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24B" w:rsidRPr="0004224B" w:rsidRDefault="0004224B" w:rsidP="000422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4224B">
        <w:drawing>
          <wp:anchor distT="0" distB="0" distL="114300" distR="114300" simplePos="0" relativeHeight="251658240" behindDoc="1" locked="0" layoutInCell="1" allowOverlap="1" wp14:anchorId="130B8258">
            <wp:simplePos x="0" y="0"/>
            <wp:positionH relativeFrom="column">
              <wp:posOffset>2145665</wp:posOffset>
            </wp:positionH>
            <wp:positionV relativeFrom="paragraph">
              <wp:posOffset>0</wp:posOffset>
            </wp:positionV>
            <wp:extent cx="1098550" cy="1098550"/>
            <wp:effectExtent l="0" t="0" r="6350" b="6350"/>
            <wp:wrapTight wrapText="bothSides">
              <wp:wrapPolygon edited="0">
                <wp:start x="0" y="0"/>
                <wp:lineTo x="0" y="21350"/>
                <wp:lineTo x="21350" y="21350"/>
                <wp:lineTo x="2135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24B" w:rsidRDefault="0004224B" w:rsidP="0004224B">
      <w:pPr>
        <w:shd w:val="clear" w:color="auto" w:fill="FFFFFF"/>
        <w:spacing w:after="360" w:line="240" w:lineRule="auto"/>
        <w:jc w:val="center"/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</w:pPr>
    </w:p>
    <w:p w:rsidR="0004224B" w:rsidRDefault="0004224B" w:rsidP="0004224B">
      <w:pPr>
        <w:shd w:val="clear" w:color="auto" w:fill="FFFFFF"/>
        <w:spacing w:after="360" w:line="240" w:lineRule="auto"/>
        <w:jc w:val="both"/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</w:pPr>
    </w:p>
    <w:p w:rsidR="0004224B" w:rsidRDefault="0004224B" w:rsidP="0004224B">
      <w:pPr>
        <w:shd w:val="clear" w:color="auto" w:fill="FFFFFF"/>
        <w:spacing w:after="360" w:line="240" w:lineRule="auto"/>
        <w:jc w:val="both"/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</w:pP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 xml:space="preserve">Desde la Red Jubileo Sur/Américas expresamos nuestro más fuerte rechazo y condena al Golpe imperialista perpetrado contra el gobierno que encabezó Evo Morales </w:t>
      </w:r>
      <w:proofErr w:type="spellStart"/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Ayma</w:t>
      </w:r>
      <w:proofErr w:type="spellEnd"/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Se escribe un nuevo capítulo en la historia de nuestra patria grande, se ha concretado un Golpe no solo al gobierno de Evo Morales, sino a todos los pueblos originarios de América y el mundo, es la afrenta del fundamentalismo racista, sexista, patriarcal e imperial, que, en base al apoyo de los Estados Unidos y sus aliados, prepararon las condiciones que dieron paso al golpe de Estado.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Este es un golpe que se fundamenta en el odio a los pueblos originarios, al no reconocimiento de los derechos y garantías de las mayorías empobrecidas, en el colonialismo y la supremacía blanca. Los golpistas y sus aliados sólo han podido llegar al poder, a través de la violencia y la criminalización de las mayorías, de otra forma no era posible.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Jamás podemos avalar la injerencia militar y los golpes de Estado que tanto han provocado daños sobre la soberanía y determinación de los pueblos, es un formato que ya conocemos y viene acompañado de odio y violencia, de las imposiciones militares que buscan garantizar el funcionamiento del sistema opresor, sabemos que Bolivia representa para estos intereses la posibilidad de apoderarse de los bienes naturales colectivos.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No aceptamos este nuevo golpe, denunciamos y repudiamos las acciones de violencia y terror en contra las y los militantes del MAS, del movimiento campesino, indígena, de las y los servidores públicos, de las y los comunicadores, en sí, del pueblo que está sufriendo el terror y la persecución de los grupos opositores que se amparan en la policía y ejército golpista.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Los pueblos representados en la Red de Jubileo / Sur, llamamos a los pueblos del mundo a unir las voces de repudio, rechazo y desconocimiento a este gobierno golpista y acompañar todos los esfuerzos por restablecer la Paz en Bolivia.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¡Vivan las luchas de los pueblos en las calles de Bolivia!</w:t>
      </w:r>
    </w:p>
    <w:p w:rsidR="0004224B" w:rsidRPr="0004224B" w:rsidRDefault="0004224B" w:rsidP="0004224B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¡Viva Evo Morales legítimo presidente del pueblo!</w:t>
      </w:r>
    </w:p>
    <w:p w:rsidR="0004224B" w:rsidRPr="0004224B" w:rsidRDefault="0004224B" w:rsidP="0004224B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04224B"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  <w:t> </w:t>
      </w:r>
      <w:r w:rsidRPr="0004224B">
        <w:rPr>
          <w:rFonts w:ascii="Helvetica" w:eastAsia="Times New Roman" w:hAnsi="Helvetica" w:cs="Helvetica"/>
          <w:color w:val="404040"/>
          <w:sz w:val="24"/>
          <w:szCs w:val="24"/>
          <w:lang w:val="es-UY" w:eastAsia="es-UY"/>
        </w:rPr>
        <w:t>Latinoamérica y El Caribe 12 noviembre 2019</w:t>
      </w:r>
      <w:bookmarkStart w:id="0" w:name="_GoBack"/>
      <w:bookmarkEnd w:id="0"/>
    </w:p>
    <w:sectPr w:rsidR="0004224B" w:rsidRPr="000422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4B"/>
    <w:rsid w:val="0004224B"/>
    <w:rsid w:val="002E2F5B"/>
    <w:rsid w:val="003B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C2C2"/>
  <w15:chartTrackingRefBased/>
  <w15:docId w15:val="{61A77FCB-77C8-4FDD-AA33-C875A639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2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24B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8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0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87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167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34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2019-11-13T11:55:00Z</dcterms:created>
  <dcterms:modified xsi:type="dcterms:W3CDTF">2019-11-13T12:07:00Z</dcterms:modified>
</cp:coreProperties>
</file>