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5ABA" w:rsidRPr="003F52E7" w:rsidRDefault="003F52E7" w:rsidP="006627EB">
      <w:pPr>
        <w:jc w:val="center"/>
        <w:rPr>
          <w:rFonts w:ascii="Times New Roman" w:hAnsi="Times New Roman" w:cs="Times New Roman"/>
          <w:b/>
          <w:color w:val="000000" w:themeColor="text1"/>
          <w:sz w:val="28"/>
          <w:szCs w:val="28"/>
        </w:rPr>
      </w:pPr>
      <w:bookmarkStart w:id="0" w:name="_GoBack"/>
      <w:bookmarkEnd w:id="0"/>
      <w:r w:rsidRPr="003F52E7">
        <w:rPr>
          <w:rFonts w:ascii="Times New Roman" w:hAnsi="Times New Roman" w:cs="Times New Roman"/>
          <w:b/>
          <w:color w:val="000000" w:themeColor="text1"/>
          <w:sz w:val="28"/>
          <w:szCs w:val="28"/>
        </w:rPr>
        <w:t xml:space="preserve">Bolivia: Nuevamente los Evangélicos </w:t>
      </w:r>
      <w:r w:rsidR="00B1183B">
        <w:rPr>
          <w:rFonts w:ascii="Times New Roman" w:hAnsi="Times New Roman" w:cs="Times New Roman"/>
          <w:b/>
          <w:color w:val="000000" w:themeColor="text1"/>
          <w:sz w:val="28"/>
          <w:szCs w:val="28"/>
        </w:rPr>
        <w:t xml:space="preserve">y Católicos </w:t>
      </w:r>
      <w:r w:rsidRPr="003F52E7">
        <w:rPr>
          <w:rFonts w:ascii="Times New Roman" w:hAnsi="Times New Roman" w:cs="Times New Roman"/>
          <w:b/>
          <w:color w:val="000000" w:themeColor="text1"/>
          <w:sz w:val="28"/>
          <w:szCs w:val="28"/>
        </w:rPr>
        <w:t>Pifiando</w:t>
      </w:r>
    </w:p>
    <w:p w:rsidR="006627EB" w:rsidRPr="006627EB" w:rsidRDefault="006627EB" w:rsidP="006627EB">
      <w:pPr>
        <w:jc w:val="both"/>
        <w:rPr>
          <w:rFonts w:ascii="Times New Roman" w:hAnsi="Times New Roman" w:cs="Times New Roman"/>
          <w:color w:val="000000" w:themeColor="text1"/>
          <w:sz w:val="24"/>
          <w:szCs w:val="24"/>
          <w:lang w:val="en-US"/>
        </w:rPr>
      </w:pPr>
      <w:r w:rsidRPr="006627EB">
        <w:rPr>
          <w:rFonts w:ascii="Times New Roman" w:hAnsi="Times New Roman" w:cs="Times New Roman"/>
          <w:color w:val="000000" w:themeColor="text1"/>
          <w:sz w:val="24"/>
          <w:szCs w:val="24"/>
          <w:lang w:val="en-US"/>
        </w:rPr>
        <w:t xml:space="preserve">Lic. José A. Amesty R. </w:t>
      </w:r>
    </w:p>
    <w:p w:rsidR="006627EB" w:rsidRDefault="006627EB" w:rsidP="006627EB">
      <w:pPr>
        <w:jc w:val="both"/>
        <w:rPr>
          <w:rFonts w:ascii="Times New Roman" w:hAnsi="Times New Roman" w:cs="Times New Roman"/>
          <w:color w:val="000000" w:themeColor="text1"/>
          <w:sz w:val="24"/>
          <w:szCs w:val="24"/>
        </w:rPr>
      </w:pPr>
      <w:r w:rsidRPr="006627EB">
        <w:rPr>
          <w:rFonts w:ascii="Times New Roman" w:hAnsi="Times New Roman" w:cs="Times New Roman"/>
          <w:color w:val="000000" w:themeColor="text1"/>
          <w:sz w:val="24"/>
          <w:szCs w:val="24"/>
        </w:rPr>
        <w:t>Poco antes de obligar a Evo Morales en Bolivia</w:t>
      </w:r>
      <w:r w:rsidR="00F368FC">
        <w:rPr>
          <w:rFonts w:ascii="Times New Roman" w:hAnsi="Times New Roman" w:cs="Times New Roman"/>
          <w:color w:val="000000" w:themeColor="text1"/>
          <w:sz w:val="24"/>
          <w:szCs w:val="24"/>
        </w:rPr>
        <w:t>,</w:t>
      </w:r>
      <w:r w:rsidRPr="006627EB">
        <w:rPr>
          <w:rFonts w:ascii="Times New Roman" w:hAnsi="Times New Roman" w:cs="Times New Roman"/>
          <w:color w:val="000000" w:themeColor="text1"/>
          <w:sz w:val="24"/>
          <w:szCs w:val="24"/>
        </w:rPr>
        <w:t xml:space="preserve"> a abandonar el cargo de </w:t>
      </w:r>
      <w:r w:rsidR="008B6DD2">
        <w:rPr>
          <w:rFonts w:ascii="Times New Roman" w:hAnsi="Times New Roman" w:cs="Times New Roman"/>
          <w:color w:val="000000" w:themeColor="text1"/>
          <w:sz w:val="24"/>
          <w:szCs w:val="24"/>
        </w:rPr>
        <w:t>P</w:t>
      </w:r>
      <w:r w:rsidRPr="006627EB">
        <w:rPr>
          <w:rFonts w:ascii="Times New Roman" w:hAnsi="Times New Roman" w:cs="Times New Roman"/>
          <w:color w:val="000000" w:themeColor="text1"/>
          <w:sz w:val="24"/>
          <w:szCs w:val="24"/>
        </w:rPr>
        <w:t>residente, por parte de la oposición boliviana y su acompañante USA</w:t>
      </w:r>
      <w:r>
        <w:rPr>
          <w:rFonts w:ascii="Times New Roman" w:hAnsi="Times New Roman" w:cs="Times New Roman"/>
          <w:color w:val="000000" w:themeColor="text1"/>
          <w:sz w:val="24"/>
          <w:szCs w:val="24"/>
        </w:rPr>
        <w:t xml:space="preserve">. Se estaba escenificando en América Latina, una serie de eventos en algunos países, a saber: </w:t>
      </w:r>
      <w:r w:rsidR="00F368FC">
        <w:rPr>
          <w:rFonts w:ascii="Times New Roman" w:hAnsi="Times New Roman" w:cs="Times New Roman"/>
          <w:color w:val="000000" w:themeColor="text1"/>
          <w:sz w:val="24"/>
          <w:szCs w:val="24"/>
        </w:rPr>
        <w:t xml:space="preserve">los estallidos sociales en Ecuador y Chile, que </w:t>
      </w:r>
      <w:r w:rsidR="008B6DD2">
        <w:rPr>
          <w:rFonts w:ascii="Times New Roman" w:hAnsi="Times New Roman" w:cs="Times New Roman"/>
          <w:color w:val="000000" w:themeColor="text1"/>
          <w:sz w:val="24"/>
          <w:szCs w:val="24"/>
        </w:rPr>
        <w:t>vaticinaban</w:t>
      </w:r>
      <w:r w:rsidR="00F368FC">
        <w:rPr>
          <w:rFonts w:ascii="Times New Roman" w:hAnsi="Times New Roman" w:cs="Times New Roman"/>
          <w:color w:val="000000" w:themeColor="text1"/>
          <w:sz w:val="24"/>
          <w:szCs w:val="24"/>
        </w:rPr>
        <w:t xml:space="preserve"> en ese momento, un posible giro a la izquierda en esos países; el triunfo de </w:t>
      </w:r>
      <w:r w:rsidR="008B6DD2">
        <w:rPr>
          <w:rFonts w:ascii="Times New Roman" w:hAnsi="Times New Roman" w:cs="Times New Roman"/>
          <w:color w:val="000000" w:themeColor="text1"/>
          <w:sz w:val="24"/>
          <w:szCs w:val="24"/>
        </w:rPr>
        <w:t>Fernández y Cristina en A</w:t>
      </w:r>
      <w:r w:rsidR="00F368FC">
        <w:rPr>
          <w:rFonts w:ascii="Times New Roman" w:hAnsi="Times New Roman" w:cs="Times New Roman"/>
          <w:color w:val="000000" w:themeColor="text1"/>
          <w:sz w:val="24"/>
          <w:szCs w:val="24"/>
        </w:rPr>
        <w:t>rgentina</w:t>
      </w:r>
      <w:r w:rsidR="008B6DD2">
        <w:rPr>
          <w:rFonts w:ascii="Times New Roman" w:hAnsi="Times New Roman" w:cs="Times New Roman"/>
          <w:color w:val="000000" w:themeColor="text1"/>
          <w:sz w:val="24"/>
          <w:szCs w:val="24"/>
        </w:rPr>
        <w:t xml:space="preserve"> y una vuelta del kirchnerismo a ese país; el regreso de Lula a Brasil, los estallidos sociales en Colombia, Haití y otros países de America Latina, así como otros acontecimientos, que parecían que USA </w:t>
      </w:r>
      <w:r w:rsidR="000B6FF1">
        <w:rPr>
          <w:rFonts w:ascii="Times New Roman" w:hAnsi="Times New Roman" w:cs="Times New Roman"/>
          <w:color w:val="000000" w:themeColor="text1"/>
          <w:sz w:val="24"/>
          <w:szCs w:val="24"/>
        </w:rPr>
        <w:t>perdía</w:t>
      </w:r>
      <w:r w:rsidR="008B6DD2">
        <w:rPr>
          <w:rFonts w:ascii="Times New Roman" w:hAnsi="Times New Roman" w:cs="Times New Roman"/>
          <w:color w:val="000000" w:themeColor="text1"/>
          <w:sz w:val="24"/>
          <w:szCs w:val="24"/>
        </w:rPr>
        <w:t xml:space="preserve"> terreno en el campo político</w:t>
      </w:r>
      <w:r w:rsidR="000B6FF1">
        <w:rPr>
          <w:rFonts w:ascii="Times New Roman" w:hAnsi="Times New Roman" w:cs="Times New Roman"/>
          <w:color w:val="000000" w:themeColor="text1"/>
          <w:sz w:val="24"/>
          <w:szCs w:val="24"/>
        </w:rPr>
        <w:t xml:space="preserve">. </w:t>
      </w:r>
    </w:p>
    <w:p w:rsidR="00D719BA" w:rsidRDefault="000B6FF1" w:rsidP="006627E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Mientras tanto, se darían</w:t>
      </w:r>
      <w:r w:rsidR="008B6DD2">
        <w:rPr>
          <w:rFonts w:ascii="Times New Roman" w:hAnsi="Times New Roman" w:cs="Times New Roman"/>
          <w:color w:val="000000" w:themeColor="text1"/>
          <w:sz w:val="24"/>
          <w:szCs w:val="24"/>
        </w:rPr>
        <w:t xml:space="preserve"> también las elecciones en Bolivia y Uruguay, que presagiaban triunfos para los progresistas de izquierda.</w:t>
      </w:r>
      <w:r w:rsidR="00F07CF7">
        <w:rPr>
          <w:rFonts w:ascii="Times New Roman" w:hAnsi="Times New Roman" w:cs="Times New Roman"/>
          <w:color w:val="000000" w:themeColor="text1"/>
          <w:sz w:val="24"/>
          <w:szCs w:val="24"/>
        </w:rPr>
        <w:t xml:space="preserve"> De repente, como que USA necesitaba mostrar fuerza y es cuando enfila sus acciones </w:t>
      </w:r>
      <w:r w:rsidR="00D719BA">
        <w:rPr>
          <w:rFonts w:ascii="Times New Roman" w:hAnsi="Times New Roman" w:cs="Times New Roman"/>
          <w:color w:val="000000" w:themeColor="text1"/>
          <w:sz w:val="24"/>
          <w:szCs w:val="24"/>
        </w:rPr>
        <w:t xml:space="preserve">contra Bolivia. </w:t>
      </w:r>
    </w:p>
    <w:p w:rsidR="00D719BA" w:rsidRDefault="00D719BA" w:rsidP="006627E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Algunos pensarán que como que a USA no le interesaba mucho Bolivia, pero ya nos percatamos, que ya desde meses atrás, se venía preparando un ataque al país andino. USA observó que quizás era el país más débil, para tratar ahora, de mostrar musculo. </w:t>
      </w:r>
    </w:p>
    <w:p w:rsidR="003F52E7" w:rsidRDefault="00D719BA" w:rsidP="006627E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El gobierno norteamericano entonces, enfila su ataque, ensayando con tácticas y estrategias, ya utilizadas en otros países, como Cuba, Venezuela, Nicaragua, y </w:t>
      </w:r>
      <w:r w:rsidR="003F52E7">
        <w:rPr>
          <w:rFonts w:ascii="Times New Roman" w:hAnsi="Times New Roman" w:cs="Times New Roman"/>
          <w:color w:val="000000" w:themeColor="text1"/>
          <w:sz w:val="24"/>
          <w:szCs w:val="24"/>
        </w:rPr>
        <w:t xml:space="preserve">otros, </w:t>
      </w:r>
      <w:r>
        <w:rPr>
          <w:rFonts w:ascii="Times New Roman" w:hAnsi="Times New Roman" w:cs="Times New Roman"/>
          <w:color w:val="000000" w:themeColor="text1"/>
          <w:sz w:val="24"/>
          <w:szCs w:val="24"/>
        </w:rPr>
        <w:t xml:space="preserve">utilizando en este caso, a los sectores religiosos, sean católicos o evangélicos.   </w:t>
      </w:r>
      <w:r w:rsidR="003F52E7">
        <w:rPr>
          <w:rFonts w:ascii="Times New Roman" w:hAnsi="Times New Roman" w:cs="Times New Roman"/>
          <w:color w:val="000000" w:themeColor="text1"/>
          <w:sz w:val="24"/>
          <w:szCs w:val="24"/>
        </w:rPr>
        <w:t xml:space="preserve">   </w:t>
      </w:r>
    </w:p>
    <w:p w:rsidR="000F1782" w:rsidRDefault="004F7180" w:rsidP="006627E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 es que es triste ver cómo recurren a Luis Fernando Camacho (</w:t>
      </w:r>
      <w:r w:rsidR="00401114">
        <w:rPr>
          <w:rFonts w:ascii="Times New Roman" w:hAnsi="Times New Roman" w:cs="Times New Roman"/>
          <w:color w:val="000000" w:themeColor="text1"/>
          <w:sz w:val="24"/>
          <w:szCs w:val="24"/>
        </w:rPr>
        <w:t>en sus actuaciones un clon de Juan Guaidó de Venezuela), recurre al “modo predicador básico”, usando gritos, llanto, amenazas, mostrando un rosario en la mano, al lado de la Virgen (elementos del catolicismo), además de sujetar una Biblia; pero a la vez, haciéndose acompañar de pastores y pastoras evangélicos, quienes oraban y cantaban apoyando el acto, las acciones</w:t>
      </w:r>
      <w:r w:rsidR="008C221E">
        <w:rPr>
          <w:rFonts w:ascii="Times New Roman" w:hAnsi="Times New Roman" w:cs="Times New Roman"/>
          <w:color w:val="000000" w:themeColor="text1"/>
          <w:sz w:val="24"/>
          <w:szCs w:val="24"/>
        </w:rPr>
        <w:t xml:space="preserve"> desestabilizadoras</w:t>
      </w:r>
      <w:r w:rsidR="00401114">
        <w:rPr>
          <w:rFonts w:ascii="Times New Roman" w:hAnsi="Times New Roman" w:cs="Times New Roman"/>
          <w:color w:val="000000" w:themeColor="text1"/>
          <w:sz w:val="24"/>
          <w:szCs w:val="24"/>
        </w:rPr>
        <w:t xml:space="preserve"> y al mencionado sujeto.</w:t>
      </w:r>
      <w:r w:rsidR="008C221E">
        <w:rPr>
          <w:rFonts w:ascii="Times New Roman" w:hAnsi="Times New Roman" w:cs="Times New Roman"/>
          <w:color w:val="000000" w:themeColor="text1"/>
          <w:sz w:val="24"/>
          <w:szCs w:val="24"/>
        </w:rPr>
        <w:t xml:space="preserve"> </w:t>
      </w:r>
      <w:r w:rsidR="000F1782">
        <w:rPr>
          <w:rFonts w:ascii="Times New Roman" w:hAnsi="Times New Roman" w:cs="Times New Roman"/>
          <w:color w:val="000000" w:themeColor="text1"/>
          <w:sz w:val="24"/>
          <w:szCs w:val="24"/>
        </w:rPr>
        <w:t xml:space="preserve">Por supuesto, todo esto es parte de un plan de USA para el golpe en Bolivia, donde están inmersos otros actores e instituciones nacionales e internacionales. </w:t>
      </w:r>
      <w:r w:rsidR="00EB2A9A">
        <w:rPr>
          <w:rFonts w:ascii="Times New Roman" w:hAnsi="Times New Roman" w:cs="Times New Roman"/>
          <w:color w:val="000000" w:themeColor="text1"/>
          <w:sz w:val="24"/>
          <w:szCs w:val="24"/>
        </w:rPr>
        <w:t xml:space="preserve"> </w:t>
      </w:r>
    </w:p>
    <w:p w:rsidR="00EB2A9A" w:rsidRDefault="00EB2A9A" w:rsidP="006627E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Decimos además, que es un hecho triste, ya que los sectores evangélicos y católicos de Bolivia son manejados al antojo de cualquiera y </w:t>
      </w:r>
      <w:r w:rsidR="00C11F98">
        <w:rPr>
          <w:rFonts w:ascii="Times New Roman" w:hAnsi="Times New Roman" w:cs="Times New Roman"/>
          <w:color w:val="000000" w:themeColor="text1"/>
          <w:sz w:val="24"/>
          <w:szCs w:val="24"/>
        </w:rPr>
        <w:t>cualquier</w:t>
      </w:r>
      <w:r>
        <w:rPr>
          <w:rFonts w:ascii="Times New Roman" w:hAnsi="Times New Roman" w:cs="Times New Roman"/>
          <w:color w:val="000000" w:themeColor="text1"/>
          <w:sz w:val="24"/>
          <w:szCs w:val="24"/>
        </w:rPr>
        <w:t xml:space="preserve">, en lenguaje biblico, estratagema, para beneficio de un sector político, que buscó derrocar a un Presidente constitucional. Lamentable que nos prestemos a tales acciones.  </w:t>
      </w:r>
      <w:r w:rsidR="00C11F98">
        <w:rPr>
          <w:rFonts w:ascii="Times New Roman" w:hAnsi="Times New Roman" w:cs="Times New Roman"/>
          <w:color w:val="000000" w:themeColor="text1"/>
          <w:sz w:val="24"/>
          <w:szCs w:val="24"/>
        </w:rPr>
        <w:t xml:space="preserve"> </w:t>
      </w:r>
    </w:p>
    <w:p w:rsidR="000B6FF1" w:rsidRDefault="00F00DE5" w:rsidP="006627E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Ya es conocido, que USA, utiliza a los sectores religiosos y el nombre de Dios sobre todo, para establecer su poderío y gobierno en los países que les interesa dominar y controlar. </w:t>
      </w:r>
    </w:p>
    <w:p w:rsidR="00F00DE5" w:rsidRDefault="00F00DE5" w:rsidP="00FB15BE">
      <w:pPr>
        <w:jc w:val="both"/>
        <w:rPr>
          <w:rFonts w:ascii="Times New Roman" w:eastAsia="Times New Roman" w:hAnsi="Times New Roman" w:cs="Times New Roman"/>
          <w:color w:val="222222"/>
          <w:sz w:val="24"/>
          <w:szCs w:val="24"/>
          <w:lang w:eastAsia="es-CR"/>
        </w:rPr>
      </w:pPr>
      <w:r>
        <w:rPr>
          <w:rFonts w:ascii="Times New Roman" w:hAnsi="Times New Roman" w:cs="Times New Roman"/>
          <w:color w:val="000000" w:themeColor="text1"/>
          <w:sz w:val="24"/>
          <w:szCs w:val="24"/>
        </w:rPr>
        <w:lastRenderedPageBreak/>
        <w:t xml:space="preserve">El hecho que </w:t>
      </w:r>
      <w:r w:rsidR="00FB15BE">
        <w:rPr>
          <w:rFonts w:ascii="Times New Roman" w:eastAsia="Times New Roman" w:hAnsi="Times New Roman" w:cs="Times New Roman"/>
          <w:color w:val="222222"/>
          <w:sz w:val="24"/>
          <w:szCs w:val="24"/>
          <w:lang w:eastAsia="es-CR"/>
        </w:rPr>
        <w:t>“l</w:t>
      </w:r>
      <w:r w:rsidRPr="006627EB">
        <w:rPr>
          <w:rFonts w:ascii="Times New Roman" w:eastAsia="Times New Roman" w:hAnsi="Times New Roman" w:cs="Times New Roman"/>
          <w:color w:val="222222"/>
          <w:sz w:val="24"/>
          <w:szCs w:val="24"/>
          <w:lang w:eastAsia="es-CR"/>
        </w:rPr>
        <w:t>a entrada con la Biblia en el Palacio de Gobierno del grupo que obligó a Evo Morales a renunciar representa el vínculo peligroso entre la política autoritaria y la instrumentalización de la religión</w:t>
      </w:r>
      <w:r w:rsidR="00FB15BE">
        <w:rPr>
          <w:rFonts w:ascii="Times New Roman" w:eastAsia="Times New Roman" w:hAnsi="Times New Roman" w:cs="Times New Roman"/>
          <w:color w:val="222222"/>
          <w:sz w:val="24"/>
          <w:szCs w:val="24"/>
          <w:lang w:eastAsia="es-CR"/>
        </w:rPr>
        <w:t>”</w:t>
      </w:r>
      <w:r w:rsidRPr="006627EB">
        <w:rPr>
          <w:rFonts w:ascii="Times New Roman" w:eastAsia="Times New Roman" w:hAnsi="Times New Roman" w:cs="Times New Roman"/>
          <w:color w:val="222222"/>
          <w:sz w:val="24"/>
          <w:szCs w:val="24"/>
          <w:lang w:eastAsia="es-CR"/>
        </w:rPr>
        <w:t>.</w:t>
      </w:r>
      <w:r w:rsidR="00FB15BE">
        <w:rPr>
          <w:rFonts w:ascii="Times New Roman" w:eastAsia="Times New Roman" w:hAnsi="Times New Roman" w:cs="Times New Roman"/>
          <w:color w:val="222222"/>
          <w:sz w:val="24"/>
          <w:szCs w:val="24"/>
          <w:lang w:eastAsia="es-CR"/>
        </w:rPr>
        <w:t xml:space="preserve">  </w:t>
      </w:r>
      <w:r w:rsidR="00DB18E4">
        <w:rPr>
          <w:rFonts w:ascii="Times New Roman" w:eastAsia="Times New Roman" w:hAnsi="Times New Roman" w:cs="Times New Roman"/>
          <w:color w:val="222222"/>
          <w:sz w:val="24"/>
          <w:szCs w:val="24"/>
          <w:lang w:eastAsia="es-CR"/>
        </w:rPr>
        <w:t xml:space="preserve"> </w:t>
      </w:r>
    </w:p>
    <w:p w:rsidR="00DB18E4" w:rsidRDefault="00DB18E4" w:rsidP="00FB15BE">
      <w:pPr>
        <w:jc w:val="both"/>
        <w:rPr>
          <w:rFonts w:ascii="Times New Roman" w:eastAsia="Times New Roman" w:hAnsi="Times New Roman" w:cs="Times New Roman"/>
          <w:color w:val="222222"/>
          <w:sz w:val="24"/>
          <w:szCs w:val="24"/>
          <w:lang w:eastAsia="es-CR"/>
        </w:rPr>
      </w:pPr>
      <w:r>
        <w:rPr>
          <w:rFonts w:ascii="Times New Roman" w:eastAsia="Times New Roman" w:hAnsi="Times New Roman" w:cs="Times New Roman"/>
          <w:color w:val="222222"/>
          <w:sz w:val="24"/>
          <w:szCs w:val="24"/>
          <w:lang w:eastAsia="es-CR"/>
        </w:rPr>
        <w:t xml:space="preserve">Este hecho a su vez, es manipulado para hacer ver a los evangélicos, que el gobierno irrespeta a la Biblia y por ende a los evangélicos o cristianos. </w:t>
      </w:r>
    </w:p>
    <w:p w:rsidR="00DB18E4" w:rsidRDefault="00DB18E4" w:rsidP="008E43A6">
      <w:pPr>
        <w:jc w:val="both"/>
        <w:rPr>
          <w:rFonts w:ascii="Times New Roman" w:eastAsia="Times New Roman" w:hAnsi="Times New Roman" w:cs="Times New Roman"/>
          <w:color w:val="222222"/>
          <w:sz w:val="24"/>
          <w:szCs w:val="24"/>
          <w:lang w:eastAsia="es-CR"/>
        </w:rPr>
      </w:pPr>
      <w:r>
        <w:rPr>
          <w:rFonts w:ascii="Times New Roman" w:eastAsia="Times New Roman" w:hAnsi="Times New Roman" w:cs="Times New Roman"/>
          <w:color w:val="222222"/>
          <w:sz w:val="24"/>
          <w:szCs w:val="24"/>
          <w:lang w:eastAsia="es-CR"/>
        </w:rPr>
        <w:t>Lo que no dicen es que</w:t>
      </w:r>
      <w:r w:rsidR="008E43A6">
        <w:rPr>
          <w:rFonts w:ascii="Times New Roman" w:eastAsia="Times New Roman" w:hAnsi="Times New Roman" w:cs="Times New Roman"/>
          <w:color w:val="222222"/>
          <w:sz w:val="24"/>
          <w:szCs w:val="24"/>
          <w:lang w:eastAsia="es-CR"/>
        </w:rPr>
        <w:t xml:space="preserve"> </w:t>
      </w:r>
      <w:r>
        <w:rPr>
          <w:rFonts w:ascii="Times New Roman" w:eastAsia="Times New Roman" w:hAnsi="Times New Roman" w:cs="Times New Roman"/>
          <w:color w:val="222222"/>
          <w:sz w:val="24"/>
          <w:szCs w:val="24"/>
          <w:lang w:eastAsia="es-CR"/>
        </w:rPr>
        <w:t>“</w:t>
      </w:r>
      <w:r w:rsidRPr="006627EB">
        <w:rPr>
          <w:rFonts w:ascii="Times New Roman" w:eastAsia="Times New Roman" w:hAnsi="Times New Roman" w:cs="Times New Roman"/>
          <w:color w:val="222222"/>
          <w:sz w:val="24"/>
          <w:szCs w:val="24"/>
          <w:lang w:eastAsia="es-CR"/>
        </w:rPr>
        <w:t>Bolivia es un país plurinacional, formado por una población indígena que mantiene su cultura y tradiciones de una manera vibrante. La bandera de Whipala es uno de los símbolos de la plurinacionalidad boliviana. Forzar la entrada de la Biblia y hacer violencia contra los pobres y la población indígena, en nombre del Dios cristiano, es recuperar</w:t>
      </w:r>
      <w:r w:rsidRPr="00DB18E4">
        <w:rPr>
          <w:rFonts w:ascii="Times New Roman" w:eastAsia="Times New Roman" w:hAnsi="Times New Roman" w:cs="Times New Roman"/>
          <w:color w:val="222222"/>
          <w:sz w:val="24"/>
          <w:szCs w:val="24"/>
          <w:lang w:eastAsia="es-CR"/>
        </w:rPr>
        <w:t xml:space="preserve"> las prácticas colonialistas del pasado</w:t>
      </w:r>
      <w:r>
        <w:rPr>
          <w:rFonts w:ascii="Times New Roman" w:eastAsia="Times New Roman" w:hAnsi="Times New Roman" w:cs="Times New Roman"/>
          <w:color w:val="222222"/>
          <w:sz w:val="24"/>
          <w:szCs w:val="24"/>
          <w:lang w:eastAsia="es-CR"/>
        </w:rPr>
        <w:t>”</w:t>
      </w:r>
      <w:r w:rsidRPr="006627EB">
        <w:rPr>
          <w:rFonts w:ascii="Times New Roman" w:eastAsia="Times New Roman" w:hAnsi="Times New Roman" w:cs="Times New Roman"/>
          <w:color w:val="222222"/>
          <w:sz w:val="24"/>
          <w:szCs w:val="24"/>
          <w:lang w:eastAsia="es-CR"/>
        </w:rPr>
        <w:t>.</w:t>
      </w:r>
      <w:r>
        <w:rPr>
          <w:rFonts w:ascii="Times New Roman" w:eastAsia="Times New Roman" w:hAnsi="Times New Roman" w:cs="Times New Roman"/>
          <w:color w:val="222222"/>
          <w:sz w:val="24"/>
          <w:szCs w:val="24"/>
          <w:lang w:eastAsia="es-CR"/>
        </w:rPr>
        <w:t xml:space="preserve"> </w:t>
      </w:r>
      <w:r w:rsidR="008E43A6">
        <w:rPr>
          <w:rFonts w:ascii="Times New Roman" w:eastAsia="Times New Roman" w:hAnsi="Times New Roman" w:cs="Times New Roman"/>
          <w:color w:val="222222"/>
          <w:sz w:val="24"/>
          <w:szCs w:val="24"/>
          <w:lang w:eastAsia="es-CR"/>
        </w:rPr>
        <w:t xml:space="preserve"> </w:t>
      </w:r>
    </w:p>
    <w:p w:rsidR="00D402AB" w:rsidRDefault="00D402AB" w:rsidP="008E43A6">
      <w:pPr>
        <w:jc w:val="both"/>
        <w:rPr>
          <w:rFonts w:ascii="Times New Roman" w:eastAsia="Times New Roman" w:hAnsi="Times New Roman" w:cs="Times New Roman"/>
          <w:color w:val="222222"/>
          <w:sz w:val="24"/>
          <w:szCs w:val="24"/>
          <w:lang w:eastAsia="es-CR"/>
        </w:rPr>
      </w:pPr>
      <w:r>
        <w:rPr>
          <w:rFonts w:ascii="Times New Roman" w:eastAsia="Times New Roman" w:hAnsi="Times New Roman" w:cs="Times New Roman"/>
          <w:color w:val="222222"/>
          <w:sz w:val="24"/>
          <w:szCs w:val="24"/>
          <w:lang w:eastAsia="es-CR"/>
        </w:rPr>
        <w:t xml:space="preserve">Recordemos a su vez, que el Dios del Evangelio, es amoroso y misericordioso, que reconoce el lenguaje del amor, no ataca ni viola las diferentes formas de espiritualidad de los pueblos. </w:t>
      </w:r>
    </w:p>
    <w:p w:rsidR="00D402AB" w:rsidRDefault="00D402AB" w:rsidP="008E43A6">
      <w:pPr>
        <w:jc w:val="both"/>
        <w:rPr>
          <w:rFonts w:ascii="Times New Roman" w:eastAsia="Times New Roman" w:hAnsi="Times New Roman" w:cs="Times New Roman"/>
          <w:color w:val="222222"/>
          <w:sz w:val="24"/>
          <w:szCs w:val="24"/>
          <w:lang w:eastAsia="es-CR"/>
        </w:rPr>
      </w:pPr>
      <w:r>
        <w:rPr>
          <w:rFonts w:ascii="Times New Roman" w:eastAsia="Times New Roman" w:hAnsi="Times New Roman" w:cs="Times New Roman"/>
          <w:color w:val="222222"/>
          <w:sz w:val="24"/>
          <w:szCs w:val="24"/>
          <w:lang w:eastAsia="es-CR"/>
        </w:rPr>
        <w:t xml:space="preserve">Finalmente, reiteramos el llamado a no ser instrumentalizados, por sectores políticos que sólo buscan el bienestar personal y cuotas de poder en un país manejado por USA. No nos prestemos a que hablen mal de los evangélicos, seamos más bien luz y sal, como dice la Biblia, Palabra de Dios, seamos ejemplo de lucha con justicia. Pidamos iluminación al Señor, para </w:t>
      </w:r>
      <w:r w:rsidR="00132C53">
        <w:rPr>
          <w:rFonts w:ascii="Times New Roman" w:eastAsia="Times New Roman" w:hAnsi="Times New Roman" w:cs="Times New Roman"/>
          <w:color w:val="222222"/>
          <w:sz w:val="24"/>
          <w:szCs w:val="24"/>
          <w:lang w:eastAsia="es-CR"/>
        </w:rPr>
        <w:t xml:space="preserve">apoyar a los sectores políticos que se colocan al lado del más débil, como lo fue la opción de Jesús de Palestina. </w:t>
      </w:r>
    </w:p>
    <w:p w:rsidR="00132C53" w:rsidRDefault="00132C53" w:rsidP="008E43A6">
      <w:pPr>
        <w:jc w:val="both"/>
        <w:rPr>
          <w:rFonts w:ascii="Times New Roman" w:eastAsia="Times New Roman" w:hAnsi="Times New Roman" w:cs="Times New Roman"/>
          <w:color w:val="222222"/>
          <w:sz w:val="24"/>
          <w:szCs w:val="24"/>
          <w:lang w:eastAsia="es-CR"/>
        </w:rPr>
      </w:pPr>
    </w:p>
    <w:p w:rsidR="008E43A6" w:rsidRPr="006627EB" w:rsidRDefault="008E43A6" w:rsidP="008E43A6">
      <w:pPr>
        <w:jc w:val="both"/>
        <w:rPr>
          <w:rFonts w:ascii="Times New Roman" w:hAnsi="Times New Roman" w:cs="Times New Roman"/>
          <w:color w:val="000000" w:themeColor="text1"/>
          <w:sz w:val="24"/>
          <w:szCs w:val="24"/>
        </w:rPr>
      </w:pPr>
    </w:p>
    <w:p w:rsidR="003A2FFF" w:rsidRPr="006627EB" w:rsidRDefault="00DB18E4" w:rsidP="006627EB">
      <w:pPr>
        <w:jc w:val="both"/>
        <w:rPr>
          <w:color w:val="000000" w:themeColor="text1"/>
        </w:rPr>
      </w:pPr>
      <w:r>
        <w:rPr>
          <w:color w:val="000000" w:themeColor="text1"/>
        </w:rPr>
        <w:t xml:space="preserve"> </w:t>
      </w:r>
    </w:p>
    <w:p w:rsidR="00D402AB" w:rsidRDefault="00D402AB"/>
    <w:p w:rsidR="00D402AB" w:rsidRDefault="00D402AB"/>
    <w:p w:rsidR="00D402AB" w:rsidRDefault="00D402AB"/>
    <w:p w:rsidR="00D402AB" w:rsidRDefault="00D402AB"/>
    <w:p w:rsidR="00D402AB" w:rsidRDefault="00D402AB"/>
    <w:p w:rsidR="00D402AB" w:rsidRPr="006627EB" w:rsidRDefault="00D402AB"/>
    <w:sectPr w:rsidR="00D402AB" w:rsidRPr="006627EB" w:rsidSect="00225AB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3A2FFF"/>
    <w:rsid w:val="000763EA"/>
    <w:rsid w:val="000B6FF1"/>
    <w:rsid w:val="000F1782"/>
    <w:rsid w:val="00132C53"/>
    <w:rsid w:val="00225ABA"/>
    <w:rsid w:val="003A2FFF"/>
    <w:rsid w:val="003F52E7"/>
    <w:rsid w:val="00401114"/>
    <w:rsid w:val="00413EB6"/>
    <w:rsid w:val="004F7180"/>
    <w:rsid w:val="006627EB"/>
    <w:rsid w:val="008B6DD2"/>
    <w:rsid w:val="008C221E"/>
    <w:rsid w:val="008E43A6"/>
    <w:rsid w:val="00981BB6"/>
    <w:rsid w:val="00AF6B0B"/>
    <w:rsid w:val="00B1183B"/>
    <w:rsid w:val="00C11F98"/>
    <w:rsid w:val="00D402AB"/>
    <w:rsid w:val="00D719BA"/>
    <w:rsid w:val="00DB18E4"/>
    <w:rsid w:val="00EB2A9A"/>
    <w:rsid w:val="00F00DE5"/>
    <w:rsid w:val="00F07CF7"/>
    <w:rsid w:val="00F368FC"/>
    <w:rsid w:val="00FB15B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7A70A1-1B74-4EB8-A4EA-A66FB470E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5ABA"/>
  </w:style>
  <w:style w:type="paragraph" w:styleId="Ttulo1">
    <w:name w:val="heading 1"/>
    <w:basedOn w:val="Normal"/>
    <w:link w:val="Ttulo1Car"/>
    <w:uiPriority w:val="9"/>
    <w:qFormat/>
    <w:rsid w:val="006627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27EB"/>
    <w:rPr>
      <w:rFonts w:ascii="Times New Roman" w:eastAsia="Times New Roman" w:hAnsi="Times New Roman" w:cs="Times New Roman"/>
      <w:b/>
      <w:bCs/>
      <w:kern w:val="36"/>
      <w:sz w:val="48"/>
      <w:szCs w:val="48"/>
      <w:lang w:eastAsia="es-CR"/>
    </w:rPr>
  </w:style>
  <w:style w:type="paragraph" w:styleId="NormalWeb">
    <w:name w:val="Normal (Web)"/>
    <w:basedOn w:val="Normal"/>
    <w:uiPriority w:val="99"/>
    <w:semiHidden/>
    <w:unhideWhenUsed/>
    <w:rsid w:val="006627EB"/>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styleId="nfasis">
    <w:name w:val="Emphasis"/>
    <w:basedOn w:val="Fuentedeprrafopredeter"/>
    <w:uiPriority w:val="20"/>
    <w:qFormat/>
    <w:rsid w:val="006627EB"/>
    <w:rPr>
      <w:i/>
      <w:iCs/>
    </w:rPr>
  </w:style>
  <w:style w:type="paragraph" w:styleId="Textodeglobo">
    <w:name w:val="Balloon Text"/>
    <w:basedOn w:val="Normal"/>
    <w:link w:val="TextodegloboCar"/>
    <w:uiPriority w:val="99"/>
    <w:semiHidden/>
    <w:unhideWhenUsed/>
    <w:rsid w:val="006627E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627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658940">
      <w:bodyDiv w:val="1"/>
      <w:marLeft w:val="0"/>
      <w:marRight w:val="0"/>
      <w:marTop w:val="0"/>
      <w:marBottom w:val="0"/>
      <w:divBdr>
        <w:top w:val="none" w:sz="0" w:space="0" w:color="auto"/>
        <w:left w:val="none" w:sz="0" w:space="0" w:color="auto"/>
        <w:bottom w:val="none" w:sz="0" w:space="0" w:color="auto"/>
        <w:right w:val="none" w:sz="0" w:space="0" w:color="auto"/>
      </w:divBdr>
      <w:divsChild>
        <w:div w:id="1978144313">
          <w:marLeft w:val="0"/>
          <w:marRight w:val="0"/>
          <w:marTop w:val="0"/>
          <w:marBottom w:val="0"/>
          <w:divBdr>
            <w:top w:val="none" w:sz="0" w:space="0" w:color="auto"/>
            <w:left w:val="none" w:sz="0" w:space="0" w:color="auto"/>
            <w:bottom w:val="none" w:sz="0" w:space="0" w:color="auto"/>
            <w:right w:val="none" w:sz="0" w:space="0" w:color="auto"/>
          </w:divBdr>
          <w:divsChild>
            <w:div w:id="304430130">
              <w:marLeft w:val="0"/>
              <w:marRight w:val="0"/>
              <w:marTop w:val="0"/>
              <w:marBottom w:val="0"/>
              <w:divBdr>
                <w:top w:val="none" w:sz="0" w:space="0" w:color="auto"/>
                <w:left w:val="none" w:sz="0" w:space="0" w:color="auto"/>
                <w:bottom w:val="none" w:sz="0" w:space="0" w:color="auto"/>
                <w:right w:val="none" w:sz="0" w:space="0" w:color="auto"/>
              </w:divBdr>
              <w:divsChild>
                <w:div w:id="172570011">
                  <w:marLeft w:val="0"/>
                  <w:marRight w:val="0"/>
                  <w:marTop w:val="0"/>
                  <w:marBottom w:val="0"/>
                  <w:divBdr>
                    <w:top w:val="none" w:sz="0" w:space="0" w:color="auto"/>
                    <w:left w:val="none" w:sz="0" w:space="0" w:color="auto"/>
                    <w:bottom w:val="none" w:sz="0" w:space="0" w:color="auto"/>
                    <w:right w:val="none" w:sz="0" w:space="0" w:color="auto"/>
                  </w:divBdr>
                  <w:divsChild>
                    <w:div w:id="398747445">
                      <w:marLeft w:val="0"/>
                      <w:marRight w:val="0"/>
                      <w:marTop w:val="0"/>
                      <w:marBottom w:val="0"/>
                      <w:divBdr>
                        <w:top w:val="none" w:sz="0" w:space="0" w:color="auto"/>
                        <w:left w:val="none" w:sz="0" w:space="0" w:color="auto"/>
                        <w:bottom w:val="none" w:sz="0" w:space="0" w:color="auto"/>
                        <w:right w:val="none" w:sz="0" w:space="0" w:color="auto"/>
                      </w:divBdr>
                      <w:divsChild>
                        <w:div w:id="1819611124">
                          <w:marLeft w:val="0"/>
                          <w:marRight w:val="0"/>
                          <w:marTop w:val="0"/>
                          <w:marBottom w:val="0"/>
                          <w:divBdr>
                            <w:top w:val="none" w:sz="0" w:space="0" w:color="auto"/>
                            <w:left w:val="none" w:sz="0" w:space="0" w:color="auto"/>
                            <w:bottom w:val="none" w:sz="0" w:space="0" w:color="auto"/>
                            <w:right w:val="none" w:sz="0" w:space="0" w:color="auto"/>
                          </w:divBdr>
                          <w:divsChild>
                            <w:div w:id="1892422657">
                              <w:marLeft w:val="0"/>
                              <w:marRight w:val="0"/>
                              <w:marTop w:val="0"/>
                              <w:marBottom w:val="0"/>
                              <w:divBdr>
                                <w:top w:val="none" w:sz="0" w:space="0" w:color="auto"/>
                                <w:left w:val="none" w:sz="0" w:space="0" w:color="auto"/>
                                <w:bottom w:val="none" w:sz="0" w:space="0" w:color="auto"/>
                                <w:right w:val="none" w:sz="0" w:space="0" w:color="auto"/>
                              </w:divBdr>
                              <w:divsChild>
                                <w:div w:id="2119134062">
                                  <w:marLeft w:val="0"/>
                                  <w:marRight w:val="0"/>
                                  <w:marTop w:val="0"/>
                                  <w:marBottom w:val="0"/>
                                  <w:divBdr>
                                    <w:top w:val="none" w:sz="0" w:space="0" w:color="auto"/>
                                    <w:left w:val="none" w:sz="0" w:space="0" w:color="auto"/>
                                    <w:bottom w:val="none" w:sz="0" w:space="0" w:color="auto"/>
                                    <w:right w:val="none" w:sz="0" w:space="0" w:color="auto"/>
                                  </w:divBdr>
                                  <w:divsChild>
                                    <w:div w:id="173704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623</Words>
  <Characters>3432</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CCSS</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dc:creator>
  <cp:keywords/>
  <dc:description/>
  <cp:lastModifiedBy>Rosario Hermano</cp:lastModifiedBy>
  <cp:revision>2</cp:revision>
  <dcterms:created xsi:type="dcterms:W3CDTF">2019-11-13T12:09:00Z</dcterms:created>
  <dcterms:modified xsi:type="dcterms:W3CDTF">2019-11-13T12:09:00Z</dcterms:modified>
</cp:coreProperties>
</file>