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6490" w:rsidRDefault="002B6490" w:rsidP="002B6490">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2B6490">
        <w:rPr>
          <w:rFonts w:ascii="Arial" w:eastAsia="Times New Roman" w:hAnsi="Arial" w:cs="Arial"/>
          <w:b/>
          <w:bCs/>
          <w:i/>
          <w:iCs/>
          <w:color w:val="D49400"/>
          <w:kern w:val="36"/>
          <w:sz w:val="21"/>
          <w:szCs w:val="21"/>
          <w:lang w:val="es-UY" w:eastAsia="es-UY"/>
        </w:rPr>
        <w:t>Brenes lamenta la "violencia, injusticias y saqueo" contra la población</w:t>
      </w:r>
    </w:p>
    <w:p w:rsidR="002B6490" w:rsidRPr="002B6490" w:rsidRDefault="002B6490" w:rsidP="002B6490">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B6490">
        <w:rPr>
          <w:rFonts w:ascii="Arial" w:eastAsia="Times New Roman" w:hAnsi="Arial" w:cs="Arial"/>
          <w:b/>
          <w:bCs/>
          <w:color w:val="333333"/>
          <w:kern w:val="36"/>
          <w:sz w:val="38"/>
          <w:szCs w:val="38"/>
          <w:lang w:val="es-UY" w:eastAsia="es-UY"/>
        </w:rPr>
        <w:t>La Iglesia nicaragüense, contra Ortega: "Así no se construye una nación, a base de miedo y de presiones"</w:t>
      </w:r>
    </w:p>
    <w:p w:rsidR="002B6490" w:rsidRPr="002B6490" w:rsidRDefault="002B6490" w:rsidP="002B6490">
      <w:pPr>
        <w:shd w:val="clear" w:color="auto" w:fill="FFFFFF"/>
        <w:spacing w:after="0" w:line="240" w:lineRule="auto"/>
        <w:rPr>
          <w:rFonts w:ascii="Arial" w:eastAsia="Times New Roman" w:hAnsi="Arial" w:cs="Arial"/>
          <w:color w:val="000000"/>
          <w:sz w:val="21"/>
          <w:szCs w:val="21"/>
          <w:lang w:val="es-UY" w:eastAsia="es-UY"/>
        </w:rPr>
      </w:pPr>
      <w:r w:rsidRPr="002B6490">
        <w:rPr>
          <w:rFonts w:ascii="Arial" w:eastAsia="Times New Roman" w:hAnsi="Arial" w:cs="Arial"/>
          <w:noProof/>
          <w:color w:val="000000"/>
          <w:sz w:val="21"/>
          <w:szCs w:val="21"/>
          <w:lang w:val="es-UY" w:eastAsia="es-UY"/>
        </w:rPr>
        <w:drawing>
          <wp:inline distT="0" distB="0" distL="0" distR="0" wp14:anchorId="0FF58344" wp14:editId="03A08BF7">
            <wp:extent cx="5518150" cy="3099082"/>
            <wp:effectExtent l="0" t="0" r="6350" b="6350"/>
            <wp:docPr id="6" name="Imagen 6" descr="La Iglesia, con Nicar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Iglesia, con Nicaragu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5469" cy="3103192"/>
                    </a:xfrm>
                    <a:prstGeom prst="rect">
                      <a:avLst/>
                    </a:prstGeom>
                    <a:noFill/>
                    <a:ln>
                      <a:noFill/>
                    </a:ln>
                  </pic:spPr>
                </pic:pic>
              </a:graphicData>
            </a:graphic>
          </wp:inline>
        </w:drawing>
      </w:r>
    </w:p>
    <w:p w:rsidR="002B6490" w:rsidRPr="002B6490" w:rsidRDefault="002B6490" w:rsidP="002B6490">
      <w:pPr>
        <w:shd w:val="clear" w:color="auto" w:fill="FFFFFF"/>
        <w:spacing w:line="240" w:lineRule="auto"/>
        <w:rPr>
          <w:rFonts w:ascii="Arial" w:eastAsia="Times New Roman" w:hAnsi="Arial" w:cs="Arial"/>
          <w:color w:val="000000"/>
          <w:sz w:val="21"/>
          <w:szCs w:val="21"/>
          <w:lang w:val="es-UY" w:eastAsia="es-UY"/>
        </w:rPr>
      </w:pPr>
      <w:r w:rsidRPr="002B6490">
        <w:rPr>
          <w:rFonts w:ascii="Arial" w:eastAsia="Times New Roman" w:hAnsi="Arial" w:cs="Arial"/>
          <w:color w:val="000000"/>
          <w:sz w:val="21"/>
          <w:szCs w:val="21"/>
          <w:lang w:val="es-UY" w:eastAsia="es-UY"/>
        </w:rPr>
        <w:t>La Iglesia, con Nicaragua</w:t>
      </w:r>
    </w:p>
    <w:p w:rsidR="002B6490" w:rsidRPr="002B6490" w:rsidRDefault="002B6490" w:rsidP="002B6490">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2B6490">
        <w:rPr>
          <w:rFonts w:ascii="Arial" w:eastAsia="Times New Roman" w:hAnsi="Arial" w:cs="Arial"/>
          <w:b/>
          <w:bCs/>
          <w:color w:val="474747"/>
          <w:sz w:val="26"/>
          <w:szCs w:val="26"/>
          <w:lang w:val="es-UY" w:eastAsia="es-UY"/>
        </w:rPr>
        <w:t>El mensaje del clero fue emitido después del Día de los Muertos, conmemorado este fin de semana, en el que diferentes opositores denunciaron que agrupaciones sandinistas profanaron y destruyeron tumbas de los manifestantes asesinados en protestas contra Ortega, o no pudieron acercarse a los sepulcros por impedimento de la Policía</w:t>
      </w:r>
    </w:p>
    <w:p w:rsidR="002B6490" w:rsidRPr="002B6490" w:rsidRDefault="002B6490" w:rsidP="002B6490">
      <w:pPr>
        <w:shd w:val="clear" w:color="auto" w:fill="FFFFFF"/>
        <w:spacing w:after="150" w:line="240" w:lineRule="auto"/>
        <w:rPr>
          <w:rFonts w:ascii="inherit" w:eastAsia="Times New Roman" w:hAnsi="inherit" w:cs="Arial"/>
          <w:b/>
          <w:bCs/>
          <w:i/>
          <w:iCs/>
          <w:color w:val="333333"/>
          <w:sz w:val="20"/>
          <w:szCs w:val="20"/>
          <w:lang w:val="es-UY" w:eastAsia="es-UY"/>
        </w:rPr>
      </w:pPr>
      <w:r w:rsidRPr="002B6490">
        <w:rPr>
          <w:rFonts w:ascii="inherit" w:eastAsia="Times New Roman" w:hAnsi="inherit" w:cs="Arial"/>
          <w:b/>
          <w:bCs/>
          <w:i/>
          <w:iCs/>
          <w:color w:val="333333"/>
          <w:sz w:val="20"/>
          <w:szCs w:val="20"/>
          <w:lang w:val="es-UY" w:eastAsia="es-UY"/>
        </w:rPr>
        <w:t>05.11.2019 | RD/Efe</w:t>
      </w:r>
    </w:p>
    <w:p w:rsidR="002B6490" w:rsidRPr="002B6490" w:rsidRDefault="002B6490" w:rsidP="002B6490">
      <w:pPr>
        <w:shd w:val="clear" w:color="auto" w:fill="FFFFFF"/>
        <w:spacing w:after="465" w:line="300" w:lineRule="atLeast"/>
        <w:rPr>
          <w:rFonts w:ascii="Arial" w:eastAsia="Times New Roman" w:hAnsi="Arial" w:cs="Arial"/>
          <w:color w:val="333333"/>
          <w:sz w:val="21"/>
          <w:szCs w:val="21"/>
          <w:lang w:val="es-UY" w:eastAsia="es-UY"/>
        </w:rPr>
      </w:pPr>
      <w:r w:rsidRPr="002B6490">
        <w:rPr>
          <w:rFonts w:ascii="Arial" w:eastAsia="Times New Roman" w:hAnsi="Arial" w:cs="Arial"/>
          <w:color w:val="333333"/>
          <w:sz w:val="21"/>
          <w:szCs w:val="21"/>
          <w:lang w:val="es-UY" w:eastAsia="es-UY"/>
        </w:rPr>
        <w:t>La Arquidiócesis de Managua criticó este lunes el "miedo" y las "presiones" que se viven en Nicaragua, desde el estallido social contra el presidente </w:t>
      </w:r>
      <w:r w:rsidRPr="002B6490">
        <w:rPr>
          <w:rFonts w:ascii="Arial" w:eastAsia="Times New Roman" w:hAnsi="Arial" w:cs="Arial"/>
          <w:b/>
          <w:bCs/>
          <w:color w:val="474747"/>
          <w:sz w:val="21"/>
          <w:szCs w:val="21"/>
          <w:lang w:val="es-UY" w:eastAsia="es-UY"/>
        </w:rPr>
        <w:t>Daniel Ortega</w:t>
      </w:r>
      <w:r w:rsidRPr="002B6490">
        <w:rPr>
          <w:rFonts w:ascii="Arial" w:eastAsia="Times New Roman" w:hAnsi="Arial" w:cs="Arial"/>
          <w:color w:val="333333"/>
          <w:sz w:val="21"/>
          <w:szCs w:val="21"/>
          <w:lang w:val="es-UY" w:eastAsia="es-UY"/>
        </w:rPr>
        <w:t>, en abril de 2018, y que ha dejado cientos de muertos, presos y desaparecidos, así como decenas de miles en el exilio.</w:t>
      </w:r>
      <w:r w:rsidRPr="002B6490">
        <w:rPr>
          <w:rFonts w:ascii="Arial" w:eastAsia="Times New Roman" w:hAnsi="Arial" w:cs="Arial"/>
          <w:color w:val="333333"/>
          <w:sz w:val="21"/>
          <w:szCs w:val="21"/>
          <w:lang w:val="es-UY" w:eastAsia="es-UY"/>
        </w:rPr>
        <w:br/>
      </w:r>
      <w:r w:rsidRPr="002B6490">
        <w:rPr>
          <w:rFonts w:ascii="Arial" w:eastAsia="Times New Roman" w:hAnsi="Arial" w:cs="Arial"/>
          <w:color w:val="333333"/>
          <w:sz w:val="21"/>
          <w:szCs w:val="21"/>
          <w:lang w:val="es-UY" w:eastAsia="es-UY"/>
        </w:rPr>
        <w:br/>
      </w:r>
      <w:r w:rsidRPr="002B6490">
        <w:rPr>
          <w:rFonts w:ascii="Arial" w:eastAsia="Times New Roman" w:hAnsi="Arial" w:cs="Arial"/>
          <w:b/>
          <w:bCs/>
          <w:color w:val="474747"/>
          <w:sz w:val="21"/>
          <w:szCs w:val="21"/>
          <w:lang w:val="es-UY" w:eastAsia="es-UY"/>
        </w:rPr>
        <w:t>"Así no se construye una nación, a base de miedo y de presiones"</w:t>
      </w:r>
      <w:r w:rsidRPr="002B6490">
        <w:rPr>
          <w:rFonts w:ascii="Arial" w:eastAsia="Times New Roman" w:hAnsi="Arial" w:cs="Arial"/>
          <w:color w:val="333333"/>
          <w:sz w:val="21"/>
          <w:szCs w:val="21"/>
          <w:lang w:val="es-UY" w:eastAsia="es-UY"/>
        </w:rPr>
        <w:t>, advirtió la iglesia Católica, en un mensaje dirigido "a los fieles católicos y gente de buena voluntad".</w:t>
      </w:r>
      <w:r w:rsidRPr="002B6490">
        <w:rPr>
          <w:rFonts w:ascii="Arial" w:eastAsia="Times New Roman" w:hAnsi="Arial" w:cs="Arial"/>
          <w:color w:val="333333"/>
          <w:sz w:val="21"/>
          <w:szCs w:val="21"/>
          <w:lang w:val="es-UY" w:eastAsia="es-UY"/>
        </w:rPr>
        <w:br/>
      </w:r>
      <w:r w:rsidRPr="002B6490">
        <w:rPr>
          <w:rFonts w:ascii="Arial" w:eastAsia="Times New Roman" w:hAnsi="Arial" w:cs="Arial"/>
          <w:color w:val="333333"/>
          <w:sz w:val="21"/>
          <w:szCs w:val="21"/>
          <w:lang w:val="es-UY" w:eastAsia="es-UY"/>
        </w:rPr>
        <w:br/>
        <w:t>El mensaje del clero fue emitido después del Día de los Muertos, conmemorado este fin de semana, en el que diferentes opositores denunciaron que agrupaciones sandinistas profanaron y destruyeron tumbas de los manifestantes asesinados en protestas contra Ortega, o no pudieron acercarse a los sepulcros por impedimento de la Policía.</w:t>
      </w:r>
      <w:r w:rsidRPr="002B6490">
        <w:rPr>
          <w:rFonts w:ascii="Arial" w:eastAsia="Times New Roman" w:hAnsi="Arial" w:cs="Arial"/>
          <w:color w:val="333333"/>
          <w:sz w:val="21"/>
          <w:szCs w:val="21"/>
          <w:lang w:val="es-UY" w:eastAsia="es-UY"/>
        </w:rPr>
        <w:br/>
      </w:r>
      <w:r w:rsidRPr="002B6490">
        <w:rPr>
          <w:rFonts w:ascii="Arial" w:eastAsia="Times New Roman" w:hAnsi="Arial" w:cs="Arial"/>
          <w:color w:val="333333"/>
          <w:sz w:val="21"/>
          <w:szCs w:val="21"/>
          <w:lang w:val="es-UY" w:eastAsia="es-UY"/>
        </w:rPr>
        <w:br/>
      </w:r>
      <w:r w:rsidRPr="002B6490">
        <w:rPr>
          <w:rFonts w:ascii="Arial" w:eastAsia="Times New Roman" w:hAnsi="Arial" w:cs="Arial"/>
          <w:b/>
          <w:bCs/>
          <w:color w:val="474747"/>
          <w:sz w:val="21"/>
          <w:szCs w:val="21"/>
          <w:lang w:val="es-UY" w:eastAsia="es-UY"/>
        </w:rPr>
        <w:lastRenderedPageBreak/>
        <w:t>"¿Es esa la sociedad que estamos construyendo?</w:t>
      </w:r>
      <w:r w:rsidRPr="002B6490">
        <w:rPr>
          <w:rFonts w:ascii="Arial" w:eastAsia="Times New Roman" w:hAnsi="Arial" w:cs="Arial"/>
          <w:color w:val="333333"/>
          <w:sz w:val="21"/>
          <w:szCs w:val="21"/>
          <w:lang w:val="es-UY" w:eastAsia="es-UY"/>
        </w:rPr>
        <w:t>", se preguntó la Arquidiócesis, dirigida por el cardenal Leopoldo Brenes.</w:t>
      </w:r>
    </w:p>
    <w:p w:rsidR="002B6490" w:rsidRPr="002B6490" w:rsidRDefault="002B6490" w:rsidP="002B6490">
      <w:pPr>
        <w:shd w:val="clear" w:color="auto" w:fill="FFFFFF"/>
        <w:spacing w:after="0" w:line="240" w:lineRule="auto"/>
        <w:rPr>
          <w:rFonts w:ascii="Times New Roman" w:eastAsia="Times New Roman" w:hAnsi="Times New Roman" w:cs="Times New Roman"/>
          <w:color w:val="1C2022"/>
          <w:sz w:val="24"/>
          <w:szCs w:val="24"/>
          <w:lang w:val="es-UY" w:eastAsia="es-UY"/>
        </w:rPr>
      </w:pPr>
    </w:p>
    <w:p w:rsidR="002B6490" w:rsidRPr="002B6490" w:rsidRDefault="002B6490" w:rsidP="002B6490">
      <w:pPr>
        <w:shd w:val="clear" w:color="auto" w:fill="FFFFFF"/>
        <w:spacing w:after="0" w:line="240" w:lineRule="auto"/>
        <w:rPr>
          <w:rFonts w:ascii="Helvetica" w:eastAsia="Times New Roman" w:hAnsi="Helvetica" w:cs="Arial"/>
          <w:color w:val="1C2022"/>
          <w:sz w:val="24"/>
          <w:szCs w:val="24"/>
          <w:lang w:val="es-ES" w:eastAsia="es-UY"/>
        </w:rPr>
      </w:pPr>
      <w:r w:rsidRPr="002B6490">
        <w:rPr>
          <w:rFonts w:ascii="Helvetica" w:eastAsia="Times New Roman" w:hAnsi="Helvetica" w:cs="Arial"/>
          <w:color w:val="1C2022"/>
          <w:sz w:val="24"/>
          <w:szCs w:val="24"/>
          <w:lang w:val="es-ES" w:eastAsia="es-UY"/>
        </w:rPr>
        <w:t>Cardenal Brenes rechaza manipulación y condena profanaciones</w:t>
      </w:r>
      <w:r w:rsidRPr="002B6490">
        <w:rPr>
          <w:rFonts w:ascii="Helvetica" w:eastAsia="Times New Roman" w:hAnsi="Helvetica" w:cs="Arial"/>
          <w:color w:val="1C2022"/>
          <w:sz w:val="24"/>
          <w:szCs w:val="24"/>
          <w:lang w:val="es-ES" w:eastAsia="es-UY"/>
        </w:rPr>
        <w:br/>
        <w:t xml:space="preserve">Declaraciones del </w:t>
      </w:r>
      <w:proofErr w:type="gramStart"/>
      <w:r w:rsidRPr="002B6490">
        <w:rPr>
          <w:rFonts w:ascii="Helvetica" w:eastAsia="Times New Roman" w:hAnsi="Helvetica" w:cs="Arial"/>
          <w:color w:val="1C2022"/>
          <w:sz w:val="24"/>
          <w:szCs w:val="24"/>
          <w:lang w:val="es-ES" w:eastAsia="es-UY"/>
        </w:rPr>
        <w:t>Arzobispo</w:t>
      </w:r>
      <w:proofErr w:type="gramEnd"/>
      <w:r w:rsidRPr="002B6490">
        <w:rPr>
          <w:rFonts w:ascii="Helvetica" w:eastAsia="Times New Roman" w:hAnsi="Helvetica" w:cs="Arial"/>
          <w:color w:val="1C2022"/>
          <w:sz w:val="24"/>
          <w:szCs w:val="24"/>
          <w:lang w:val="es-ES" w:eastAsia="es-UY"/>
        </w:rPr>
        <w:t xml:space="preserve"> de Managua luego de oficiar la misa dominical. Video cortesía de la Arquidiócesis de </w:t>
      </w:r>
      <w:proofErr w:type="spellStart"/>
      <w:r w:rsidRPr="002B6490">
        <w:rPr>
          <w:rFonts w:ascii="Helvetica" w:eastAsia="Times New Roman" w:hAnsi="Helvetica" w:cs="Arial"/>
          <w:color w:val="1C2022"/>
          <w:sz w:val="24"/>
          <w:szCs w:val="24"/>
          <w:lang w:val="es-ES" w:eastAsia="es-UY"/>
        </w:rPr>
        <w:t>Managua.</w:t>
      </w:r>
      <w:hyperlink r:id="rId6" w:history="1">
        <w:r w:rsidRPr="002B6490">
          <w:rPr>
            <w:rFonts w:ascii="Helvetica" w:eastAsia="Times New Roman" w:hAnsi="Helvetica" w:cs="Arial"/>
            <w:color w:val="2B7BB9"/>
            <w:sz w:val="24"/>
            <w:szCs w:val="24"/>
            <w:lang w:val="es-ES" w:eastAsia="es-UY"/>
          </w:rPr>
          <w:t>#Nicaragua</w:t>
        </w:r>
        <w:proofErr w:type="spellEnd"/>
      </w:hyperlink>
      <w:r w:rsidRPr="002B6490">
        <w:rPr>
          <w:rFonts w:ascii="Helvetica" w:eastAsia="Times New Roman" w:hAnsi="Helvetica" w:cs="Arial"/>
          <w:color w:val="1C2022"/>
          <w:sz w:val="24"/>
          <w:szCs w:val="24"/>
          <w:lang w:val="es-ES" w:eastAsia="es-UY"/>
        </w:rPr>
        <w:t xml:space="preserve"> </w:t>
      </w:r>
      <w:hyperlink r:id="rId7" w:history="1">
        <w:r w:rsidRPr="002B6490">
          <w:rPr>
            <w:rFonts w:ascii="Helvetica" w:eastAsia="Times New Roman" w:hAnsi="Helvetica" w:cs="Arial"/>
            <w:color w:val="2B7BB9"/>
            <w:sz w:val="24"/>
            <w:szCs w:val="24"/>
            <w:lang w:val="es-ES" w:eastAsia="es-UY"/>
          </w:rPr>
          <w:t>#Nicaragüense</w:t>
        </w:r>
      </w:hyperlink>
    </w:p>
    <w:p w:rsidR="002B6490" w:rsidRPr="002B6490" w:rsidRDefault="002B6490" w:rsidP="002B6490">
      <w:pPr>
        <w:shd w:val="clear" w:color="auto" w:fill="F5F8FA"/>
        <w:spacing w:after="0" w:line="0" w:lineRule="auto"/>
        <w:rPr>
          <w:rFonts w:ascii="Times New Roman" w:eastAsia="Times New Roman" w:hAnsi="Times New Roman" w:cs="Times New Roman"/>
          <w:color w:val="2B7BB9"/>
          <w:sz w:val="21"/>
          <w:szCs w:val="21"/>
          <w:shd w:val="clear" w:color="auto" w:fill="F5F8FA"/>
          <w:lang w:val="es-UY" w:eastAsia="es-UY"/>
        </w:rPr>
      </w:pPr>
      <w:r w:rsidRPr="002B6490">
        <w:rPr>
          <w:rFonts w:ascii="Helvetica" w:eastAsia="Times New Roman" w:hAnsi="Helvetica" w:cs="Arial"/>
          <w:color w:val="1C2022"/>
          <w:sz w:val="21"/>
          <w:szCs w:val="21"/>
          <w:lang w:val="es-ES" w:eastAsia="es-UY"/>
        </w:rPr>
        <w:fldChar w:fldCharType="begin"/>
      </w:r>
      <w:r w:rsidRPr="002B6490">
        <w:rPr>
          <w:rFonts w:ascii="Helvetica" w:eastAsia="Times New Roman" w:hAnsi="Helvetica" w:cs="Arial"/>
          <w:color w:val="1C2022"/>
          <w:sz w:val="21"/>
          <w:szCs w:val="21"/>
          <w:lang w:val="es-ES" w:eastAsia="es-UY"/>
        </w:rPr>
        <w:instrText xml:space="preserve"> HYPERLINK "https://twitter.com/LaTrincheraNic/status/1191207120865247233" </w:instrText>
      </w:r>
      <w:r w:rsidRPr="002B6490">
        <w:rPr>
          <w:rFonts w:ascii="Helvetica" w:eastAsia="Times New Roman" w:hAnsi="Helvetica" w:cs="Arial"/>
          <w:color w:val="1C2022"/>
          <w:sz w:val="21"/>
          <w:szCs w:val="21"/>
          <w:lang w:val="es-ES" w:eastAsia="es-UY"/>
        </w:rPr>
        <w:fldChar w:fldCharType="separate"/>
      </w:r>
    </w:p>
    <w:p w:rsidR="002B6490" w:rsidRPr="002B6490" w:rsidRDefault="002B6490" w:rsidP="002B6490">
      <w:pPr>
        <w:shd w:val="clear" w:color="auto" w:fill="F5F8FA"/>
        <w:spacing w:after="0" w:line="240" w:lineRule="auto"/>
        <w:rPr>
          <w:rFonts w:ascii="Times New Roman" w:eastAsia="Times New Roman" w:hAnsi="Times New Roman" w:cs="Times New Roman"/>
          <w:color w:val="1C2022"/>
          <w:sz w:val="24"/>
          <w:szCs w:val="24"/>
          <w:lang w:val="es-UY" w:eastAsia="es-UY"/>
        </w:rPr>
      </w:pPr>
      <w:r w:rsidRPr="002B6490">
        <w:rPr>
          <w:rFonts w:ascii="Helvetica" w:eastAsia="Times New Roman" w:hAnsi="Helvetica" w:cs="Arial"/>
          <w:noProof/>
          <w:color w:val="2B7BB9"/>
          <w:sz w:val="21"/>
          <w:szCs w:val="21"/>
          <w:shd w:val="clear" w:color="auto" w:fill="F5F8FA"/>
          <w:lang w:val="es-ES" w:eastAsia="es-UY"/>
        </w:rPr>
        <w:drawing>
          <wp:inline distT="0" distB="0" distL="0" distR="0" wp14:anchorId="5F10815F" wp14:editId="4C9E5F7C">
            <wp:extent cx="5162550" cy="3441700"/>
            <wp:effectExtent l="0" t="0" r="0" b="6350"/>
            <wp:docPr id="8" name="Imagen 8" descr="Video insertad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deo insertado">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5721" cy="3443814"/>
                    </a:xfrm>
                    <a:prstGeom prst="rect">
                      <a:avLst/>
                    </a:prstGeom>
                    <a:noFill/>
                    <a:ln>
                      <a:noFill/>
                    </a:ln>
                  </pic:spPr>
                </pic:pic>
              </a:graphicData>
            </a:graphic>
          </wp:inline>
        </w:drawing>
      </w:r>
      <w:r w:rsidRPr="002B6490">
        <w:rPr>
          <w:rFonts w:ascii="Helvetica" w:eastAsia="Times New Roman" w:hAnsi="Helvetica" w:cs="Arial"/>
          <w:color w:val="1C2022"/>
          <w:sz w:val="21"/>
          <w:szCs w:val="21"/>
          <w:lang w:val="es-ES" w:eastAsia="es-UY"/>
        </w:rPr>
        <w:fldChar w:fldCharType="end"/>
      </w:r>
    </w:p>
    <w:p w:rsidR="002B6490" w:rsidRPr="002B6490" w:rsidRDefault="002B6490" w:rsidP="002B6490">
      <w:pPr>
        <w:shd w:val="clear" w:color="auto" w:fill="FFFFFF"/>
        <w:spacing w:after="240" w:line="300" w:lineRule="atLeast"/>
        <w:rPr>
          <w:rFonts w:ascii="Arial" w:eastAsia="Times New Roman" w:hAnsi="Arial" w:cs="Arial"/>
          <w:color w:val="333333"/>
          <w:sz w:val="21"/>
          <w:szCs w:val="21"/>
          <w:lang w:val="es-UY" w:eastAsia="es-UY"/>
        </w:rPr>
      </w:pPr>
      <w:r w:rsidRPr="002B6490">
        <w:rPr>
          <w:rFonts w:ascii="Arial" w:eastAsia="Times New Roman" w:hAnsi="Arial" w:cs="Arial"/>
          <w:color w:val="333333"/>
          <w:sz w:val="21"/>
          <w:szCs w:val="21"/>
          <w:lang w:val="es-UY" w:eastAsia="es-UY"/>
        </w:rPr>
        <w:br/>
      </w:r>
      <w:r w:rsidRPr="002B6490">
        <w:rPr>
          <w:rFonts w:ascii="Arial" w:eastAsia="Times New Roman" w:hAnsi="Arial" w:cs="Arial"/>
          <w:color w:val="333333"/>
          <w:sz w:val="21"/>
          <w:szCs w:val="21"/>
          <w:lang w:val="es-UY" w:eastAsia="es-UY"/>
        </w:rPr>
        <w:br/>
        <w:t>"Queremos, como Iglesia, llevar una palabra de consuelo y fortaleza a nuestros hermanos en la difícil situación que continúa viviendo nuestro país, </w:t>
      </w:r>
      <w:r w:rsidRPr="002B6490">
        <w:rPr>
          <w:rFonts w:ascii="Arial" w:eastAsia="Times New Roman" w:hAnsi="Arial" w:cs="Arial"/>
          <w:b/>
          <w:bCs/>
          <w:color w:val="474747"/>
          <w:sz w:val="21"/>
          <w:szCs w:val="21"/>
          <w:lang w:val="es-UY" w:eastAsia="es-UY"/>
        </w:rPr>
        <w:t>sometido a violencia, injusticias y saqueo de sus bienes</w:t>
      </w:r>
      <w:r w:rsidRPr="002B6490">
        <w:rPr>
          <w:rFonts w:ascii="Arial" w:eastAsia="Times New Roman" w:hAnsi="Arial" w:cs="Arial"/>
          <w:color w:val="333333"/>
          <w:sz w:val="21"/>
          <w:szCs w:val="21"/>
          <w:lang w:val="es-UY" w:eastAsia="es-UY"/>
        </w:rPr>
        <w:t>", destacó el clero, en su mensaje.</w:t>
      </w:r>
      <w:r w:rsidRPr="002B6490">
        <w:rPr>
          <w:rFonts w:ascii="Arial" w:eastAsia="Times New Roman" w:hAnsi="Arial" w:cs="Arial"/>
          <w:color w:val="333333"/>
          <w:sz w:val="21"/>
          <w:szCs w:val="21"/>
          <w:lang w:val="es-UY" w:eastAsia="es-UY"/>
        </w:rPr>
        <w:br/>
      </w:r>
      <w:r w:rsidRPr="002B6490">
        <w:rPr>
          <w:rFonts w:ascii="Arial" w:eastAsia="Times New Roman" w:hAnsi="Arial" w:cs="Arial"/>
          <w:color w:val="333333"/>
          <w:sz w:val="21"/>
          <w:szCs w:val="21"/>
          <w:lang w:val="es-UY" w:eastAsia="es-UY"/>
        </w:rPr>
        <w:br/>
        <w:t>El Gobierno de Ortega es criticado por el encierro de cientos de opositores, acusados de "terroristas" o "golpistas", y de negarse a investigar la muerte de al menos 328 personas, incluidos decenas de niños, en ataques armados de policías y paramilitares contra la población civil.</w:t>
      </w:r>
    </w:p>
    <w:p w:rsidR="002B6490" w:rsidRPr="002B6490" w:rsidRDefault="002B6490" w:rsidP="002B6490">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2B6490">
        <w:rPr>
          <w:rFonts w:ascii="Arial" w:eastAsia="Times New Roman" w:hAnsi="Arial" w:cs="Arial"/>
          <w:b/>
          <w:bCs/>
          <w:i/>
          <w:iCs/>
          <w:color w:val="D49400"/>
          <w:sz w:val="24"/>
          <w:szCs w:val="24"/>
          <w:lang w:val="es-UY" w:eastAsia="es-UY"/>
        </w:rPr>
        <w:t>"Pareciera que el otro ha dejado de tener valor, perdiendo el derecho a vivir dignamente: alto índice de desempleo, falta de educación elemental, falta de un servicio de salud básico", sostuvo la Arquidiócesis.</w:t>
      </w:r>
    </w:p>
    <w:p w:rsidR="002B6490" w:rsidRPr="002B6490" w:rsidRDefault="002B6490" w:rsidP="002B6490">
      <w:pPr>
        <w:shd w:val="clear" w:color="auto" w:fill="FFFFFF"/>
        <w:spacing w:after="240" w:line="300" w:lineRule="atLeast"/>
        <w:rPr>
          <w:rFonts w:ascii="Arial" w:eastAsia="Times New Roman" w:hAnsi="Arial" w:cs="Arial"/>
          <w:color w:val="333333"/>
          <w:sz w:val="21"/>
          <w:szCs w:val="21"/>
          <w:lang w:val="es-UY" w:eastAsia="es-UY"/>
        </w:rPr>
      </w:pPr>
      <w:r w:rsidRPr="002B6490">
        <w:rPr>
          <w:rFonts w:ascii="Arial" w:eastAsia="Times New Roman" w:hAnsi="Arial" w:cs="Arial"/>
          <w:color w:val="333333"/>
          <w:sz w:val="21"/>
          <w:szCs w:val="21"/>
          <w:lang w:val="es-UY" w:eastAsia="es-UY"/>
        </w:rPr>
        <w:br/>
        <w:t>En su mensaje, la Iglesia también criticó los resultados de "las medidas económicas y tributarias" del Gobierno, porque han "venido a agravar la situación".</w:t>
      </w:r>
      <w:r w:rsidRPr="002B6490">
        <w:rPr>
          <w:rFonts w:ascii="Arial" w:eastAsia="Times New Roman" w:hAnsi="Arial" w:cs="Arial"/>
          <w:color w:val="333333"/>
          <w:sz w:val="21"/>
          <w:szCs w:val="21"/>
          <w:lang w:val="es-UY" w:eastAsia="es-UY"/>
        </w:rPr>
        <w:br/>
      </w:r>
      <w:r w:rsidRPr="002B6490">
        <w:rPr>
          <w:rFonts w:ascii="Arial" w:eastAsia="Times New Roman" w:hAnsi="Arial" w:cs="Arial"/>
          <w:color w:val="333333"/>
          <w:sz w:val="21"/>
          <w:szCs w:val="21"/>
          <w:lang w:val="es-UY" w:eastAsia="es-UY"/>
        </w:rPr>
        <w:br/>
        <w:t>El clero hizo un llamado "crear un ambiente de confianza, justicia, libertad de expresión, para conocer las crítica constructivas", así como "la independencia de los poderes del Estado", "una cultura política que piense en el bienestar de todos", y que </w:t>
      </w:r>
      <w:r w:rsidRPr="002B6490">
        <w:rPr>
          <w:rFonts w:ascii="Arial" w:eastAsia="Times New Roman" w:hAnsi="Arial" w:cs="Arial"/>
          <w:b/>
          <w:bCs/>
          <w:color w:val="474747"/>
          <w:sz w:val="21"/>
          <w:szCs w:val="21"/>
          <w:lang w:val="es-UY" w:eastAsia="es-UY"/>
        </w:rPr>
        <w:t>"se actúe con conciencia social".</w:t>
      </w:r>
    </w:p>
    <w:p w:rsidR="002B6490" w:rsidRPr="002B6490" w:rsidRDefault="002B6490" w:rsidP="002B6490">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2B6490">
        <w:rPr>
          <w:rFonts w:ascii="Arial" w:eastAsia="Times New Roman" w:hAnsi="Arial" w:cs="Arial"/>
          <w:b/>
          <w:bCs/>
          <w:i/>
          <w:iCs/>
          <w:color w:val="D49400"/>
          <w:sz w:val="24"/>
          <w:szCs w:val="24"/>
          <w:lang w:val="es-UY" w:eastAsia="es-UY"/>
        </w:rPr>
        <w:t>El episcopado de Nicaragua, que en 2014 advirtió a Ortega sobre el rumbo que llevaba el país, ha sido uno de los sectores más críticos del Gobierno.</w:t>
      </w:r>
    </w:p>
    <w:p w:rsidR="002B6490" w:rsidRPr="002B6490" w:rsidRDefault="002B6490" w:rsidP="002B6490">
      <w:pPr>
        <w:shd w:val="clear" w:color="auto" w:fill="FFFFFF"/>
        <w:spacing w:after="465" w:line="300" w:lineRule="atLeast"/>
        <w:rPr>
          <w:rFonts w:ascii="Arial" w:eastAsia="Times New Roman" w:hAnsi="Arial" w:cs="Arial"/>
          <w:color w:val="333333"/>
          <w:sz w:val="21"/>
          <w:szCs w:val="21"/>
          <w:lang w:val="es-UY" w:eastAsia="es-UY"/>
        </w:rPr>
      </w:pPr>
      <w:r w:rsidRPr="002B6490">
        <w:rPr>
          <w:rFonts w:ascii="Arial" w:eastAsia="Times New Roman" w:hAnsi="Arial" w:cs="Arial"/>
          <w:color w:val="333333"/>
          <w:sz w:val="21"/>
          <w:szCs w:val="21"/>
          <w:lang w:val="es-UY" w:eastAsia="es-UY"/>
        </w:rPr>
        <w:br/>
        <w:t>Desde el estallido social de 2018, decenas de templos católicos han sufrido diversos atentados por parte de policías y paramilitares.</w:t>
      </w:r>
      <w:r w:rsidRPr="002B6490">
        <w:rPr>
          <w:rFonts w:ascii="Arial" w:eastAsia="Times New Roman" w:hAnsi="Arial" w:cs="Arial"/>
          <w:color w:val="333333"/>
          <w:sz w:val="21"/>
          <w:szCs w:val="21"/>
          <w:lang w:val="es-UY" w:eastAsia="es-UY"/>
        </w:rPr>
        <w:br/>
      </w:r>
      <w:r w:rsidRPr="002B6490">
        <w:rPr>
          <w:rFonts w:ascii="Arial" w:eastAsia="Times New Roman" w:hAnsi="Arial" w:cs="Arial"/>
          <w:color w:val="333333"/>
          <w:sz w:val="21"/>
          <w:szCs w:val="21"/>
          <w:lang w:val="es-UY" w:eastAsia="es-UY"/>
        </w:rPr>
        <w:br/>
        <w:t>Dichos templos han servido de refugio a miles de manifestantes que huyen de ataques armados de las fuerzas gubernamentales y grupos afines.</w:t>
      </w:r>
      <w:r w:rsidRPr="002B6490">
        <w:rPr>
          <w:rFonts w:ascii="Arial" w:eastAsia="Times New Roman" w:hAnsi="Arial" w:cs="Arial"/>
          <w:color w:val="333333"/>
          <w:sz w:val="21"/>
          <w:szCs w:val="21"/>
          <w:lang w:val="es-UY" w:eastAsia="es-UY"/>
        </w:rPr>
        <w:br/>
      </w:r>
      <w:r w:rsidRPr="002B6490">
        <w:rPr>
          <w:rFonts w:ascii="Arial" w:eastAsia="Times New Roman" w:hAnsi="Arial" w:cs="Arial"/>
          <w:color w:val="333333"/>
          <w:sz w:val="21"/>
          <w:szCs w:val="21"/>
          <w:lang w:val="es-UY" w:eastAsia="es-UY"/>
        </w:rPr>
        <w:br/>
        <w:t>Ortega ha justificado el exceso de control ciudadano en un supuesto intento de "golpe de Estado", por el que ha culpado a la Conferencia Episcopal de Nicaragua, a Estados Unidos, y a grupos disidentes.</w:t>
      </w:r>
    </w:p>
    <w:p w:rsidR="002B6490" w:rsidRPr="002B6490" w:rsidRDefault="002B6490" w:rsidP="002B6490">
      <w:pPr>
        <w:shd w:val="clear" w:color="auto" w:fill="FFFFFF"/>
        <w:spacing w:after="0" w:line="240" w:lineRule="auto"/>
        <w:rPr>
          <w:rFonts w:ascii="Helvetica" w:eastAsia="Times New Roman" w:hAnsi="Helvetica" w:cs="Arial"/>
          <w:color w:val="1C2022"/>
          <w:sz w:val="24"/>
          <w:szCs w:val="24"/>
          <w:lang w:val="es-ES" w:eastAsia="es-UY"/>
        </w:rPr>
      </w:pPr>
      <w:r w:rsidRPr="002B6490">
        <w:rPr>
          <w:rFonts w:ascii="Helvetica" w:eastAsia="Times New Roman" w:hAnsi="Helvetica" w:cs="Arial"/>
          <w:noProof/>
          <w:color w:val="0000FF"/>
          <w:sz w:val="24"/>
          <w:szCs w:val="24"/>
          <w:lang w:val="es-ES" w:eastAsia="es-UY"/>
        </w:rPr>
        <w:drawing>
          <wp:inline distT="0" distB="0" distL="0" distR="0" wp14:anchorId="17400C9B" wp14:editId="29C7E7F4">
            <wp:extent cx="692150" cy="692150"/>
            <wp:effectExtent l="0" t="0" r="0" b="0"/>
            <wp:docPr id="9" name="Imagen 9" descr="https://pbs.twimg.com/profile_images/544523589194506240/Rw0a7igr_bigger.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bs.twimg.com/profile_images/544523589194506240/Rw0a7igr_bigger.pn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2B6490" w:rsidRPr="002B6490" w:rsidRDefault="002B6490" w:rsidP="002B6490">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2B6490">
        <w:rPr>
          <w:rFonts w:ascii="Helvetica" w:eastAsia="Times New Roman" w:hAnsi="Helvetica" w:cs="Arial"/>
          <w:color w:val="1C2022"/>
          <w:sz w:val="24"/>
          <w:szCs w:val="24"/>
          <w:lang w:val="es-ES" w:eastAsia="es-UY"/>
        </w:rPr>
        <w:fldChar w:fldCharType="begin"/>
      </w:r>
      <w:r w:rsidRPr="002B6490">
        <w:rPr>
          <w:rFonts w:ascii="Helvetica" w:eastAsia="Times New Roman" w:hAnsi="Helvetica" w:cs="Arial"/>
          <w:color w:val="1C2022"/>
          <w:sz w:val="24"/>
          <w:szCs w:val="24"/>
          <w:lang w:val="es-ES" w:eastAsia="es-UY"/>
        </w:rPr>
        <w:instrText xml:space="preserve"> HYPERLINK "https://twitter.com/arquimanagua" </w:instrText>
      </w:r>
      <w:r w:rsidRPr="002B6490">
        <w:rPr>
          <w:rFonts w:ascii="Helvetica" w:eastAsia="Times New Roman" w:hAnsi="Helvetica" w:cs="Arial"/>
          <w:color w:val="1C2022"/>
          <w:sz w:val="24"/>
          <w:szCs w:val="24"/>
          <w:lang w:val="es-ES" w:eastAsia="es-UY"/>
        </w:rPr>
        <w:fldChar w:fldCharType="separate"/>
      </w:r>
    </w:p>
    <w:p w:rsidR="002B6490" w:rsidRPr="002B6490" w:rsidRDefault="002B6490" w:rsidP="002B6490">
      <w:pPr>
        <w:shd w:val="clear" w:color="auto" w:fill="FFFFFF"/>
        <w:spacing w:after="0" w:line="240" w:lineRule="auto"/>
        <w:rPr>
          <w:rFonts w:ascii="Times New Roman" w:eastAsia="Times New Roman" w:hAnsi="Times New Roman" w:cs="Times New Roman"/>
          <w:sz w:val="24"/>
          <w:szCs w:val="24"/>
          <w:lang w:val="es-UY" w:eastAsia="es-UY"/>
        </w:rPr>
      </w:pPr>
      <w:proofErr w:type="spellStart"/>
      <w:r w:rsidRPr="002B6490">
        <w:rPr>
          <w:rFonts w:ascii="Helvetica" w:eastAsia="Times New Roman" w:hAnsi="Helvetica" w:cs="Arial"/>
          <w:b/>
          <w:bCs/>
          <w:color w:val="0000FF"/>
          <w:sz w:val="24"/>
          <w:szCs w:val="24"/>
          <w:u w:val="single"/>
          <w:lang w:val="es-ES" w:eastAsia="es-UY"/>
        </w:rPr>
        <w:t>Arquidiócesismanagua</w:t>
      </w:r>
      <w:r w:rsidRPr="002B6490">
        <w:rPr>
          <w:rFonts w:ascii="Helvetica" w:eastAsia="Times New Roman" w:hAnsi="Helvetica" w:cs="Arial"/>
          <w:color w:val="697882"/>
          <w:sz w:val="21"/>
          <w:szCs w:val="21"/>
          <w:u w:val="single"/>
          <w:lang w:val="es-ES" w:eastAsia="es-UY"/>
        </w:rPr>
        <w:t>@arquimanagua</w:t>
      </w:r>
      <w:proofErr w:type="spellEnd"/>
    </w:p>
    <w:p w:rsidR="002B6490" w:rsidRPr="002B6490" w:rsidRDefault="002B6490" w:rsidP="002B6490">
      <w:pPr>
        <w:shd w:val="clear" w:color="auto" w:fill="FFFFFF"/>
        <w:spacing w:after="0" w:line="240" w:lineRule="auto"/>
        <w:rPr>
          <w:rFonts w:ascii="Helvetica" w:eastAsia="Times New Roman" w:hAnsi="Helvetica" w:cs="Arial"/>
          <w:color w:val="1C2022"/>
          <w:sz w:val="24"/>
          <w:szCs w:val="24"/>
          <w:lang w:val="es-ES" w:eastAsia="es-UY"/>
        </w:rPr>
      </w:pPr>
      <w:r w:rsidRPr="002B6490">
        <w:rPr>
          <w:rFonts w:ascii="Helvetica" w:eastAsia="Times New Roman" w:hAnsi="Helvetica" w:cs="Arial"/>
          <w:color w:val="1C2022"/>
          <w:sz w:val="24"/>
          <w:szCs w:val="24"/>
          <w:lang w:val="es-ES" w:eastAsia="es-UY"/>
        </w:rPr>
        <w:fldChar w:fldCharType="end"/>
      </w:r>
    </w:p>
    <w:p w:rsidR="002B6490" w:rsidRPr="002B6490" w:rsidRDefault="002B6490" w:rsidP="002B6490">
      <w:pPr>
        <w:shd w:val="clear" w:color="auto" w:fill="FFFFFF"/>
        <w:spacing w:after="0" w:line="240" w:lineRule="auto"/>
        <w:rPr>
          <w:rFonts w:ascii="Times New Roman" w:eastAsia="Times New Roman" w:hAnsi="Times New Roman" w:cs="Times New Roman"/>
          <w:color w:val="2B7BB9"/>
          <w:sz w:val="24"/>
          <w:szCs w:val="24"/>
          <w:lang w:val="es-UY" w:eastAsia="es-UY"/>
        </w:rPr>
      </w:pPr>
      <w:r w:rsidRPr="002B6490">
        <w:rPr>
          <w:rFonts w:ascii="Helvetica" w:eastAsia="Times New Roman" w:hAnsi="Helvetica" w:cs="Arial"/>
          <w:color w:val="1C2022"/>
          <w:sz w:val="24"/>
          <w:szCs w:val="24"/>
          <w:lang w:val="es-ES" w:eastAsia="es-UY"/>
        </w:rPr>
        <w:fldChar w:fldCharType="begin"/>
      </w:r>
      <w:r w:rsidRPr="002B6490">
        <w:rPr>
          <w:rFonts w:ascii="Helvetica" w:eastAsia="Times New Roman" w:hAnsi="Helvetica" w:cs="Arial"/>
          <w:color w:val="1C2022"/>
          <w:sz w:val="24"/>
          <w:szCs w:val="24"/>
          <w:lang w:val="es-ES" w:eastAsia="es-UY"/>
        </w:rPr>
        <w:instrText xml:space="preserve"> HYPERLINK "https://twitter.com/arquimanagua/status/1191377684888248321" </w:instrText>
      </w:r>
      <w:r w:rsidRPr="002B6490">
        <w:rPr>
          <w:rFonts w:ascii="Helvetica" w:eastAsia="Times New Roman" w:hAnsi="Helvetica" w:cs="Arial"/>
          <w:color w:val="1C2022"/>
          <w:sz w:val="24"/>
          <w:szCs w:val="24"/>
          <w:lang w:val="es-ES" w:eastAsia="es-UY"/>
        </w:rPr>
        <w:fldChar w:fldCharType="separate"/>
      </w:r>
    </w:p>
    <w:p w:rsidR="002B6490" w:rsidRPr="002B6490" w:rsidRDefault="002B6490" w:rsidP="002B6490">
      <w:pPr>
        <w:shd w:val="clear" w:color="auto" w:fill="FFFFFF"/>
        <w:spacing w:after="0" w:line="240" w:lineRule="auto"/>
        <w:rPr>
          <w:rFonts w:ascii="Times New Roman" w:eastAsia="Times New Roman" w:hAnsi="Times New Roman" w:cs="Times New Roman"/>
          <w:color w:val="1C2022"/>
          <w:sz w:val="24"/>
          <w:szCs w:val="24"/>
          <w:lang w:val="es-UY" w:eastAsia="es-UY"/>
        </w:rPr>
      </w:pPr>
      <w:r w:rsidRPr="002B6490">
        <w:rPr>
          <w:rFonts w:ascii="Helvetica" w:eastAsia="Times New Roman" w:hAnsi="Helvetica" w:cs="Arial"/>
          <w:color w:val="1C2022"/>
          <w:sz w:val="24"/>
          <w:szCs w:val="24"/>
          <w:lang w:val="es-ES" w:eastAsia="es-UY"/>
        </w:rPr>
        <w:fldChar w:fldCharType="end"/>
      </w:r>
    </w:p>
    <w:p w:rsidR="002B6490" w:rsidRDefault="002B6490" w:rsidP="002B6490">
      <w:pPr>
        <w:shd w:val="clear" w:color="auto" w:fill="FFFFFF"/>
        <w:spacing w:after="0" w:line="240" w:lineRule="auto"/>
        <w:rPr>
          <w:rFonts w:ascii="Helvetica" w:eastAsia="Times New Roman" w:hAnsi="Helvetica" w:cs="Arial"/>
          <w:color w:val="1C2022"/>
          <w:sz w:val="24"/>
          <w:szCs w:val="24"/>
          <w:lang w:val="es-ES" w:eastAsia="es-UY"/>
        </w:rPr>
      </w:pPr>
      <w:r w:rsidRPr="002B6490">
        <w:rPr>
          <w:rFonts w:ascii="Helvetica" w:eastAsia="Times New Roman" w:hAnsi="Helvetica" w:cs="Arial"/>
          <w:color w:val="1C2022"/>
          <w:sz w:val="24"/>
          <w:szCs w:val="24"/>
          <w:lang w:val="es-ES" w:eastAsia="es-UY"/>
        </w:rPr>
        <w:t>Mensaje de la Comisión de Justicia y Paz de la Arquidiócesis de Managua. "Queremos como Iglesia llevar una palabra de consuelo y fortaleza a nuestros hermanos en la difícil situación que continúa viviendo nuestro país"</w:t>
      </w:r>
      <w:r w:rsidRPr="002B6490">
        <w:rPr>
          <w:rFonts w:ascii="Helvetica" w:eastAsia="Times New Roman" w:hAnsi="Helvetica" w:cs="Arial"/>
          <w:color w:val="1C2022"/>
          <w:sz w:val="24"/>
          <w:szCs w:val="24"/>
          <w:lang w:val="es-ES" w:eastAsia="es-UY"/>
        </w:rPr>
        <w:br/>
      </w:r>
      <w:r w:rsidRPr="002B6490">
        <w:rPr>
          <w:rFonts w:ascii="Helvetica" w:eastAsia="Times New Roman" w:hAnsi="Helvetica" w:cs="Arial"/>
          <w:color w:val="1C2022"/>
          <w:sz w:val="24"/>
          <w:szCs w:val="24"/>
          <w:lang w:val="es-ES" w:eastAsia="es-UY"/>
        </w:rPr>
        <w:br/>
        <w:t xml:space="preserve">DESCARGAR EN PDF: </w:t>
      </w:r>
      <w:hyperlink r:id="rId12" w:tgtFrame="_blank" w:tooltip="http://curiamanagua.org/documentos/mensajedelacomisionjusticiaypaz31119.pdf" w:history="1">
        <w:r w:rsidRPr="002B6490">
          <w:rPr>
            <w:rFonts w:ascii="Helvetica" w:eastAsia="Times New Roman" w:hAnsi="Helvetica" w:cs="Arial"/>
            <w:color w:val="2B7BB9"/>
            <w:sz w:val="24"/>
            <w:szCs w:val="24"/>
            <w:lang w:val="es-ES" w:eastAsia="es-UY"/>
          </w:rPr>
          <w:t>http://curiamanagua.org/documentos/mensajedelacomisionjusticiaypaz31119.pdf …</w:t>
        </w:r>
      </w:hyperlink>
    </w:p>
    <w:p w:rsidR="002B6490" w:rsidRDefault="002B6490" w:rsidP="002B6490">
      <w:pPr>
        <w:shd w:val="clear" w:color="auto" w:fill="FFFFFF"/>
        <w:spacing w:after="0" w:line="240" w:lineRule="auto"/>
        <w:rPr>
          <w:rFonts w:ascii="Helvetica" w:eastAsia="Times New Roman" w:hAnsi="Helvetica" w:cs="Arial"/>
          <w:color w:val="1C2022"/>
          <w:sz w:val="24"/>
          <w:szCs w:val="24"/>
          <w:lang w:val="es-ES" w:eastAsia="es-UY"/>
        </w:rPr>
      </w:pPr>
    </w:p>
    <w:p w:rsidR="002B6490" w:rsidRPr="002B6490" w:rsidRDefault="002B6490" w:rsidP="002B6490">
      <w:pPr>
        <w:shd w:val="clear" w:color="auto" w:fill="FFFFFF"/>
        <w:spacing w:after="0" w:line="240" w:lineRule="auto"/>
        <w:rPr>
          <w:rFonts w:ascii="Helvetica" w:eastAsia="Times New Roman" w:hAnsi="Helvetica" w:cs="Arial"/>
          <w:color w:val="1C2022"/>
          <w:sz w:val="24"/>
          <w:szCs w:val="24"/>
          <w:lang w:val="es-ES" w:eastAsia="es-UY"/>
        </w:rPr>
      </w:pPr>
      <w:hyperlink r:id="rId13" w:history="1">
        <w:r>
          <w:rPr>
            <w:rStyle w:val="Hipervnculo"/>
          </w:rPr>
          <w:t>https://www.religiondigital.org/america/Iglesia-nicaraguense-Ortega-construye-presiones_0_2173882636.html</w:t>
        </w:r>
      </w:hyperlink>
      <w:bookmarkStart w:id="0" w:name="_GoBack"/>
      <w:bookmarkEnd w:id="0"/>
    </w:p>
    <w:p w:rsidR="002B6490" w:rsidRPr="002B6490" w:rsidRDefault="002B6490" w:rsidP="002B6490">
      <w:pPr>
        <w:shd w:val="clear" w:color="auto" w:fill="F5F8FA"/>
        <w:spacing w:after="0" w:line="240" w:lineRule="auto"/>
        <w:rPr>
          <w:rFonts w:ascii="Helvetica" w:eastAsia="Times New Roman" w:hAnsi="Helvetica" w:cs="Arial"/>
          <w:color w:val="1C2022"/>
          <w:sz w:val="21"/>
          <w:szCs w:val="21"/>
          <w:lang w:val="es-ES" w:eastAsia="es-UY"/>
        </w:rPr>
      </w:pPr>
      <w:r w:rsidRPr="002B6490">
        <w:rPr>
          <w:rFonts w:ascii="Helvetica" w:eastAsia="Times New Roman" w:hAnsi="Helvetica" w:cs="Arial"/>
          <w:noProof/>
          <w:color w:val="3B94D9"/>
          <w:sz w:val="21"/>
          <w:szCs w:val="21"/>
          <w:shd w:val="clear" w:color="auto" w:fill="FFFFFF"/>
          <w:lang w:val="es-ES" w:eastAsia="es-UY"/>
        </w:rPr>
        <w:drawing>
          <wp:inline distT="0" distB="0" distL="0" distR="0" wp14:anchorId="0F3049CA" wp14:editId="6869643D">
            <wp:extent cx="6106986" cy="8801100"/>
            <wp:effectExtent l="0" t="0" r="8255" b="0"/>
            <wp:docPr id="10" name="Imagen 10" descr="Ver imagen en Twitter">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er imagen en Twitter">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0512" cy="8806181"/>
                    </a:xfrm>
                    <a:prstGeom prst="rect">
                      <a:avLst/>
                    </a:prstGeom>
                    <a:noFill/>
                    <a:ln>
                      <a:noFill/>
                    </a:ln>
                  </pic:spPr>
                </pic:pic>
              </a:graphicData>
            </a:graphic>
          </wp:inline>
        </w:drawing>
      </w:r>
    </w:p>
    <w:p w:rsidR="002E2F5B" w:rsidRDefault="002B6490">
      <w:hyperlink r:id="rId16" w:history="1">
        <w:r>
          <w:rPr>
            <w:rStyle w:val="Hipervnculo"/>
          </w:rPr>
          <w:t>https://www.religiondigital.org/america/Iglesia-nicaraguense-Ortega-construye-presiones_0_2173882636.html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DF18C7"/>
    <w:multiLevelType w:val="multilevel"/>
    <w:tmpl w:val="5B16C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490"/>
    <w:rsid w:val="002B649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993AD"/>
  <w15:chartTrackingRefBased/>
  <w15:docId w15:val="{430C5BB0-6110-4737-B6C5-32AB2375D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B649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6490"/>
    <w:rPr>
      <w:rFonts w:ascii="Segoe UI" w:hAnsi="Segoe UI" w:cs="Segoe UI"/>
      <w:sz w:val="18"/>
      <w:szCs w:val="18"/>
      <w:lang w:val="es-419"/>
    </w:rPr>
  </w:style>
  <w:style w:type="character" w:styleId="Hipervnculo">
    <w:name w:val="Hyperlink"/>
    <w:basedOn w:val="Fuentedeprrafopredeter"/>
    <w:uiPriority w:val="99"/>
    <w:semiHidden/>
    <w:unhideWhenUsed/>
    <w:rsid w:val="002B64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5338267">
      <w:bodyDiv w:val="1"/>
      <w:marLeft w:val="0"/>
      <w:marRight w:val="0"/>
      <w:marTop w:val="0"/>
      <w:marBottom w:val="0"/>
      <w:divBdr>
        <w:top w:val="none" w:sz="0" w:space="0" w:color="auto"/>
        <w:left w:val="none" w:sz="0" w:space="0" w:color="auto"/>
        <w:bottom w:val="none" w:sz="0" w:space="0" w:color="auto"/>
        <w:right w:val="none" w:sz="0" w:space="0" w:color="auto"/>
      </w:divBdr>
      <w:divsChild>
        <w:div w:id="1751465874">
          <w:marLeft w:val="0"/>
          <w:marRight w:val="0"/>
          <w:marTop w:val="0"/>
          <w:marBottom w:val="0"/>
          <w:divBdr>
            <w:top w:val="none" w:sz="0" w:space="0" w:color="auto"/>
            <w:left w:val="none" w:sz="0" w:space="0" w:color="auto"/>
            <w:bottom w:val="none" w:sz="0" w:space="0" w:color="auto"/>
            <w:right w:val="none" w:sz="0" w:space="0" w:color="auto"/>
          </w:divBdr>
          <w:divsChild>
            <w:div w:id="461314289">
              <w:marLeft w:val="0"/>
              <w:marRight w:val="0"/>
              <w:marTop w:val="0"/>
              <w:marBottom w:val="600"/>
              <w:divBdr>
                <w:top w:val="none" w:sz="0" w:space="0" w:color="auto"/>
                <w:left w:val="none" w:sz="0" w:space="0" w:color="auto"/>
                <w:bottom w:val="none" w:sz="0" w:space="0" w:color="auto"/>
                <w:right w:val="none" w:sz="0" w:space="0" w:color="auto"/>
              </w:divBdr>
              <w:divsChild>
                <w:div w:id="16703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67802">
          <w:marLeft w:val="0"/>
          <w:marRight w:val="0"/>
          <w:marTop w:val="0"/>
          <w:marBottom w:val="0"/>
          <w:divBdr>
            <w:top w:val="none" w:sz="0" w:space="0" w:color="auto"/>
            <w:left w:val="none" w:sz="0" w:space="0" w:color="auto"/>
            <w:bottom w:val="none" w:sz="0" w:space="0" w:color="auto"/>
            <w:right w:val="none" w:sz="0" w:space="0" w:color="auto"/>
          </w:divBdr>
          <w:divsChild>
            <w:div w:id="488444893">
              <w:marLeft w:val="0"/>
              <w:marRight w:val="0"/>
              <w:marTop w:val="0"/>
              <w:marBottom w:val="0"/>
              <w:divBdr>
                <w:top w:val="none" w:sz="0" w:space="0" w:color="auto"/>
                <w:left w:val="none" w:sz="0" w:space="0" w:color="auto"/>
                <w:bottom w:val="none" w:sz="0" w:space="0" w:color="auto"/>
                <w:right w:val="none" w:sz="0" w:space="0" w:color="auto"/>
              </w:divBdr>
              <w:divsChild>
                <w:div w:id="1330864396">
                  <w:marLeft w:val="-1275"/>
                  <w:marRight w:val="0"/>
                  <w:marTop w:val="0"/>
                  <w:marBottom w:val="0"/>
                  <w:divBdr>
                    <w:top w:val="none" w:sz="0" w:space="0" w:color="auto"/>
                    <w:left w:val="none" w:sz="0" w:space="0" w:color="auto"/>
                    <w:bottom w:val="none" w:sz="0" w:space="0" w:color="auto"/>
                    <w:right w:val="none" w:sz="0" w:space="0" w:color="auto"/>
                  </w:divBdr>
                </w:div>
                <w:div w:id="676924020">
                  <w:marLeft w:val="0"/>
                  <w:marRight w:val="0"/>
                  <w:marTop w:val="0"/>
                  <w:marBottom w:val="0"/>
                  <w:divBdr>
                    <w:top w:val="none" w:sz="0" w:space="0" w:color="auto"/>
                    <w:left w:val="none" w:sz="0" w:space="0" w:color="auto"/>
                    <w:bottom w:val="none" w:sz="0" w:space="0" w:color="auto"/>
                    <w:right w:val="none" w:sz="0" w:space="0" w:color="auto"/>
                  </w:divBdr>
                  <w:divsChild>
                    <w:div w:id="694962076">
                      <w:marLeft w:val="0"/>
                      <w:marRight w:val="0"/>
                      <w:marTop w:val="0"/>
                      <w:marBottom w:val="0"/>
                      <w:divBdr>
                        <w:top w:val="none" w:sz="0" w:space="0" w:color="auto"/>
                        <w:left w:val="none" w:sz="0" w:space="0" w:color="auto"/>
                        <w:bottom w:val="none" w:sz="0" w:space="0" w:color="auto"/>
                        <w:right w:val="none" w:sz="0" w:space="0" w:color="auto"/>
                      </w:divBdr>
                    </w:div>
                    <w:div w:id="1659530589">
                      <w:marLeft w:val="0"/>
                      <w:marRight w:val="0"/>
                      <w:marTop w:val="0"/>
                      <w:marBottom w:val="0"/>
                      <w:divBdr>
                        <w:top w:val="none" w:sz="0" w:space="0" w:color="auto"/>
                        <w:left w:val="none" w:sz="0" w:space="0" w:color="auto"/>
                        <w:bottom w:val="none" w:sz="0" w:space="0" w:color="auto"/>
                        <w:right w:val="none" w:sz="0" w:space="0" w:color="auto"/>
                      </w:divBdr>
                      <w:divsChild>
                        <w:div w:id="312873566">
                          <w:marLeft w:val="0"/>
                          <w:marRight w:val="0"/>
                          <w:marTop w:val="0"/>
                          <w:marBottom w:val="0"/>
                          <w:divBdr>
                            <w:top w:val="single" w:sz="6" w:space="0" w:color="E1E8ED"/>
                            <w:left w:val="single" w:sz="6" w:space="0" w:color="E1E8ED"/>
                            <w:bottom w:val="single" w:sz="6" w:space="0" w:color="E1E8ED"/>
                            <w:right w:val="single" w:sz="6" w:space="0" w:color="E1E8ED"/>
                          </w:divBdr>
                          <w:divsChild>
                            <w:div w:id="896941835">
                              <w:marLeft w:val="0"/>
                              <w:marRight w:val="0"/>
                              <w:marTop w:val="0"/>
                              <w:marBottom w:val="0"/>
                              <w:divBdr>
                                <w:top w:val="none" w:sz="0" w:space="0" w:color="auto"/>
                                <w:left w:val="none" w:sz="0" w:space="0" w:color="auto"/>
                                <w:bottom w:val="none" w:sz="0" w:space="0" w:color="auto"/>
                                <w:right w:val="none" w:sz="0" w:space="0" w:color="auto"/>
                              </w:divBdr>
                              <w:divsChild>
                                <w:div w:id="293869291">
                                  <w:marLeft w:val="0"/>
                                  <w:marRight w:val="0"/>
                                  <w:marTop w:val="0"/>
                                  <w:marBottom w:val="0"/>
                                  <w:divBdr>
                                    <w:top w:val="none" w:sz="0" w:space="0" w:color="auto"/>
                                    <w:left w:val="none" w:sz="0" w:space="0" w:color="auto"/>
                                    <w:bottom w:val="none" w:sz="0" w:space="0" w:color="auto"/>
                                    <w:right w:val="none" w:sz="0" w:space="0" w:color="auto"/>
                                  </w:divBdr>
                                  <w:divsChild>
                                    <w:div w:id="1363364302">
                                      <w:blockQuote w:val="1"/>
                                      <w:marLeft w:val="0"/>
                                      <w:marRight w:val="0"/>
                                      <w:marTop w:val="0"/>
                                      <w:marBottom w:val="0"/>
                                      <w:divBdr>
                                        <w:top w:val="none" w:sz="0" w:space="0" w:color="auto"/>
                                        <w:left w:val="none" w:sz="0" w:space="0" w:color="auto"/>
                                        <w:bottom w:val="none" w:sz="0" w:space="0" w:color="auto"/>
                                        <w:right w:val="none" w:sz="0" w:space="0" w:color="auto"/>
                                      </w:divBdr>
                                      <w:divsChild>
                                        <w:div w:id="1781754942">
                                          <w:marLeft w:val="0"/>
                                          <w:marRight w:val="0"/>
                                          <w:marTop w:val="0"/>
                                          <w:marBottom w:val="0"/>
                                          <w:divBdr>
                                            <w:top w:val="none" w:sz="0" w:space="0" w:color="auto"/>
                                            <w:left w:val="none" w:sz="0" w:space="0" w:color="auto"/>
                                            <w:bottom w:val="none" w:sz="0" w:space="0" w:color="auto"/>
                                            <w:right w:val="none" w:sz="0" w:space="0" w:color="auto"/>
                                          </w:divBdr>
                                          <w:divsChild>
                                            <w:div w:id="1074664958">
                                              <w:marLeft w:val="0"/>
                                              <w:marRight w:val="0"/>
                                              <w:marTop w:val="0"/>
                                              <w:marBottom w:val="0"/>
                                              <w:divBdr>
                                                <w:top w:val="none" w:sz="0" w:space="0" w:color="auto"/>
                                                <w:left w:val="none" w:sz="0" w:space="0" w:color="auto"/>
                                                <w:bottom w:val="none" w:sz="0" w:space="0" w:color="auto"/>
                                                <w:right w:val="none" w:sz="0" w:space="0" w:color="auto"/>
                                              </w:divBdr>
                                              <w:divsChild>
                                                <w:div w:id="148522914">
                                                  <w:marLeft w:val="0"/>
                                                  <w:marRight w:val="0"/>
                                                  <w:marTop w:val="0"/>
                                                  <w:marBottom w:val="0"/>
                                                  <w:divBdr>
                                                    <w:top w:val="none" w:sz="0" w:space="0" w:color="auto"/>
                                                    <w:left w:val="none" w:sz="0" w:space="0" w:color="auto"/>
                                                    <w:bottom w:val="none" w:sz="0" w:space="0" w:color="auto"/>
                                                    <w:right w:val="none" w:sz="0" w:space="0" w:color="auto"/>
                                                  </w:divBdr>
                                                </w:div>
                                              </w:divsChild>
                                            </w:div>
                                            <w:div w:id="754983464">
                                              <w:marLeft w:val="0"/>
                                              <w:marRight w:val="0"/>
                                              <w:marTop w:val="0"/>
                                              <w:marBottom w:val="0"/>
                                              <w:divBdr>
                                                <w:top w:val="none" w:sz="0" w:space="0" w:color="auto"/>
                                                <w:left w:val="none" w:sz="0" w:space="0" w:color="auto"/>
                                                <w:bottom w:val="none" w:sz="0" w:space="0" w:color="auto"/>
                                                <w:right w:val="none" w:sz="0" w:space="0" w:color="auto"/>
                                              </w:divBdr>
                                            </w:div>
                                          </w:divsChild>
                                        </w:div>
                                        <w:div w:id="1084884467">
                                          <w:marLeft w:val="0"/>
                                          <w:marRight w:val="0"/>
                                          <w:marTop w:val="195"/>
                                          <w:marBottom w:val="0"/>
                                          <w:divBdr>
                                            <w:top w:val="none" w:sz="0" w:space="0" w:color="auto"/>
                                            <w:left w:val="none" w:sz="0" w:space="0" w:color="auto"/>
                                            <w:bottom w:val="none" w:sz="0" w:space="0" w:color="auto"/>
                                            <w:right w:val="none" w:sz="0" w:space="0" w:color="auto"/>
                                          </w:divBdr>
                                          <w:divsChild>
                                            <w:div w:id="1777170528">
                                              <w:marLeft w:val="0"/>
                                              <w:marRight w:val="0"/>
                                              <w:marTop w:val="156"/>
                                              <w:marBottom w:val="0"/>
                                              <w:divBdr>
                                                <w:top w:val="none" w:sz="0" w:space="0" w:color="auto"/>
                                                <w:left w:val="none" w:sz="0" w:space="0" w:color="auto"/>
                                                <w:bottom w:val="none" w:sz="0" w:space="0" w:color="auto"/>
                                                <w:right w:val="none" w:sz="0" w:space="0" w:color="auto"/>
                                              </w:divBdr>
                                              <w:divsChild>
                                                <w:div w:id="365911349">
                                                  <w:marLeft w:val="0"/>
                                                  <w:marRight w:val="0"/>
                                                  <w:marTop w:val="0"/>
                                                  <w:marBottom w:val="0"/>
                                                  <w:divBdr>
                                                    <w:top w:val="none" w:sz="0" w:space="0" w:color="auto"/>
                                                    <w:left w:val="none" w:sz="0" w:space="0" w:color="auto"/>
                                                    <w:bottom w:val="none" w:sz="0" w:space="0" w:color="auto"/>
                                                    <w:right w:val="none" w:sz="0" w:space="0" w:color="auto"/>
                                                  </w:divBdr>
                                                  <w:divsChild>
                                                    <w:div w:id="1435712663">
                                                      <w:marLeft w:val="0"/>
                                                      <w:marRight w:val="0"/>
                                                      <w:marTop w:val="0"/>
                                                      <w:marBottom w:val="0"/>
                                                      <w:divBdr>
                                                        <w:top w:val="none" w:sz="0" w:space="0" w:color="auto"/>
                                                        <w:left w:val="none" w:sz="0" w:space="0" w:color="auto"/>
                                                        <w:bottom w:val="none" w:sz="0" w:space="0" w:color="auto"/>
                                                        <w:right w:val="none" w:sz="0" w:space="0" w:color="auto"/>
                                                      </w:divBdr>
                                                      <w:divsChild>
                                                        <w:div w:id="134782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4227">
                                              <w:marLeft w:val="0"/>
                                              <w:marRight w:val="0"/>
                                              <w:marTop w:val="156"/>
                                              <w:marBottom w:val="0"/>
                                              <w:divBdr>
                                                <w:top w:val="none" w:sz="0" w:space="0" w:color="auto"/>
                                                <w:left w:val="none" w:sz="0" w:space="0" w:color="auto"/>
                                                <w:bottom w:val="none" w:sz="0" w:space="0" w:color="auto"/>
                                                <w:right w:val="none" w:sz="0" w:space="0" w:color="auto"/>
                                              </w:divBdr>
                                              <w:divsChild>
                                                <w:div w:id="1324354065">
                                                  <w:marLeft w:val="0"/>
                                                  <w:marRight w:val="0"/>
                                                  <w:marTop w:val="0"/>
                                                  <w:marBottom w:val="0"/>
                                                  <w:divBdr>
                                                    <w:top w:val="none" w:sz="0" w:space="0" w:color="auto"/>
                                                    <w:left w:val="none" w:sz="0" w:space="0" w:color="auto"/>
                                                    <w:bottom w:val="none" w:sz="0" w:space="0" w:color="auto"/>
                                                    <w:right w:val="none" w:sz="0" w:space="0" w:color="auto"/>
                                                  </w:divBdr>
                                                </w:div>
                                                <w:div w:id="711342462">
                                                  <w:marLeft w:val="180"/>
                                                  <w:marRight w:val="0"/>
                                                  <w:marTop w:val="0"/>
                                                  <w:marBottom w:val="0"/>
                                                  <w:divBdr>
                                                    <w:top w:val="none" w:sz="0" w:space="0" w:color="auto"/>
                                                    <w:left w:val="none" w:sz="0" w:space="0" w:color="auto"/>
                                                    <w:bottom w:val="none" w:sz="0" w:space="0" w:color="auto"/>
                                                    <w:right w:val="none" w:sz="0" w:space="0" w:color="auto"/>
                                                  </w:divBdr>
                                                </w:div>
                                                <w:div w:id="86529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97226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581720642">
                          <w:blockQuote w:val="1"/>
                          <w:marLeft w:val="0"/>
                          <w:marRight w:val="0"/>
                          <w:marTop w:val="0"/>
                          <w:marBottom w:val="300"/>
                          <w:divBdr>
                            <w:top w:val="none" w:sz="0" w:space="0" w:color="auto"/>
                            <w:left w:val="none" w:sz="0" w:space="0" w:color="auto"/>
                            <w:bottom w:val="none" w:sz="0" w:space="0" w:color="auto"/>
                            <w:right w:val="none" w:sz="0" w:space="0" w:color="auto"/>
                          </w:divBdr>
                        </w:div>
                        <w:div w:id="986713135">
                          <w:blockQuote w:val="1"/>
                          <w:marLeft w:val="0"/>
                          <w:marRight w:val="0"/>
                          <w:marTop w:val="0"/>
                          <w:marBottom w:val="300"/>
                          <w:divBdr>
                            <w:top w:val="none" w:sz="0" w:space="0" w:color="auto"/>
                            <w:left w:val="none" w:sz="0" w:space="0" w:color="auto"/>
                            <w:bottom w:val="none" w:sz="0" w:space="0" w:color="auto"/>
                            <w:right w:val="none" w:sz="0" w:space="0" w:color="auto"/>
                          </w:divBdr>
                        </w:div>
                        <w:div w:id="595283359">
                          <w:marLeft w:val="0"/>
                          <w:marRight w:val="0"/>
                          <w:marTop w:val="0"/>
                          <w:marBottom w:val="0"/>
                          <w:divBdr>
                            <w:top w:val="single" w:sz="6" w:space="0" w:color="CCD6DD"/>
                            <w:left w:val="single" w:sz="6" w:space="0" w:color="CCD6DD"/>
                            <w:bottom w:val="single" w:sz="6" w:space="0" w:color="CCD6DD"/>
                            <w:right w:val="single" w:sz="6" w:space="0" w:color="CCD6DD"/>
                          </w:divBdr>
                          <w:divsChild>
                            <w:div w:id="831407433">
                              <w:marLeft w:val="0"/>
                              <w:marRight w:val="0"/>
                              <w:marTop w:val="0"/>
                              <w:marBottom w:val="0"/>
                              <w:divBdr>
                                <w:top w:val="none" w:sz="0" w:space="0" w:color="auto"/>
                                <w:left w:val="none" w:sz="0" w:space="0" w:color="auto"/>
                                <w:bottom w:val="none" w:sz="0" w:space="0" w:color="auto"/>
                                <w:right w:val="none" w:sz="0" w:space="0" w:color="auto"/>
                              </w:divBdr>
                              <w:divsChild>
                                <w:div w:id="19626991">
                                  <w:marLeft w:val="0"/>
                                  <w:marRight w:val="0"/>
                                  <w:marTop w:val="0"/>
                                  <w:marBottom w:val="0"/>
                                  <w:divBdr>
                                    <w:top w:val="none" w:sz="0" w:space="0" w:color="auto"/>
                                    <w:left w:val="none" w:sz="0" w:space="0" w:color="auto"/>
                                    <w:bottom w:val="none" w:sz="0" w:space="0" w:color="auto"/>
                                    <w:right w:val="none" w:sz="0" w:space="0" w:color="auto"/>
                                  </w:divBdr>
                                  <w:divsChild>
                                    <w:div w:id="319770576">
                                      <w:blockQuote w:val="1"/>
                                      <w:marLeft w:val="0"/>
                                      <w:marRight w:val="0"/>
                                      <w:marTop w:val="0"/>
                                      <w:marBottom w:val="0"/>
                                      <w:divBdr>
                                        <w:top w:val="none" w:sz="0" w:space="0" w:color="auto"/>
                                        <w:left w:val="none" w:sz="0" w:space="0" w:color="auto"/>
                                        <w:bottom w:val="none" w:sz="0" w:space="0" w:color="auto"/>
                                        <w:right w:val="none" w:sz="0" w:space="0" w:color="auto"/>
                                      </w:divBdr>
                                      <w:divsChild>
                                        <w:div w:id="1602034305">
                                          <w:marLeft w:val="0"/>
                                          <w:marRight w:val="0"/>
                                          <w:marTop w:val="0"/>
                                          <w:marBottom w:val="0"/>
                                          <w:divBdr>
                                            <w:top w:val="none" w:sz="0" w:space="0" w:color="auto"/>
                                            <w:left w:val="none" w:sz="0" w:space="0" w:color="auto"/>
                                            <w:bottom w:val="none" w:sz="0" w:space="0" w:color="auto"/>
                                            <w:right w:val="none" w:sz="0" w:space="0" w:color="auto"/>
                                          </w:divBdr>
                                          <w:divsChild>
                                            <w:div w:id="1758594228">
                                              <w:marLeft w:val="0"/>
                                              <w:marRight w:val="0"/>
                                              <w:marTop w:val="0"/>
                                              <w:marBottom w:val="0"/>
                                              <w:divBdr>
                                                <w:top w:val="none" w:sz="0" w:space="0" w:color="auto"/>
                                                <w:left w:val="none" w:sz="0" w:space="0" w:color="auto"/>
                                                <w:bottom w:val="none" w:sz="0" w:space="0" w:color="auto"/>
                                                <w:right w:val="none" w:sz="0" w:space="0" w:color="auto"/>
                                              </w:divBdr>
                                              <w:divsChild>
                                                <w:div w:id="2034648125">
                                                  <w:marLeft w:val="0"/>
                                                  <w:marRight w:val="0"/>
                                                  <w:marTop w:val="0"/>
                                                  <w:marBottom w:val="0"/>
                                                  <w:divBdr>
                                                    <w:top w:val="none" w:sz="0" w:space="0" w:color="auto"/>
                                                    <w:left w:val="none" w:sz="0" w:space="0" w:color="auto"/>
                                                    <w:bottom w:val="none" w:sz="0" w:space="0" w:color="auto"/>
                                                    <w:right w:val="none" w:sz="0" w:space="0" w:color="auto"/>
                                                  </w:divBdr>
                                                </w:div>
                                              </w:divsChild>
                                            </w:div>
                                            <w:div w:id="1172405876">
                                              <w:marLeft w:val="0"/>
                                              <w:marRight w:val="0"/>
                                              <w:marTop w:val="0"/>
                                              <w:marBottom w:val="0"/>
                                              <w:divBdr>
                                                <w:top w:val="none" w:sz="0" w:space="0" w:color="auto"/>
                                                <w:left w:val="none" w:sz="0" w:space="0" w:color="auto"/>
                                                <w:bottom w:val="none" w:sz="0" w:space="0" w:color="auto"/>
                                                <w:right w:val="none" w:sz="0" w:space="0" w:color="auto"/>
                                              </w:divBdr>
                                            </w:div>
                                          </w:divsChild>
                                        </w:div>
                                        <w:div w:id="649139338">
                                          <w:marLeft w:val="0"/>
                                          <w:marRight w:val="0"/>
                                          <w:marTop w:val="195"/>
                                          <w:marBottom w:val="0"/>
                                          <w:divBdr>
                                            <w:top w:val="none" w:sz="0" w:space="0" w:color="auto"/>
                                            <w:left w:val="none" w:sz="0" w:space="0" w:color="auto"/>
                                            <w:bottom w:val="none" w:sz="0" w:space="0" w:color="auto"/>
                                            <w:right w:val="none" w:sz="0" w:space="0" w:color="auto"/>
                                          </w:divBdr>
                                          <w:divsChild>
                                            <w:div w:id="902569260">
                                              <w:marLeft w:val="0"/>
                                              <w:marRight w:val="0"/>
                                              <w:marTop w:val="156"/>
                                              <w:marBottom w:val="0"/>
                                              <w:divBdr>
                                                <w:top w:val="none" w:sz="0" w:space="0" w:color="auto"/>
                                                <w:left w:val="none" w:sz="0" w:space="0" w:color="auto"/>
                                                <w:bottom w:val="none" w:sz="0" w:space="0" w:color="auto"/>
                                                <w:right w:val="none" w:sz="0" w:space="0" w:color="auto"/>
                                              </w:divBdr>
                                              <w:divsChild>
                                                <w:div w:id="1540779858">
                                                  <w:marLeft w:val="0"/>
                                                  <w:marRight w:val="0"/>
                                                  <w:marTop w:val="0"/>
                                                  <w:marBottom w:val="0"/>
                                                  <w:divBdr>
                                                    <w:top w:val="none" w:sz="0" w:space="0" w:color="auto"/>
                                                    <w:left w:val="none" w:sz="0" w:space="0" w:color="auto"/>
                                                    <w:bottom w:val="none" w:sz="0" w:space="0" w:color="auto"/>
                                                    <w:right w:val="none" w:sz="0" w:space="0" w:color="auto"/>
                                                  </w:divBdr>
                                                  <w:divsChild>
                                                    <w:div w:id="2048678987">
                                                      <w:marLeft w:val="0"/>
                                                      <w:marRight w:val="0"/>
                                                      <w:marTop w:val="0"/>
                                                      <w:marBottom w:val="0"/>
                                                      <w:divBdr>
                                                        <w:top w:val="none" w:sz="0" w:space="0" w:color="auto"/>
                                                        <w:left w:val="none" w:sz="0" w:space="0" w:color="auto"/>
                                                        <w:bottom w:val="none" w:sz="0" w:space="0" w:color="auto"/>
                                                        <w:right w:val="none" w:sz="0" w:space="0" w:color="auto"/>
                                                      </w:divBdr>
                                                      <w:divsChild>
                                                        <w:div w:id="177270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LaTrincheraNic/status/1191207120865247233" TargetMode="External"/><Relationship Id="rId13" Type="http://schemas.openxmlformats.org/officeDocument/2006/relationships/hyperlink" Target="https://www.religiondigital.org/america/Iglesia-nicaraguense-Ortega-construye-presiones_0_2173882636.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witter.com/hashtag/Nicarag%C3%BCense?src=hash" TargetMode="External"/><Relationship Id="rId12" Type="http://schemas.openxmlformats.org/officeDocument/2006/relationships/hyperlink" Target="https://t.co/7Hd5Yt8m4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ligiondigital.org/america/Iglesia-nicaraguense-Ortega-construye-presiones_0_2173882636.html" TargetMode="External"/><Relationship Id="rId1" Type="http://schemas.openxmlformats.org/officeDocument/2006/relationships/numbering" Target="numbering.xml"/><Relationship Id="rId6" Type="http://schemas.openxmlformats.org/officeDocument/2006/relationships/hyperlink" Target="https://twitter.com/hashtag/Nicaragua?src=hash" TargetMode="External"/><Relationship Id="rId11" Type="http://schemas.openxmlformats.org/officeDocument/2006/relationships/image" Target="media/image3.png"/><Relationship Id="rId5" Type="http://schemas.openxmlformats.org/officeDocument/2006/relationships/image" Target="media/image1.jpeg"/><Relationship Id="rId15" Type="http://schemas.openxmlformats.org/officeDocument/2006/relationships/image" Target="media/image4.jpeg"/><Relationship Id="rId10" Type="http://schemas.openxmlformats.org/officeDocument/2006/relationships/hyperlink" Target="https://twitter.com/arquimanagua"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twitter.com/arquimanagua/status/1191377684888248321/photo/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734</Words>
  <Characters>4040</Characters>
  <Application>Microsoft Office Word</Application>
  <DocSecurity>0</DocSecurity>
  <Lines>33</Lines>
  <Paragraphs>9</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Brenes lamenta la "violencia, injusticias y saqueo" contra la población</vt:lpstr>
      <vt:lpstr>La Iglesia nicaragüense, contra Ortega: "Así no se construye una nación, a base </vt:lpstr>
      <vt:lpstr>    El mensaje del clero fue emitido después del Día de los Muertos, conmemorado est</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2019-11-06T12:35:00Z</dcterms:created>
  <dcterms:modified xsi:type="dcterms:W3CDTF">2019-11-06T12:36:00Z</dcterms:modified>
</cp:coreProperties>
</file>