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5404" w:rsidRPr="00F95404" w:rsidRDefault="00F95404" w:rsidP="0070465F">
      <w:pPr>
        <w:spacing w:line="240" w:lineRule="auto"/>
        <w:jc w:val="both"/>
        <w:rPr>
          <w:rFonts w:ascii="Times New Roman" w:hAnsi="Times New Roman" w:cs="Times New Roman"/>
          <w:b/>
          <w:sz w:val="24"/>
          <w:szCs w:val="24"/>
        </w:rPr>
      </w:pPr>
      <w:bookmarkStart w:id="0" w:name="_GoBack"/>
      <w:bookmarkEnd w:id="0"/>
      <w:r w:rsidRPr="00F95404">
        <w:rPr>
          <w:rFonts w:ascii="Times New Roman" w:hAnsi="Times New Roman" w:cs="Times New Roman"/>
          <w:b/>
          <w:sz w:val="24"/>
          <w:szCs w:val="24"/>
        </w:rPr>
        <w:t>DECLARACION DE INTERNATIONAL MIGRANTS ALLIANCE, IMA, ANTE LAS JORNADAS DE LUCHA DE LOS PUEBLOS ECUATORIANOS Y CHILENOS, OCTUBRE 2019</w:t>
      </w:r>
    </w:p>
    <w:p w:rsidR="00F95404" w:rsidRDefault="00F95404" w:rsidP="0070465F">
      <w:pPr>
        <w:spacing w:line="240" w:lineRule="auto"/>
        <w:jc w:val="both"/>
        <w:rPr>
          <w:rFonts w:ascii="Times New Roman" w:hAnsi="Times New Roman" w:cs="Times New Roman"/>
          <w:sz w:val="24"/>
          <w:szCs w:val="24"/>
        </w:rPr>
      </w:pPr>
      <w:r w:rsidRPr="00F95404">
        <w:rPr>
          <w:rFonts w:ascii="Times New Roman" w:hAnsi="Times New Roman" w:cs="Times New Roman"/>
          <w:sz w:val="24"/>
          <w:szCs w:val="24"/>
        </w:rPr>
        <w:t xml:space="preserve">IMA, la Alianza Internacional de Migrantes, ante las </w:t>
      </w:r>
      <w:r>
        <w:rPr>
          <w:rFonts w:ascii="Times New Roman" w:hAnsi="Times New Roman" w:cs="Times New Roman"/>
          <w:sz w:val="24"/>
          <w:szCs w:val="24"/>
        </w:rPr>
        <w:t xml:space="preserve">masivas </w:t>
      </w:r>
      <w:r w:rsidRPr="00F95404">
        <w:rPr>
          <w:rFonts w:ascii="Times New Roman" w:hAnsi="Times New Roman" w:cs="Times New Roman"/>
          <w:sz w:val="24"/>
          <w:szCs w:val="24"/>
        </w:rPr>
        <w:t xml:space="preserve">jornadas de lucha de los pueblos ecuatorianos y chilenos, que </w:t>
      </w:r>
      <w:r>
        <w:rPr>
          <w:rFonts w:ascii="Times New Roman" w:hAnsi="Times New Roman" w:cs="Times New Roman"/>
          <w:sz w:val="24"/>
          <w:szCs w:val="24"/>
        </w:rPr>
        <w:t xml:space="preserve">durante este mes </w:t>
      </w:r>
      <w:r w:rsidRPr="00F95404">
        <w:rPr>
          <w:rFonts w:ascii="Times New Roman" w:hAnsi="Times New Roman" w:cs="Times New Roman"/>
          <w:sz w:val="24"/>
          <w:szCs w:val="24"/>
        </w:rPr>
        <w:t xml:space="preserve">han </w:t>
      </w:r>
      <w:r>
        <w:rPr>
          <w:rFonts w:ascii="Times New Roman" w:hAnsi="Times New Roman" w:cs="Times New Roman"/>
          <w:sz w:val="24"/>
          <w:szCs w:val="24"/>
        </w:rPr>
        <w:t>remecido la gobernabilidad de los regímenes neoliberales imperantes en estos países latinoamericanos; que albergan, por otra parte, a cientos de miles de migrantes y refugiados de sus países vecinos, en particular, se hace un deber declarar lo siguiente:</w:t>
      </w:r>
    </w:p>
    <w:p w:rsidR="00CC63C3" w:rsidRDefault="00F95404" w:rsidP="0070465F">
      <w:pPr>
        <w:pStyle w:val="Prrafodelista"/>
        <w:numPr>
          <w:ilvl w:val="0"/>
          <w:numId w:val="1"/>
        </w:numPr>
        <w:spacing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IMA solidariza profundamente con la lucha de los pueblos ecuatorianos y chilenos, que de manera contundente, </w:t>
      </w:r>
      <w:r w:rsidR="00CC63C3">
        <w:rPr>
          <w:rFonts w:ascii="Times New Roman" w:hAnsi="Times New Roman" w:cs="Times New Roman"/>
          <w:sz w:val="24"/>
          <w:szCs w:val="24"/>
        </w:rPr>
        <w:t xml:space="preserve">mediante su acción directa multitudinaria, tomando las calles de sus principales ciudades, han respondido a la pretensión de hacer recaer sobre sus hombros los costos de </w:t>
      </w:r>
      <w:r w:rsidR="00392996">
        <w:rPr>
          <w:rFonts w:ascii="Times New Roman" w:hAnsi="Times New Roman" w:cs="Times New Roman"/>
          <w:sz w:val="24"/>
          <w:szCs w:val="24"/>
        </w:rPr>
        <w:t xml:space="preserve">una </w:t>
      </w:r>
      <w:r w:rsidR="00CC63C3">
        <w:rPr>
          <w:rFonts w:ascii="Times New Roman" w:hAnsi="Times New Roman" w:cs="Times New Roman"/>
          <w:sz w:val="24"/>
          <w:szCs w:val="24"/>
        </w:rPr>
        <w:t>crisis que agobia al capitalismo mundial y a todos sus países tanto centrales como dependientes.</w:t>
      </w:r>
    </w:p>
    <w:p w:rsidR="001172D5" w:rsidRDefault="00CC63C3" w:rsidP="0070465F">
      <w:pPr>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Aunque el detonante inicial de estas jornadas de lucha haya sido el alza del precio de los combustibles en Ecuador y del pasaje del tren subterráneo en Santiago de Chile, en verdad no han sido éstas sino</w:t>
      </w:r>
      <w:r w:rsidR="0038663D">
        <w:rPr>
          <w:rFonts w:ascii="Times New Roman" w:hAnsi="Times New Roman" w:cs="Times New Roman"/>
          <w:sz w:val="24"/>
          <w:szCs w:val="24"/>
        </w:rPr>
        <w:t xml:space="preserve"> las gotas que rebalsaron el vaso de la indignación popular con un sistema que oprime y agobia a las amplias mayorías y destruye los bienes comunes y la naturaleza, al mismo tiempo que concentra sus beneficios y privilegios en las élites empresariales y política</w:t>
      </w:r>
      <w:r w:rsidR="001172D5">
        <w:rPr>
          <w:rFonts w:ascii="Times New Roman" w:hAnsi="Times New Roman" w:cs="Times New Roman"/>
          <w:sz w:val="24"/>
          <w:szCs w:val="24"/>
        </w:rPr>
        <w:t>s que se pliegan a las órdenes que emanan del sistema liderado por el imperialismo estadounidense</w:t>
      </w:r>
      <w:r w:rsidR="00B34EC9">
        <w:rPr>
          <w:rFonts w:ascii="Times New Roman" w:hAnsi="Times New Roman" w:cs="Times New Roman"/>
          <w:sz w:val="24"/>
          <w:szCs w:val="24"/>
        </w:rPr>
        <w:t>, como los programas de ajuste impuestos por el FMI</w:t>
      </w:r>
      <w:r w:rsidR="001172D5">
        <w:rPr>
          <w:rFonts w:ascii="Times New Roman" w:hAnsi="Times New Roman" w:cs="Times New Roman"/>
          <w:sz w:val="24"/>
          <w:szCs w:val="24"/>
        </w:rPr>
        <w:t>.</w:t>
      </w:r>
      <w:r w:rsidR="00E95007">
        <w:rPr>
          <w:rFonts w:ascii="Times New Roman" w:hAnsi="Times New Roman" w:cs="Times New Roman"/>
          <w:sz w:val="24"/>
          <w:szCs w:val="24"/>
        </w:rPr>
        <w:t xml:space="preserve"> Son est</w:t>
      </w:r>
      <w:r w:rsidR="00B34EC9">
        <w:rPr>
          <w:rFonts w:ascii="Times New Roman" w:hAnsi="Times New Roman" w:cs="Times New Roman"/>
          <w:sz w:val="24"/>
          <w:szCs w:val="24"/>
        </w:rPr>
        <w:t>as políticas y estos</w:t>
      </w:r>
      <w:r w:rsidR="00E95007">
        <w:rPr>
          <w:rFonts w:ascii="Times New Roman" w:hAnsi="Times New Roman" w:cs="Times New Roman"/>
          <w:sz w:val="24"/>
          <w:szCs w:val="24"/>
        </w:rPr>
        <w:t xml:space="preserve"> sistemas de dominación lo que los pueblos no soportan más</w:t>
      </w:r>
      <w:r w:rsidR="00F848FA">
        <w:rPr>
          <w:rFonts w:ascii="Times New Roman" w:hAnsi="Times New Roman" w:cs="Times New Roman"/>
          <w:sz w:val="24"/>
          <w:szCs w:val="24"/>
        </w:rPr>
        <w:t xml:space="preserve">, ni </w:t>
      </w:r>
      <w:r w:rsidR="00E95007">
        <w:rPr>
          <w:rFonts w:ascii="Times New Roman" w:hAnsi="Times New Roman" w:cs="Times New Roman"/>
          <w:sz w:val="24"/>
          <w:szCs w:val="24"/>
        </w:rPr>
        <w:t xml:space="preserve">en Ecuador </w:t>
      </w:r>
      <w:r w:rsidR="00F848FA">
        <w:rPr>
          <w:rFonts w:ascii="Times New Roman" w:hAnsi="Times New Roman" w:cs="Times New Roman"/>
          <w:sz w:val="24"/>
          <w:szCs w:val="24"/>
        </w:rPr>
        <w:t xml:space="preserve">ni </w:t>
      </w:r>
      <w:r w:rsidR="00E95007">
        <w:rPr>
          <w:rFonts w:ascii="Times New Roman" w:hAnsi="Times New Roman" w:cs="Times New Roman"/>
          <w:sz w:val="24"/>
          <w:szCs w:val="24"/>
        </w:rPr>
        <w:t>en Chile.</w:t>
      </w:r>
      <w:r w:rsidR="00195CEE">
        <w:rPr>
          <w:rFonts w:ascii="Times New Roman" w:hAnsi="Times New Roman" w:cs="Times New Roman"/>
          <w:sz w:val="24"/>
          <w:szCs w:val="24"/>
        </w:rPr>
        <w:t xml:space="preserve"> Por lo que su lucha va mucho más allá que revertir las alzas que desataron su rebelión.</w:t>
      </w:r>
      <w:r w:rsidR="00E95007">
        <w:rPr>
          <w:rFonts w:ascii="Times New Roman" w:hAnsi="Times New Roman" w:cs="Times New Roman"/>
          <w:sz w:val="24"/>
          <w:szCs w:val="24"/>
        </w:rPr>
        <w:t xml:space="preserve">   </w:t>
      </w:r>
    </w:p>
    <w:p w:rsidR="00105ECC" w:rsidRDefault="001172D5" w:rsidP="0070465F">
      <w:pPr>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No es casual que América Latina se encuentre hoy sumida en una nueva recesión generalizada, cuando los mecanismos de transmisión de la crisis del capitalismo mundial golpean sus economías, tirando abajo no sólo los precios de </w:t>
      </w:r>
      <w:r w:rsidR="00EE0674">
        <w:rPr>
          <w:rFonts w:ascii="Times New Roman" w:hAnsi="Times New Roman" w:cs="Times New Roman"/>
          <w:sz w:val="24"/>
          <w:szCs w:val="24"/>
        </w:rPr>
        <w:t xml:space="preserve">sus exportaciones de </w:t>
      </w:r>
      <w:r>
        <w:rPr>
          <w:rFonts w:ascii="Times New Roman" w:hAnsi="Times New Roman" w:cs="Times New Roman"/>
          <w:sz w:val="24"/>
          <w:szCs w:val="24"/>
        </w:rPr>
        <w:t>materias primas y alimentos, sino que elevan</w:t>
      </w:r>
      <w:r w:rsidR="00105ECC">
        <w:rPr>
          <w:rFonts w:ascii="Times New Roman" w:hAnsi="Times New Roman" w:cs="Times New Roman"/>
          <w:sz w:val="24"/>
          <w:szCs w:val="24"/>
        </w:rPr>
        <w:t>do</w:t>
      </w:r>
      <w:r>
        <w:rPr>
          <w:rFonts w:ascii="Times New Roman" w:hAnsi="Times New Roman" w:cs="Times New Roman"/>
          <w:sz w:val="24"/>
          <w:szCs w:val="24"/>
        </w:rPr>
        <w:t xml:space="preserve"> el precio de sus importaciones, con un alz</w:t>
      </w:r>
      <w:r w:rsidR="00105ECC">
        <w:rPr>
          <w:rFonts w:ascii="Times New Roman" w:hAnsi="Times New Roman" w:cs="Times New Roman"/>
          <w:sz w:val="24"/>
          <w:szCs w:val="24"/>
        </w:rPr>
        <w:t xml:space="preserve">a del dólar que hace además más crítico </w:t>
      </w:r>
      <w:r w:rsidR="00EE0674">
        <w:rPr>
          <w:rFonts w:ascii="Times New Roman" w:hAnsi="Times New Roman" w:cs="Times New Roman"/>
          <w:sz w:val="24"/>
          <w:szCs w:val="24"/>
        </w:rPr>
        <w:t>el</w:t>
      </w:r>
      <w:r w:rsidR="00105ECC">
        <w:rPr>
          <w:rFonts w:ascii="Times New Roman" w:hAnsi="Times New Roman" w:cs="Times New Roman"/>
          <w:sz w:val="24"/>
          <w:szCs w:val="24"/>
        </w:rPr>
        <w:t xml:space="preserve"> endeudamiento a</w:t>
      </w:r>
      <w:r w:rsidR="00EE0674">
        <w:rPr>
          <w:rFonts w:ascii="Times New Roman" w:hAnsi="Times New Roman" w:cs="Times New Roman"/>
          <w:sz w:val="24"/>
          <w:szCs w:val="24"/>
        </w:rPr>
        <w:t>l</w:t>
      </w:r>
      <w:r w:rsidR="00105ECC">
        <w:rPr>
          <w:rFonts w:ascii="Times New Roman" w:hAnsi="Times New Roman" w:cs="Times New Roman"/>
          <w:sz w:val="24"/>
          <w:szCs w:val="24"/>
        </w:rPr>
        <w:t xml:space="preserve"> que sus gobiernos neoliberales han conducido.</w:t>
      </w:r>
      <w:r w:rsidR="00F848FA">
        <w:rPr>
          <w:rFonts w:ascii="Times New Roman" w:hAnsi="Times New Roman" w:cs="Times New Roman"/>
          <w:sz w:val="24"/>
          <w:szCs w:val="24"/>
        </w:rPr>
        <w:t xml:space="preserve"> </w:t>
      </w:r>
      <w:r w:rsidR="00105ECC">
        <w:rPr>
          <w:rFonts w:ascii="Times New Roman" w:hAnsi="Times New Roman" w:cs="Times New Roman"/>
          <w:sz w:val="24"/>
          <w:szCs w:val="24"/>
        </w:rPr>
        <w:t xml:space="preserve"> </w:t>
      </w:r>
    </w:p>
    <w:p w:rsidR="00CC63C3" w:rsidRPr="00CC63C3" w:rsidRDefault="00105ECC" w:rsidP="0070465F">
      <w:pPr>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La irritación de los pueblos latinoamericanos y caribeños se entiende además </w:t>
      </w:r>
      <w:r w:rsidR="00EE0674">
        <w:rPr>
          <w:rFonts w:ascii="Times New Roman" w:hAnsi="Times New Roman" w:cs="Times New Roman"/>
          <w:sz w:val="24"/>
          <w:szCs w:val="24"/>
        </w:rPr>
        <w:t>por</w:t>
      </w:r>
      <w:r>
        <w:rPr>
          <w:rFonts w:ascii="Times New Roman" w:hAnsi="Times New Roman" w:cs="Times New Roman"/>
          <w:sz w:val="24"/>
          <w:szCs w:val="24"/>
        </w:rPr>
        <w:t xml:space="preserve">que se trata del continente más desigual del mundo y la corrupción </w:t>
      </w:r>
      <w:r w:rsidR="00115581">
        <w:rPr>
          <w:rFonts w:ascii="Times New Roman" w:hAnsi="Times New Roman" w:cs="Times New Roman"/>
          <w:sz w:val="24"/>
          <w:szCs w:val="24"/>
        </w:rPr>
        <w:t xml:space="preserve">de sus instituciones y de sus élites empresariales y políticas ha llegado a ser abismante en los tiempos del capitalismo neoliberal. </w:t>
      </w:r>
      <w:r w:rsidR="00F848FA">
        <w:rPr>
          <w:rFonts w:ascii="Times New Roman" w:hAnsi="Times New Roman" w:cs="Times New Roman"/>
          <w:sz w:val="24"/>
          <w:szCs w:val="24"/>
        </w:rPr>
        <w:t xml:space="preserve">Son ellas las que </w:t>
      </w:r>
      <w:r w:rsidR="00EE0674">
        <w:rPr>
          <w:rFonts w:ascii="Times New Roman" w:hAnsi="Times New Roman" w:cs="Times New Roman"/>
          <w:sz w:val="24"/>
          <w:szCs w:val="24"/>
        </w:rPr>
        <w:t xml:space="preserve">los pueblos exigen que </w:t>
      </w:r>
      <w:r w:rsidR="00F848FA">
        <w:rPr>
          <w:rFonts w:ascii="Times New Roman" w:hAnsi="Times New Roman" w:cs="Times New Roman"/>
          <w:sz w:val="24"/>
          <w:szCs w:val="24"/>
        </w:rPr>
        <w:t xml:space="preserve">deben pagar la crisis. </w:t>
      </w:r>
      <w:r>
        <w:rPr>
          <w:rFonts w:ascii="Times New Roman" w:hAnsi="Times New Roman" w:cs="Times New Roman"/>
          <w:sz w:val="24"/>
          <w:szCs w:val="24"/>
        </w:rPr>
        <w:t xml:space="preserve"> </w:t>
      </w:r>
      <w:r w:rsidR="001172D5">
        <w:rPr>
          <w:rFonts w:ascii="Times New Roman" w:hAnsi="Times New Roman" w:cs="Times New Roman"/>
          <w:sz w:val="24"/>
          <w:szCs w:val="24"/>
        </w:rPr>
        <w:t xml:space="preserve">        </w:t>
      </w:r>
      <w:r w:rsidR="0038663D">
        <w:rPr>
          <w:rFonts w:ascii="Times New Roman" w:hAnsi="Times New Roman" w:cs="Times New Roman"/>
          <w:sz w:val="24"/>
          <w:szCs w:val="24"/>
        </w:rPr>
        <w:t xml:space="preserve">     </w:t>
      </w:r>
      <w:r w:rsidR="00CC63C3">
        <w:rPr>
          <w:rFonts w:ascii="Times New Roman" w:hAnsi="Times New Roman" w:cs="Times New Roman"/>
          <w:sz w:val="24"/>
          <w:szCs w:val="24"/>
        </w:rPr>
        <w:t xml:space="preserve"> </w:t>
      </w:r>
    </w:p>
    <w:p w:rsidR="00F848FA" w:rsidRDefault="00115581" w:rsidP="0070465F">
      <w:pPr>
        <w:pStyle w:val="Prrafodelista"/>
        <w:numPr>
          <w:ilvl w:val="0"/>
          <w:numId w:val="1"/>
        </w:numPr>
        <w:spacing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IMA </w:t>
      </w:r>
      <w:r w:rsidR="00A77D51">
        <w:rPr>
          <w:rFonts w:ascii="Times New Roman" w:hAnsi="Times New Roman" w:cs="Times New Roman"/>
          <w:sz w:val="24"/>
          <w:szCs w:val="24"/>
        </w:rPr>
        <w:t>repudia</w:t>
      </w:r>
      <w:r>
        <w:rPr>
          <w:rFonts w:ascii="Times New Roman" w:hAnsi="Times New Roman" w:cs="Times New Roman"/>
          <w:sz w:val="24"/>
          <w:szCs w:val="24"/>
        </w:rPr>
        <w:t xml:space="preserve"> las medidas de Estados de Excepción con que los gobiernos intentaron por igual detener el estallido de las protestas populares</w:t>
      </w:r>
      <w:r w:rsidR="00A77D51">
        <w:rPr>
          <w:rFonts w:ascii="Times New Roman" w:hAnsi="Times New Roman" w:cs="Times New Roman"/>
          <w:sz w:val="24"/>
          <w:szCs w:val="24"/>
        </w:rPr>
        <w:t xml:space="preserve"> en Ecuador y Chile</w:t>
      </w:r>
      <w:r>
        <w:rPr>
          <w:rFonts w:ascii="Times New Roman" w:hAnsi="Times New Roman" w:cs="Times New Roman"/>
          <w:sz w:val="24"/>
          <w:szCs w:val="24"/>
        </w:rPr>
        <w:t xml:space="preserve">. Y </w:t>
      </w:r>
      <w:r w:rsidR="00A77D51">
        <w:rPr>
          <w:rFonts w:ascii="Times New Roman" w:hAnsi="Times New Roman" w:cs="Times New Roman"/>
          <w:sz w:val="24"/>
          <w:szCs w:val="24"/>
        </w:rPr>
        <w:t xml:space="preserve">denuncia </w:t>
      </w:r>
      <w:r>
        <w:rPr>
          <w:rFonts w:ascii="Times New Roman" w:hAnsi="Times New Roman" w:cs="Times New Roman"/>
          <w:sz w:val="24"/>
          <w:szCs w:val="24"/>
        </w:rPr>
        <w:t xml:space="preserve">la posterior criminalización </w:t>
      </w:r>
      <w:r w:rsidR="00C77A17">
        <w:rPr>
          <w:rFonts w:ascii="Times New Roman" w:hAnsi="Times New Roman" w:cs="Times New Roman"/>
          <w:sz w:val="24"/>
          <w:szCs w:val="24"/>
        </w:rPr>
        <w:t xml:space="preserve">y represión selectiva que se está llevando en contra de quienes fueron parte activa de estos movimientos. </w:t>
      </w:r>
      <w:r w:rsidR="00E95007">
        <w:rPr>
          <w:rFonts w:ascii="Times New Roman" w:hAnsi="Times New Roman" w:cs="Times New Roman"/>
          <w:sz w:val="24"/>
          <w:szCs w:val="24"/>
        </w:rPr>
        <w:t>Igualmente, c</w:t>
      </w:r>
      <w:r w:rsidR="00E95007" w:rsidRPr="00E95007">
        <w:rPr>
          <w:rFonts w:ascii="Times New Roman" w:hAnsi="Times New Roman" w:cs="Times New Roman"/>
          <w:sz w:val="24"/>
          <w:szCs w:val="24"/>
        </w:rPr>
        <w:t>ondenamos los asesinatos por parte de agentes del Estado durante las protestas y exigimos justicia</w:t>
      </w:r>
      <w:r w:rsidR="00F848FA">
        <w:rPr>
          <w:rFonts w:ascii="Times New Roman" w:hAnsi="Times New Roman" w:cs="Times New Roman"/>
          <w:sz w:val="24"/>
          <w:szCs w:val="24"/>
        </w:rPr>
        <w:t xml:space="preserve"> y la supervisión de los organismos internacionales de Derechos Huimanos</w:t>
      </w:r>
      <w:r w:rsidR="00E95007" w:rsidRPr="00E95007">
        <w:rPr>
          <w:rFonts w:ascii="Times New Roman" w:hAnsi="Times New Roman" w:cs="Times New Roman"/>
          <w:sz w:val="24"/>
          <w:szCs w:val="24"/>
        </w:rPr>
        <w:t xml:space="preserve">. En el caso de las personas migrantes, exhortamos a los consulados de los países de origen a que </w:t>
      </w:r>
      <w:r w:rsidR="00570E65">
        <w:rPr>
          <w:rFonts w:ascii="Times New Roman" w:hAnsi="Times New Roman" w:cs="Times New Roman"/>
          <w:sz w:val="24"/>
          <w:szCs w:val="24"/>
        </w:rPr>
        <w:t xml:space="preserve">se pronuncien y </w:t>
      </w:r>
      <w:r w:rsidR="00E95007" w:rsidRPr="00E95007">
        <w:rPr>
          <w:rFonts w:ascii="Times New Roman" w:hAnsi="Times New Roman" w:cs="Times New Roman"/>
          <w:sz w:val="24"/>
          <w:szCs w:val="24"/>
        </w:rPr>
        <w:t xml:space="preserve">actúen ante </w:t>
      </w:r>
      <w:r w:rsidR="00570E65">
        <w:rPr>
          <w:rFonts w:ascii="Times New Roman" w:hAnsi="Times New Roman" w:cs="Times New Roman"/>
          <w:sz w:val="24"/>
          <w:szCs w:val="24"/>
        </w:rPr>
        <w:t xml:space="preserve">las </w:t>
      </w:r>
      <w:r w:rsidR="00E95007" w:rsidRPr="00E95007">
        <w:rPr>
          <w:rFonts w:ascii="Times New Roman" w:hAnsi="Times New Roman" w:cs="Times New Roman"/>
          <w:sz w:val="24"/>
          <w:szCs w:val="24"/>
        </w:rPr>
        <w:t xml:space="preserve">vulneraciones de Derechos Humanos </w:t>
      </w:r>
      <w:r w:rsidR="00570E65">
        <w:rPr>
          <w:rFonts w:ascii="Times New Roman" w:hAnsi="Times New Roman" w:cs="Times New Roman"/>
          <w:sz w:val="24"/>
          <w:szCs w:val="24"/>
        </w:rPr>
        <w:t>de</w:t>
      </w:r>
      <w:r w:rsidR="00E95007" w:rsidRPr="00E95007">
        <w:rPr>
          <w:rFonts w:ascii="Times New Roman" w:hAnsi="Times New Roman" w:cs="Times New Roman"/>
          <w:sz w:val="24"/>
          <w:szCs w:val="24"/>
        </w:rPr>
        <w:t xml:space="preserve"> sus ciudadanos y ciudadanas</w:t>
      </w:r>
      <w:r w:rsidR="00570E65">
        <w:rPr>
          <w:rFonts w:ascii="Times New Roman" w:hAnsi="Times New Roman" w:cs="Times New Roman"/>
          <w:sz w:val="24"/>
          <w:szCs w:val="24"/>
        </w:rPr>
        <w:t>, como el caso de 4 de las 20 muertes en Chile</w:t>
      </w:r>
      <w:r w:rsidR="00E95007">
        <w:rPr>
          <w:rFonts w:ascii="Times New Roman" w:hAnsi="Times New Roman" w:cs="Times New Roman"/>
          <w:sz w:val="24"/>
          <w:szCs w:val="24"/>
        </w:rPr>
        <w:t>.</w:t>
      </w:r>
    </w:p>
    <w:p w:rsidR="00F848FA" w:rsidRDefault="00F848FA" w:rsidP="0070465F">
      <w:pPr>
        <w:pStyle w:val="Prrafodelista"/>
        <w:spacing w:line="240" w:lineRule="auto"/>
        <w:ind w:left="284"/>
        <w:jc w:val="both"/>
        <w:rPr>
          <w:rFonts w:ascii="Times New Roman" w:hAnsi="Times New Roman" w:cs="Times New Roman"/>
          <w:sz w:val="24"/>
          <w:szCs w:val="24"/>
        </w:rPr>
      </w:pPr>
    </w:p>
    <w:p w:rsidR="00195CEE" w:rsidRDefault="00F848FA" w:rsidP="0070465F">
      <w:pPr>
        <w:pStyle w:val="Prrafodelista"/>
        <w:numPr>
          <w:ilvl w:val="0"/>
          <w:numId w:val="1"/>
        </w:numPr>
        <w:spacing w:line="240" w:lineRule="auto"/>
        <w:ind w:left="284" w:hanging="284"/>
        <w:jc w:val="both"/>
        <w:rPr>
          <w:rFonts w:ascii="Times New Roman" w:hAnsi="Times New Roman" w:cs="Times New Roman"/>
          <w:sz w:val="24"/>
          <w:szCs w:val="24"/>
        </w:rPr>
      </w:pPr>
      <w:r w:rsidRPr="00F848FA">
        <w:rPr>
          <w:rFonts w:ascii="Times New Roman" w:hAnsi="Times New Roman" w:cs="Times New Roman"/>
          <w:sz w:val="24"/>
          <w:szCs w:val="24"/>
        </w:rPr>
        <w:t xml:space="preserve">IMA </w:t>
      </w:r>
      <w:r w:rsidR="00EE0674">
        <w:rPr>
          <w:rFonts w:ascii="Times New Roman" w:hAnsi="Times New Roman" w:cs="Times New Roman"/>
          <w:sz w:val="24"/>
          <w:szCs w:val="24"/>
        </w:rPr>
        <w:t>saluda y alienta la participación de las comunidades y organizaciones migrantes presentes en Ecuador y en Chile en estos procesos de lucha</w:t>
      </w:r>
      <w:r w:rsidR="00570E65">
        <w:rPr>
          <w:rFonts w:ascii="Times New Roman" w:hAnsi="Times New Roman" w:cs="Times New Roman"/>
          <w:sz w:val="24"/>
          <w:szCs w:val="24"/>
        </w:rPr>
        <w:t xml:space="preserve">, junto a los movimientos y organizaciones de los pueblos que los acogen. </w:t>
      </w:r>
    </w:p>
    <w:p w:rsidR="00195CEE" w:rsidRPr="00195CEE" w:rsidRDefault="00195CEE" w:rsidP="0070465F">
      <w:pPr>
        <w:pStyle w:val="Prrafodelista"/>
        <w:jc w:val="both"/>
        <w:rPr>
          <w:rFonts w:ascii="Times New Roman" w:hAnsi="Times New Roman" w:cs="Times New Roman"/>
          <w:sz w:val="24"/>
          <w:szCs w:val="24"/>
        </w:rPr>
      </w:pPr>
    </w:p>
    <w:p w:rsidR="00D840BC" w:rsidRDefault="00570E65" w:rsidP="0070465F">
      <w:pPr>
        <w:pStyle w:val="Prrafodelista"/>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Procesos en los que la unidad de estudiantes, pueblos indígenas, trabajadoras, trabajadores, organizaciones feministas y comunidades en defensa del agua y de la tierra, entre otros, ha </w:t>
      </w:r>
      <w:r w:rsidR="00D840BC">
        <w:rPr>
          <w:rFonts w:ascii="Times New Roman" w:hAnsi="Times New Roman" w:cs="Times New Roman"/>
          <w:sz w:val="24"/>
          <w:szCs w:val="24"/>
        </w:rPr>
        <w:t xml:space="preserve">dado pasos fundamentales para el presente y el futuro. Las y los migrantes y refugiados en cada uno de nuestros países de residencia somos parte del movimiento popular que se yergue y levanta contra la dominación del capital y son estas jornadas de lucha las experiencias que van soldando nuestra unidad con los demás sectores de explotados, discriminados y oprimidos. Son estas jornadas también en las que nuestras demandas básicas, el derecho a la migración y contra el racismo y la discriminación, se incorporan como parte de las que levantan el conjunto de los sectores populares.    </w:t>
      </w:r>
    </w:p>
    <w:p w:rsidR="00D840BC" w:rsidRPr="00D840BC" w:rsidRDefault="00D840BC" w:rsidP="0070465F">
      <w:pPr>
        <w:pStyle w:val="Prrafodelista"/>
        <w:jc w:val="both"/>
        <w:rPr>
          <w:rFonts w:ascii="Times New Roman" w:hAnsi="Times New Roman" w:cs="Times New Roman"/>
          <w:sz w:val="24"/>
          <w:szCs w:val="24"/>
        </w:rPr>
      </w:pPr>
    </w:p>
    <w:p w:rsidR="00CC63C3" w:rsidRPr="00F848FA" w:rsidRDefault="00D840BC" w:rsidP="0070465F">
      <w:pPr>
        <w:pStyle w:val="Prrafodelista"/>
        <w:numPr>
          <w:ilvl w:val="0"/>
          <w:numId w:val="1"/>
        </w:numPr>
        <w:spacing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IMA finalmente destaca la solidaridad efectiva que estas jornadas de lucha de los pueblos ecuatorianos y chilenos han suscitado en las ciudades de todo el mundo donde se encuentra radicada la diáspora de emigrantes ecuatorianos, chilenos </w:t>
      </w:r>
      <w:r w:rsidR="00195CEE">
        <w:rPr>
          <w:rFonts w:ascii="Times New Roman" w:hAnsi="Times New Roman" w:cs="Times New Roman"/>
          <w:sz w:val="24"/>
          <w:szCs w:val="24"/>
        </w:rPr>
        <w:t xml:space="preserve">y de todas y todos los que entienden que enfrentamos una lucha sin fronteras.  </w:t>
      </w:r>
      <w:r w:rsidR="00570E65">
        <w:rPr>
          <w:rFonts w:ascii="Times New Roman" w:hAnsi="Times New Roman" w:cs="Times New Roman"/>
          <w:sz w:val="24"/>
          <w:szCs w:val="24"/>
        </w:rPr>
        <w:t xml:space="preserve">     </w:t>
      </w:r>
      <w:r w:rsidR="00EE0674">
        <w:rPr>
          <w:rFonts w:ascii="Times New Roman" w:hAnsi="Times New Roman" w:cs="Times New Roman"/>
          <w:sz w:val="24"/>
          <w:szCs w:val="24"/>
        </w:rPr>
        <w:t xml:space="preserve"> </w:t>
      </w:r>
      <w:r w:rsidR="00C77A17" w:rsidRPr="00F848FA">
        <w:rPr>
          <w:rFonts w:ascii="Times New Roman" w:hAnsi="Times New Roman" w:cs="Times New Roman"/>
          <w:sz w:val="24"/>
          <w:szCs w:val="24"/>
        </w:rPr>
        <w:t xml:space="preserve">  </w:t>
      </w:r>
      <w:r w:rsidR="00115581" w:rsidRPr="00F848FA">
        <w:rPr>
          <w:rFonts w:ascii="Times New Roman" w:hAnsi="Times New Roman" w:cs="Times New Roman"/>
          <w:sz w:val="24"/>
          <w:szCs w:val="24"/>
        </w:rPr>
        <w:t xml:space="preserve"> </w:t>
      </w:r>
    </w:p>
    <w:p w:rsidR="00144F08" w:rsidRPr="001F4032" w:rsidRDefault="00195CEE" w:rsidP="006B3020">
      <w:pPr>
        <w:spacing w:line="240" w:lineRule="auto"/>
        <w:jc w:val="center"/>
        <w:rPr>
          <w:rFonts w:ascii="Times New Roman" w:hAnsi="Times New Roman" w:cs="Times New Roman"/>
          <w:b/>
          <w:sz w:val="24"/>
          <w:szCs w:val="24"/>
        </w:rPr>
      </w:pPr>
      <w:proofErr w:type="gramStart"/>
      <w:r w:rsidRPr="001F4032">
        <w:rPr>
          <w:rFonts w:ascii="Times New Roman" w:hAnsi="Times New Roman" w:cs="Times New Roman"/>
          <w:b/>
          <w:sz w:val="24"/>
          <w:szCs w:val="24"/>
        </w:rPr>
        <w:t>¡ ARRIBA</w:t>
      </w:r>
      <w:proofErr w:type="gramEnd"/>
      <w:r w:rsidRPr="001F4032">
        <w:rPr>
          <w:rFonts w:ascii="Times New Roman" w:hAnsi="Times New Roman" w:cs="Times New Roman"/>
          <w:b/>
          <w:sz w:val="24"/>
          <w:szCs w:val="24"/>
        </w:rPr>
        <w:t xml:space="preserve"> LAS Y LOS QUE LUCHAN!</w:t>
      </w:r>
    </w:p>
    <w:p w:rsidR="00195CEE" w:rsidRPr="001F4032" w:rsidRDefault="00195CEE" w:rsidP="006B3020">
      <w:pPr>
        <w:spacing w:line="240" w:lineRule="auto"/>
        <w:jc w:val="center"/>
        <w:rPr>
          <w:rFonts w:ascii="Times New Roman" w:hAnsi="Times New Roman" w:cs="Times New Roman"/>
          <w:b/>
          <w:sz w:val="24"/>
          <w:szCs w:val="24"/>
        </w:rPr>
      </w:pPr>
      <w:r w:rsidRPr="001F4032">
        <w:rPr>
          <w:rFonts w:ascii="Times New Roman" w:hAnsi="Times New Roman" w:cs="Times New Roman"/>
          <w:b/>
          <w:sz w:val="24"/>
          <w:szCs w:val="24"/>
        </w:rPr>
        <w:t>¡LOS PUEBLOS UNIDOS JAMAS SERAN VENCIDOS!</w:t>
      </w:r>
    </w:p>
    <w:p w:rsidR="001F4032" w:rsidRDefault="0038597B" w:rsidP="0070465F">
      <w:pPr>
        <w:spacing w:line="240" w:lineRule="auto"/>
        <w:jc w:val="both"/>
        <w:rPr>
          <w:rFonts w:ascii="Times New Roman" w:hAnsi="Times New Roman" w:cs="Times New Roman"/>
          <w:b/>
          <w:sz w:val="24"/>
          <w:szCs w:val="24"/>
        </w:rPr>
      </w:pPr>
      <w:r w:rsidRPr="0070465F">
        <w:rPr>
          <w:rFonts w:ascii="Times New Roman" w:hAnsi="Times New Roman" w:cs="Times New Roman"/>
          <w:sz w:val="24"/>
          <w:szCs w:val="24"/>
        </w:rPr>
        <w:t>29 de octubre de 2019</w:t>
      </w:r>
      <w:r w:rsidR="0070465F">
        <w:rPr>
          <w:rFonts w:ascii="Times New Roman" w:hAnsi="Times New Roman" w:cs="Times New Roman"/>
          <w:b/>
          <w:sz w:val="24"/>
          <w:szCs w:val="24"/>
        </w:rPr>
        <w:t>.</w:t>
      </w:r>
    </w:p>
    <w:p w:rsidR="0070465F" w:rsidRPr="0070465F" w:rsidRDefault="0070465F" w:rsidP="0070465F">
      <w:pPr>
        <w:spacing w:line="240" w:lineRule="auto"/>
        <w:jc w:val="both"/>
        <w:rPr>
          <w:rFonts w:ascii="Times New Roman" w:hAnsi="Times New Roman" w:cs="Times New Roman"/>
          <w:b/>
          <w:sz w:val="24"/>
          <w:szCs w:val="24"/>
        </w:rPr>
      </w:pPr>
    </w:p>
    <w:p w:rsidR="0070465F" w:rsidRPr="0070465F" w:rsidRDefault="0070465F" w:rsidP="0070465F">
      <w:pPr>
        <w:spacing w:line="240" w:lineRule="auto"/>
        <w:jc w:val="both"/>
        <w:rPr>
          <w:rFonts w:ascii="Times New Roman" w:hAnsi="Times New Roman" w:cs="Times New Roman"/>
          <w:sz w:val="24"/>
          <w:szCs w:val="24"/>
        </w:rPr>
      </w:pPr>
    </w:p>
    <w:p w:rsidR="0070465F" w:rsidRPr="001F4032" w:rsidRDefault="0070465F" w:rsidP="0070465F">
      <w:pPr>
        <w:spacing w:line="240" w:lineRule="auto"/>
        <w:jc w:val="both"/>
        <w:rPr>
          <w:rFonts w:ascii="Times New Roman" w:hAnsi="Times New Roman" w:cs="Times New Roman"/>
          <w:b/>
          <w:sz w:val="24"/>
          <w:szCs w:val="24"/>
        </w:rPr>
      </w:pPr>
    </w:p>
    <w:p w:rsidR="00195CEE" w:rsidRPr="00CC63C3" w:rsidRDefault="00195CEE" w:rsidP="0070465F">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sectPr w:rsidR="00195CEE" w:rsidRPr="00CC63C3" w:rsidSect="00144F0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278AA"/>
    <w:multiLevelType w:val="hybridMultilevel"/>
    <w:tmpl w:val="763A224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F95404"/>
    <w:rsid w:val="00105ECC"/>
    <w:rsid w:val="00115581"/>
    <w:rsid w:val="001172D5"/>
    <w:rsid w:val="00144F08"/>
    <w:rsid w:val="00195CEE"/>
    <w:rsid w:val="001F4032"/>
    <w:rsid w:val="002461A5"/>
    <w:rsid w:val="0038597B"/>
    <w:rsid w:val="0038663D"/>
    <w:rsid w:val="00392996"/>
    <w:rsid w:val="00570E65"/>
    <w:rsid w:val="006B3020"/>
    <w:rsid w:val="0070465F"/>
    <w:rsid w:val="00965071"/>
    <w:rsid w:val="00A77D51"/>
    <w:rsid w:val="00B34EC9"/>
    <w:rsid w:val="00BD0AC5"/>
    <w:rsid w:val="00BD7356"/>
    <w:rsid w:val="00C7090F"/>
    <w:rsid w:val="00C77A17"/>
    <w:rsid w:val="00CC63C3"/>
    <w:rsid w:val="00CD289D"/>
    <w:rsid w:val="00D840BC"/>
    <w:rsid w:val="00E95007"/>
    <w:rsid w:val="00EE0674"/>
    <w:rsid w:val="00F10F55"/>
    <w:rsid w:val="00F848FA"/>
    <w:rsid w:val="00F95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68EFF4-E4AF-45C0-8D19-3CD6A633F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44F0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954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4094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721</Words>
  <Characters>3968</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Manuel Hidalgo</dc:creator>
  <cp:lastModifiedBy>Rosario Hermano</cp:lastModifiedBy>
  <cp:revision>2</cp:revision>
  <dcterms:created xsi:type="dcterms:W3CDTF">2019-11-04T12:05:00Z</dcterms:created>
  <dcterms:modified xsi:type="dcterms:W3CDTF">2019-11-04T12:05:00Z</dcterms:modified>
</cp:coreProperties>
</file>