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12F" w:rsidRPr="007A112F" w:rsidRDefault="007A112F" w:rsidP="007A112F">
      <w:pPr>
        <w:spacing w:line="411" w:lineRule="atLeast"/>
        <w:textAlignment w:val="baseline"/>
        <w:rPr>
          <w:rFonts w:ascii="Arial" w:eastAsia="Times New Roman" w:hAnsi="Arial" w:cs="Arial"/>
          <w:b/>
          <w:bCs/>
          <w:caps/>
          <w:color w:val="A8A8A8"/>
          <w:spacing w:val="15"/>
          <w:sz w:val="21"/>
          <w:szCs w:val="21"/>
          <w:lang w:val="es-UY" w:eastAsia="es-UY"/>
        </w:rPr>
      </w:pPr>
      <w:r w:rsidRPr="007A112F">
        <w:rPr>
          <w:rFonts w:ascii="inherit" w:eastAsia="Times New Roman" w:hAnsi="inherit" w:cs="Arial"/>
          <w:b/>
          <w:bCs/>
          <w:caps/>
          <w:color w:val="A8A8A8"/>
          <w:spacing w:val="15"/>
          <w:sz w:val="21"/>
          <w:szCs w:val="21"/>
          <w:bdr w:val="none" w:sz="0" w:space="0" w:color="auto" w:frame="1"/>
          <w:lang w:val="es-UY" w:eastAsia="es-UY"/>
        </w:rPr>
        <w:fldChar w:fldCharType="begin"/>
      </w:r>
      <w:r w:rsidRPr="007A112F">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"https://umbrales.edu.uy/2019/09/19/arte-y-compromiso-leandro-gomez-guerrero/" </w:instrText>
      </w:r>
      <w:r w:rsidRPr="007A112F">
        <w:rPr>
          <w:rFonts w:ascii="inherit" w:eastAsia="Times New Roman" w:hAnsi="inherit" w:cs="Arial"/>
          <w:b/>
          <w:bCs/>
          <w:caps/>
          <w:color w:val="A8A8A8"/>
          <w:spacing w:val="15"/>
          <w:sz w:val="21"/>
          <w:szCs w:val="21"/>
          <w:bdr w:val="none" w:sz="0" w:space="0" w:color="auto" w:frame="1"/>
          <w:lang w:val="es-UY" w:eastAsia="es-UY"/>
        </w:rPr>
        <w:fldChar w:fldCharType="separate"/>
      </w:r>
      <w:r w:rsidRPr="007A112F">
        <w:rPr>
          <w:rFonts w:ascii="inherit" w:eastAsia="Times New Roman" w:hAnsi="inherit" w:cs="Arial"/>
          <w:caps/>
          <w:color w:val="0000FF"/>
          <w:spacing w:val="15"/>
          <w:sz w:val="21"/>
          <w:szCs w:val="21"/>
          <w:bdr w:val="none" w:sz="0" w:space="0" w:color="auto" w:frame="1"/>
          <w:lang w:val="es-UY" w:eastAsia="es-UY"/>
        </w:rPr>
        <w:t>19 SEPTIEMBRE, 2019</w:t>
      </w:r>
      <w:r w:rsidRPr="007A112F">
        <w:rPr>
          <w:rFonts w:ascii="inherit" w:eastAsia="Times New Roman" w:hAnsi="inherit" w:cs="Arial"/>
          <w:b/>
          <w:bCs/>
          <w:caps/>
          <w:color w:val="A8A8A8"/>
          <w:spacing w:val="15"/>
          <w:sz w:val="21"/>
          <w:szCs w:val="21"/>
          <w:bdr w:val="none" w:sz="0" w:space="0" w:color="auto" w:frame="1"/>
          <w:lang w:val="es-UY" w:eastAsia="es-UY"/>
        </w:rPr>
        <w:fldChar w:fldCharType="end"/>
      </w:r>
    </w:p>
    <w:p w:rsidR="007A112F" w:rsidRPr="007A112F" w:rsidRDefault="007A112F" w:rsidP="007A112F">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7A112F">
        <w:rPr>
          <w:rFonts w:ascii="Arial" w:eastAsia="Times New Roman" w:hAnsi="Arial" w:cs="Arial"/>
          <w:b/>
          <w:bCs/>
          <w:color w:val="424242"/>
          <w:kern w:val="36"/>
          <w:sz w:val="54"/>
          <w:szCs w:val="54"/>
          <w:lang w:val="es-UY" w:eastAsia="es-UY"/>
        </w:rPr>
        <w:t>ARTE Y COMPROMISO, Leandro Gómez Guerrero</w:t>
      </w:r>
    </w:p>
    <w:p w:rsidR="007A112F" w:rsidRPr="007A112F" w:rsidRDefault="007A112F" w:rsidP="007A112F">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7A112F">
        <w:rPr>
          <w:rFonts w:ascii="inherit" w:eastAsia="Times New Roman" w:hAnsi="inherit" w:cs="Arial"/>
          <w:i/>
          <w:iCs/>
          <w:color w:val="686868"/>
          <w:sz w:val="24"/>
          <w:szCs w:val="24"/>
          <w:bdr w:val="none" w:sz="0" w:space="0" w:color="auto" w:frame="1"/>
          <w:lang w:val="es-UY" w:eastAsia="es-UY"/>
        </w:rPr>
        <w:t>entrevista de </w:t>
      </w:r>
      <w:r w:rsidRPr="007A112F">
        <w:rPr>
          <w:rFonts w:ascii="inherit" w:eastAsia="Times New Roman" w:hAnsi="inherit" w:cs="Arial"/>
          <w:b/>
          <w:bCs/>
          <w:i/>
          <w:iCs/>
          <w:color w:val="686868"/>
          <w:sz w:val="24"/>
          <w:szCs w:val="24"/>
          <w:bdr w:val="none" w:sz="0" w:space="0" w:color="auto" w:frame="1"/>
          <w:lang w:val="es-UY" w:eastAsia="es-UY"/>
        </w:rPr>
        <w:t>Jorge Márquez</w:t>
      </w:r>
    </w:p>
    <w:p w:rsidR="007A112F" w:rsidRPr="007A112F" w:rsidRDefault="007A112F" w:rsidP="007A112F">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7A112F">
        <w:rPr>
          <w:rFonts w:ascii="inherit" w:eastAsia="Times New Roman" w:hAnsi="inherit" w:cs="Arial"/>
          <w:noProof/>
          <w:color w:val="686868"/>
          <w:sz w:val="24"/>
          <w:szCs w:val="24"/>
          <w:lang w:val="es-UY" w:eastAsia="es-UY"/>
        </w:rPr>
        <w:drawing>
          <wp:inline distT="0" distB="0" distL="0" distR="0" wp14:anchorId="5B129981" wp14:editId="1A8133F0">
            <wp:extent cx="4870420" cy="6495946"/>
            <wp:effectExtent l="0" t="0" r="6985" b="635"/>
            <wp:docPr id="1" name="Imagen 1" descr="https://umbralesblog.files.wordpress.com/2019/09/img-20190916-wa0012.jpg?w=1055&amp;h=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9/09/img-20190916-wa0012.jpg?w=1055&amp;h=140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82707" cy="6512333"/>
                    </a:xfrm>
                    <a:prstGeom prst="rect">
                      <a:avLst/>
                    </a:prstGeom>
                    <a:noFill/>
                    <a:ln>
                      <a:noFill/>
                    </a:ln>
                  </pic:spPr>
                </pic:pic>
              </a:graphicData>
            </a:graphic>
          </wp:inline>
        </w:drawing>
      </w:r>
      <w:r w:rsidRPr="007A112F">
        <w:rPr>
          <w:rFonts w:ascii="inherit" w:eastAsia="Times New Roman" w:hAnsi="inherit" w:cs="Arial"/>
          <w:color w:val="686868"/>
          <w:sz w:val="24"/>
          <w:szCs w:val="24"/>
          <w:lang w:val="es-UY" w:eastAsia="es-UY"/>
        </w:rPr>
        <w:t>Amigos, en nuestra búsqueda del ser humano y sus mejores contenidos nos encontramos con una más que interesante y comunicativa persona y con su testimonio de vida: se trata del artista plástico </w:t>
      </w:r>
      <w:r w:rsidRPr="007A112F">
        <w:rPr>
          <w:rFonts w:ascii="inherit" w:eastAsia="Times New Roman" w:hAnsi="inherit" w:cs="Arial"/>
          <w:b/>
          <w:bCs/>
          <w:color w:val="686868"/>
          <w:sz w:val="24"/>
          <w:szCs w:val="24"/>
          <w:bdr w:val="none" w:sz="0" w:space="0" w:color="auto" w:frame="1"/>
          <w:lang w:val="es-UY" w:eastAsia="es-UY"/>
        </w:rPr>
        <w:t>Leandro Gómez Guerrero,</w:t>
      </w:r>
      <w:r w:rsidRPr="007A112F">
        <w:rPr>
          <w:rFonts w:ascii="inherit" w:eastAsia="Times New Roman" w:hAnsi="inherit" w:cs="Arial"/>
          <w:color w:val="686868"/>
          <w:sz w:val="24"/>
          <w:szCs w:val="24"/>
          <w:lang w:val="es-UY" w:eastAsia="es-UY"/>
        </w:rPr>
        <w:t xml:space="preserve"> 48 años, casado con Margarita García. Son papás de Camila y Santiago, viven en el Pinar, Leandro celebra su fe en el Monasterio de las Benedictinas. Es docente en la Universidad </w:t>
      </w:r>
      <w:r w:rsidRPr="007A112F">
        <w:rPr>
          <w:rFonts w:ascii="inherit" w:eastAsia="Times New Roman" w:hAnsi="inherit" w:cs="Arial"/>
          <w:color w:val="686868"/>
          <w:sz w:val="24"/>
          <w:szCs w:val="24"/>
          <w:lang w:val="es-UY" w:eastAsia="es-UY"/>
        </w:rPr>
        <w:lastRenderedPageBreak/>
        <w:t>Católica, y luego de varios años en la industria publicitaria ha dado un profundo viraje para dedicarse de lleno al arte. Leandro colabora además en la parte de comunicación de la obra del Padre Cacho.</w:t>
      </w:r>
    </w:p>
    <w:p w:rsidR="007A112F" w:rsidRPr="007A112F" w:rsidRDefault="007A112F" w:rsidP="007A112F">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7A112F">
        <w:rPr>
          <w:rFonts w:ascii="inherit" w:eastAsia="Times New Roman" w:hAnsi="inherit" w:cs="Arial"/>
          <w:b/>
          <w:bCs/>
          <w:color w:val="686868"/>
          <w:sz w:val="24"/>
          <w:szCs w:val="24"/>
          <w:bdr w:val="none" w:sz="0" w:space="0" w:color="auto" w:frame="1"/>
          <w:lang w:val="es-UY" w:eastAsia="es-UY"/>
        </w:rPr>
        <w:t xml:space="preserve">¿Qué rol jugaron en tu camino de fe tu familia de </w:t>
      </w:r>
      <w:proofErr w:type="spellStart"/>
      <w:r w:rsidRPr="007A112F">
        <w:rPr>
          <w:rFonts w:ascii="inherit" w:eastAsia="Times New Roman" w:hAnsi="inherit" w:cs="Arial"/>
          <w:b/>
          <w:bCs/>
          <w:color w:val="686868"/>
          <w:sz w:val="24"/>
          <w:szCs w:val="24"/>
          <w:bdr w:val="none" w:sz="0" w:space="0" w:color="auto" w:frame="1"/>
          <w:lang w:val="es-UY" w:eastAsia="es-UY"/>
        </w:rPr>
        <w:t>orígen</w:t>
      </w:r>
      <w:proofErr w:type="spellEnd"/>
      <w:r w:rsidRPr="007A112F">
        <w:rPr>
          <w:rFonts w:ascii="inherit" w:eastAsia="Times New Roman" w:hAnsi="inherit" w:cs="Arial"/>
          <w:b/>
          <w:bCs/>
          <w:color w:val="686868"/>
          <w:sz w:val="24"/>
          <w:szCs w:val="24"/>
          <w:bdr w:val="none" w:sz="0" w:space="0" w:color="auto" w:frame="1"/>
          <w:lang w:val="es-UY" w:eastAsia="es-UY"/>
        </w:rPr>
        <w:t xml:space="preserve"> y el Padre Cacho?</w:t>
      </w:r>
      <w:r w:rsidRPr="007A112F">
        <w:rPr>
          <w:rFonts w:ascii="inherit" w:eastAsia="Times New Roman" w:hAnsi="inherit" w:cs="Arial"/>
          <w:color w:val="686868"/>
          <w:sz w:val="24"/>
          <w:szCs w:val="24"/>
          <w:lang w:val="es-UY" w:eastAsia="es-UY"/>
        </w:rPr>
        <w:br/>
        <w:t xml:space="preserve">Soy hijo de mis padres, siempre vinculados a la Parroquia, a la catequesis, </w:t>
      </w:r>
      <w:proofErr w:type="spellStart"/>
      <w:r w:rsidRPr="007A112F">
        <w:rPr>
          <w:rFonts w:ascii="inherit" w:eastAsia="Times New Roman" w:hAnsi="inherit" w:cs="Arial"/>
          <w:color w:val="686868"/>
          <w:sz w:val="24"/>
          <w:szCs w:val="24"/>
          <w:lang w:val="es-UY" w:eastAsia="es-UY"/>
        </w:rPr>
        <w:t>etc</w:t>
      </w:r>
      <w:proofErr w:type="spellEnd"/>
      <w:r w:rsidRPr="007A112F">
        <w:rPr>
          <w:rFonts w:ascii="inherit" w:eastAsia="Times New Roman" w:hAnsi="inherit" w:cs="Arial"/>
          <w:color w:val="686868"/>
          <w:sz w:val="24"/>
          <w:szCs w:val="24"/>
          <w:lang w:val="es-UY" w:eastAsia="es-UY"/>
        </w:rPr>
        <w:t xml:space="preserve">, por lo cual tuve una formación cristiana desde el seno de la familia. </w:t>
      </w:r>
      <w:proofErr w:type="spellStart"/>
      <w:r w:rsidRPr="007A112F">
        <w:rPr>
          <w:rFonts w:ascii="inherit" w:eastAsia="Times New Roman" w:hAnsi="inherit" w:cs="Arial"/>
          <w:color w:val="686868"/>
          <w:sz w:val="24"/>
          <w:szCs w:val="24"/>
          <w:lang w:val="es-UY" w:eastAsia="es-UY"/>
        </w:rPr>
        <w:t>Fuí</w:t>
      </w:r>
      <w:proofErr w:type="spellEnd"/>
      <w:r w:rsidRPr="007A112F">
        <w:rPr>
          <w:rFonts w:ascii="inherit" w:eastAsia="Times New Roman" w:hAnsi="inherit" w:cs="Arial"/>
          <w:color w:val="686868"/>
          <w:sz w:val="24"/>
          <w:szCs w:val="24"/>
          <w:lang w:val="es-UY" w:eastAsia="es-UY"/>
        </w:rPr>
        <w:t xml:space="preserve"> al colegio de los Maristas donde hice la Comunión y asumí la devoción a María. Había también que ir a Misa todos los domingos, que como a todo niño, no siempre me divertía tanto, pero al final el Mensaje iba entrando y te dabas cuenta </w:t>
      </w:r>
      <w:proofErr w:type="gramStart"/>
      <w:r w:rsidRPr="007A112F">
        <w:rPr>
          <w:rFonts w:ascii="inherit" w:eastAsia="Times New Roman" w:hAnsi="inherit" w:cs="Arial"/>
          <w:color w:val="686868"/>
          <w:sz w:val="24"/>
          <w:szCs w:val="24"/>
          <w:lang w:val="es-UY" w:eastAsia="es-UY"/>
        </w:rPr>
        <w:t>que</w:t>
      </w:r>
      <w:proofErr w:type="gramEnd"/>
      <w:r w:rsidRPr="007A112F">
        <w:rPr>
          <w:rFonts w:ascii="inherit" w:eastAsia="Times New Roman" w:hAnsi="inherit" w:cs="Arial"/>
          <w:color w:val="686868"/>
          <w:sz w:val="24"/>
          <w:szCs w:val="24"/>
          <w:lang w:val="es-UY" w:eastAsia="es-UY"/>
        </w:rPr>
        <w:t xml:space="preserve"> allí había algo fuerte e interesante, de hecho en aquel momento me había planteado ser Hno. Marista, después me di cuenta que no era mi camino.</w:t>
      </w:r>
    </w:p>
    <w:p w:rsidR="007A112F" w:rsidRPr="007A112F" w:rsidRDefault="007A112F" w:rsidP="007A112F">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7A112F">
        <w:rPr>
          <w:rFonts w:ascii="inherit" w:eastAsia="Times New Roman" w:hAnsi="inherit" w:cs="Arial"/>
          <w:color w:val="686868"/>
          <w:sz w:val="24"/>
          <w:szCs w:val="24"/>
          <w:lang w:val="es-UY" w:eastAsia="es-UY"/>
        </w:rPr>
        <w:t xml:space="preserve">Y al Padre Cacho, porque mis padres ayudaban en su Obra, tuve el honor de conocerlo, pues a veces venía a su casa como en una especie de pequeño retiro para tomar un poco de distancia, se quedaba el día o pasaba una noche. Lo que me marcó para siempre </w:t>
      </w:r>
      <w:proofErr w:type="spellStart"/>
      <w:r w:rsidRPr="007A112F">
        <w:rPr>
          <w:rFonts w:ascii="inherit" w:eastAsia="Times New Roman" w:hAnsi="inherit" w:cs="Arial"/>
          <w:color w:val="686868"/>
          <w:sz w:val="24"/>
          <w:szCs w:val="24"/>
          <w:lang w:val="es-UY" w:eastAsia="es-UY"/>
        </w:rPr>
        <w:t>fué</w:t>
      </w:r>
      <w:proofErr w:type="spellEnd"/>
      <w:r w:rsidRPr="007A112F">
        <w:rPr>
          <w:rFonts w:ascii="inherit" w:eastAsia="Times New Roman" w:hAnsi="inherit" w:cs="Arial"/>
          <w:color w:val="686868"/>
          <w:sz w:val="24"/>
          <w:szCs w:val="24"/>
          <w:lang w:val="es-UY" w:eastAsia="es-UY"/>
        </w:rPr>
        <w:t xml:space="preserve"> que él me encargó “el Cristo del Carrito”, imagina que entonces yo tenía 17 años y que creyera en </w:t>
      </w:r>
      <w:proofErr w:type="spellStart"/>
      <w:r w:rsidRPr="007A112F">
        <w:rPr>
          <w:rFonts w:ascii="inherit" w:eastAsia="Times New Roman" w:hAnsi="inherit" w:cs="Arial"/>
          <w:color w:val="686868"/>
          <w:sz w:val="24"/>
          <w:szCs w:val="24"/>
          <w:lang w:val="es-UY" w:eastAsia="es-UY"/>
        </w:rPr>
        <w:t>mi</w:t>
      </w:r>
      <w:proofErr w:type="spellEnd"/>
      <w:r w:rsidRPr="007A112F">
        <w:rPr>
          <w:rFonts w:ascii="inherit" w:eastAsia="Times New Roman" w:hAnsi="inherit" w:cs="Arial"/>
          <w:color w:val="686868"/>
          <w:sz w:val="24"/>
          <w:szCs w:val="24"/>
          <w:lang w:val="es-UY" w:eastAsia="es-UY"/>
        </w:rPr>
        <w:t>, un adolescente, para pedirme algo que para él era el símbolo que resumía toda su búsqueda, él hizo así una gran obra en mí, realmente me transformó, gracias a Cacho entendí que tenía un don ¡y para qué lo tenía!</w:t>
      </w:r>
    </w:p>
    <w:p w:rsidR="007A112F" w:rsidRPr="007A112F" w:rsidRDefault="007A112F" w:rsidP="007A112F">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7A112F">
        <w:rPr>
          <w:rFonts w:ascii="inherit" w:eastAsia="Times New Roman" w:hAnsi="inherit" w:cs="Arial"/>
          <w:b/>
          <w:bCs/>
          <w:color w:val="686868"/>
          <w:sz w:val="24"/>
          <w:szCs w:val="24"/>
          <w:bdr w:val="none" w:sz="0" w:space="0" w:color="auto" w:frame="1"/>
          <w:lang w:val="es-UY" w:eastAsia="es-UY"/>
        </w:rPr>
        <w:t>¿Crees que el arte, y en tu caso la pintura, puede ser un camino concreto de seguimiento y de anuncio de Jesús?</w:t>
      </w:r>
      <w:r w:rsidRPr="007A112F">
        <w:rPr>
          <w:rFonts w:ascii="inherit" w:eastAsia="Times New Roman" w:hAnsi="inherit" w:cs="Arial"/>
          <w:color w:val="686868"/>
          <w:sz w:val="24"/>
          <w:szCs w:val="24"/>
          <w:lang w:val="es-UY" w:eastAsia="es-UY"/>
        </w:rPr>
        <w:br/>
        <w:t xml:space="preserve">Sin dudas que sí, es como leer la Biblia y seguir a Cristo, o ver obras y sentir la presencia de Dios, o ir entendiendo un relato a través de las obras, contenidos y emociones que se transmiten. Ahora que estamos en la era de la imagen lo interesante es que la pintura ya no tiene el rol de ser una fotografía, en realidad lo que importa ahora son los sentimientos, encontrarle giros actuales, tan vigentes como la homilía del domingo. La ventaja que tiene la pintura es que trasciende los idiomas, tiene la posibilidad que el Espíritu da a los apóstoles: ustedes hablen </w:t>
      </w:r>
      <w:proofErr w:type="gramStart"/>
      <w:r w:rsidRPr="007A112F">
        <w:rPr>
          <w:rFonts w:ascii="inherit" w:eastAsia="Times New Roman" w:hAnsi="inherit" w:cs="Arial"/>
          <w:color w:val="686868"/>
          <w:sz w:val="24"/>
          <w:szCs w:val="24"/>
          <w:lang w:val="es-UY" w:eastAsia="es-UY"/>
        </w:rPr>
        <w:t>que</w:t>
      </w:r>
      <w:proofErr w:type="gramEnd"/>
      <w:r w:rsidRPr="007A112F">
        <w:rPr>
          <w:rFonts w:ascii="inherit" w:eastAsia="Times New Roman" w:hAnsi="inherit" w:cs="Arial"/>
          <w:color w:val="686868"/>
          <w:sz w:val="24"/>
          <w:szCs w:val="24"/>
          <w:lang w:val="es-UY" w:eastAsia="es-UY"/>
        </w:rPr>
        <w:t xml:space="preserve"> los van a entender en todos los idiomas.</w:t>
      </w:r>
    </w:p>
    <w:p w:rsidR="007A112F" w:rsidRPr="007A112F" w:rsidRDefault="007A112F" w:rsidP="007A112F">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7A112F">
        <w:rPr>
          <w:rFonts w:ascii="inherit" w:eastAsia="Times New Roman" w:hAnsi="inherit" w:cs="Arial"/>
          <w:color w:val="686868"/>
          <w:sz w:val="24"/>
          <w:szCs w:val="24"/>
          <w:lang w:val="es-UY" w:eastAsia="es-UY"/>
        </w:rPr>
        <w:t xml:space="preserve">En mi caso, mi taller es un Templo: veo el caballete y veo la Cruz. Cuando puede visitar el Sacre Coeur en París, observé que atrás del Altar hay un </w:t>
      </w:r>
      <w:proofErr w:type="spellStart"/>
      <w:r w:rsidRPr="007A112F">
        <w:rPr>
          <w:rFonts w:ascii="inherit" w:eastAsia="Times New Roman" w:hAnsi="inherit" w:cs="Arial"/>
          <w:color w:val="686868"/>
          <w:sz w:val="24"/>
          <w:szCs w:val="24"/>
          <w:lang w:val="es-UY" w:eastAsia="es-UY"/>
        </w:rPr>
        <w:t>vitró</w:t>
      </w:r>
      <w:proofErr w:type="spellEnd"/>
      <w:r w:rsidRPr="007A112F">
        <w:rPr>
          <w:rFonts w:ascii="inherit" w:eastAsia="Times New Roman" w:hAnsi="inherit" w:cs="Arial"/>
          <w:color w:val="686868"/>
          <w:sz w:val="24"/>
          <w:szCs w:val="24"/>
          <w:lang w:val="es-UY" w:eastAsia="es-UY"/>
        </w:rPr>
        <w:t xml:space="preserve"> con la paleta y dos pinceles, y dice:</w:t>
      </w:r>
      <w:r w:rsidRPr="007A112F">
        <w:rPr>
          <w:rFonts w:ascii="inherit" w:eastAsia="Times New Roman" w:hAnsi="inherit" w:cs="Arial"/>
          <w:i/>
          <w:iCs/>
          <w:color w:val="686868"/>
          <w:sz w:val="24"/>
          <w:szCs w:val="24"/>
          <w:bdr w:val="none" w:sz="0" w:space="0" w:color="auto" w:frame="1"/>
          <w:lang w:val="es-UY" w:eastAsia="es-UY"/>
        </w:rPr>
        <w:t> “gratia plena”</w:t>
      </w:r>
      <w:r w:rsidRPr="007A112F">
        <w:rPr>
          <w:rFonts w:ascii="inherit" w:eastAsia="Times New Roman" w:hAnsi="inherit" w:cs="Arial"/>
          <w:color w:val="686868"/>
          <w:sz w:val="24"/>
          <w:szCs w:val="24"/>
          <w:lang w:val="es-UY" w:eastAsia="es-UY"/>
        </w:rPr>
        <w:t> es como una consagración a la pintura… de orar al ejercer ese arte, y yo lo vivo de esa manera. Antes de ponerme a pintar me gusta rezar, poner una música linda, encender incienso… y genero un clima de espiritualidad. Lo interesante de la experiencia artística es entrar en esa frecuencia, “entrar en el templo”, en la introspección.</w:t>
      </w:r>
    </w:p>
    <w:p w:rsidR="007A112F" w:rsidRPr="007A112F" w:rsidRDefault="007A112F" w:rsidP="007A112F">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7A112F">
        <w:rPr>
          <w:rFonts w:ascii="inherit" w:eastAsia="Times New Roman" w:hAnsi="inherit" w:cs="Arial"/>
          <w:b/>
          <w:bCs/>
          <w:color w:val="686868"/>
          <w:sz w:val="24"/>
          <w:szCs w:val="24"/>
          <w:bdr w:val="none" w:sz="0" w:space="0" w:color="auto" w:frame="1"/>
          <w:lang w:val="es-UY" w:eastAsia="es-UY"/>
        </w:rPr>
        <w:t>Tu última presentación se llama “</w:t>
      </w:r>
      <w:proofErr w:type="spellStart"/>
      <w:r w:rsidRPr="007A112F">
        <w:rPr>
          <w:rFonts w:ascii="inherit" w:eastAsia="Times New Roman" w:hAnsi="inherit" w:cs="Arial"/>
          <w:b/>
          <w:bCs/>
          <w:color w:val="686868"/>
          <w:sz w:val="24"/>
          <w:szCs w:val="24"/>
          <w:bdr w:val="none" w:sz="0" w:space="0" w:color="auto" w:frame="1"/>
          <w:lang w:val="es-UY" w:eastAsia="es-UY"/>
        </w:rPr>
        <w:t>Animángeles</w:t>
      </w:r>
      <w:proofErr w:type="spellEnd"/>
      <w:r w:rsidRPr="007A112F">
        <w:rPr>
          <w:rFonts w:ascii="inherit" w:eastAsia="Times New Roman" w:hAnsi="inherit" w:cs="Arial"/>
          <w:b/>
          <w:bCs/>
          <w:color w:val="686868"/>
          <w:sz w:val="24"/>
          <w:szCs w:val="24"/>
          <w:bdr w:val="none" w:sz="0" w:space="0" w:color="auto" w:frame="1"/>
          <w:lang w:val="es-UY" w:eastAsia="es-UY"/>
        </w:rPr>
        <w:t xml:space="preserve">, creaturas hermanas” en homenaje a San Francisco de Asís. En el proceso de </w:t>
      </w:r>
      <w:proofErr w:type="gramStart"/>
      <w:r w:rsidRPr="007A112F">
        <w:rPr>
          <w:rFonts w:ascii="inherit" w:eastAsia="Times New Roman" w:hAnsi="inherit" w:cs="Arial"/>
          <w:b/>
          <w:bCs/>
          <w:color w:val="686868"/>
          <w:sz w:val="24"/>
          <w:szCs w:val="24"/>
          <w:bdr w:val="none" w:sz="0" w:space="0" w:color="auto" w:frame="1"/>
          <w:lang w:val="es-UY" w:eastAsia="es-UY"/>
        </w:rPr>
        <w:t>la misma</w:t>
      </w:r>
      <w:proofErr w:type="gramEnd"/>
      <w:r w:rsidRPr="007A112F">
        <w:rPr>
          <w:rFonts w:ascii="inherit" w:eastAsia="Times New Roman" w:hAnsi="inherit" w:cs="Arial"/>
          <w:b/>
          <w:bCs/>
          <w:color w:val="686868"/>
          <w:sz w:val="24"/>
          <w:szCs w:val="24"/>
          <w:bdr w:val="none" w:sz="0" w:space="0" w:color="auto" w:frame="1"/>
          <w:lang w:val="es-UY" w:eastAsia="es-UY"/>
        </w:rPr>
        <w:t xml:space="preserve">, ¿qué encontraste de Francisco en </w:t>
      </w:r>
      <w:proofErr w:type="spellStart"/>
      <w:r w:rsidRPr="007A112F">
        <w:rPr>
          <w:rFonts w:ascii="inherit" w:eastAsia="Times New Roman" w:hAnsi="inherit" w:cs="Arial"/>
          <w:b/>
          <w:bCs/>
          <w:color w:val="686868"/>
          <w:sz w:val="24"/>
          <w:szCs w:val="24"/>
          <w:bdr w:val="none" w:sz="0" w:space="0" w:color="auto" w:frame="1"/>
          <w:lang w:val="es-UY" w:eastAsia="es-UY"/>
        </w:rPr>
        <w:t>tí</w:t>
      </w:r>
      <w:proofErr w:type="spellEnd"/>
      <w:r w:rsidRPr="007A112F">
        <w:rPr>
          <w:rFonts w:ascii="inherit" w:eastAsia="Times New Roman" w:hAnsi="inherit" w:cs="Arial"/>
          <w:b/>
          <w:bCs/>
          <w:color w:val="686868"/>
          <w:sz w:val="24"/>
          <w:szCs w:val="24"/>
          <w:bdr w:val="none" w:sz="0" w:space="0" w:color="auto" w:frame="1"/>
          <w:lang w:val="es-UY" w:eastAsia="es-UY"/>
        </w:rPr>
        <w:t xml:space="preserve"> mismo?</w:t>
      </w:r>
      <w:r w:rsidRPr="007A112F">
        <w:rPr>
          <w:rFonts w:ascii="inherit" w:eastAsia="Times New Roman" w:hAnsi="inherit" w:cs="Arial"/>
          <w:color w:val="686868"/>
          <w:sz w:val="24"/>
          <w:szCs w:val="24"/>
          <w:lang w:val="es-UY" w:eastAsia="es-UY"/>
        </w:rPr>
        <w:br/>
        <w:t>Es muy fuerte tu pregunta, es la más fuerte que me han hecho en entrevistas… A mí me pasó que siendo chico fui a ver “Hermano Sol, Hermana Luna”, nunca lloré tanto con una película como en el momento en el que Francisco se despoja de todo y se lo da a su padre… y esa austeridad, ese no querer ser protagonista, esa inocencia y esa pureza que él tenía -y que yo siento que la tuve y que la quiero recuperar, quiero volver a conectar con ella- yo lo trabajo mucho en creatividad: el descontaminarse de cosas y volver a ser como niños, tener esa mirada donde todo es posible, siendo mucho más imaginativos, creativos, donde las cosas más locas pueden llegar a ser. Yo conecté con eso, y bueno, un también querer ayudar a los demás, creo que tengo empatía en entender la problemática del otro, siento una vocación de ayudar, de colaborar con el hermano necesitado, ¡hacer que esta llamita se convierta en una llama más linda!</w:t>
      </w:r>
    </w:p>
    <w:p w:rsidR="007A112F" w:rsidRPr="007A112F" w:rsidRDefault="007A112F" w:rsidP="007A112F">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7A112F">
        <w:rPr>
          <w:rFonts w:ascii="inherit" w:eastAsia="Times New Roman" w:hAnsi="inherit" w:cs="Arial"/>
          <w:noProof/>
          <w:color w:val="686868"/>
          <w:sz w:val="24"/>
          <w:szCs w:val="24"/>
          <w:lang w:val="es-UY" w:eastAsia="es-UY"/>
        </w:rPr>
        <w:drawing>
          <wp:inline distT="0" distB="0" distL="0" distR="0" wp14:anchorId="7397DAC7" wp14:editId="60B8112F">
            <wp:extent cx="5184259" cy="7778028"/>
            <wp:effectExtent l="0" t="0" r="0" b="0"/>
            <wp:docPr id="2" name="Imagen 2" descr="https://umbralesblog.files.wordpress.com/2019/09/img-20190918-wa0007.jpg?w=1054&amp;h=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mbralesblog.files.wordpress.com/2019/09/img-20190918-wa0007.jpg?w=1054&amp;h=158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97966" cy="7798592"/>
                    </a:xfrm>
                    <a:prstGeom prst="rect">
                      <a:avLst/>
                    </a:prstGeom>
                    <a:noFill/>
                    <a:ln>
                      <a:noFill/>
                    </a:ln>
                  </pic:spPr>
                </pic:pic>
              </a:graphicData>
            </a:graphic>
          </wp:inline>
        </w:drawing>
      </w:r>
      <w:r w:rsidRPr="007A112F">
        <w:rPr>
          <w:rFonts w:ascii="inherit" w:eastAsia="Times New Roman" w:hAnsi="inherit" w:cs="Arial"/>
          <w:color w:val="686868"/>
          <w:sz w:val="24"/>
          <w:szCs w:val="24"/>
          <w:lang w:val="es-UY" w:eastAsia="es-UY"/>
        </w:rPr>
        <w:t xml:space="preserve">“La </w:t>
      </w:r>
      <w:proofErr w:type="spellStart"/>
      <w:r w:rsidRPr="007A112F">
        <w:rPr>
          <w:rFonts w:ascii="inherit" w:eastAsia="Times New Roman" w:hAnsi="inherit" w:cs="Arial"/>
          <w:color w:val="686868"/>
          <w:sz w:val="24"/>
          <w:szCs w:val="24"/>
          <w:lang w:val="es-UY" w:eastAsia="es-UY"/>
        </w:rPr>
        <w:t>pietá</w:t>
      </w:r>
      <w:proofErr w:type="spellEnd"/>
      <w:r w:rsidRPr="007A112F">
        <w:rPr>
          <w:rFonts w:ascii="inherit" w:eastAsia="Times New Roman" w:hAnsi="inherit" w:cs="Arial"/>
          <w:color w:val="686868"/>
          <w:sz w:val="24"/>
          <w:szCs w:val="24"/>
          <w:lang w:val="es-UY" w:eastAsia="es-UY"/>
        </w:rPr>
        <w:t xml:space="preserve"> de las hermanas gaviotas”</w:t>
      </w:r>
    </w:p>
    <w:p w:rsidR="007A112F" w:rsidRPr="007A112F" w:rsidRDefault="007A112F" w:rsidP="007A112F">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7A112F">
        <w:rPr>
          <w:rFonts w:ascii="inherit" w:eastAsia="Times New Roman" w:hAnsi="inherit" w:cs="Arial"/>
          <w:b/>
          <w:bCs/>
          <w:color w:val="686868"/>
          <w:sz w:val="24"/>
          <w:szCs w:val="24"/>
          <w:bdr w:val="none" w:sz="0" w:space="0" w:color="auto" w:frame="1"/>
          <w:lang w:val="es-UY" w:eastAsia="es-UY"/>
        </w:rPr>
        <w:t xml:space="preserve">A los </w:t>
      </w:r>
      <w:proofErr w:type="spellStart"/>
      <w:r w:rsidRPr="007A112F">
        <w:rPr>
          <w:rFonts w:ascii="inherit" w:eastAsia="Times New Roman" w:hAnsi="inherit" w:cs="Arial"/>
          <w:b/>
          <w:bCs/>
          <w:color w:val="686868"/>
          <w:sz w:val="24"/>
          <w:szCs w:val="24"/>
          <w:bdr w:val="none" w:sz="0" w:space="0" w:color="auto" w:frame="1"/>
          <w:lang w:val="es-UY" w:eastAsia="es-UY"/>
        </w:rPr>
        <w:t>gurises</w:t>
      </w:r>
      <w:proofErr w:type="spellEnd"/>
      <w:r w:rsidRPr="007A112F">
        <w:rPr>
          <w:rFonts w:ascii="inherit" w:eastAsia="Times New Roman" w:hAnsi="inherit" w:cs="Arial"/>
          <w:b/>
          <w:bCs/>
          <w:color w:val="686868"/>
          <w:sz w:val="24"/>
          <w:szCs w:val="24"/>
          <w:bdr w:val="none" w:sz="0" w:space="0" w:color="auto" w:frame="1"/>
          <w:lang w:val="es-UY" w:eastAsia="es-UY"/>
        </w:rPr>
        <w:t>, a la gente joven que estén siendo seducidos a dedicar su vida al arte, ¿que les dirías?</w:t>
      </w:r>
      <w:r w:rsidRPr="007A112F">
        <w:rPr>
          <w:rFonts w:ascii="inherit" w:eastAsia="Times New Roman" w:hAnsi="inherit" w:cs="Arial"/>
          <w:color w:val="686868"/>
          <w:sz w:val="24"/>
          <w:szCs w:val="24"/>
          <w:lang w:val="es-UY" w:eastAsia="es-UY"/>
        </w:rPr>
        <w:br/>
        <w:t xml:space="preserve">Siento que para dedicarte a esto </w:t>
      </w:r>
      <w:proofErr w:type="spellStart"/>
      <w:r w:rsidRPr="007A112F">
        <w:rPr>
          <w:rFonts w:ascii="inherit" w:eastAsia="Times New Roman" w:hAnsi="inherit" w:cs="Arial"/>
          <w:color w:val="686868"/>
          <w:sz w:val="24"/>
          <w:szCs w:val="24"/>
          <w:lang w:val="es-UY" w:eastAsia="es-UY"/>
        </w:rPr>
        <w:t>tenés</w:t>
      </w:r>
      <w:proofErr w:type="spellEnd"/>
      <w:r w:rsidRPr="007A112F">
        <w:rPr>
          <w:rFonts w:ascii="inherit" w:eastAsia="Times New Roman" w:hAnsi="inherit" w:cs="Arial"/>
          <w:color w:val="686868"/>
          <w:sz w:val="24"/>
          <w:szCs w:val="24"/>
          <w:lang w:val="es-UY" w:eastAsia="es-UY"/>
        </w:rPr>
        <w:t xml:space="preserve"> que tener algo que decir, </w:t>
      </w:r>
      <w:proofErr w:type="spellStart"/>
      <w:r w:rsidRPr="007A112F">
        <w:rPr>
          <w:rFonts w:ascii="inherit" w:eastAsia="Times New Roman" w:hAnsi="inherit" w:cs="Arial"/>
          <w:color w:val="686868"/>
          <w:sz w:val="24"/>
          <w:szCs w:val="24"/>
          <w:lang w:val="es-UY" w:eastAsia="es-UY"/>
        </w:rPr>
        <w:t>tenés</w:t>
      </w:r>
      <w:proofErr w:type="spellEnd"/>
      <w:r w:rsidRPr="007A112F">
        <w:rPr>
          <w:rFonts w:ascii="inherit" w:eastAsia="Times New Roman" w:hAnsi="inherit" w:cs="Arial"/>
          <w:color w:val="686868"/>
          <w:sz w:val="24"/>
          <w:szCs w:val="24"/>
          <w:lang w:val="es-UY" w:eastAsia="es-UY"/>
        </w:rPr>
        <w:t xml:space="preserve"> que saber qué es lo que </w:t>
      </w:r>
      <w:proofErr w:type="spellStart"/>
      <w:r w:rsidRPr="007A112F">
        <w:rPr>
          <w:rFonts w:ascii="inherit" w:eastAsia="Times New Roman" w:hAnsi="inherit" w:cs="Arial"/>
          <w:color w:val="686868"/>
          <w:sz w:val="24"/>
          <w:szCs w:val="24"/>
          <w:lang w:val="es-UY" w:eastAsia="es-UY"/>
        </w:rPr>
        <w:t>querés</w:t>
      </w:r>
      <w:proofErr w:type="spellEnd"/>
      <w:r w:rsidRPr="007A112F">
        <w:rPr>
          <w:rFonts w:ascii="inherit" w:eastAsia="Times New Roman" w:hAnsi="inherit" w:cs="Arial"/>
          <w:color w:val="686868"/>
          <w:sz w:val="24"/>
          <w:szCs w:val="24"/>
          <w:lang w:val="es-UY" w:eastAsia="es-UY"/>
        </w:rPr>
        <w:t xml:space="preserve"> decir. Hay gente que simplemente se puede regocijar con la técnica, y hay espacio para ello, pero creo que sobre todo un artista busca transmitir algo, tiene algo adentro que quiere sacar para afuera. Lo que puedo decir por experiencia propia es que cuando vos </w:t>
      </w:r>
      <w:proofErr w:type="spellStart"/>
      <w:r w:rsidRPr="007A112F">
        <w:rPr>
          <w:rFonts w:ascii="inherit" w:eastAsia="Times New Roman" w:hAnsi="inherit" w:cs="Arial"/>
          <w:color w:val="686868"/>
          <w:sz w:val="24"/>
          <w:szCs w:val="24"/>
          <w:lang w:val="es-UY" w:eastAsia="es-UY"/>
        </w:rPr>
        <w:t>tenés</w:t>
      </w:r>
      <w:proofErr w:type="spellEnd"/>
      <w:r w:rsidRPr="007A112F">
        <w:rPr>
          <w:rFonts w:ascii="inherit" w:eastAsia="Times New Roman" w:hAnsi="inherit" w:cs="Arial"/>
          <w:color w:val="686868"/>
          <w:sz w:val="24"/>
          <w:szCs w:val="24"/>
          <w:lang w:val="es-UY" w:eastAsia="es-UY"/>
        </w:rPr>
        <w:t xml:space="preserve"> fe Dios te da en abundancia, sobre todo cuando tu objetivo no es egoísta, sino de ayudar a los demás, ¡ahí te da! Todos pueden tener un espacio aunque no se dediquen al arte sacro, se puede transmitir un mensaje y ayudar a los </w:t>
      </w:r>
      <w:proofErr w:type="gramStart"/>
      <w:r w:rsidRPr="007A112F">
        <w:rPr>
          <w:rFonts w:ascii="inherit" w:eastAsia="Times New Roman" w:hAnsi="inherit" w:cs="Arial"/>
          <w:color w:val="686868"/>
          <w:sz w:val="24"/>
          <w:szCs w:val="24"/>
          <w:lang w:val="es-UY" w:eastAsia="es-UY"/>
        </w:rPr>
        <w:t>demás .</w:t>
      </w:r>
      <w:proofErr w:type="gramEnd"/>
    </w:p>
    <w:p w:rsidR="007A112F" w:rsidRPr="007A112F" w:rsidRDefault="007A112F" w:rsidP="007A112F">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7A112F">
        <w:rPr>
          <w:rFonts w:ascii="inherit" w:eastAsia="Times New Roman" w:hAnsi="inherit" w:cs="Arial"/>
          <w:color w:val="686868"/>
          <w:sz w:val="24"/>
          <w:szCs w:val="24"/>
          <w:lang w:val="es-UY" w:eastAsia="es-UY"/>
        </w:rPr>
        <w:t xml:space="preserve">Lo puedo decir porque me pasa: sentir que el Señor me está dando en abundancia porque estoy buscando ese camino. Tenemos el regalo de la vida para poder conectar con la </w:t>
      </w:r>
      <w:proofErr w:type="spellStart"/>
      <w:r w:rsidRPr="007A112F">
        <w:rPr>
          <w:rFonts w:ascii="inherit" w:eastAsia="Times New Roman" w:hAnsi="inherit" w:cs="Arial"/>
          <w:color w:val="686868"/>
          <w:sz w:val="24"/>
          <w:szCs w:val="24"/>
          <w:lang w:val="es-UY" w:eastAsia="es-UY"/>
        </w:rPr>
        <w:t>escencia</w:t>
      </w:r>
      <w:proofErr w:type="spellEnd"/>
      <w:r w:rsidRPr="007A112F">
        <w:rPr>
          <w:rFonts w:ascii="inherit" w:eastAsia="Times New Roman" w:hAnsi="inherit" w:cs="Arial"/>
          <w:color w:val="686868"/>
          <w:sz w:val="24"/>
          <w:szCs w:val="24"/>
          <w:lang w:val="es-UY" w:eastAsia="es-UY"/>
        </w:rPr>
        <w:t xml:space="preserve"> de cada uno y desde allí hacerle honor… para el que tiene ganas, y lo hace bien, siempre hay lugar; para el que da todo en la cancha, siempre hay lugar. Si </w:t>
      </w:r>
      <w:proofErr w:type="spellStart"/>
      <w:r w:rsidRPr="007A112F">
        <w:rPr>
          <w:rFonts w:ascii="inherit" w:eastAsia="Times New Roman" w:hAnsi="inherit" w:cs="Arial"/>
          <w:color w:val="686868"/>
          <w:sz w:val="24"/>
          <w:szCs w:val="24"/>
          <w:lang w:val="es-UY" w:eastAsia="es-UY"/>
        </w:rPr>
        <w:t>sos</w:t>
      </w:r>
      <w:proofErr w:type="spellEnd"/>
      <w:r w:rsidRPr="007A112F">
        <w:rPr>
          <w:rFonts w:ascii="inherit" w:eastAsia="Times New Roman" w:hAnsi="inherit" w:cs="Arial"/>
          <w:color w:val="686868"/>
          <w:sz w:val="24"/>
          <w:szCs w:val="24"/>
          <w:lang w:val="es-UY" w:eastAsia="es-UY"/>
        </w:rPr>
        <w:t xml:space="preserve"> de esos, ¡siempre te va a ir bien!</w:t>
      </w:r>
    </w:p>
    <w:p w:rsidR="007A112F" w:rsidRPr="007A112F" w:rsidRDefault="007A112F" w:rsidP="007A112F">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7A112F">
        <w:rPr>
          <w:rFonts w:ascii="inherit" w:eastAsia="Times New Roman" w:hAnsi="inherit" w:cs="Arial"/>
          <w:color w:val="686868"/>
          <w:sz w:val="24"/>
          <w:szCs w:val="24"/>
          <w:lang w:val="es-UY" w:eastAsia="es-UY"/>
        </w:rPr>
        <w:t>Amigos, la próxima exposición de “</w:t>
      </w:r>
      <w:proofErr w:type="spellStart"/>
      <w:r w:rsidRPr="007A112F">
        <w:rPr>
          <w:rFonts w:ascii="inherit" w:eastAsia="Times New Roman" w:hAnsi="inherit" w:cs="Arial"/>
          <w:color w:val="686868"/>
          <w:sz w:val="24"/>
          <w:szCs w:val="24"/>
          <w:lang w:val="es-UY" w:eastAsia="es-UY"/>
        </w:rPr>
        <w:t>Animángeles</w:t>
      </w:r>
      <w:proofErr w:type="spellEnd"/>
      <w:r w:rsidRPr="007A112F">
        <w:rPr>
          <w:rFonts w:ascii="inherit" w:eastAsia="Times New Roman" w:hAnsi="inherit" w:cs="Arial"/>
          <w:color w:val="686868"/>
          <w:sz w:val="24"/>
          <w:szCs w:val="24"/>
          <w:lang w:val="es-UY" w:eastAsia="es-UY"/>
        </w:rPr>
        <w:t xml:space="preserve">, creaturas hermanas” será en el Club Católico, del 4 al 11 de octubre, y se podrá visitar de lunes a viernes de 13 a 18 </w:t>
      </w:r>
      <w:proofErr w:type="spellStart"/>
      <w:r w:rsidRPr="007A112F">
        <w:rPr>
          <w:rFonts w:ascii="inherit" w:eastAsia="Times New Roman" w:hAnsi="inherit" w:cs="Arial"/>
          <w:color w:val="686868"/>
          <w:sz w:val="24"/>
          <w:szCs w:val="24"/>
          <w:lang w:val="es-UY" w:eastAsia="es-UY"/>
        </w:rPr>
        <w:t>hs</w:t>
      </w:r>
      <w:proofErr w:type="spellEnd"/>
      <w:r w:rsidRPr="007A112F">
        <w:rPr>
          <w:rFonts w:ascii="inherit" w:eastAsia="Times New Roman" w:hAnsi="inherit" w:cs="Arial"/>
          <w:color w:val="686868"/>
          <w:sz w:val="24"/>
          <w:szCs w:val="24"/>
          <w:lang w:val="es-UY" w:eastAsia="es-UY"/>
        </w:rPr>
        <w:t>.</w:t>
      </w:r>
      <w:r w:rsidRPr="007A112F">
        <w:rPr>
          <w:rFonts w:ascii="inherit" w:eastAsia="Times New Roman" w:hAnsi="inherit" w:cs="Arial"/>
          <w:color w:val="686868"/>
          <w:sz w:val="24"/>
          <w:szCs w:val="24"/>
          <w:lang w:val="es-UY" w:eastAsia="es-UY"/>
        </w:rPr>
        <w:br/>
        <w:t>Gracias Leandro!!!</w:t>
      </w:r>
    </w:p>
    <w:p w:rsidR="007A112F" w:rsidRPr="007A112F" w:rsidRDefault="007A112F" w:rsidP="007A112F">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7A112F">
        <w:rPr>
          <w:rFonts w:ascii="inherit" w:eastAsia="Times New Roman" w:hAnsi="inherit" w:cs="Arial"/>
          <w:b/>
          <w:bCs/>
          <w:color w:val="686868"/>
          <w:sz w:val="24"/>
          <w:szCs w:val="24"/>
          <w:bdr w:val="none" w:sz="0" w:space="0" w:color="auto" w:frame="1"/>
          <w:lang w:val="es-UY" w:eastAsia="es-UY"/>
        </w:rPr>
        <w:t>Jorge Márquez</w:t>
      </w:r>
      <w:r w:rsidRPr="007A112F">
        <w:rPr>
          <w:rFonts w:ascii="inherit" w:eastAsia="Times New Roman" w:hAnsi="inherit" w:cs="Arial"/>
          <w:b/>
          <w:bCs/>
          <w:color w:val="686868"/>
          <w:sz w:val="24"/>
          <w:szCs w:val="24"/>
          <w:bdr w:val="none" w:sz="0" w:space="0" w:color="auto" w:frame="1"/>
          <w:lang w:val="es-UY" w:eastAsia="es-UY"/>
        </w:rPr>
        <w:br/>
      </w:r>
      <w:r w:rsidRPr="007A112F">
        <w:rPr>
          <w:rFonts w:ascii="inherit" w:eastAsia="Times New Roman" w:hAnsi="inherit" w:cs="Arial"/>
          <w:i/>
          <w:iCs/>
          <w:color w:val="686868"/>
          <w:sz w:val="24"/>
          <w:szCs w:val="24"/>
          <w:bdr w:val="none" w:sz="0" w:space="0" w:color="auto" w:frame="1"/>
          <w:lang w:val="es-UY" w:eastAsia="es-UY"/>
        </w:rPr>
        <w:t xml:space="preserve">(Dedico este pequeño trabajo a la memoria de Blanca </w:t>
      </w:r>
      <w:proofErr w:type="gramStart"/>
      <w:r w:rsidRPr="007A112F">
        <w:rPr>
          <w:rFonts w:ascii="inherit" w:eastAsia="Times New Roman" w:hAnsi="inherit" w:cs="Arial"/>
          <w:i/>
          <w:iCs/>
          <w:color w:val="686868"/>
          <w:sz w:val="24"/>
          <w:szCs w:val="24"/>
          <w:bdr w:val="none" w:sz="0" w:space="0" w:color="auto" w:frame="1"/>
          <w:lang w:val="es-UY" w:eastAsia="es-UY"/>
        </w:rPr>
        <w:t>Guerrero ,</w:t>
      </w:r>
      <w:proofErr w:type="gramEnd"/>
      <w:r w:rsidRPr="007A112F">
        <w:rPr>
          <w:rFonts w:ascii="inherit" w:eastAsia="Times New Roman" w:hAnsi="inherit" w:cs="Arial"/>
          <w:color w:val="686868"/>
          <w:sz w:val="24"/>
          <w:szCs w:val="24"/>
          <w:lang w:val="es-UY" w:eastAsia="es-UY"/>
        </w:rPr>
        <w:br/>
      </w:r>
      <w:r w:rsidRPr="007A112F">
        <w:rPr>
          <w:rFonts w:ascii="inherit" w:eastAsia="Times New Roman" w:hAnsi="inherit" w:cs="Arial"/>
          <w:i/>
          <w:iCs/>
          <w:color w:val="686868"/>
          <w:sz w:val="24"/>
          <w:szCs w:val="24"/>
          <w:bdr w:val="none" w:sz="0" w:space="0" w:color="auto" w:frame="1"/>
          <w:lang w:val="es-UY" w:eastAsia="es-UY"/>
        </w:rPr>
        <w:t>“Blanquita” para mí, ¡agradeciendo su amistad!)</w:t>
      </w:r>
    </w:p>
    <w:p w:rsidR="002E2F5B" w:rsidRDefault="007A112F">
      <w:hyperlink r:id="rId6" w:anchor="more-8064" w:history="1">
        <w:r>
          <w:rPr>
            <w:rStyle w:val="Hipervnculo"/>
          </w:rPr>
          <w:t>https://umbrales.edu.uy/2019/09/19/arte-y-compromiso-leandro-gomez-guerrero/#more-8064</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12F"/>
    <w:rsid w:val="002E2F5B"/>
    <w:rsid w:val="007A11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6C3033-EC1D-4FD9-95BB-BAA3E4B72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A11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112F"/>
    <w:rPr>
      <w:rFonts w:ascii="Segoe UI" w:hAnsi="Segoe UI" w:cs="Segoe UI"/>
      <w:sz w:val="18"/>
      <w:szCs w:val="18"/>
      <w:lang w:val="es-419"/>
    </w:rPr>
  </w:style>
  <w:style w:type="character" w:styleId="Hipervnculo">
    <w:name w:val="Hyperlink"/>
    <w:basedOn w:val="Fuentedeprrafopredeter"/>
    <w:uiPriority w:val="99"/>
    <w:semiHidden/>
    <w:unhideWhenUsed/>
    <w:rsid w:val="007A11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0812807">
      <w:bodyDiv w:val="1"/>
      <w:marLeft w:val="0"/>
      <w:marRight w:val="0"/>
      <w:marTop w:val="0"/>
      <w:marBottom w:val="0"/>
      <w:divBdr>
        <w:top w:val="none" w:sz="0" w:space="0" w:color="auto"/>
        <w:left w:val="none" w:sz="0" w:space="0" w:color="auto"/>
        <w:bottom w:val="none" w:sz="0" w:space="0" w:color="auto"/>
        <w:right w:val="none" w:sz="0" w:space="0" w:color="auto"/>
      </w:divBdr>
      <w:divsChild>
        <w:div w:id="328756813">
          <w:marLeft w:val="0"/>
          <w:marRight w:val="0"/>
          <w:marTop w:val="0"/>
          <w:marBottom w:val="360"/>
          <w:divBdr>
            <w:top w:val="none" w:sz="0" w:space="0" w:color="auto"/>
            <w:left w:val="none" w:sz="0" w:space="0" w:color="auto"/>
            <w:bottom w:val="none" w:sz="0" w:space="0" w:color="auto"/>
            <w:right w:val="none" w:sz="0" w:space="0" w:color="auto"/>
          </w:divBdr>
        </w:div>
        <w:div w:id="730614342">
          <w:marLeft w:val="0"/>
          <w:marRight w:val="0"/>
          <w:marTop w:val="0"/>
          <w:marBottom w:val="0"/>
          <w:divBdr>
            <w:top w:val="none" w:sz="0" w:space="0" w:color="auto"/>
            <w:left w:val="none" w:sz="0" w:space="0" w:color="auto"/>
            <w:bottom w:val="none" w:sz="0" w:space="0" w:color="auto"/>
            <w:right w:val="none" w:sz="0" w:space="0" w:color="auto"/>
          </w:divBdr>
          <w:divsChild>
            <w:div w:id="890267761">
              <w:marLeft w:val="0"/>
              <w:marRight w:val="0"/>
              <w:marTop w:val="0"/>
              <w:marBottom w:val="0"/>
              <w:divBdr>
                <w:top w:val="none" w:sz="0" w:space="0" w:color="auto"/>
                <w:left w:val="none" w:sz="0" w:space="0" w:color="auto"/>
                <w:bottom w:val="none" w:sz="0" w:space="0" w:color="auto"/>
                <w:right w:val="none" w:sz="0" w:space="0" w:color="auto"/>
              </w:divBdr>
            </w:div>
            <w:div w:id="1388992161">
              <w:marLeft w:val="0"/>
              <w:marRight w:val="0"/>
              <w:marTop w:val="0"/>
              <w:marBottom w:val="0"/>
              <w:divBdr>
                <w:top w:val="none" w:sz="0" w:space="0" w:color="auto"/>
                <w:left w:val="none" w:sz="0" w:space="0" w:color="auto"/>
                <w:bottom w:val="none" w:sz="0" w:space="0" w:color="auto"/>
                <w:right w:val="none" w:sz="0" w:space="0" w:color="auto"/>
              </w:divBdr>
            </w:div>
            <w:div w:id="2022537853">
              <w:marLeft w:val="0"/>
              <w:marRight w:val="0"/>
              <w:marTop w:val="0"/>
              <w:marBottom w:val="0"/>
              <w:divBdr>
                <w:top w:val="none" w:sz="0" w:space="0" w:color="auto"/>
                <w:left w:val="none" w:sz="0" w:space="0" w:color="auto"/>
                <w:bottom w:val="none" w:sz="0" w:space="0" w:color="auto"/>
                <w:right w:val="none" w:sz="0" w:space="0" w:color="auto"/>
              </w:divBdr>
            </w:div>
            <w:div w:id="965358883">
              <w:marLeft w:val="0"/>
              <w:marRight w:val="0"/>
              <w:marTop w:val="0"/>
              <w:marBottom w:val="0"/>
              <w:divBdr>
                <w:top w:val="none" w:sz="0" w:space="0" w:color="auto"/>
                <w:left w:val="none" w:sz="0" w:space="0" w:color="auto"/>
                <w:bottom w:val="none" w:sz="0" w:space="0" w:color="auto"/>
                <w:right w:val="none" w:sz="0" w:space="0" w:color="auto"/>
              </w:divBdr>
            </w:div>
            <w:div w:id="184684005">
              <w:marLeft w:val="0"/>
              <w:marRight w:val="0"/>
              <w:marTop w:val="0"/>
              <w:marBottom w:val="0"/>
              <w:divBdr>
                <w:top w:val="none" w:sz="0" w:space="0" w:color="auto"/>
                <w:left w:val="none" w:sz="0" w:space="0" w:color="auto"/>
                <w:bottom w:val="none" w:sz="0" w:space="0" w:color="auto"/>
                <w:right w:val="none" w:sz="0" w:space="0" w:color="auto"/>
              </w:divBdr>
            </w:div>
            <w:div w:id="73361244">
              <w:marLeft w:val="0"/>
              <w:marRight w:val="0"/>
              <w:marTop w:val="0"/>
              <w:marBottom w:val="0"/>
              <w:divBdr>
                <w:top w:val="none" w:sz="0" w:space="0" w:color="auto"/>
                <w:left w:val="none" w:sz="0" w:space="0" w:color="auto"/>
                <w:bottom w:val="none" w:sz="0" w:space="0" w:color="auto"/>
                <w:right w:val="none" w:sz="0" w:space="0" w:color="auto"/>
              </w:divBdr>
            </w:div>
            <w:div w:id="1325471976">
              <w:marLeft w:val="0"/>
              <w:marRight w:val="0"/>
              <w:marTop w:val="0"/>
              <w:marBottom w:val="0"/>
              <w:divBdr>
                <w:top w:val="none" w:sz="0" w:space="0" w:color="auto"/>
                <w:left w:val="none" w:sz="0" w:space="0" w:color="auto"/>
                <w:bottom w:val="none" w:sz="0" w:space="0" w:color="auto"/>
                <w:right w:val="none" w:sz="0" w:space="0" w:color="auto"/>
              </w:divBdr>
            </w:div>
            <w:div w:id="2034063709">
              <w:marLeft w:val="0"/>
              <w:marRight w:val="0"/>
              <w:marTop w:val="0"/>
              <w:marBottom w:val="0"/>
              <w:divBdr>
                <w:top w:val="none" w:sz="0" w:space="0" w:color="auto"/>
                <w:left w:val="none" w:sz="0" w:space="0" w:color="auto"/>
                <w:bottom w:val="none" w:sz="0" w:space="0" w:color="auto"/>
                <w:right w:val="none" w:sz="0" w:space="0" w:color="auto"/>
              </w:divBdr>
            </w:div>
            <w:div w:id="153337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mbrales.edu.uy/2019/09/19/arte-y-compromiso-leandro-gomez-guerrero/"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916</Words>
  <Characters>5041</Characters>
  <Application>Microsoft Office Word</Application>
  <DocSecurity>0</DocSecurity>
  <Lines>42</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ARTE Y COMPROMISO, Leandro Gómez Guerrero</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2019-09-23T23:17:00Z</dcterms:created>
  <dcterms:modified xsi:type="dcterms:W3CDTF">2019-09-23T23:18:00Z</dcterms:modified>
</cp:coreProperties>
</file>