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F27" w:rsidRPr="00670F27" w:rsidRDefault="00670F27" w:rsidP="00670F27">
      <w:pPr>
        <w:shd w:val="clear" w:color="auto" w:fill="FFFFFF"/>
        <w:spacing w:after="240" w:line="240" w:lineRule="auto"/>
        <w:rPr>
          <w:rFonts w:ascii="Arial" w:eastAsia="Times New Roman" w:hAnsi="Arial" w:cs="Arial"/>
          <w:color w:val="222222"/>
          <w:sz w:val="24"/>
          <w:szCs w:val="24"/>
          <w:lang w:val="es-UY" w:eastAsia="es-UY"/>
        </w:rPr>
      </w:pPr>
    </w:p>
    <w:p w:rsidR="00670F27" w:rsidRPr="00670F27" w:rsidRDefault="00670F27" w:rsidP="00670F27">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670F27">
        <w:rPr>
          <w:rFonts w:ascii="Times New Roman" w:eastAsia="Times New Roman" w:hAnsi="Times New Roman" w:cs="Times New Roman"/>
          <w:b/>
          <w:bCs/>
          <w:color w:val="222222"/>
          <w:sz w:val="36"/>
          <w:szCs w:val="36"/>
          <w:lang w:val="es-ES" w:eastAsia="es-UY"/>
        </w:rPr>
        <w:t>La Amazonia, el rostro ecológico de Dios</w:t>
      </w:r>
    </w:p>
    <w:p w:rsidR="00670F27" w:rsidRPr="00670F27" w:rsidRDefault="00670F27" w:rsidP="00670F27">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670F27">
        <w:rPr>
          <w:rFonts w:ascii="Times New Roman" w:eastAsia="Times New Roman" w:hAnsi="Times New Roman" w:cs="Times New Roman"/>
          <w:b/>
          <w:bCs/>
          <w:color w:val="222222"/>
          <w:sz w:val="36"/>
          <w:szCs w:val="36"/>
          <w:lang w:val="es-ES" w:eastAsia="es-UY"/>
        </w:rPr>
        <w:t xml:space="preserve">Frei </w:t>
      </w:r>
      <w:proofErr w:type="spellStart"/>
      <w:r w:rsidRPr="00670F27">
        <w:rPr>
          <w:rFonts w:ascii="Times New Roman" w:eastAsia="Times New Roman" w:hAnsi="Times New Roman" w:cs="Times New Roman"/>
          <w:b/>
          <w:bCs/>
          <w:color w:val="222222"/>
          <w:sz w:val="36"/>
          <w:szCs w:val="36"/>
          <w:lang w:val="es-ES" w:eastAsia="es-UY"/>
        </w:rPr>
        <w:t>Betto</w:t>
      </w:r>
      <w:proofErr w:type="spellEnd"/>
    </w:p>
    <w:p w:rsidR="00670F27" w:rsidRPr="00670F27" w:rsidRDefault="00670F27" w:rsidP="00670F27">
      <w:pPr>
        <w:shd w:val="clear" w:color="auto" w:fill="FFFFFF"/>
        <w:spacing w:after="0" w:line="240" w:lineRule="auto"/>
        <w:jc w:val="center"/>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36"/>
          <w:szCs w:val="36"/>
          <w:lang w:val="es-ES" w:eastAsia="es-UY"/>
        </w:rPr>
        <w:t> </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bookmarkStart w:id="0" w:name="_GoBack"/>
      <w:r w:rsidRPr="00670F27">
        <w:rPr>
          <w:rFonts w:ascii="Times New Roman" w:eastAsia="Times New Roman" w:hAnsi="Times New Roman" w:cs="Times New Roman"/>
          <w:color w:val="222222"/>
          <w:sz w:val="24"/>
          <w:szCs w:val="24"/>
          <w:lang w:val="es-ES" w:eastAsia="es-UY"/>
        </w:rPr>
        <w:t>       El Sínodo de la Amazonia, convocado por el papa Francisco para octubre, tendrá lugar en Roma, una decisión equivocada del Vaticano, porque fue convocado inicialmente para celebrarse en el corazón de la selva. Allí se debatirá de más asuntos que de la presencia de la Iglesia Católica en esa región interconectada y cada vez más violenta y desigual.</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El bioma amazónico abarca nueve países y ocupa más de 7 mil millones de kilómetros cuadrados habitados por 34 millones de personas, de las cuales 3 millones son indígenas que hablan 340 idiomas diferentes. Allí, cada metro cuadrado tiene más diversidad que cualquier otro lugar del planeta. El bioma posee tres tipos de ríos: los de superficie; el subterráneo, conocido como “alter do chao”; y los “ríos voladores”, así llamados porque acumulan vapor en la atmósfera y lo distribuyen en forma de lluvia por toda la América del Sur.</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La Amazonia tiene una gran relevancia en el ciclo del carbono, ya que lo absorben sus miles de millones de árboles e impiden su liberación en la atmósfera en forma de gas. Reduce así el calentamiento de la Tierra.</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Las cuatro dádivas de la región son: pueblos que saben vivir de la selva y en la selva sin amenazarla, el ciclo de las aguas y del carbono, la biodiversidad y la regulación del clima.</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Según el papa Francisco, “los pueblos amazónicos originarios nunca han estado tan amenazados en sus territorios como en la actualidad”. Con su sabiduría ancestral, ellos nos enseñan a relacionarnos con la naturaleza, los demás seres humanos y Dios. No obstante, ahora son víctimas de asesinatos, expulsiones de sus tierras, la actividad de los acaparadores de tierra y las mineras, la deforestación y la prohibición de reunirse y organizarse.</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xml:space="preserve">       La Iglesia está consciente de que si ahora defiende la causa indígena, que tiene tantos mártires, por otro </w:t>
      </w:r>
      <w:proofErr w:type="gramStart"/>
      <w:r w:rsidRPr="00670F27">
        <w:rPr>
          <w:rFonts w:ascii="Times New Roman" w:eastAsia="Times New Roman" w:hAnsi="Times New Roman" w:cs="Times New Roman"/>
          <w:color w:val="222222"/>
          <w:sz w:val="24"/>
          <w:szCs w:val="24"/>
          <w:lang w:val="es-ES" w:eastAsia="es-UY"/>
        </w:rPr>
        <w:t>lado</w:t>
      </w:r>
      <w:proofErr w:type="gramEnd"/>
      <w:r w:rsidRPr="00670F27">
        <w:rPr>
          <w:rFonts w:ascii="Times New Roman" w:eastAsia="Times New Roman" w:hAnsi="Times New Roman" w:cs="Times New Roman"/>
          <w:color w:val="222222"/>
          <w:sz w:val="24"/>
          <w:szCs w:val="24"/>
          <w:lang w:val="es-ES" w:eastAsia="es-UY"/>
        </w:rPr>
        <w:t xml:space="preserve"> aún no se ha liberado de la influencia del proyecto colonizador que imperó en el pasado. El Sínodo busca justamente implantar una Iglesia poscolonial y solidaria, con rostro amazónico e indígena. Para la Iglesia, la región es mucho más que un lugar geográfico; es también un lugar teológico, en el que se transparenta la faz del Dios creador.</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No hay modo de mantener la floresta en pie sin la sabiduría de los pueblos que la habitan. El “capitalismo verde” no sirve, porque se rige por las leyes del mercado y busca patentar principios y esencias, privatizar el agua y promover la piratería de los saberes populares.</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lastRenderedPageBreak/>
        <w:t>       Los pueblos indígenas conservan una sintonía holística con el Cosmos. Sus sentidos aguzados mantienen un diálogo permanente con la naturaleza. Conocen cada ruido, predicen la llegada de la lluvia o la seca, identifican los recursos medicinales de las plantas. El indio no es un individuo en la naturaleza. Su cuerpo, el territorio que habita y la naturaleza forman una unidad.</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Los indígenas respiran una cultura que se traduce, de hecho, en una espiritualidad de la reciprocidad. Con ritos y fiestas, celebran la exuberancia de la naturaleza y exorcizan los espíritus malignos. Sin recurrir a la escritura, transmiten de generación en generación la cultura del cuidado de la floresta y del respeto a todos los seres vivos.</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Para ellos, la tierra no es un bien económico, sino un don gratuito de Dios en el que descansan sus antepasados, y un espacio sagrado con el que interactúan para preservar su identidad y sus valores.</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Pero se ven sometidos a serias amenazas debido a una concepción equivocada del desarrollo y la riqueza, que les codicia las tierras para implantar proyectos extractivos y agropecuarios, indiferente a la degradación de la naturaleza y a la destrucción de sus culturas.</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En la Amazonia se manifiestan cinco grandes síntomas de la crisis planetaria: a) el cambio climático; 2) el envenenamiento del agua; 3) la pérdida de la biodiversidad; 4) la degradación de la calidad de la vida humana y de la naturaleza; 5) los conflictos sociales marcados por la violencia y los asesinatos.</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xml:space="preserve">       La convocatoria del Sínodo </w:t>
      </w:r>
      <w:proofErr w:type="spellStart"/>
      <w:r w:rsidRPr="00670F27">
        <w:rPr>
          <w:rFonts w:ascii="Times New Roman" w:eastAsia="Times New Roman" w:hAnsi="Times New Roman" w:cs="Times New Roman"/>
          <w:color w:val="222222"/>
          <w:sz w:val="24"/>
          <w:szCs w:val="24"/>
          <w:lang w:val="es-ES" w:eastAsia="es-UY"/>
        </w:rPr>
        <w:t>Panamazónico</w:t>
      </w:r>
      <w:proofErr w:type="spellEnd"/>
      <w:r w:rsidRPr="00670F27">
        <w:rPr>
          <w:rFonts w:ascii="Times New Roman" w:eastAsia="Times New Roman" w:hAnsi="Times New Roman" w:cs="Times New Roman"/>
          <w:color w:val="222222"/>
          <w:sz w:val="24"/>
          <w:szCs w:val="24"/>
          <w:lang w:val="es-ES" w:eastAsia="es-UY"/>
        </w:rPr>
        <w:t xml:space="preserve"> por el papa Francisco es una buena nueva para toda la humanidad.</w:t>
      </w:r>
    </w:p>
    <w:p w:rsidR="00670F27" w:rsidRPr="00670F27" w:rsidRDefault="00670F27" w:rsidP="00670F27">
      <w:pPr>
        <w:shd w:val="clear" w:color="auto" w:fill="FFFFFF"/>
        <w:spacing w:after="0"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w:t>
      </w:r>
    </w:p>
    <w:p w:rsidR="00670F27" w:rsidRPr="00670F27" w:rsidRDefault="00670F27" w:rsidP="00670F27">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670F27">
        <w:rPr>
          <w:rFonts w:ascii="Times New Roman" w:eastAsia="Times New Roman" w:hAnsi="Times New Roman" w:cs="Times New Roman"/>
          <w:color w:val="222222"/>
          <w:sz w:val="24"/>
          <w:szCs w:val="24"/>
          <w:lang w:val="es-ES" w:eastAsia="es-UY"/>
        </w:rPr>
        <w:t xml:space="preserve">Frei </w:t>
      </w:r>
      <w:proofErr w:type="spellStart"/>
      <w:r w:rsidRPr="00670F27">
        <w:rPr>
          <w:rFonts w:ascii="Times New Roman" w:eastAsia="Times New Roman" w:hAnsi="Times New Roman" w:cs="Times New Roman"/>
          <w:color w:val="222222"/>
          <w:sz w:val="24"/>
          <w:szCs w:val="24"/>
          <w:lang w:val="es-ES" w:eastAsia="es-UY"/>
        </w:rPr>
        <w:t>Betto</w:t>
      </w:r>
      <w:proofErr w:type="spellEnd"/>
      <w:r w:rsidRPr="00670F27">
        <w:rPr>
          <w:rFonts w:ascii="Times New Roman" w:eastAsia="Times New Roman" w:hAnsi="Times New Roman" w:cs="Times New Roman"/>
          <w:color w:val="222222"/>
          <w:sz w:val="24"/>
          <w:szCs w:val="24"/>
          <w:lang w:val="es-ES" w:eastAsia="es-UY"/>
        </w:rPr>
        <w:t xml:space="preserve"> es autor, entre otros libros, de </w:t>
      </w:r>
      <w:r w:rsidRPr="00670F27">
        <w:rPr>
          <w:rFonts w:ascii="Times New Roman" w:eastAsia="Times New Roman" w:hAnsi="Times New Roman" w:cs="Times New Roman"/>
          <w:i/>
          <w:iCs/>
          <w:color w:val="222222"/>
          <w:sz w:val="24"/>
          <w:szCs w:val="24"/>
          <w:lang w:val="en-US" w:eastAsia="es-UY"/>
        </w:rPr>
        <w:t xml:space="preserve">A </w:t>
      </w:r>
      <w:proofErr w:type="spellStart"/>
      <w:r w:rsidRPr="00670F27">
        <w:rPr>
          <w:rFonts w:ascii="Times New Roman" w:eastAsia="Times New Roman" w:hAnsi="Times New Roman" w:cs="Times New Roman"/>
          <w:i/>
          <w:iCs/>
          <w:color w:val="222222"/>
          <w:sz w:val="24"/>
          <w:szCs w:val="24"/>
          <w:lang w:val="en-US" w:eastAsia="es-UY"/>
        </w:rPr>
        <w:t>obra</w:t>
      </w:r>
      <w:proofErr w:type="spellEnd"/>
      <w:r w:rsidRPr="00670F27">
        <w:rPr>
          <w:rFonts w:ascii="Times New Roman" w:eastAsia="Times New Roman" w:hAnsi="Times New Roman" w:cs="Times New Roman"/>
          <w:i/>
          <w:iCs/>
          <w:color w:val="222222"/>
          <w:sz w:val="24"/>
          <w:szCs w:val="24"/>
          <w:lang w:val="en-US" w:eastAsia="es-UY"/>
        </w:rPr>
        <w:t xml:space="preserve"> do </w:t>
      </w:r>
      <w:proofErr w:type="spellStart"/>
      <w:r w:rsidRPr="00670F27">
        <w:rPr>
          <w:rFonts w:ascii="Times New Roman" w:eastAsia="Times New Roman" w:hAnsi="Times New Roman" w:cs="Times New Roman"/>
          <w:i/>
          <w:iCs/>
          <w:color w:val="222222"/>
          <w:sz w:val="24"/>
          <w:szCs w:val="24"/>
          <w:lang w:val="en-US" w:eastAsia="es-UY"/>
        </w:rPr>
        <w:t>artista</w:t>
      </w:r>
      <w:proofErr w:type="spellEnd"/>
      <w:r w:rsidRPr="00670F27">
        <w:rPr>
          <w:rFonts w:ascii="Times New Roman" w:eastAsia="Times New Roman" w:hAnsi="Times New Roman" w:cs="Times New Roman"/>
          <w:i/>
          <w:iCs/>
          <w:color w:val="222222"/>
          <w:sz w:val="24"/>
          <w:szCs w:val="24"/>
          <w:lang w:val="en-US" w:eastAsia="es-UY"/>
        </w:rPr>
        <w:t xml:space="preserve"> – </w:t>
      </w:r>
      <w:proofErr w:type="spellStart"/>
      <w:r w:rsidRPr="00670F27">
        <w:rPr>
          <w:rFonts w:ascii="Times New Roman" w:eastAsia="Times New Roman" w:hAnsi="Times New Roman" w:cs="Times New Roman"/>
          <w:i/>
          <w:iCs/>
          <w:color w:val="222222"/>
          <w:sz w:val="24"/>
          <w:szCs w:val="24"/>
          <w:lang w:val="en-US" w:eastAsia="es-UY"/>
        </w:rPr>
        <w:t>uma</w:t>
      </w:r>
      <w:proofErr w:type="spellEnd"/>
      <w:r w:rsidRPr="00670F27">
        <w:rPr>
          <w:rFonts w:ascii="Times New Roman" w:eastAsia="Times New Roman" w:hAnsi="Times New Roman" w:cs="Times New Roman"/>
          <w:i/>
          <w:iCs/>
          <w:color w:val="222222"/>
          <w:sz w:val="24"/>
          <w:szCs w:val="24"/>
          <w:lang w:val="en-US" w:eastAsia="es-UY"/>
        </w:rPr>
        <w:t xml:space="preserve"> </w:t>
      </w:r>
      <w:proofErr w:type="spellStart"/>
      <w:r w:rsidRPr="00670F27">
        <w:rPr>
          <w:rFonts w:ascii="Times New Roman" w:eastAsia="Times New Roman" w:hAnsi="Times New Roman" w:cs="Times New Roman"/>
          <w:i/>
          <w:iCs/>
          <w:color w:val="222222"/>
          <w:sz w:val="24"/>
          <w:szCs w:val="24"/>
          <w:lang w:val="en-US" w:eastAsia="es-UY"/>
        </w:rPr>
        <w:t>visão</w:t>
      </w:r>
      <w:proofErr w:type="spellEnd"/>
      <w:r w:rsidRPr="00670F27">
        <w:rPr>
          <w:rFonts w:ascii="Times New Roman" w:eastAsia="Times New Roman" w:hAnsi="Times New Roman" w:cs="Times New Roman"/>
          <w:i/>
          <w:iCs/>
          <w:color w:val="222222"/>
          <w:sz w:val="24"/>
          <w:szCs w:val="24"/>
          <w:lang w:val="en-US" w:eastAsia="es-UY"/>
        </w:rPr>
        <w:t xml:space="preserve"> </w:t>
      </w:r>
      <w:proofErr w:type="spellStart"/>
      <w:r w:rsidRPr="00670F27">
        <w:rPr>
          <w:rFonts w:ascii="Times New Roman" w:eastAsia="Times New Roman" w:hAnsi="Times New Roman" w:cs="Times New Roman"/>
          <w:i/>
          <w:iCs/>
          <w:color w:val="222222"/>
          <w:sz w:val="24"/>
          <w:szCs w:val="24"/>
          <w:lang w:val="en-US" w:eastAsia="es-UY"/>
        </w:rPr>
        <w:t>holística</w:t>
      </w:r>
      <w:proofErr w:type="spellEnd"/>
      <w:r w:rsidRPr="00670F27">
        <w:rPr>
          <w:rFonts w:ascii="Times New Roman" w:eastAsia="Times New Roman" w:hAnsi="Times New Roman" w:cs="Times New Roman"/>
          <w:i/>
          <w:iCs/>
          <w:color w:val="222222"/>
          <w:sz w:val="24"/>
          <w:szCs w:val="24"/>
          <w:lang w:val="en-US" w:eastAsia="es-UY"/>
        </w:rPr>
        <w:t xml:space="preserve"> do</w:t>
      </w:r>
      <w:r w:rsidRPr="00670F27">
        <w:rPr>
          <w:rFonts w:ascii="Times New Roman" w:eastAsia="Times New Roman" w:hAnsi="Times New Roman" w:cs="Times New Roman"/>
          <w:color w:val="222222"/>
          <w:sz w:val="24"/>
          <w:szCs w:val="24"/>
          <w:lang w:val="en-US" w:eastAsia="es-UY"/>
        </w:rPr>
        <w:t> </w:t>
      </w:r>
      <w:proofErr w:type="spellStart"/>
      <w:r w:rsidRPr="00670F27">
        <w:rPr>
          <w:rFonts w:ascii="Times New Roman" w:eastAsia="Times New Roman" w:hAnsi="Times New Roman" w:cs="Times New Roman"/>
          <w:i/>
          <w:iCs/>
          <w:color w:val="222222"/>
          <w:sz w:val="24"/>
          <w:szCs w:val="24"/>
          <w:lang w:val="en-US" w:eastAsia="es-UY"/>
        </w:rPr>
        <w:t>Universo</w:t>
      </w:r>
      <w:proofErr w:type="spellEnd"/>
      <w:r w:rsidRPr="00670F27">
        <w:rPr>
          <w:rFonts w:ascii="Times New Roman" w:eastAsia="Times New Roman" w:hAnsi="Times New Roman" w:cs="Times New Roman"/>
          <w:color w:val="222222"/>
          <w:sz w:val="24"/>
          <w:szCs w:val="24"/>
          <w:lang w:val="en-US" w:eastAsia="es-UY"/>
        </w:rPr>
        <w:t xml:space="preserve"> (José </w:t>
      </w:r>
      <w:proofErr w:type="spellStart"/>
      <w:r w:rsidRPr="00670F27">
        <w:rPr>
          <w:rFonts w:ascii="Times New Roman" w:eastAsia="Times New Roman" w:hAnsi="Times New Roman" w:cs="Times New Roman"/>
          <w:color w:val="222222"/>
          <w:sz w:val="24"/>
          <w:szCs w:val="24"/>
          <w:lang w:val="en-US" w:eastAsia="es-UY"/>
        </w:rPr>
        <w:t>Olympio</w:t>
      </w:r>
      <w:proofErr w:type="spellEnd"/>
      <w:r w:rsidRPr="00670F27">
        <w:rPr>
          <w:rFonts w:ascii="Times New Roman" w:eastAsia="Times New Roman" w:hAnsi="Times New Roman" w:cs="Times New Roman"/>
          <w:color w:val="222222"/>
          <w:sz w:val="24"/>
          <w:szCs w:val="24"/>
          <w:lang w:val="en-US" w:eastAsia="es-UY"/>
        </w:rPr>
        <w:t>).</w:t>
      </w:r>
    </w:p>
    <w:bookmarkEnd w:id="0"/>
    <w:p w:rsidR="00670F27" w:rsidRPr="00670F27" w:rsidRDefault="00670F27" w:rsidP="00670F27">
      <w:pPr>
        <w:shd w:val="clear" w:color="auto" w:fill="FFFFFF"/>
        <w:spacing w:after="0" w:line="240" w:lineRule="auto"/>
        <w:rPr>
          <w:rFonts w:ascii="Arial" w:eastAsia="Times New Roman" w:hAnsi="Arial" w:cs="Arial"/>
          <w:color w:val="222222"/>
          <w:sz w:val="24"/>
          <w:szCs w:val="24"/>
          <w:lang w:val="es-UY" w:eastAsia="es-UY"/>
        </w:rPr>
      </w:pPr>
      <w:r w:rsidRPr="00670F27">
        <w:rPr>
          <w:rFonts w:ascii="Arial" w:eastAsia="Times New Roman" w:hAnsi="Arial" w:cs="Arial"/>
          <w:color w:val="0551AE"/>
          <w:sz w:val="28"/>
          <w:szCs w:val="28"/>
          <w:lang w:val="en-US" w:eastAsia="es-UY"/>
        </w:rPr>
        <w:t> </w:t>
      </w:r>
    </w:p>
    <w:p w:rsidR="00670F27" w:rsidRPr="00670F27" w:rsidRDefault="00670F27" w:rsidP="00670F27">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670F27">
        <w:rPr>
          <w:rFonts w:ascii="Calibri" w:eastAsia="Times New Roman" w:hAnsi="Calibri" w:cs="Calibri"/>
          <w:color w:val="222222"/>
          <w:sz w:val="32"/>
          <w:szCs w:val="32"/>
          <w:lang w:val="en-US" w:eastAsia="es-UY"/>
        </w:rPr>
        <w:t> </w:t>
      </w:r>
      <w:hyperlink r:id="rId4" w:tgtFrame="_blank" w:history="1">
        <w:r w:rsidRPr="00670F27">
          <w:rPr>
            <w:rFonts w:ascii="Arial" w:eastAsia="Times New Roman" w:hAnsi="Arial" w:cs="Arial"/>
            <w:i/>
            <w:iCs/>
            <w:color w:val="0551AE"/>
            <w:sz w:val="24"/>
            <w:szCs w:val="24"/>
            <w:u w:val="single"/>
            <w:lang w:val="en-US" w:eastAsia="es-UY"/>
          </w:rPr>
          <w:t>www.freibetto.org/</w:t>
        </w:r>
      </w:hyperlink>
      <w:r w:rsidRPr="00670F27">
        <w:rPr>
          <w:rFonts w:ascii="Arial" w:eastAsia="Times New Roman" w:hAnsi="Arial" w:cs="Arial"/>
          <w:i/>
          <w:iCs/>
          <w:color w:val="0018C7"/>
          <w:sz w:val="24"/>
          <w:szCs w:val="24"/>
          <w:lang w:val="en-US" w:eastAsia="es-UY"/>
        </w:rPr>
        <w:t>&gt;    </w:t>
      </w:r>
      <w:proofErr w:type="gramStart"/>
      <w:r w:rsidRPr="00670F27">
        <w:rPr>
          <w:rFonts w:ascii="Arial" w:eastAsia="Times New Roman" w:hAnsi="Arial" w:cs="Arial"/>
          <w:i/>
          <w:iCs/>
          <w:color w:val="0018C7"/>
          <w:sz w:val="24"/>
          <w:szCs w:val="24"/>
          <w:lang w:val="en-US" w:eastAsia="es-UY"/>
        </w:rPr>
        <w:t>twitter:@</w:t>
      </w:r>
      <w:proofErr w:type="spellStart"/>
      <w:proofErr w:type="gramEnd"/>
      <w:r w:rsidRPr="00670F27">
        <w:rPr>
          <w:rFonts w:ascii="Arial" w:eastAsia="Times New Roman" w:hAnsi="Arial" w:cs="Arial"/>
          <w:i/>
          <w:iCs/>
          <w:color w:val="0018C7"/>
          <w:sz w:val="24"/>
          <w:szCs w:val="24"/>
          <w:lang w:val="en-US" w:eastAsia="es-UY"/>
        </w:rPr>
        <w:t>freibetto</w:t>
      </w:r>
      <w:proofErr w:type="spellEnd"/>
      <w:r w:rsidRPr="00670F27">
        <w:rPr>
          <w:rFonts w:ascii="Arial" w:eastAsia="Times New Roman" w:hAnsi="Arial" w:cs="Arial"/>
          <w:i/>
          <w:iCs/>
          <w:color w:val="0018C7"/>
          <w:sz w:val="24"/>
          <w:szCs w:val="24"/>
          <w:lang w:val="en-US" w:eastAsia="es-UY"/>
        </w:rPr>
        <w:t>.</w:t>
      </w:r>
    </w:p>
    <w:p w:rsidR="00670F27" w:rsidRPr="00670F27" w:rsidRDefault="00670F27" w:rsidP="00670F27">
      <w:pPr>
        <w:shd w:val="clear" w:color="auto" w:fill="FFFFFF"/>
        <w:spacing w:after="0" w:line="440" w:lineRule="atLeast"/>
        <w:rPr>
          <w:rFonts w:ascii="Arial" w:eastAsia="Times New Roman" w:hAnsi="Arial" w:cs="Arial"/>
          <w:color w:val="222222"/>
          <w:sz w:val="24"/>
          <w:szCs w:val="24"/>
          <w:lang w:val="es-UY" w:eastAsia="es-UY"/>
        </w:rPr>
      </w:pPr>
      <w:r w:rsidRPr="00670F27">
        <w:rPr>
          <w:rFonts w:ascii="Calibri" w:eastAsia="Times New Roman" w:hAnsi="Calibri" w:cs="Calibri"/>
          <w:color w:val="222222"/>
          <w:sz w:val="32"/>
          <w:szCs w:val="32"/>
          <w:lang w:val="en-US" w:eastAsia="es-UY"/>
        </w:rPr>
        <w:t> </w:t>
      </w:r>
    </w:p>
    <w:p w:rsidR="00670F27" w:rsidRPr="00670F27" w:rsidRDefault="00670F27" w:rsidP="00670F27">
      <w:pPr>
        <w:shd w:val="clear" w:color="auto" w:fill="FFFFFF"/>
        <w:spacing w:after="0" w:line="240" w:lineRule="auto"/>
        <w:rPr>
          <w:rFonts w:ascii="Arial" w:eastAsia="Times New Roman" w:hAnsi="Arial" w:cs="Arial"/>
          <w:color w:val="222222"/>
          <w:sz w:val="24"/>
          <w:szCs w:val="24"/>
          <w:lang w:val="es-UY" w:eastAsia="es-UY"/>
        </w:rPr>
      </w:pPr>
      <w:proofErr w:type="spellStart"/>
      <w:r w:rsidRPr="00670F27">
        <w:rPr>
          <w:rFonts w:ascii="Arial" w:eastAsia="Times New Roman" w:hAnsi="Arial" w:cs="Arial"/>
          <w:b/>
          <w:bCs/>
          <w:i/>
          <w:iCs/>
          <w:color w:val="0551AE"/>
          <w:sz w:val="24"/>
          <w:szCs w:val="24"/>
          <w:lang w:val="en-US" w:eastAsia="es-UY"/>
        </w:rPr>
        <w:t>Traducción</w:t>
      </w:r>
      <w:proofErr w:type="spellEnd"/>
      <w:r w:rsidRPr="00670F27">
        <w:rPr>
          <w:rFonts w:ascii="Arial" w:eastAsia="Times New Roman" w:hAnsi="Arial" w:cs="Arial"/>
          <w:b/>
          <w:bCs/>
          <w:i/>
          <w:iCs/>
          <w:color w:val="0551AE"/>
          <w:sz w:val="24"/>
          <w:szCs w:val="24"/>
          <w:lang w:val="en-US" w:eastAsia="es-UY"/>
        </w:rPr>
        <w:t xml:space="preserve"> de Esther Perez</w:t>
      </w:r>
    </w:p>
    <w:p w:rsidR="00670F27" w:rsidRPr="00670F27" w:rsidRDefault="00670F27" w:rsidP="00670F27">
      <w:pPr>
        <w:shd w:val="clear" w:color="auto" w:fill="FFFFFF"/>
        <w:spacing w:after="0" w:line="240" w:lineRule="auto"/>
        <w:rPr>
          <w:rFonts w:ascii="Arial" w:eastAsia="Times New Roman" w:hAnsi="Arial" w:cs="Arial"/>
          <w:color w:val="222222"/>
          <w:sz w:val="24"/>
          <w:szCs w:val="24"/>
          <w:lang w:val="es-UY" w:eastAsia="es-UY"/>
        </w:rPr>
      </w:pPr>
      <w:r w:rsidRPr="00670F27">
        <w:rPr>
          <w:rFonts w:ascii="Arial" w:eastAsia="Times New Roman" w:hAnsi="Arial" w:cs="Arial"/>
          <w:color w:val="0018C7"/>
          <w:sz w:val="24"/>
          <w:szCs w:val="24"/>
          <w:lang w:val="en-US" w:eastAsia="es-UY"/>
        </w:rPr>
        <w:t> </w:t>
      </w:r>
    </w:p>
    <w:p w:rsidR="00670F27" w:rsidRPr="00670F27" w:rsidRDefault="00670F27" w:rsidP="00670F27">
      <w:pPr>
        <w:shd w:val="clear" w:color="auto" w:fill="FFFFFF"/>
        <w:spacing w:after="0" w:line="240" w:lineRule="auto"/>
        <w:rPr>
          <w:rFonts w:ascii="Arial" w:eastAsia="Times New Roman" w:hAnsi="Arial" w:cs="Arial"/>
          <w:color w:val="222222"/>
          <w:sz w:val="24"/>
          <w:szCs w:val="24"/>
          <w:lang w:val="es-UY" w:eastAsia="es-UY"/>
        </w:rPr>
      </w:pPr>
      <w:r w:rsidRPr="00670F27">
        <w:rPr>
          <w:rFonts w:ascii="Arial" w:eastAsia="Times New Roman" w:hAnsi="Arial" w:cs="Arial"/>
          <w:i/>
          <w:iCs/>
          <w:color w:val="0F6115"/>
          <w:sz w:val="24"/>
          <w:szCs w:val="24"/>
          <w:lang w:val="en-US" w:eastAsia="es-UY"/>
        </w:rPr>
        <w:t> </w:t>
      </w:r>
    </w:p>
    <w:p w:rsidR="00670F27" w:rsidRPr="00670F27" w:rsidRDefault="00670F27" w:rsidP="00670F27">
      <w:pPr>
        <w:shd w:val="clear" w:color="auto" w:fill="FFFFFF"/>
        <w:spacing w:after="100" w:line="240" w:lineRule="auto"/>
        <w:rPr>
          <w:rFonts w:ascii="Arial" w:eastAsia="Times New Roman" w:hAnsi="Arial" w:cs="Arial"/>
          <w:color w:val="222222"/>
          <w:sz w:val="24"/>
          <w:szCs w:val="24"/>
          <w:lang w:val="es-UY" w:eastAsia="es-UY"/>
        </w:rPr>
      </w:pPr>
      <w:r w:rsidRPr="00670F27">
        <w:rPr>
          <w:rFonts w:ascii="Arial" w:eastAsia="Times New Roman" w:hAnsi="Arial" w:cs="Arial"/>
          <w:b/>
          <w:bCs/>
          <w:color w:val="0000FF"/>
          <w:sz w:val="24"/>
          <w:szCs w:val="24"/>
          <w:lang w:val="en-US" w:eastAsia="es-UY"/>
        </w:rPr>
        <w:t xml:space="preserve">Copyright 2019 – Frei </w:t>
      </w:r>
      <w:proofErr w:type="spellStart"/>
      <w:r w:rsidRPr="00670F27">
        <w:rPr>
          <w:rFonts w:ascii="Arial" w:eastAsia="Times New Roman" w:hAnsi="Arial" w:cs="Arial"/>
          <w:b/>
          <w:bCs/>
          <w:color w:val="0000FF"/>
          <w:sz w:val="24"/>
          <w:szCs w:val="24"/>
          <w:lang w:val="en-US" w:eastAsia="es-UY"/>
        </w:rPr>
        <w:t>Betto</w:t>
      </w:r>
      <w:proofErr w:type="spellEnd"/>
      <w:r w:rsidRPr="00670F27">
        <w:rPr>
          <w:rFonts w:ascii="Arial" w:eastAsia="Times New Roman" w:hAnsi="Arial" w:cs="Arial"/>
          <w:b/>
          <w:bCs/>
          <w:color w:val="0000FF"/>
          <w:sz w:val="24"/>
          <w:szCs w:val="24"/>
          <w:lang w:val="en-US" w:eastAsia="es-UY"/>
        </w:rPr>
        <w:t xml:space="preserve"> -  </w:t>
      </w:r>
    </w:p>
    <w:p w:rsidR="00670F27" w:rsidRPr="00670F27" w:rsidRDefault="00670F27" w:rsidP="00670F27">
      <w:pPr>
        <w:spacing w:after="0" w:line="240" w:lineRule="auto"/>
        <w:jc w:val="both"/>
        <w:rPr>
          <w:rFonts w:ascii="Times New Roman" w:eastAsia="Times New Roman" w:hAnsi="Times New Roman" w:cs="Times New Roman"/>
          <w:sz w:val="20"/>
          <w:szCs w:val="20"/>
          <w:lang w:val="es-UY" w:eastAsia="es-UY"/>
        </w:rPr>
      </w:pPr>
      <w:r w:rsidRPr="00670F27">
        <w:rPr>
          <w:rFonts w:ascii="Arial" w:eastAsia="Times New Roman" w:hAnsi="Arial" w:cs="Arial"/>
          <w:color w:val="222222"/>
          <w:sz w:val="24"/>
          <w:szCs w:val="24"/>
          <w:lang w:val="es-UY" w:eastAsia="es-UY"/>
        </w:rPr>
        <w:br/>
      </w:r>
    </w:p>
    <w:p w:rsidR="00670F27" w:rsidRPr="00670F27" w:rsidRDefault="00670F27" w:rsidP="00670F27">
      <w:pPr>
        <w:shd w:val="clear" w:color="auto" w:fill="FFFFFF"/>
        <w:spacing w:after="0" w:line="240" w:lineRule="auto"/>
        <w:jc w:val="both"/>
        <w:rPr>
          <w:rFonts w:ascii="Arial" w:eastAsia="Times New Roman" w:hAnsi="Arial" w:cs="Arial"/>
          <w:color w:val="222222"/>
          <w:sz w:val="20"/>
          <w:szCs w:val="20"/>
          <w:lang w:val="es-UY" w:eastAsia="es-UY"/>
        </w:rPr>
      </w:pPr>
      <w:r w:rsidRPr="00670F27">
        <w:rPr>
          <w:rFonts w:ascii="Arial" w:eastAsia="Times New Roman" w:hAnsi="Arial" w:cs="Arial"/>
          <w:b/>
          <w:bCs/>
          <w:color w:val="0F6115"/>
          <w:sz w:val="20"/>
          <w:szCs w:val="20"/>
          <w:lang w:val="en-US" w:eastAsia="es-UY"/>
        </w:rPr>
        <w:t>QUIÉN ES FREI BETTO</w:t>
      </w:r>
    </w:p>
    <w:p w:rsidR="00670F27" w:rsidRPr="00670F27" w:rsidRDefault="00670F27" w:rsidP="00670F27">
      <w:pPr>
        <w:shd w:val="clear" w:color="auto" w:fill="FFFFFF"/>
        <w:spacing w:after="0" w:line="240" w:lineRule="auto"/>
        <w:jc w:val="both"/>
        <w:rPr>
          <w:rFonts w:ascii="Arial" w:eastAsia="Times New Roman" w:hAnsi="Arial" w:cs="Arial"/>
          <w:color w:val="222222"/>
          <w:sz w:val="20"/>
          <w:szCs w:val="20"/>
          <w:lang w:val="es-UY" w:eastAsia="es-UY"/>
        </w:rPr>
      </w:pPr>
      <w:r w:rsidRPr="00670F27">
        <w:rPr>
          <w:rFonts w:ascii="Arial" w:eastAsia="Times New Roman" w:hAnsi="Arial" w:cs="Arial"/>
          <w:b/>
          <w:bCs/>
          <w:color w:val="0F6115"/>
          <w:sz w:val="20"/>
          <w:szCs w:val="20"/>
          <w:lang w:val="en-US" w:eastAsia="es-UY"/>
        </w:rPr>
        <w:t> </w:t>
      </w:r>
    </w:p>
    <w:p w:rsidR="00670F27" w:rsidRPr="00670F27" w:rsidRDefault="00670F27" w:rsidP="00670F27">
      <w:pPr>
        <w:shd w:val="clear" w:color="auto" w:fill="FFFFFF"/>
        <w:spacing w:after="0" w:line="240" w:lineRule="auto"/>
        <w:jc w:val="both"/>
        <w:rPr>
          <w:rFonts w:ascii="Arial" w:eastAsia="Times New Roman" w:hAnsi="Arial" w:cs="Arial"/>
          <w:color w:val="222222"/>
          <w:sz w:val="20"/>
          <w:szCs w:val="20"/>
          <w:lang w:val="es-UY" w:eastAsia="es-UY"/>
        </w:rPr>
      </w:pPr>
      <w:r w:rsidRPr="00670F27">
        <w:rPr>
          <w:rFonts w:ascii="Arial" w:eastAsia="Times New Roman" w:hAnsi="Arial" w:cs="Arial"/>
          <w:b/>
          <w:bCs/>
          <w:color w:val="0F6115"/>
          <w:sz w:val="20"/>
          <w:szCs w:val="20"/>
          <w:lang w:val="en-US" w:eastAsia="es-UY"/>
        </w:rPr>
        <w:t xml:space="preserve">El </w:t>
      </w:r>
      <w:proofErr w:type="spellStart"/>
      <w:r w:rsidRPr="00670F27">
        <w:rPr>
          <w:rFonts w:ascii="Arial" w:eastAsia="Times New Roman" w:hAnsi="Arial" w:cs="Arial"/>
          <w:b/>
          <w:bCs/>
          <w:color w:val="0F6115"/>
          <w:sz w:val="20"/>
          <w:szCs w:val="20"/>
          <w:lang w:val="en-US" w:eastAsia="es-UY"/>
        </w:rPr>
        <w:t>escritor</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brasileño</w:t>
      </w:r>
      <w:proofErr w:type="spellEnd"/>
      <w:r w:rsidRPr="00670F27">
        <w:rPr>
          <w:rFonts w:ascii="Arial" w:eastAsia="Times New Roman" w:hAnsi="Arial" w:cs="Arial"/>
          <w:b/>
          <w:bCs/>
          <w:color w:val="0F6115"/>
          <w:sz w:val="20"/>
          <w:szCs w:val="20"/>
          <w:lang w:val="en-US" w:eastAsia="es-UY"/>
        </w:rPr>
        <w:t xml:space="preserve"> Frei </w:t>
      </w:r>
      <w:proofErr w:type="spellStart"/>
      <w:r w:rsidRPr="00670F27">
        <w:rPr>
          <w:rFonts w:ascii="Arial" w:eastAsia="Times New Roman" w:hAnsi="Arial" w:cs="Arial"/>
          <w:b/>
          <w:bCs/>
          <w:color w:val="0F6115"/>
          <w:sz w:val="20"/>
          <w:szCs w:val="20"/>
          <w:lang w:val="en-US" w:eastAsia="es-UY"/>
        </w:rPr>
        <w:t>Betto</w:t>
      </w:r>
      <w:proofErr w:type="spellEnd"/>
      <w:r w:rsidRPr="00670F27">
        <w:rPr>
          <w:rFonts w:ascii="Arial" w:eastAsia="Times New Roman" w:hAnsi="Arial" w:cs="Arial"/>
          <w:b/>
          <w:bCs/>
          <w:color w:val="0F6115"/>
          <w:sz w:val="20"/>
          <w:szCs w:val="20"/>
          <w:lang w:val="en-US" w:eastAsia="es-UY"/>
        </w:rPr>
        <w:t xml:space="preserve"> es un </w:t>
      </w:r>
      <w:proofErr w:type="spellStart"/>
      <w:r w:rsidRPr="00670F27">
        <w:rPr>
          <w:rFonts w:ascii="Arial" w:eastAsia="Times New Roman" w:hAnsi="Arial" w:cs="Arial"/>
          <w:b/>
          <w:bCs/>
          <w:color w:val="0F6115"/>
          <w:sz w:val="20"/>
          <w:szCs w:val="20"/>
          <w:lang w:val="en-US" w:eastAsia="es-UY"/>
        </w:rPr>
        <w:t>fraile</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dominico</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conocido</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internacionalmente</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como</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teólogo</w:t>
      </w:r>
      <w:proofErr w:type="spellEnd"/>
      <w:r w:rsidRPr="00670F27">
        <w:rPr>
          <w:rFonts w:ascii="Arial" w:eastAsia="Times New Roman" w:hAnsi="Arial" w:cs="Arial"/>
          <w:b/>
          <w:bCs/>
          <w:color w:val="0F6115"/>
          <w:sz w:val="20"/>
          <w:szCs w:val="20"/>
          <w:lang w:val="en-US" w:eastAsia="es-UY"/>
        </w:rPr>
        <w:t xml:space="preserve"> de la </w:t>
      </w:r>
      <w:proofErr w:type="spellStart"/>
      <w:r w:rsidRPr="00670F27">
        <w:rPr>
          <w:rFonts w:ascii="Arial" w:eastAsia="Times New Roman" w:hAnsi="Arial" w:cs="Arial"/>
          <w:b/>
          <w:bCs/>
          <w:color w:val="0F6115"/>
          <w:sz w:val="20"/>
          <w:szCs w:val="20"/>
          <w:lang w:val="en-US" w:eastAsia="es-UY"/>
        </w:rPr>
        <w:t>liberación</w:t>
      </w:r>
      <w:proofErr w:type="spellEnd"/>
      <w:r w:rsidRPr="00670F27">
        <w:rPr>
          <w:rFonts w:ascii="Arial" w:eastAsia="Times New Roman" w:hAnsi="Arial" w:cs="Arial"/>
          <w:b/>
          <w:bCs/>
          <w:color w:val="0F6115"/>
          <w:sz w:val="20"/>
          <w:szCs w:val="20"/>
          <w:lang w:val="en-US" w:eastAsia="es-UY"/>
        </w:rPr>
        <w:t xml:space="preserve">. Autor de 60 </w:t>
      </w:r>
      <w:proofErr w:type="spellStart"/>
      <w:r w:rsidRPr="00670F27">
        <w:rPr>
          <w:rFonts w:ascii="Arial" w:eastAsia="Times New Roman" w:hAnsi="Arial" w:cs="Arial"/>
          <w:b/>
          <w:bCs/>
          <w:color w:val="0F6115"/>
          <w:sz w:val="20"/>
          <w:szCs w:val="20"/>
          <w:lang w:val="en-US" w:eastAsia="es-UY"/>
        </w:rPr>
        <w:t>libros</w:t>
      </w:r>
      <w:proofErr w:type="spellEnd"/>
      <w:r w:rsidRPr="00670F27">
        <w:rPr>
          <w:rFonts w:ascii="Arial" w:eastAsia="Times New Roman" w:hAnsi="Arial" w:cs="Arial"/>
          <w:b/>
          <w:bCs/>
          <w:color w:val="0F6115"/>
          <w:sz w:val="20"/>
          <w:szCs w:val="20"/>
          <w:lang w:val="en-US" w:eastAsia="es-UY"/>
        </w:rPr>
        <w:t xml:space="preserve"> de </w:t>
      </w:r>
      <w:proofErr w:type="spellStart"/>
      <w:r w:rsidRPr="00670F27">
        <w:rPr>
          <w:rFonts w:ascii="Arial" w:eastAsia="Times New Roman" w:hAnsi="Arial" w:cs="Arial"/>
          <w:b/>
          <w:bCs/>
          <w:color w:val="0F6115"/>
          <w:sz w:val="20"/>
          <w:szCs w:val="20"/>
          <w:lang w:val="en-US" w:eastAsia="es-UY"/>
        </w:rPr>
        <w:t>diversos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géneros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literarios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novela</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ensayo</w:t>
      </w:r>
      <w:proofErr w:type="spellEnd"/>
      <w:r w:rsidRPr="00670F27">
        <w:rPr>
          <w:rFonts w:ascii="Arial" w:eastAsia="Times New Roman" w:hAnsi="Arial" w:cs="Arial"/>
          <w:b/>
          <w:bCs/>
          <w:color w:val="0F6115"/>
          <w:sz w:val="20"/>
          <w:szCs w:val="20"/>
          <w:lang w:val="en-US" w:eastAsia="es-UY"/>
        </w:rPr>
        <w:t xml:space="preserve">, </w:t>
      </w:r>
      <w:proofErr w:type="spellStart"/>
      <w:proofErr w:type="gramStart"/>
      <w:r w:rsidRPr="00670F27">
        <w:rPr>
          <w:rFonts w:ascii="Arial" w:eastAsia="Times New Roman" w:hAnsi="Arial" w:cs="Arial"/>
          <w:b/>
          <w:bCs/>
          <w:color w:val="0F6115"/>
          <w:sz w:val="20"/>
          <w:szCs w:val="20"/>
          <w:lang w:val="en-US" w:eastAsia="es-UY"/>
        </w:rPr>
        <w:t>policíaco</w:t>
      </w:r>
      <w:proofErr w:type="spellEnd"/>
      <w:r w:rsidRPr="00670F27">
        <w:rPr>
          <w:rFonts w:ascii="Arial" w:eastAsia="Times New Roman" w:hAnsi="Arial" w:cs="Arial"/>
          <w:b/>
          <w:bCs/>
          <w:color w:val="0F6115"/>
          <w:sz w:val="20"/>
          <w:szCs w:val="20"/>
          <w:lang w:val="en-US" w:eastAsia="es-UY"/>
        </w:rPr>
        <w:t>,  </w:t>
      </w:r>
      <w:proofErr w:type="spellStart"/>
      <w:r w:rsidRPr="00670F27">
        <w:rPr>
          <w:rFonts w:ascii="Arial" w:eastAsia="Times New Roman" w:hAnsi="Arial" w:cs="Arial"/>
          <w:b/>
          <w:bCs/>
          <w:color w:val="0F6115"/>
          <w:sz w:val="20"/>
          <w:szCs w:val="20"/>
          <w:lang w:val="en-US" w:eastAsia="es-UY"/>
        </w:rPr>
        <w:t>memorias</w:t>
      </w:r>
      <w:proofErr w:type="spellEnd"/>
      <w:proofErr w:type="gram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infantiles</w:t>
      </w:r>
      <w:proofErr w:type="spellEnd"/>
      <w:r w:rsidRPr="00670F27">
        <w:rPr>
          <w:rFonts w:ascii="Arial" w:eastAsia="Times New Roman" w:hAnsi="Arial" w:cs="Arial"/>
          <w:b/>
          <w:bCs/>
          <w:color w:val="0F6115"/>
          <w:sz w:val="20"/>
          <w:szCs w:val="20"/>
          <w:lang w:val="en-US" w:eastAsia="es-UY"/>
        </w:rPr>
        <w:t xml:space="preserve"> y juveniles, y de </w:t>
      </w:r>
      <w:proofErr w:type="spellStart"/>
      <w:r w:rsidRPr="00670F27">
        <w:rPr>
          <w:rFonts w:ascii="Arial" w:eastAsia="Times New Roman" w:hAnsi="Arial" w:cs="Arial"/>
          <w:b/>
          <w:bCs/>
          <w:color w:val="0F6115"/>
          <w:sz w:val="20"/>
          <w:szCs w:val="20"/>
          <w:lang w:val="en-US" w:eastAsia="es-UY"/>
        </w:rPr>
        <w:t>tema</w:t>
      </w:r>
      <w:proofErr w:type="spellEnd"/>
      <w:r w:rsidRPr="00670F27">
        <w:rPr>
          <w:rFonts w:ascii="Arial" w:eastAsia="Times New Roman" w:hAnsi="Arial" w:cs="Arial"/>
          <w:b/>
          <w:bCs/>
          <w:color w:val="0F6115"/>
          <w:sz w:val="20"/>
          <w:szCs w:val="20"/>
          <w:lang w:val="en-US" w:eastAsia="es-UY"/>
        </w:rPr>
        <w:t xml:space="preserve"> religioso </w:t>
      </w:r>
      <w:proofErr w:type="spellStart"/>
      <w:r w:rsidRPr="00670F27">
        <w:rPr>
          <w:rFonts w:ascii="Arial" w:eastAsia="Times New Roman" w:hAnsi="Arial" w:cs="Arial"/>
          <w:b/>
          <w:bCs/>
          <w:color w:val="0F6115"/>
          <w:sz w:val="20"/>
          <w:szCs w:val="20"/>
          <w:lang w:val="en-US" w:eastAsia="es-UY"/>
        </w:rPr>
        <w:t>en</w:t>
      </w:r>
      <w:proofErr w:type="spellEnd"/>
      <w:r w:rsidRPr="00670F27">
        <w:rPr>
          <w:rFonts w:ascii="Arial" w:eastAsia="Times New Roman" w:hAnsi="Arial" w:cs="Arial"/>
          <w:b/>
          <w:bCs/>
          <w:color w:val="0F6115"/>
          <w:sz w:val="20"/>
          <w:szCs w:val="20"/>
          <w:lang w:val="en-US" w:eastAsia="es-UY"/>
        </w:rPr>
        <w:t xml:space="preserve"> dos </w:t>
      </w:r>
      <w:proofErr w:type="spellStart"/>
      <w:r w:rsidRPr="00670F27">
        <w:rPr>
          <w:rFonts w:ascii="Arial" w:eastAsia="Times New Roman" w:hAnsi="Arial" w:cs="Arial"/>
          <w:b/>
          <w:bCs/>
          <w:color w:val="0F6115"/>
          <w:sz w:val="20"/>
          <w:szCs w:val="20"/>
          <w:lang w:val="en-US" w:eastAsia="es-UY"/>
        </w:rPr>
        <w:t>acasiones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en</w:t>
      </w:r>
      <w:proofErr w:type="spellEnd"/>
      <w:r w:rsidRPr="00670F27">
        <w:rPr>
          <w:rFonts w:ascii="Arial" w:eastAsia="Times New Roman" w:hAnsi="Arial" w:cs="Arial"/>
          <w:b/>
          <w:bCs/>
          <w:color w:val="0F6115"/>
          <w:sz w:val="20"/>
          <w:szCs w:val="20"/>
          <w:lang w:val="en-US" w:eastAsia="es-UY"/>
        </w:rPr>
        <w:t xml:space="preserve"> 1985 y </w:t>
      </w:r>
      <w:proofErr w:type="spellStart"/>
      <w:r w:rsidRPr="00670F27">
        <w:rPr>
          <w:rFonts w:ascii="Arial" w:eastAsia="Times New Roman" w:hAnsi="Arial" w:cs="Arial"/>
          <w:b/>
          <w:bCs/>
          <w:color w:val="0F6115"/>
          <w:sz w:val="20"/>
          <w:szCs w:val="20"/>
          <w:lang w:val="en-US" w:eastAsia="es-UY"/>
        </w:rPr>
        <w:t>en</w:t>
      </w:r>
      <w:proofErr w:type="spellEnd"/>
      <w:r w:rsidRPr="00670F27">
        <w:rPr>
          <w:rFonts w:ascii="Arial" w:eastAsia="Times New Roman" w:hAnsi="Arial" w:cs="Arial"/>
          <w:b/>
          <w:bCs/>
          <w:color w:val="0F6115"/>
          <w:sz w:val="20"/>
          <w:szCs w:val="20"/>
          <w:lang w:val="en-US" w:eastAsia="es-UY"/>
        </w:rPr>
        <w:t xml:space="preserve"> el 2005 </w:t>
      </w:r>
      <w:proofErr w:type="spellStart"/>
      <w:r w:rsidRPr="00670F27">
        <w:rPr>
          <w:rFonts w:ascii="Arial" w:eastAsia="Times New Roman" w:hAnsi="Arial" w:cs="Arial"/>
          <w:b/>
          <w:bCs/>
          <w:color w:val="0F6115"/>
          <w:sz w:val="20"/>
          <w:szCs w:val="20"/>
          <w:lang w:val="en-US" w:eastAsia="es-UY"/>
        </w:rPr>
        <w:t>fue</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premiado</w:t>
      </w:r>
      <w:proofErr w:type="spellEnd"/>
      <w:r w:rsidRPr="00670F27">
        <w:rPr>
          <w:rFonts w:ascii="Arial" w:eastAsia="Times New Roman" w:hAnsi="Arial" w:cs="Arial"/>
          <w:b/>
          <w:bCs/>
          <w:color w:val="0F6115"/>
          <w:sz w:val="20"/>
          <w:szCs w:val="20"/>
          <w:lang w:val="en-US" w:eastAsia="es-UY"/>
        </w:rPr>
        <w:t xml:space="preserve"> con el </w:t>
      </w:r>
      <w:proofErr w:type="spellStart"/>
      <w:r w:rsidRPr="00670F27">
        <w:rPr>
          <w:rFonts w:ascii="Arial" w:eastAsia="Times New Roman" w:hAnsi="Arial" w:cs="Arial"/>
          <w:b/>
          <w:bCs/>
          <w:color w:val="0F6115"/>
          <w:sz w:val="20"/>
          <w:szCs w:val="20"/>
          <w:lang w:val="en-US" w:eastAsia="es-UY"/>
        </w:rPr>
        <w:t>Jabuti</w:t>
      </w:r>
      <w:proofErr w:type="spellEnd"/>
      <w:r w:rsidRPr="00670F27">
        <w:rPr>
          <w:rFonts w:ascii="Arial" w:eastAsia="Times New Roman" w:hAnsi="Arial" w:cs="Arial"/>
          <w:b/>
          <w:bCs/>
          <w:color w:val="0F6115"/>
          <w:sz w:val="20"/>
          <w:szCs w:val="20"/>
          <w:lang w:val="en-US" w:eastAsia="es-UY"/>
        </w:rPr>
        <w:t xml:space="preserve">, el </w:t>
      </w:r>
      <w:proofErr w:type="spellStart"/>
      <w:r w:rsidRPr="00670F27">
        <w:rPr>
          <w:rFonts w:ascii="Arial" w:eastAsia="Times New Roman" w:hAnsi="Arial" w:cs="Arial"/>
          <w:b/>
          <w:bCs/>
          <w:color w:val="0F6115"/>
          <w:sz w:val="20"/>
          <w:szCs w:val="20"/>
          <w:lang w:val="en-US" w:eastAsia="es-UY"/>
        </w:rPr>
        <w:t>premio</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literario</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más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importante</w:t>
      </w:r>
      <w:proofErr w:type="spellEnd"/>
      <w:r w:rsidRPr="00670F27">
        <w:rPr>
          <w:rFonts w:ascii="Arial" w:eastAsia="Times New Roman" w:hAnsi="Arial" w:cs="Arial"/>
          <w:b/>
          <w:bCs/>
          <w:color w:val="0F6115"/>
          <w:sz w:val="20"/>
          <w:szCs w:val="20"/>
          <w:lang w:val="en-US" w:eastAsia="es-UY"/>
        </w:rPr>
        <w:t xml:space="preserve"> del </w:t>
      </w:r>
      <w:proofErr w:type="spellStart"/>
      <w:r w:rsidRPr="00670F27">
        <w:rPr>
          <w:rFonts w:ascii="Arial" w:eastAsia="Times New Roman" w:hAnsi="Arial" w:cs="Arial"/>
          <w:b/>
          <w:bCs/>
          <w:color w:val="0F6115"/>
          <w:sz w:val="20"/>
          <w:szCs w:val="20"/>
          <w:lang w:val="en-US" w:eastAsia="es-UY"/>
        </w:rPr>
        <w:t>país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En</w:t>
      </w:r>
      <w:proofErr w:type="spellEnd"/>
      <w:r w:rsidRPr="00670F27">
        <w:rPr>
          <w:rFonts w:ascii="Arial" w:eastAsia="Times New Roman" w:hAnsi="Arial" w:cs="Arial"/>
          <w:b/>
          <w:bCs/>
          <w:color w:val="0F6115"/>
          <w:sz w:val="20"/>
          <w:szCs w:val="20"/>
          <w:lang w:val="en-US" w:eastAsia="es-UY"/>
        </w:rPr>
        <w:t xml:space="preserve"> 1986 </w:t>
      </w:r>
      <w:proofErr w:type="spellStart"/>
      <w:r w:rsidRPr="00670F27">
        <w:rPr>
          <w:rFonts w:ascii="Arial" w:eastAsia="Times New Roman" w:hAnsi="Arial" w:cs="Arial"/>
          <w:b/>
          <w:bCs/>
          <w:color w:val="0F6115"/>
          <w:sz w:val="20"/>
          <w:szCs w:val="20"/>
          <w:lang w:val="en-US" w:eastAsia="es-UY"/>
        </w:rPr>
        <w:t>fue</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elegido</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Intelectual</w:t>
      </w:r>
      <w:proofErr w:type="spellEnd"/>
      <w:r w:rsidRPr="00670F27">
        <w:rPr>
          <w:rFonts w:ascii="Arial" w:eastAsia="Times New Roman" w:hAnsi="Arial" w:cs="Arial"/>
          <w:b/>
          <w:bCs/>
          <w:color w:val="0F6115"/>
          <w:sz w:val="20"/>
          <w:szCs w:val="20"/>
          <w:lang w:val="en-US" w:eastAsia="es-UY"/>
        </w:rPr>
        <w:t xml:space="preserve"> del </w:t>
      </w:r>
      <w:proofErr w:type="spellStart"/>
      <w:r w:rsidRPr="00670F27">
        <w:rPr>
          <w:rFonts w:ascii="Arial" w:eastAsia="Times New Roman" w:hAnsi="Arial" w:cs="Arial"/>
          <w:b/>
          <w:bCs/>
          <w:color w:val="0F6115"/>
          <w:sz w:val="20"/>
          <w:szCs w:val="20"/>
          <w:lang w:val="en-US" w:eastAsia="es-UY"/>
        </w:rPr>
        <w:t>Año</w:t>
      </w:r>
      <w:proofErr w:type="spellEnd"/>
      <w:r w:rsidRPr="00670F27">
        <w:rPr>
          <w:rFonts w:ascii="Arial" w:eastAsia="Times New Roman" w:hAnsi="Arial" w:cs="Arial"/>
          <w:b/>
          <w:bCs/>
          <w:color w:val="0F6115"/>
          <w:sz w:val="20"/>
          <w:szCs w:val="20"/>
          <w:lang w:val="en-US" w:eastAsia="es-UY"/>
        </w:rPr>
        <w:t xml:space="preserve"> por la Unión </w:t>
      </w:r>
      <w:proofErr w:type="spellStart"/>
      <w:r w:rsidRPr="00670F27">
        <w:rPr>
          <w:rFonts w:ascii="Arial" w:eastAsia="Times New Roman" w:hAnsi="Arial" w:cs="Arial"/>
          <w:b/>
          <w:bCs/>
          <w:color w:val="0F6115"/>
          <w:sz w:val="20"/>
          <w:szCs w:val="20"/>
          <w:lang w:val="en-US" w:eastAsia="es-UY"/>
        </w:rPr>
        <w:t>Brasileña</w:t>
      </w:r>
      <w:proofErr w:type="spellEnd"/>
      <w:r w:rsidRPr="00670F27">
        <w:rPr>
          <w:rFonts w:ascii="Arial" w:eastAsia="Times New Roman" w:hAnsi="Arial" w:cs="Arial"/>
          <w:b/>
          <w:bCs/>
          <w:color w:val="0F6115"/>
          <w:sz w:val="20"/>
          <w:szCs w:val="20"/>
          <w:lang w:val="en-US" w:eastAsia="es-UY"/>
        </w:rPr>
        <w:t xml:space="preserve"> de </w:t>
      </w:r>
      <w:proofErr w:type="spellStart"/>
      <w:r w:rsidRPr="00670F27">
        <w:rPr>
          <w:rFonts w:ascii="Arial" w:eastAsia="Times New Roman" w:hAnsi="Arial" w:cs="Arial"/>
          <w:b/>
          <w:bCs/>
          <w:color w:val="0F6115"/>
          <w:sz w:val="20"/>
          <w:szCs w:val="20"/>
          <w:lang w:val="en-US" w:eastAsia="es-UY"/>
        </w:rPr>
        <w:t>Escritores</w:t>
      </w:r>
      <w:proofErr w:type="spellEnd"/>
      <w:r w:rsidRPr="00670F27">
        <w:rPr>
          <w:rFonts w:ascii="Arial" w:eastAsia="Times New Roman" w:hAnsi="Arial" w:cs="Arial"/>
          <w:b/>
          <w:bCs/>
          <w:color w:val="0F6115"/>
          <w:sz w:val="20"/>
          <w:szCs w:val="20"/>
          <w:lang w:val="en-US" w:eastAsia="es-UY"/>
        </w:rPr>
        <w:t>. </w:t>
      </w:r>
    </w:p>
    <w:p w:rsidR="00670F27" w:rsidRPr="00670F27" w:rsidRDefault="00670F27" w:rsidP="00670F27">
      <w:pPr>
        <w:shd w:val="clear" w:color="auto" w:fill="FFFFFF"/>
        <w:spacing w:after="0" w:line="240" w:lineRule="auto"/>
        <w:jc w:val="both"/>
        <w:rPr>
          <w:rFonts w:ascii="Arial" w:eastAsia="Times New Roman" w:hAnsi="Arial" w:cs="Arial"/>
          <w:color w:val="222222"/>
          <w:sz w:val="20"/>
          <w:szCs w:val="20"/>
          <w:lang w:val="es-UY" w:eastAsia="es-UY"/>
        </w:rPr>
      </w:pPr>
      <w:r w:rsidRPr="00670F27">
        <w:rPr>
          <w:rFonts w:ascii="Arial" w:eastAsia="Times New Roman" w:hAnsi="Arial" w:cs="Arial"/>
          <w:b/>
          <w:bCs/>
          <w:color w:val="0F6115"/>
          <w:sz w:val="20"/>
          <w:szCs w:val="20"/>
          <w:lang w:val="en-US" w:eastAsia="es-UY"/>
        </w:rPr>
        <w:t> </w:t>
      </w:r>
    </w:p>
    <w:p w:rsidR="00670F27" w:rsidRPr="00670F27" w:rsidRDefault="00670F27" w:rsidP="00670F27">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670F27">
        <w:rPr>
          <w:rFonts w:ascii="Arial" w:eastAsia="Times New Roman" w:hAnsi="Arial" w:cs="Arial"/>
          <w:b/>
          <w:bCs/>
          <w:color w:val="0F6115"/>
          <w:sz w:val="20"/>
          <w:szCs w:val="20"/>
          <w:lang w:val="en-US" w:eastAsia="es-UY"/>
        </w:rPr>
        <w:t>Asesor</w:t>
      </w:r>
      <w:proofErr w:type="spellEnd"/>
      <w:r w:rsidRPr="00670F27">
        <w:rPr>
          <w:rFonts w:ascii="Arial" w:eastAsia="Times New Roman" w:hAnsi="Arial" w:cs="Arial"/>
          <w:b/>
          <w:bCs/>
          <w:color w:val="0F6115"/>
          <w:sz w:val="20"/>
          <w:szCs w:val="20"/>
          <w:lang w:val="en-US" w:eastAsia="es-UY"/>
        </w:rPr>
        <w:t xml:space="preserve"> de </w:t>
      </w:r>
      <w:proofErr w:type="spellStart"/>
      <w:r w:rsidRPr="00670F27">
        <w:rPr>
          <w:rFonts w:ascii="Arial" w:eastAsia="Times New Roman" w:hAnsi="Arial" w:cs="Arial"/>
          <w:b/>
          <w:bCs/>
          <w:color w:val="0F6115"/>
          <w:sz w:val="20"/>
          <w:szCs w:val="20"/>
          <w:lang w:val="en-US" w:eastAsia="es-UY"/>
        </w:rPr>
        <w:t>movimientos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sociales</w:t>
      </w:r>
      <w:proofErr w:type="spellEnd"/>
      <w:r w:rsidRPr="00670F27">
        <w:rPr>
          <w:rFonts w:ascii="Arial" w:eastAsia="Times New Roman" w:hAnsi="Arial" w:cs="Arial"/>
          <w:b/>
          <w:bCs/>
          <w:color w:val="0F6115"/>
          <w:sz w:val="20"/>
          <w:szCs w:val="20"/>
          <w:lang w:val="en-US" w:eastAsia="es-UY"/>
        </w:rPr>
        <w:t xml:space="preserve">, de las </w:t>
      </w:r>
      <w:proofErr w:type="spellStart"/>
      <w:r w:rsidRPr="00670F27">
        <w:rPr>
          <w:rFonts w:ascii="Arial" w:eastAsia="Times New Roman" w:hAnsi="Arial" w:cs="Arial"/>
          <w:b/>
          <w:bCs/>
          <w:color w:val="0F6115"/>
          <w:sz w:val="20"/>
          <w:szCs w:val="20"/>
          <w:lang w:val="en-US" w:eastAsia="es-UY"/>
        </w:rPr>
        <w:t>Comunidades</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Eclesiales</w:t>
      </w:r>
      <w:proofErr w:type="spellEnd"/>
      <w:r w:rsidRPr="00670F27">
        <w:rPr>
          <w:rFonts w:ascii="Arial" w:eastAsia="Times New Roman" w:hAnsi="Arial" w:cs="Arial"/>
          <w:b/>
          <w:bCs/>
          <w:color w:val="0F6115"/>
          <w:sz w:val="20"/>
          <w:szCs w:val="20"/>
          <w:lang w:val="en-US" w:eastAsia="es-UY"/>
        </w:rPr>
        <w:t xml:space="preserve"> de Base y el </w:t>
      </w:r>
      <w:proofErr w:type="spellStart"/>
      <w:r w:rsidRPr="00670F27">
        <w:rPr>
          <w:rFonts w:ascii="Arial" w:eastAsia="Times New Roman" w:hAnsi="Arial" w:cs="Arial"/>
          <w:b/>
          <w:bCs/>
          <w:color w:val="0F6115"/>
          <w:sz w:val="20"/>
          <w:szCs w:val="20"/>
          <w:lang w:val="en-US" w:eastAsia="es-UY"/>
        </w:rPr>
        <w:t>Movimiento</w:t>
      </w:r>
      <w:proofErr w:type="spellEnd"/>
      <w:r w:rsidRPr="00670F27">
        <w:rPr>
          <w:rFonts w:ascii="Arial" w:eastAsia="Times New Roman" w:hAnsi="Arial" w:cs="Arial"/>
          <w:b/>
          <w:bCs/>
          <w:color w:val="0F6115"/>
          <w:sz w:val="20"/>
          <w:szCs w:val="20"/>
          <w:lang w:val="en-US" w:eastAsia="es-UY"/>
        </w:rPr>
        <w:t xml:space="preserve"> de </w:t>
      </w:r>
      <w:proofErr w:type="spellStart"/>
      <w:r w:rsidRPr="00670F27">
        <w:rPr>
          <w:rFonts w:ascii="Arial" w:eastAsia="Times New Roman" w:hAnsi="Arial" w:cs="Arial"/>
          <w:b/>
          <w:bCs/>
          <w:color w:val="0F6115"/>
          <w:sz w:val="20"/>
          <w:szCs w:val="20"/>
          <w:lang w:val="en-US" w:eastAsia="es-UY"/>
        </w:rPr>
        <w:t>Trabajadores</w:t>
      </w:r>
      <w:proofErr w:type="spellEnd"/>
      <w:r w:rsidRPr="00670F27">
        <w:rPr>
          <w:rFonts w:ascii="Arial" w:eastAsia="Times New Roman" w:hAnsi="Arial" w:cs="Arial"/>
          <w:b/>
          <w:bCs/>
          <w:color w:val="0F6115"/>
          <w:sz w:val="20"/>
          <w:szCs w:val="20"/>
          <w:lang w:val="en-US" w:eastAsia="es-UY"/>
        </w:rPr>
        <w:t xml:space="preserve"> Rurales sin Tierra, </w:t>
      </w:r>
      <w:proofErr w:type="spellStart"/>
      <w:r w:rsidRPr="00670F27">
        <w:rPr>
          <w:rFonts w:ascii="Arial" w:eastAsia="Times New Roman" w:hAnsi="Arial" w:cs="Arial"/>
          <w:b/>
          <w:bCs/>
          <w:color w:val="0F6115"/>
          <w:sz w:val="20"/>
          <w:szCs w:val="20"/>
          <w:lang w:val="en-US" w:eastAsia="es-UY"/>
        </w:rPr>
        <w:t>participa</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activamente</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en</w:t>
      </w:r>
      <w:proofErr w:type="spellEnd"/>
      <w:r w:rsidRPr="00670F27">
        <w:rPr>
          <w:rFonts w:ascii="Arial" w:eastAsia="Times New Roman" w:hAnsi="Arial" w:cs="Arial"/>
          <w:b/>
          <w:bCs/>
          <w:color w:val="0F6115"/>
          <w:sz w:val="20"/>
          <w:szCs w:val="20"/>
          <w:lang w:val="en-US" w:eastAsia="es-UY"/>
        </w:rPr>
        <w:t xml:space="preserve"> la </w:t>
      </w:r>
      <w:proofErr w:type="spellStart"/>
      <w:r w:rsidRPr="00670F27">
        <w:rPr>
          <w:rFonts w:ascii="Arial" w:eastAsia="Times New Roman" w:hAnsi="Arial" w:cs="Arial"/>
          <w:b/>
          <w:bCs/>
          <w:color w:val="0F6115"/>
          <w:sz w:val="20"/>
          <w:szCs w:val="20"/>
          <w:lang w:val="en-US" w:eastAsia="es-UY"/>
        </w:rPr>
        <w:t>vida</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política</w:t>
      </w:r>
      <w:proofErr w:type="spellEnd"/>
      <w:r w:rsidRPr="00670F27">
        <w:rPr>
          <w:rFonts w:ascii="Arial" w:eastAsia="Times New Roman" w:hAnsi="Arial" w:cs="Arial"/>
          <w:b/>
          <w:bCs/>
          <w:color w:val="0F6115"/>
          <w:sz w:val="20"/>
          <w:szCs w:val="20"/>
          <w:lang w:val="en-US" w:eastAsia="es-UY"/>
        </w:rPr>
        <w:t xml:space="preserve"> del </w:t>
      </w:r>
      <w:proofErr w:type="spellStart"/>
      <w:r w:rsidRPr="00670F27">
        <w:rPr>
          <w:rFonts w:ascii="Arial" w:eastAsia="Times New Roman" w:hAnsi="Arial" w:cs="Arial"/>
          <w:b/>
          <w:bCs/>
          <w:color w:val="0F6115"/>
          <w:sz w:val="20"/>
          <w:szCs w:val="20"/>
          <w:lang w:val="en-US" w:eastAsia="es-UY"/>
        </w:rPr>
        <w:t>Brasil</w:t>
      </w:r>
      <w:proofErr w:type="spellEnd"/>
      <w:r w:rsidRPr="00670F27">
        <w:rPr>
          <w:rFonts w:ascii="Arial" w:eastAsia="Times New Roman" w:hAnsi="Arial" w:cs="Arial"/>
          <w:b/>
          <w:bCs/>
          <w:color w:val="0F6115"/>
          <w:sz w:val="20"/>
          <w:szCs w:val="20"/>
          <w:lang w:val="en-US" w:eastAsia="es-UY"/>
        </w:rPr>
        <w:t xml:space="preserve"> </w:t>
      </w:r>
      <w:proofErr w:type="spellStart"/>
      <w:r w:rsidRPr="00670F27">
        <w:rPr>
          <w:rFonts w:ascii="Arial" w:eastAsia="Times New Roman" w:hAnsi="Arial" w:cs="Arial"/>
          <w:b/>
          <w:bCs/>
          <w:color w:val="0F6115"/>
          <w:sz w:val="20"/>
          <w:szCs w:val="20"/>
          <w:lang w:val="en-US" w:eastAsia="es-UY"/>
        </w:rPr>
        <w:t>en</w:t>
      </w:r>
      <w:proofErr w:type="spellEnd"/>
      <w:r w:rsidRPr="00670F27">
        <w:rPr>
          <w:rFonts w:ascii="Arial" w:eastAsia="Times New Roman" w:hAnsi="Arial" w:cs="Arial"/>
          <w:b/>
          <w:bCs/>
          <w:color w:val="0F6115"/>
          <w:sz w:val="20"/>
          <w:szCs w:val="20"/>
          <w:lang w:val="en-US" w:eastAsia="es-UY"/>
        </w:rPr>
        <w:t xml:space="preserve"> los </w:t>
      </w:r>
      <w:proofErr w:type="spellStart"/>
      <w:r w:rsidRPr="00670F27">
        <w:rPr>
          <w:rFonts w:ascii="Arial" w:eastAsia="Times New Roman" w:hAnsi="Arial" w:cs="Arial"/>
          <w:b/>
          <w:bCs/>
          <w:color w:val="0F6115"/>
          <w:sz w:val="20"/>
          <w:szCs w:val="20"/>
          <w:lang w:val="en-US" w:eastAsia="es-UY"/>
        </w:rPr>
        <w:t>últimos</w:t>
      </w:r>
      <w:proofErr w:type="spellEnd"/>
      <w:r w:rsidRPr="00670F27">
        <w:rPr>
          <w:rFonts w:ascii="Arial" w:eastAsia="Times New Roman" w:hAnsi="Arial" w:cs="Arial"/>
          <w:b/>
          <w:bCs/>
          <w:color w:val="0F6115"/>
          <w:sz w:val="20"/>
          <w:szCs w:val="20"/>
          <w:lang w:val="en-US" w:eastAsia="es-UY"/>
        </w:rPr>
        <w:t xml:space="preserve"> 50 </w:t>
      </w:r>
      <w:proofErr w:type="spellStart"/>
      <w:r w:rsidRPr="00670F27">
        <w:rPr>
          <w:rFonts w:ascii="Arial" w:eastAsia="Times New Roman" w:hAnsi="Arial" w:cs="Arial"/>
          <w:b/>
          <w:bCs/>
          <w:color w:val="0F6115"/>
          <w:sz w:val="20"/>
          <w:szCs w:val="20"/>
          <w:lang w:val="en-US" w:eastAsia="es-UY"/>
        </w:rPr>
        <w:t>años</w:t>
      </w:r>
      <w:proofErr w:type="spellEnd"/>
      <w:r w:rsidRPr="00670F27">
        <w:rPr>
          <w:rFonts w:ascii="Arial" w:eastAsia="Times New Roman" w:hAnsi="Arial" w:cs="Arial"/>
          <w:b/>
          <w:bCs/>
          <w:color w:val="0F6115"/>
          <w:sz w:val="20"/>
          <w:szCs w:val="20"/>
          <w:lang w:val="en-US"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F27"/>
    <w:rsid w:val="002E2F5B"/>
    <w:rsid w:val="00670F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114746-5195-48D5-8E84-05C42387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171042">
      <w:bodyDiv w:val="1"/>
      <w:marLeft w:val="0"/>
      <w:marRight w:val="0"/>
      <w:marTop w:val="0"/>
      <w:marBottom w:val="0"/>
      <w:divBdr>
        <w:top w:val="none" w:sz="0" w:space="0" w:color="auto"/>
        <w:left w:val="none" w:sz="0" w:space="0" w:color="auto"/>
        <w:bottom w:val="none" w:sz="0" w:space="0" w:color="auto"/>
        <w:right w:val="none" w:sz="0" w:space="0" w:color="auto"/>
      </w:divBdr>
      <w:divsChild>
        <w:div w:id="2023969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1336581">
              <w:marLeft w:val="0"/>
              <w:marRight w:val="0"/>
              <w:marTop w:val="0"/>
              <w:marBottom w:val="0"/>
              <w:divBdr>
                <w:top w:val="none" w:sz="0" w:space="0" w:color="auto"/>
                <w:left w:val="none" w:sz="0" w:space="0" w:color="auto"/>
                <w:bottom w:val="none" w:sz="0" w:space="0" w:color="auto"/>
                <w:right w:val="none" w:sz="0" w:space="0" w:color="auto"/>
              </w:divBdr>
              <w:divsChild>
                <w:div w:id="1792750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124022">
                      <w:marLeft w:val="0"/>
                      <w:marRight w:val="0"/>
                      <w:marTop w:val="0"/>
                      <w:marBottom w:val="0"/>
                      <w:divBdr>
                        <w:top w:val="none" w:sz="0" w:space="0" w:color="auto"/>
                        <w:left w:val="none" w:sz="0" w:space="0" w:color="auto"/>
                        <w:bottom w:val="none" w:sz="0" w:space="0" w:color="auto"/>
                        <w:right w:val="none" w:sz="0" w:space="0" w:color="auto"/>
                      </w:divBdr>
                      <w:divsChild>
                        <w:div w:id="2090691215">
                          <w:marLeft w:val="0"/>
                          <w:marRight w:val="0"/>
                          <w:marTop w:val="0"/>
                          <w:marBottom w:val="0"/>
                          <w:divBdr>
                            <w:top w:val="none" w:sz="0" w:space="0" w:color="auto"/>
                            <w:left w:val="none" w:sz="0" w:space="0" w:color="auto"/>
                            <w:bottom w:val="none" w:sz="0" w:space="0" w:color="auto"/>
                            <w:right w:val="none" w:sz="0" w:space="0" w:color="auto"/>
                          </w:divBdr>
                          <w:divsChild>
                            <w:div w:id="1806855119">
                              <w:marLeft w:val="0"/>
                              <w:marRight w:val="0"/>
                              <w:marTop w:val="0"/>
                              <w:marBottom w:val="0"/>
                              <w:divBdr>
                                <w:top w:val="none" w:sz="0" w:space="0" w:color="auto"/>
                                <w:left w:val="none" w:sz="0" w:space="0" w:color="auto"/>
                                <w:bottom w:val="none" w:sz="0" w:space="0" w:color="auto"/>
                                <w:right w:val="none" w:sz="0" w:space="0" w:color="auto"/>
                              </w:divBdr>
                              <w:divsChild>
                                <w:div w:id="1514950936">
                                  <w:marLeft w:val="0"/>
                                  <w:marRight w:val="0"/>
                                  <w:marTop w:val="0"/>
                                  <w:marBottom w:val="0"/>
                                  <w:divBdr>
                                    <w:top w:val="none" w:sz="0" w:space="0" w:color="auto"/>
                                    <w:left w:val="none" w:sz="0" w:space="0" w:color="auto"/>
                                    <w:bottom w:val="none" w:sz="0" w:space="0" w:color="auto"/>
                                    <w:right w:val="none" w:sz="0" w:space="0" w:color="auto"/>
                                  </w:divBdr>
                                </w:div>
                                <w:div w:id="479273683">
                                  <w:marLeft w:val="0"/>
                                  <w:marRight w:val="0"/>
                                  <w:marTop w:val="0"/>
                                  <w:marBottom w:val="0"/>
                                  <w:divBdr>
                                    <w:top w:val="none" w:sz="0" w:space="0" w:color="auto"/>
                                    <w:left w:val="none" w:sz="0" w:space="0" w:color="auto"/>
                                    <w:bottom w:val="none" w:sz="0" w:space="0" w:color="auto"/>
                                    <w:right w:val="none" w:sz="0" w:space="0" w:color="auto"/>
                                  </w:divBdr>
                                </w:div>
                                <w:div w:id="638462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827671">
                                      <w:marLeft w:val="0"/>
                                      <w:marRight w:val="0"/>
                                      <w:marTop w:val="0"/>
                                      <w:marBottom w:val="0"/>
                                      <w:divBdr>
                                        <w:top w:val="none" w:sz="0" w:space="0" w:color="auto"/>
                                        <w:left w:val="none" w:sz="0" w:space="0" w:color="auto"/>
                                        <w:bottom w:val="none" w:sz="0" w:space="0" w:color="auto"/>
                                        <w:right w:val="none" w:sz="0" w:space="0" w:color="auto"/>
                                      </w:divBdr>
                                      <w:divsChild>
                                        <w:div w:id="278948521">
                                          <w:marLeft w:val="0"/>
                                          <w:marRight w:val="0"/>
                                          <w:marTop w:val="0"/>
                                          <w:marBottom w:val="0"/>
                                          <w:divBdr>
                                            <w:top w:val="none" w:sz="0" w:space="0" w:color="auto"/>
                                            <w:left w:val="none" w:sz="0" w:space="0" w:color="auto"/>
                                            <w:bottom w:val="none" w:sz="0" w:space="0" w:color="auto"/>
                                            <w:right w:val="none" w:sz="0" w:space="0" w:color="auto"/>
                                          </w:divBdr>
                                        </w:div>
                                        <w:div w:id="270206428">
                                          <w:marLeft w:val="0"/>
                                          <w:marRight w:val="0"/>
                                          <w:marTop w:val="0"/>
                                          <w:marBottom w:val="0"/>
                                          <w:divBdr>
                                            <w:top w:val="none" w:sz="0" w:space="0" w:color="auto"/>
                                            <w:left w:val="none" w:sz="0" w:space="0" w:color="auto"/>
                                            <w:bottom w:val="none" w:sz="0" w:space="0" w:color="auto"/>
                                            <w:right w:val="none" w:sz="0" w:space="0" w:color="auto"/>
                                          </w:divBdr>
                                        </w:div>
                                        <w:div w:id="159416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7615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376077">
              <w:marLeft w:val="0"/>
              <w:marRight w:val="0"/>
              <w:marTop w:val="0"/>
              <w:marBottom w:val="0"/>
              <w:divBdr>
                <w:top w:val="none" w:sz="0" w:space="0" w:color="auto"/>
                <w:left w:val="none" w:sz="0" w:space="0" w:color="auto"/>
                <w:bottom w:val="none" w:sz="0" w:space="0" w:color="auto"/>
                <w:right w:val="none" w:sz="0" w:space="0" w:color="auto"/>
              </w:divBdr>
              <w:divsChild>
                <w:div w:id="1056052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663709">
                      <w:marLeft w:val="0"/>
                      <w:marRight w:val="0"/>
                      <w:marTop w:val="0"/>
                      <w:marBottom w:val="0"/>
                      <w:divBdr>
                        <w:top w:val="none" w:sz="0" w:space="0" w:color="auto"/>
                        <w:left w:val="none" w:sz="0" w:space="0" w:color="auto"/>
                        <w:bottom w:val="none" w:sz="0" w:space="0" w:color="auto"/>
                        <w:right w:val="none" w:sz="0" w:space="0" w:color="auto"/>
                      </w:divBdr>
                      <w:divsChild>
                        <w:div w:id="668480608">
                          <w:marLeft w:val="0"/>
                          <w:marRight w:val="0"/>
                          <w:marTop w:val="0"/>
                          <w:marBottom w:val="0"/>
                          <w:divBdr>
                            <w:top w:val="none" w:sz="0" w:space="0" w:color="auto"/>
                            <w:left w:val="none" w:sz="0" w:space="0" w:color="auto"/>
                            <w:bottom w:val="none" w:sz="0" w:space="0" w:color="auto"/>
                            <w:right w:val="none" w:sz="0" w:space="0" w:color="auto"/>
                          </w:divBdr>
                          <w:divsChild>
                            <w:div w:id="894701557">
                              <w:marLeft w:val="0"/>
                              <w:marRight w:val="0"/>
                              <w:marTop w:val="0"/>
                              <w:marBottom w:val="0"/>
                              <w:divBdr>
                                <w:top w:val="none" w:sz="0" w:space="0" w:color="auto"/>
                                <w:left w:val="none" w:sz="0" w:space="0" w:color="auto"/>
                                <w:bottom w:val="none" w:sz="0" w:space="0" w:color="auto"/>
                                <w:right w:val="none" w:sz="0" w:space="0" w:color="auto"/>
                              </w:divBdr>
                              <w:divsChild>
                                <w:div w:id="599334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8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4355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2019-09-12T13:16:00Z</dcterms:created>
  <dcterms:modified xsi:type="dcterms:W3CDTF">2019-09-12T13:17:00Z</dcterms:modified>
</cp:coreProperties>
</file>