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E34" w:rsidRPr="00DB7E34" w:rsidRDefault="00DB7E34" w:rsidP="00DB7E34">
      <w:pPr>
        <w:spacing w:after="0" w:line="375" w:lineRule="atLeast"/>
        <w:rPr>
          <w:rFonts w:ascii="Arial" w:eastAsia="Times New Roman" w:hAnsi="Arial" w:cs="Arial"/>
          <w:b/>
          <w:bCs/>
          <w:color w:val="F42E2E"/>
          <w:sz w:val="24"/>
          <w:szCs w:val="24"/>
          <w:lang w:val="es-UY" w:eastAsia="es-UY"/>
        </w:rPr>
      </w:pPr>
      <w:r w:rsidRPr="00DB7E34">
        <w:rPr>
          <w:rFonts w:ascii="Arial" w:eastAsia="Times New Roman" w:hAnsi="Arial" w:cs="Arial"/>
          <w:b/>
          <w:bCs/>
          <w:color w:val="F42E2E"/>
          <w:sz w:val="24"/>
          <w:szCs w:val="24"/>
          <w:lang w:val="es-UY" w:eastAsia="es-UY"/>
        </w:rPr>
        <w:t>CRITCAN DECRETO 3973</w:t>
      </w:r>
    </w:p>
    <w:p w:rsidR="00DB7E34" w:rsidRPr="00DB7E34" w:rsidRDefault="00DB7E34" w:rsidP="00DB7E34">
      <w:pPr>
        <w:spacing w:after="0" w:line="240" w:lineRule="auto"/>
        <w:outlineLvl w:val="1"/>
        <w:rPr>
          <w:rFonts w:ascii="inherit" w:eastAsia="Times New Roman" w:hAnsi="inherit" w:cs="Arial"/>
          <w:b/>
          <w:bCs/>
          <w:color w:val="02027B"/>
          <w:sz w:val="53"/>
          <w:szCs w:val="53"/>
          <w:lang w:val="es-UY" w:eastAsia="es-UY"/>
        </w:rPr>
      </w:pPr>
      <w:r w:rsidRPr="00DB7E34">
        <w:rPr>
          <w:rFonts w:ascii="inherit" w:eastAsia="Times New Roman" w:hAnsi="inherit" w:cs="Arial"/>
          <w:b/>
          <w:bCs/>
          <w:color w:val="02027B"/>
          <w:sz w:val="53"/>
          <w:szCs w:val="53"/>
          <w:lang w:val="es-UY" w:eastAsia="es-UY"/>
        </w:rPr>
        <w:t xml:space="preserve">Obispos exigen revocar autorizaciones de desmontes y </w:t>
      </w:r>
      <w:proofErr w:type="spellStart"/>
      <w:r w:rsidRPr="00DB7E34">
        <w:rPr>
          <w:rFonts w:ascii="inherit" w:eastAsia="Times New Roman" w:hAnsi="inherit" w:cs="Arial"/>
          <w:b/>
          <w:bCs/>
          <w:color w:val="02027B"/>
          <w:sz w:val="53"/>
          <w:szCs w:val="53"/>
          <w:lang w:val="es-UY" w:eastAsia="es-UY"/>
        </w:rPr>
        <w:t>chaqueos</w:t>
      </w:r>
      <w:proofErr w:type="spellEnd"/>
    </w:p>
    <w:p w:rsidR="00DB7E34" w:rsidRPr="00DB7E34" w:rsidRDefault="00DB7E34" w:rsidP="00DB7E34">
      <w:pPr>
        <w:spacing w:after="150" w:line="240" w:lineRule="auto"/>
        <w:rPr>
          <w:rFonts w:ascii="Arial" w:eastAsia="Times New Roman" w:hAnsi="Arial" w:cs="Arial"/>
          <w:color w:val="333333"/>
          <w:sz w:val="21"/>
          <w:szCs w:val="21"/>
          <w:lang w:val="es-UY" w:eastAsia="es-UY"/>
        </w:rPr>
      </w:pPr>
      <w:r w:rsidRPr="00DB7E34">
        <w:rPr>
          <w:rFonts w:ascii="Arial" w:eastAsia="Times New Roman" w:hAnsi="Arial" w:cs="Arial"/>
          <w:noProof/>
          <w:color w:val="333333"/>
          <w:sz w:val="21"/>
          <w:szCs w:val="21"/>
          <w:lang w:val="es-UY" w:eastAsia="es-UY"/>
        </w:rPr>
        <w:drawing>
          <wp:inline distT="0" distB="0" distL="0" distR="0" wp14:anchorId="14E24828" wp14:editId="7E67FEDD">
            <wp:extent cx="5530850" cy="3369209"/>
            <wp:effectExtent l="0" t="0" r="0" b="3175"/>
            <wp:docPr id="1" name="Imagen 1" descr="https://erbol.com.bo/sites/default/files/iglesia-obis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rbol.com.bo/sites/default/files/iglesia-obispo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44330" cy="3377420"/>
                    </a:xfrm>
                    <a:prstGeom prst="rect">
                      <a:avLst/>
                    </a:prstGeom>
                    <a:noFill/>
                    <a:ln>
                      <a:noFill/>
                    </a:ln>
                  </pic:spPr>
                </pic:pic>
              </a:graphicData>
            </a:graphic>
          </wp:inline>
        </w:drawing>
      </w:r>
    </w:p>
    <w:p w:rsidR="00DB7E34" w:rsidRPr="00DB7E34" w:rsidRDefault="00DB7E34" w:rsidP="00DB7E34">
      <w:pPr>
        <w:spacing w:after="0" w:line="750" w:lineRule="atLeast"/>
        <w:rPr>
          <w:rFonts w:ascii="Arial" w:eastAsia="Times New Roman" w:hAnsi="Arial" w:cs="Arial"/>
          <w:color w:val="333333"/>
          <w:sz w:val="21"/>
          <w:szCs w:val="21"/>
          <w:lang w:val="es-UY" w:eastAsia="es-UY"/>
        </w:rPr>
      </w:pPr>
      <w:r w:rsidRPr="00DB7E34">
        <w:rPr>
          <w:rFonts w:ascii="Arial" w:eastAsia="Times New Roman" w:hAnsi="Arial" w:cs="Arial"/>
          <w:color w:val="333333"/>
          <w:sz w:val="21"/>
          <w:szCs w:val="21"/>
          <w:lang w:val="es-UY" w:eastAsia="es-UY"/>
        </w:rPr>
        <w:t>Los Obispos se pronunciaron este lunes. Foto: CEB.</w:t>
      </w:r>
    </w:p>
    <w:p w:rsidR="00DB7E34" w:rsidRPr="00DB7E34" w:rsidRDefault="00DB7E34" w:rsidP="00DB7E34">
      <w:pPr>
        <w:spacing w:after="150" w:line="240" w:lineRule="auto"/>
        <w:rPr>
          <w:rFonts w:ascii="Arial" w:eastAsia="Times New Roman" w:hAnsi="Arial" w:cs="Arial"/>
          <w:color w:val="CCCCCC"/>
          <w:sz w:val="26"/>
          <w:szCs w:val="26"/>
          <w:lang w:val="es-UY" w:eastAsia="es-UY"/>
        </w:rPr>
      </w:pPr>
      <w:r w:rsidRPr="00DB7E34">
        <w:rPr>
          <w:rFonts w:ascii="Arial" w:eastAsia="Times New Roman" w:hAnsi="Arial" w:cs="Arial"/>
          <w:color w:val="CCCCCC"/>
          <w:sz w:val="26"/>
          <w:szCs w:val="26"/>
          <w:lang w:val="es-UY" w:eastAsia="es-UY"/>
        </w:rPr>
        <w:t xml:space="preserve">Lunes, 26 de </w:t>
      </w:r>
      <w:proofErr w:type="gramStart"/>
      <w:r w:rsidRPr="00DB7E34">
        <w:rPr>
          <w:rFonts w:ascii="Arial" w:eastAsia="Times New Roman" w:hAnsi="Arial" w:cs="Arial"/>
          <w:color w:val="CCCCCC"/>
          <w:sz w:val="26"/>
          <w:szCs w:val="26"/>
          <w:lang w:val="es-UY" w:eastAsia="es-UY"/>
        </w:rPr>
        <w:t>Agosto</w:t>
      </w:r>
      <w:proofErr w:type="gramEnd"/>
      <w:r w:rsidRPr="00DB7E34">
        <w:rPr>
          <w:rFonts w:ascii="Arial" w:eastAsia="Times New Roman" w:hAnsi="Arial" w:cs="Arial"/>
          <w:color w:val="CCCCCC"/>
          <w:sz w:val="26"/>
          <w:szCs w:val="26"/>
          <w:lang w:val="es-UY" w:eastAsia="es-UY"/>
        </w:rPr>
        <w:t xml:space="preserve"> del 2019</w:t>
      </w:r>
    </w:p>
    <w:p w:rsidR="00DB7E34" w:rsidRPr="00DB7E34" w:rsidRDefault="00DB7E34" w:rsidP="00DB7E34">
      <w:pPr>
        <w:spacing w:after="0" w:line="240" w:lineRule="auto"/>
        <w:rPr>
          <w:rFonts w:ascii="Arial" w:eastAsia="Times New Roman" w:hAnsi="Arial" w:cs="Arial"/>
          <w:color w:val="333333"/>
          <w:sz w:val="21"/>
          <w:szCs w:val="21"/>
          <w:lang w:val="es-UY" w:eastAsia="es-UY"/>
        </w:rPr>
      </w:pPr>
      <w:hyperlink r:id="rId5" w:anchor="facebook" w:tgtFrame="_blank" w:history="1">
        <w:r w:rsidRPr="00DB7E34">
          <w:rPr>
            <w:rFonts w:ascii="Arial" w:eastAsia="Times New Roman" w:hAnsi="Arial" w:cs="Arial"/>
            <w:color w:val="000000"/>
            <w:sz w:val="24"/>
            <w:szCs w:val="24"/>
            <w:lang w:val="es-UY" w:eastAsia="es-UY"/>
          </w:rPr>
          <w:t>Facebook</w:t>
        </w:r>
      </w:hyperlink>
      <w:r w:rsidRPr="00DB7E34">
        <w:rPr>
          <w:rFonts w:ascii="Arial" w:eastAsia="Times New Roman" w:hAnsi="Arial" w:cs="Arial"/>
          <w:color w:val="333333"/>
          <w:sz w:val="21"/>
          <w:szCs w:val="21"/>
          <w:lang w:val="es-UY" w:eastAsia="es-UY"/>
        </w:rPr>
        <w:t> </w:t>
      </w:r>
      <w:hyperlink r:id="rId6" w:anchor="twitter" w:tgtFrame="_blank" w:history="1">
        <w:r w:rsidRPr="00DB7E34">
          <w:rPr>
            <w:rFonts w:ascii="Arial" w:eastAsia="Times New Roman" w:hAnsi="Arial" w:cs="Arial"/>
            <w:color w:val="000000"/>
            <w:sz w:val="24"/>
            <w:szCs w:val="24"/>
            <w:lang w:val="es-UY" w:eastAsia="es-UY"/>
          </w:rPr>
          <w:t>Twitter</w:t>
        </w:r>
      </w:hyperlink>
      <w:r w:rsidRPr="00DB7E34">
        <w:rPr>
          <w:rFonts w:ascii="Arial" w:eastAsia="Times New Roman" w:hAnsi="Arial" w:cs="Arial"/>
          <w:color w:val="333333"/>
          <w:sz w:val="21"/>
          <w:szCs w:val="21"/>
          <w:lang w:val="es-UY" w:eastAsia="es-UY"/>
        </w:rPr>
        <w:t> </w:t>
      </w:r>
      <w:hyperlink r:id="rId7" w:anchor="whatsapp" w:tgtFrame="_blank" w:history="1">
        <w:r w:rsidRPr="00DB7E34">
          <w:rPr>
            <w:rFonts w:ascii="Arial" w:eastAsia="Times New Roman" w:hAnsi="Arial" w:cs="Arial"/>
            <w:color w:val="000000"/>
            <w:sz w:val="24"/>
            <w:szCs w:val="24"/>
            <w:lang w:val="es-UY" w:eastAsia="es-UY"/>
          </w:rPr>
          <w:t>WhatsApp</w:t>
        </w:r>
      </w:hyperlink>
    </w:p>
    <w:p w:rsidR="00DB7E34" w:rsidRPr="00DB7E34" w:rsidRDefault="00DB7E34" w:rsidP="00DB7E34">
      <w:pPr>
        <w:shd w:val="clear" w:color="auto" w:fill="FFFFFF"/>
        <w:spacing w:after="225"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color w:val="333333"/>
          <w:sz w:val="30"/>
          <w:szCs w:val="30"/>
          <w:lang w:val="es-UY" w:eastAsia="es-UY"/>
        </w:rPr>
        <w:t xml:space="preserve">Los Obispos de Bolivia, reunidos en Cochabamba, se declararon indignados con la catástrofe de los incendios forestales en la </w:t>
      </w:r>
      <w:proofErr w:type="spellStart"/>
      <w:r w:rsidRPr="00DB7E34">
        <w:rPr>
          <w:rFonts w:ascii="Arial" w:eastAsia="Times New Roman" w:hAnsi="Arial" w:cs="Arial"/>
          <w:color w:val="333333"/>
          <w:sz w:val="30"/>
          <w:szCs w:val="30"/>
          <w:lang w:val="es-UY" w:eastAsia="es-UY"/>
        </w:rPr>
        <w:t>Chuquitanía</w:t>
      </w:r>
      <w:proofErr w:type="spellEnd"/>
      <w:r w:rsidRPr="00DB7E34">
        <w:rPr>
          <w:rFonts w:ascii="Arial" w:eastAsia="Times New Roman" w:hAnsi="Arial" w:cs="Arial"/>
          <w:color w:val="333333"/>
          <w:sz w:val="30"/>
          <w:szCs w:val="30"/>
          <w:lang w:val="es-UY" w:eastAsia="es-UY"/>
        </w:rPr>
        <w:t xml:space="preserve"> y el Chaco, por lo cual pidieron declarar pausa ecológica para cultivos en esas regiones, además de revocar las autorizaciones de desmontes y </w:t>
      </w:r>
      <w:proofErr w:type="spellStart"/>
      <w:r w:rsidRPr="00DB7E34">
        <w:rPr>
          <w:rFonts w:ascii="Arial" w:eastAsia="Times New Roman" w:hAnsi="Arial" w:cs="Arial"/>
          <w:color w:val="333333"/>
          <w:sz w:val="30"/>
          <w:szCs w:val="30"/>
          <w:lang w:val="es-UY" w:eastAsia="es-UY"/>
        </w:rPr>
        <w:t>chaqueos</w:t>
      </w:r>
      <w:proofErr w:type="spellEnd"/>
      <w:r w:rsidRPr="00DB7E34">
        <w:rPr>
          <w:rFonts w:ascii="Arial" w:eastAsia="Times New Roman" w:hAnsi="Arial" w:cs="Arial"/>
          <w:color w:val="333333"/>
          <w:sz w:val="30"/>
          <w:szCs w:val="30"/>
          <w:lang w:val="es-UY" w:eastAsia="es-UY"/>
        </w:rPr>
        <w:t>.</w:t>
      </w:r>
    </w:p>
    <w:p w:rsidR="00DB7E34" w:rsidRPr="00DB7E34" w:rsidRDefault="00DB7E34" w:rsidP="00DB7E34">
      <w:pPr>
        <w:shd w:val="clear" w:color="auto" w:fill="FFFFFF"/>
        <w:spacing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i/>
          <w:iCs/>
          <w:color w:val="333333"/>
          <w:sz w:val="30"/>
          <w:szCs w:val="30"/>
          <w:lang w:val="es-UY" w:eastAsia="es-UY"/>
        </w:rPr>
        <w:t xml:space="preserve">“Exigimos al gobierno nacional declarar las áreas de bosques afectados por el fuego como tierras de inmovilización, con pausa ecológica y absoluta prohibición de todo cultivo y extracción, promoviendo sólo actividades de reforestación. </w:t>
      </w:r>
      <w:proofErr w:type="gramStart"/>
      <w:r w:rsidRPr="00DB7E34">
        <w:rPr>
          <w:rFonts w:ascii="Arial" w:eastAsia="Times New Roman" w:hAnsi="Arial" w:cs="Arial"/>
          <w:i/>
          <w:iCs/>
          <w:color w:val="333333"/>
          <w:sz w:val="30"/>
          <w:szCs w:val="30"/>
          <w:lang w:val="es-UY" w:eastAsia="es-UY"/>
        </w:rPr>
        <w:t>Además</w:t>
      </w:r>
      <w:proofErr w:type="gramEnd"/>
      <w:r w:rsidRPr="00DB7E34">
        <w:rPr>
          <w:rFonts w:ascii="Arial" w:eastAsia="Times New Roman" w:hAnsi="Arial" w:cs="Arial"/>
          <w:i/>
          <w:iCs/>
          <w:color w:val="333333"/>
          <w:sz w:val="30"/>
          <w:szCs w:val="30"/>
          <w:lang w:val="es-UY" w:eastAsia="es-UY"/>
        </w:rPr>
        <w:t xml:space="preserve"> se deben revocar de inmediato las autorizaciones de desmontes y </w:t>
      </w:r>
      <w:proofErr w:type="spellStart"/>
      <w:r w:rsidRPr="00DB7E34">
        <w:rPr>
          <w:rFonts w:ascii="Arial" w:eastAsia="Times New Roman" w:hAnsi="Arial" w:cs="Arial"/>
          <w:i/>
          <w:iCs/>
          <w:color w:val="333333"/>
          <w:sz w:val="30"/>
          <w:szCs w:val="30"/>
          <w:lang w:val="es-UY" w:eastAsia="es-UY"/>
        </w:rPr>
        <w:t>chaqueos</w:t>
      </w:r>
      <w:proofErr w:type="spellEnd"/>
      <w:r w:rsidRPr="00DB7E34">
        <w:rPr>
          <w:rFonts w:ascii="Arial" w:eastAsia="Times New Roman" w:hAnsi="Arial" w:cs="Arial"/>
          <w:i/>
          <w:iCs/>
          <w:color w:val="333333"/>
          <w:sz w:val="30"/>
          <w:szCs w:val="30"/>
          <w:lang w:val="es-UY" w:eastAsia="es-UY"/>
        </w:rPr>
        <w:t xml:space="preserve"> y, al mismo tiempo, hacer una auditoría técnica de las </w:t>
      </w:r>
      <w:r w:rsidRPr="00DB7E34">
        <w:rPr>
          <w:rFonts w:ascii="Arial" w:eastAsia="Times New Roman" w:hAnsi="Arial" w:cs="Arial"/>
          <w:i/>
          <w:iCs/>
          <w:color w:val="333333"/>
          <w:sz w:val="30"/>
          <w:szCs w:val="30"/>
          <w:lang w:val="es-UY" w:eastAsia="es-UY"/>
        </w:rPr>
        <w:lastRenderedPageBreak/>
        <w:t>autorizaciones realizadas que permita sancionar legalmente a los responsables de esta catástrofe amazónica”, dice el pronunciamiento de los Obispos.</w:t>
      </w:r>
    </w:p>
    <w:p w:rsidR="00DB7E34" w:rsidRPr="00DB7E34" w:rsidRDefault="00DB7E34" w:rsidP="00DB7E34">
      <w:pPr>
        <w:shd w:val="clear" w:color="auto" w:fill="FFFFFF"/>
        <w:spacing w:after="225"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color w:val="333333"/>
          <w:sz w:val="30"/>
          <w:szCs w:val="30"/>
          <w:lang w:val="es-UY" w:eastAsia="es-UY"/>
        </w:rPr>
        <w:t>Los eclesiásticos se declararon “consternados, indignados y casi impotentes”, por los incendios que dejan un daño incalculable. “Nuestra Casa Común está herida de muerte pues cerca de un millón de hectáreas de nuestro bosque amazónico se consume bajo las llamas del fuego”, señalan.</w:t>
      </w:r>
    </w:p>
    <w:p w:rsidR="00DB7E34" w:rsidRPr="00DB7E34" w:rsidRDefault="00DB7E34" w:rsidP="00DB7E34">
      <w:pPr>
        <w:shd w:val="clear" w:color="auto" w:fill="FFFFFF"/>
        <w:spacing w:after="225"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color w:val="333333"/>
          <w:sz w:val="30"/>
          <w:szCs w:val="30"/>
          <w:lang w:val="es-UY" w:eastAsia="es-UY"/>
        </w:rPr>
        <w:t>Advirtieron que como consecuencias de las quemas habrá la “pérdida de biodiversidad, la contaminación de la tierra, del aire y del agua, la peligrosa deforestación y la escasez de medios de subsistencia de sus pobladores”.</w:t>
      </w:r>
    </w:p>
    <w:p w:rsidR="00DB7E34" w:rsidRPr="00DB7E34" w:rsidRDefault="00DB7E34" w:rsidP="00DB7E34">
      <w:pPr>
        <w:shd w:val="clear" w:color="auto" w:fill="FFFFFF"/>
        <w:spacing w:after="225"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color w:val="333333"/>
          <w:sz w:val="30"/>
          <w:szCs w:val="30"/>
          <w:lang w:val="es-UY" w:eastAsia="es-UY"/>
        </w:rPr>
        <w:t>También los Obispos criticaron el Decreto 3973, mediante el cual el Gobierno dio luz verde a las quemas en Santa Cruz y Beni para actividades agropecuarias.</w:t>
      </w:r>
    </w:p>
    <w:p w:rsidR="00DB7E34" w:rsidRPr="00DB7E34" w:rsidRDefault="00DB7E34" w:rsidP="00DB7E34">
      <w:pPr>
        <w:shd w:val="clear" w:color="auto" w:fill="FFFFFF"/>
        <w:spacing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i/>
          <w:iCs/>
          <w:color w:val="333333"/>
          <w:sz w:val="30"/>
          <w:szCs w:val="30"/>
          <w:lang w:val="es-UY" w:eastAsia="es-UY"/>
        </w:rPr>
        <w:t xml:space="preserve">“Nos parece irresponsable por imprudente el decreto supremo </w:t>
      </w:r>
      <w:proofErr w:type="spellStart"/>
      <w:r w:rsidRPr="00DB7E34">
        <w:rPr>
          <w:rFonts w:ascii="Arial" w:eastAsia="Times New Roman" w:hAnsi="Arial" w:cs="Arial"/>
          <w:i/>
          <w:iCs/>
          <w:color w:val="333333"/>
          <w:sz w:val="30"/>
          <w:szCs w:val="30"/>
          <w:lang w:val="es-UY" w:eastAsia="es-UY"/>
        </w:rPr>
        <w:t>nº</w:t>
      </w:r>
      <w:proofErr w:type="spellEnd"/>
      <w:r w:rsidRPr="00DB7E34">
        <w:rPr>
          <w:rFonts w:ascii="Arial" w:eastAsia="Times New Roman" w:hAnsi="Arial" w:cs="Arial"/>
          <w:i/>
          <w:iCs/>
          <w:color w:val="333333"/>
          <w:sz w:val="30"/>
          <w:szCs w:val="30"/>
          <w:lang w:val="es-UY" w:eastAsia="es-UY"/>
        </w:rPr>
        <w:t xml:space="preserve"> 3973 del gobierno nacional, del mes de julio pasado, mediante el cual se autorizan las quemas ‘controladas’ de terrenos y el desmonte, pero no se articulan las medidas sobre las condiciones y mecanismos para el control efectivo de las mismas, lo cual favorece los </w:t>
      </w:r>
      <w:proofErr w:type="spellStart"/>
      <w:r w:rsidRPr="00DB7E34">
        <w:rPr>
          <w:rFonts w:ascii="Arial" w:eastAsia="Times New Roman" w:hAnsi="Arial" w:cs="Arial"/>
          <w:i/>
          <w:iCs/>
          <w:color w:val="333333"/>
          <w:sz w:val="30"/>
          <w:szCs w:val="30"/>
          <w:lang w:val="es-UY" w:eastAsia="es-UY"/>
        </w:rPr>
        <w:t>chaqueos</w:t>
      </w:r>
      <w:proofErr w:type="spellEnd"/>
      <w:r w:rsidRPr="00DB7E34">
        <w:rPr>
          <w:rFonts w:ascii="Arial" w:eastAsia="Times New Roman" w:hAnsi="Arial" w:cs="Arial"/>
          <w:i/>
          <w:iCs/>
          <w:color w:val="333333"/>
          <w:sz w:val="30"/>
          <w:szCs w:val="30"/>
          <w:lang w:val="es-UY" w:eastAsia="es-UY"/>
        </w:rPr>
        <w:t xml:space="preserve"> ilegales”. </w:t>
      </w:r>
    </w:p>
    <w:p w:rsidR="00DB7E34" w:rsidRPr="00DB7E34" w:rsidRDefault="00DB7E34" w:rsidP="00DB7E34">
      <w:pPr>
        <w:shd w:val="clear" w:color="auto" w:fill="FFFFFF"/>
        <w:spacing w:after="225"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color w:val="333333"/>
          <w:sz w:val="30"/>
          <w:szCs w:val="30"/>
          <w:lang w:val="es-UY" w:eastAsia="es-UY"/>
        </w:rPr>
        <w:t>Indicaron que el decreto es temerario y evidencia el desconocimiento real de los fuertes vientos y de la sequía prolongada de esta estación en el oriente boliviano.</w:t>
      </w:r>
    </w:p>
    <w:p w:rsidR="00DB7E34" w:rsidRPr="00DB7E34" w:rsidRDefault="00DB7E34" w:rsidP="00DB7E34">
      <w:pPr>
        <w:shd w:val="clear" w:color="auto" w:fill="FFFFFF"/>
        <w:spacing w:after="225"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color w:val="333333"/>
          <w:sz w:val="30"/>
          <w:szCs w:val="30"/>
          <w:lang w:val="es-UY" w:eastAsia="es-UY"/>
        </w:rPr>
        <w:t>Los Obispos también pidieron al gobierno nacional que se destine urgentemente los recursos necesarios para combatir el fuego y que gestionen con transparencia la ayuda internacional.</w:t>
      </w:r>
    </w:p>
    <w:p w:rsidR="00DB7E34" w:rsidRPr="00DB7E34" w:rsidRDefault="00DB7E34" w:rsidP="00DB7E34">
      <w:pPr>
        <w:shd w:val="clear" w:color="auto" w:fill="FFFFFF"/>
        <w:spacing w:after="150" w:line="408" w:lineRule="atLeast"/>
        <w:jc w:val="both"/>
        <w:rPr>
          <w:rFonts w:ascii="Arial" w:eastAsia="Times New Roman" w:hAnsi="Arial" w:cs="Arial"/>
          <w:color w:val="333333"/>
          <w:sz w:val="30"/>
          <w:szCs w:val="30"/>
          <w:lang w:val="es-UY" w:eastAsia="es-UY"/>
        </w:rPr>
      </w:pPr>
      <w:r w:rsidRPr="00DB7E34">
        <w:rPr>
          <w:rFonts w:ascii="Arial" w:eastAsia="Times New Roman" w:hAnsi="Arial" w:cs="Arial"/>
          <w:color w:val="333333"/>
          <w:sz w:val="30"/>
          <w:szCs w:val="30"/>
          <w:lang w:val="es-UY" w:eastAsia="es-UY"/>
        </w:rPr>
        <w:t> </w:t>
      </w:r>
      <w:hyperlink r:id="rId8" w:history="1">
        <w:r>
          <w:rPr>
            <w:rStyle w:val="Hipervnculo"/>
          </w:rPr>
          <w:t>http://erbol.com.bo/nacional/obispos-exigen-revocar-autorizaciones-de-desmontes-y-chaqueos</w:t>
        </w:r>
      </w:hyperlink>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8504"/>
      </w:tblGrid>
      <w:tr w:rsidR="00DB7E34" w:rsidRPr="00DB7E34" w:rsidTr="00DB7E34">
        <w:tc>
          <w:tcPr>
            <w:tcW w:w="0" w:type="auto"/>
            <w:shd w:val="clear" w:color="auto" w:fill="auto"/>
            <w:tcMar>
              <w:top w:w="0" w:type="dxa"/>
              <w:left w:w="0" w:type="dxa"/>
              <w:bottom w:w="0" w:type="dxa"/>
              <w:right w:w="0" w:type="dxa"/>
            </w:tcMar>
            <w:vAlign w:val="center"/>
            <w:hideMark/>
          </w:tcPr>
          <w:p w:rsidR="00DB7E34" w:rsidRPr="00DB7E34" w:rsidRDefault="00DB7E34" w:rsidP="00DB7E34">
            <w:pPr>
              <w:spacing w:after="150" w:line="240" w:lineRule="auto"/>
              <w:jc w:val="both"/>
              <w:rPr>
                <w:rFonts w:ascii="Times New Roman" w:eastAsia="Times New Roman" w:hAnsi="Times New Roman" w:cs="Times New Roman"/>
                <w:sz w:val="24"/>
                <w:szCs w:val="24"/>
                <w:lang w:val="es-UY" w:eastAsia="es-UY"/>
              </w:rPr>
            </w:pPr>
            <w:hyperlink r:id="rId9" w:history="1">
              <w:r w:rsidRPr="00DB7E34">
                <w:rPr>
                  <w:rFonts w:ascii="Arial" w:eastAsia="Times New Roman" w:hAnsi="Arial" w:cs="Arial"/>
                  <w:b/>
                  <w:bCs/>
                  <w:color w:val="FFFFFF"/>
                  <w:sz w:val="23"/>
                  <w:szCs w:val="23"/>
                  <w:u w:val="single"/>
                  <w:lang w:val="es-UY" w:eastAsia="es-UY"/>
                </w:rPr>
                <w:t>Intervienen vivienda donde falsificaban cervezas en El Alto</w:t>
              </w:r>
            </w:hyperlink>
          </w:p>
        </w:tc>
      </w:tr>
      <w:tr w:rsidR="00DB7E34" w:rsidRPr="00DB7E34" w:rsidTr="00DB7E34">
        <w:tc>
          <w:tcPr>
            <w:tcW w:w="0" w:type="auto"/>
            <w:shd w:val="clear" w:color="auto" w:fill="auto"/>
            <w:tcMar>
              <w:top w:w="0" w:type="dxa"/>
              <w:left w:w="0" w:type="dxa"/>
              <w:bottom w:w="0" w:type="dxa"/>
              <w:right w:w="0" w:type="dxa"/>
            </w:tcMar>
            <w:vAlign w:val="center"/>
            <w:hideMark/>
          </w:tcPr>
          <w:p w:rsidR="00DB7E34" w:rsidRPr="00DB7E34" w:rsidRDefault="00DB7E34" w:rsidP="00DB7E34">
            <w:pPr>
              <w:spacing w:after="150" w:line="240" w:lineRule="auto"/>
              <w:jc w:val="both"/>
              <w:rPr>
                <w:rFonts w:ascii="Times New Roman" w:eastAsia="Times New Roman" w:hAnsi="Times New Roman" w:cs="Times New Roman"/>
                <w:sz w:val="24"/>
                <w:szCs w:val="24"/>
                <w:lang w:val="es-UY" w:eastAsia="es-UY"/>
              </w:rPr>
            </w:pPr>
            <w:hyperlink r:id="rId10" w:history="1">
              <w:r w:rsidRPr="00DB7E34">
                <w:rPr>
                  <w:rFonts w:ascii="Arial" w:eastAsia="Times New Roman" w:hAnsi="Arial" w:cs="Arial"/>
                  <w:b/>
                  <w:bCs/>
                  <w:color w:val="FFFFFF"/>
                  <w:sz w:val="23"/>
                  <w:szCs w:val="23"/>
                  <w:u w:val="single"/>
                  <w:lang w:val="es-UY" w:eastAsia="es-UY"/>
                </w:rPr>
                <w:t>Piérola: Hay familias que cobran hasta Bs 60 mil/mes en sueldos del gobierno; Torrico la cuestiona</w:t>
              </w:r>
            </w:hyperlink>
          </w:p>
        </w:tc>
      </w:tr>
      <w:tr w:rsidR="00DB7E34" w:rsidRPr="00DB7E34" w:rsidTr="00DB7E34">
        <w:tc>
          <w:tcPr>
            <w:tcW w:w="0" w:type="auto"/>
            <w:shd w:val="clear" w:color="auto" w:fill="auto"/>
            <w:tcMar>
              <w:top w:w="0" w:type="dxa"/>
              <w:left w:w="0" w:type="dxa"/>
              <w:bottom w:w="0" w:type="dxa"/>
              <w:right w:w="0" w:type="dxa"/>
            </w:tcMar>
            <w:vAlign w:val="center"/>
            <w:hideMark/>
          </w:tcPr>
          <w:p w:rsidR="00DB7E34" w:rsidRPr="00DB7E34" w:rsidRDefault="00DB7E34" w:rsidP="00DB7E34">
            <w:pPr>
              <w:spacing w:after="150" w:line="240" w:lineRule="auto"/>
              <w:jc w:val="both"/>
              <w:rPr>
                <w:rFonts w:ascii="Times New Roman" w:eastAsia="Times New Roman" w:hAnsi="Times New Roman" w:cs="Times New Roman"/>
                <w:sz w:val="24"/>
                <w:szCs w:val="24"/>
                <w:lang w:val="es-UY" w:eastAsia="es-UY"/>
              </w:rPr>
            </w:pPr>
            <w:hyperlink r:id="rId11" w:history="1">
              <w:r w:rsidRPr="00DB7E34">
                <w:rPr>
                  <w:rFonts w:ascii="Arial" w:eastAsia="Times New Roman" w:hAnsi="Arial" w:cs="Arial"/>
                  <w:b/>
                  <w:bCs/>
                  <w:color w:val="FFFFFF"/>
                  <w:sz w:val="23"/>
                  <w:szCs w:val="23"/>
                  <w:u w:val="single"/>
                  <w:lang w:val="es-UY" w:eastAsia="es-UY"/>
                </w:rPr>
                <w:t xml:space="preserve">La Paz: Choferes protagonizan vandálico bloqueo y destruyen un bus </w:t>
              </w:r>
              <w:proofErr w:type="spellStart"/>
              <w:r w:rsidRPr="00DB7E34">
                <w:rPr>
                  <w:rFonts w:ascii="Arial" w:eastAsia="Times New Roman" w:hAnsi="Arial" w:cs="Arial"/>
                  <w:b/>
                  <w:bCs/>
                  <w:color w:val="FFFFFF"/>
                  <w:sz w:val="23"/>
                  <w:szCs w:val="23"/>
                  <w:u w:val="single"/>
                  <w:lang w:val="es-UY" w:eastAsia="es-UY"/>
                </w:rPr>
                <w:t>PumaKatari</w:t>
              </w:r>
              <w:proofErr w:type="spellEnd"/>
            </w:hyperlink>
          </w:p>
        </w:tc>
      </w:tr>
      <w:tr w:rsidR="00DB7E34" w:rsidRPr="00DB7E34" w:rsidTr="00DB7E34">
        <w:tc>
          <w:tcPr>
            <w:tcW w:w="0" w:type="auto"/>
            <w:shd w:val="clear" w:color="auto" w:fill="auto"/>
            <w:tcMar>
              <w:top w:w="0" w:type="dxa"/>
              <w:left w:w="0" w:type="dxa"/>
              <w:bottom w:w="0" w:type="dxa"/>
              <w:right w:w="0" w:type="dxa"/>
            </w:tcMar>
            <w:vAlign w:val="center"/>
            <w:hideMark/>
          </w:tcPr>
          <w:p w:rsidR="00DB7E34" w:rsidRPr="00DB7E34" w:rsidRDefault="00DB7E34" w:rsidP="00DB7E34">
            <w:pPr>
              <w:spacing w:after="150" w:line="240" w:lineRule="auto"/>
              <w:jc w:val="both"/>
              <w:rPr>
                <w:rFonts w:ascii="Times New Roman" w:eastAsia="Times New Roman" w:hAnsi="Times New Roman" w:cs="Times New Roman"/>
                <w:sz w:val="24"/>
                <w:szCs w:val="24"/>
                <w:lang w:val="es-UY" w:eastAsia="es-UY"/>
              </w:rPr>
            </w:pPr>
            <w:hyperlink r:id="rId12" w:history="1">
              <w:r w:rsidRPr="00DB7E34">
                <w:rPr>
                  <w:rFonts w:ascii="Arial" w:eastAsia="Times New Roman" w:hAnsi="Arial" w:cs="Arial"/>
                  <w:b/>
                  <w:bCs/>
                  <w:color w:val="FFFFFF"/>
                  <w:sz w:val="23"/>
                  <w:szCs w:val="23"/>
                  <w:u w:val="single"/>
                  <w:lang w:val="es-UY" w:eastAsia="es-UY"/>
                </w:rPr>
                <w:t>Morales denuncia que militares en servicio pasivo planificaron golpe de Estado</w:t>
              </w:r>
            </w:hyperlink>
          </w:p>
        </w:tc>
      </w:tr>
      <w:tr w:rsidR="00DB7E34" w:rsidRPr="00DB7E34" w:rsidTr="00DB7E34">
        <w:tc>
          <w:tcPr>
            <w:tcW w:w="0" w:type="auto"/>
            <w:shd w:val="clear" w:color="auto" w:fill="auto"/>
            <w:tcMar>
              <w:top w:w="0" w:type="dxa"/>
              <w:left w:w="0" w:type="dxa"/>
              <w:bottom w:w="0" w:type="dxa"/>
              <w:right w:w="0" w:type="dxa"/>
            </w:tcMar>
            <w:vAlign w:val="center"/>
            <w:hideMark/>
          </w:tcPr>
          <w:p w:rsidR="00DB7E34" w:rsidRPr="00DB7E34" w:rsidRDefault="00DB7E34" w:rsidP="00DB7E34">
            <w:pPr>
              <w:spacing w:after="150" w:line="240" w:lineRule="auto"/>
              <w:jc w:val="both"/>
              <w:rPr>
                <w:rFonts w:ascii="Times New Roman" w:eastAsia="Times New Roman" w:hAnsi="Times New Roman" w:cs="Times New Roman"/>
                <w:sz w:val="24"/>
                <w:szCs w:val="24"/>
                <w:lang w:val="es-UY" w:eastAsia="es-UY"/>
              </w:rPr>
            </w:pPr>
            <w:hyperlink r:id="rId13" w:history="1">
              <w:r w:rsidRPr="00DB7E34">
                <w:rPr>
                  <w:rFonts w:ascii="Arial" w:eastAsia="Times New Roman" w:hAnsi="Arial" w:cs="Arial"/>
                  <w:b/>
                  <w:bCs/>
                  <w:color w:val="FFFFFF"/>
                  <w:sz w:val="23"/>
                  <w:szCs w:val="23"/>
                  <w:u w:val="single"/>
                  <w:lang w:val="es-UY" w:eastAsia="es-UY"/>
                </w:rPr>
                <w:t xml:space="preserve">Destrozos al </w:t>
              </w:r>
              <w:proofErr w:type="spellStart"/>
              <w:r w:rsidRPr="00DB7E34">
                <w:rPr>
                  <w:rFonts w:ascii="Arial" w:eastAsia="Times New Roman" w:hAnsi="Arial" w:cs="Arial"/>
                  <w:b/>
                  <w:bCs/>
                  <w:color w:val="FFFFFF"/>
                  <w:sz w:val="23"/>
                  <w:szCs w:val="23"/>
                  <w:u w:val="single"/>
                  <w:lang w:val="es-UY" w:eastAsia="es-UY"/>
                </w:rPr>
                <w:t>PumaKatari</w:t>
              </w:r>
              <w:proofErr w:type="spellEnd"/>
              <w:r w:rsidRPr="00DB7E34">
                <w:rPr>
                  <w:rFonts w:ascii="Arial" w:eastAsia="Times New Roman" w:hAnsi="Arial" w:cs="Arial"/>
                  <w:b/>
                  <w:bCs/>
                  <w:color w:val="FFFFFF"/>
                  <w:sz w:val="23"/>
                  <w:szCs w:val="23"/>
                  <w:u w:val="single"/>
                  <w:lang w:val="es-UY" w:eastAsia="es-UY"/>
                </w:rPr>
                <w:t>: Hay detenidos, Alcaldía alista querella y Revilla no da brazo a torcer</w:t>
              </w:r>
            </w:hyperlink>
          </w:p>
        </w:tc>
      </w:tr>
      <w:tr w:rsidR="00DB7E34" w:rsidRPr="00DB7E34" w:rsidTr="00DB7E34">
        <w:tc>
          <w:tcPr>
            <w:tcW w:w="0" w:type="auto"/>
            <w:shd w:val="clear" w:color="auto" w:fill="auto"/>
            <w:tcMar>
              <w:top w:w="0" w:type="dxa"/>
              <w:left w:w="0" w:type="dxa"/>
              <w:bottom w:w="0" w:type="dxa"/>
              <w:right w:w="0" w:type="dxa"/>
            </w:tcMar>
            <w:vAlign w:val="center"/>
            <w:hideMark/>
          </w:tcPr>
          <w:p w:rsidR="00DB7E34" w:rsidRPr="00DB7E34" w:rsidRDefault="00DB7E34" w:rsidP="00DB7E34">
            <w:pPr>
              <w:spacing w:after="150" w:line="240" w:lineRule="auto"/>
              <w:jc w:val="both"/>
              <w:rPr>
                <w:rFonts w:ascii="Times New Roman" w:eastAsia="Times New Roman" w:hAnsi="Times New Roman" w:cs="Times New Roman"/>
                <w:sz w:val="24"/>
                <w:szCs w:val="24"/>
                <w:lang w:val="es-UY" w:eastAsia="es-UY"/>
              </w:rPr>
            </w:pPr>
            <w:hyperlink r:id="rId14" w:history="1">
              <w:r w:rsidRPr="00DB7E34">
                <w:rPr>
                  <w:rFonts w:ascii="Arial" w:eastAsia="Times New Roman" w:hAnsi="Arial" w:cs="Arial"/>
                  <w:b/>
                  <w:bCs/>
                  <w:color w:val="FFFFFF"/>
                  <w:sz w:val="23"/>
                  <w:szCs w:val="23"/>
                  <w:u w:val="single"/>
                  <w:lang w:val="es-UY" w:eastAsia="es-UY"/>
                </w:rPr>
                <w:t xml:space="preserve">Vice tras inspeccionar </w:t>
              </w:r>
              <w:proofErr w:type="spellStart"/>
              <w:r w:rsidRPr="00DB7E34">
                <w:rPr>
                  <w:rFonts w:ascii="Arial" w:eastAsia="Times New Roman" w:hAnsi="Arial" w:cs="Arial"/>
                  <w:b/>
                  <w:bCs/>
                  <w:color w:val="FFFFFF"/>
                  <w:sz w:val="23"/>
                  <w:szCs w:val="23"/>
                  <w:u w:val="single"/>
                  <w:lang w:val="es-UY" w:eastAsia="es-UY"/>
                </w:rPr>
                <w:t>Supertanker</w:t>
              </w:r>
              <w:proofErr w:type="spellEnd"/>
              <w:r w:rsidRPr="00DB7E34">
                <w:rPr>
                  <w:rFonts w:ascii="Arial" w:eastAsia="Times New Roman" w:hAnsi="Arial" w:cs="Arial"/>
                  <w:b/>
                  <w:bCs/>
                  <w:color w:val="FFFFFF"/>
                  <w:sz w:val="23"/>
                  <w:szCs w:val="23"/>
                  <w:u w:val="single"/>
                  <w:lang w:val="es-UY" w:eastAsia="es-UY"/>
                </w:rPr>
                <w:t>: “Esta es una gran lección para estar preparados”</w:t>
              </w:r>
            </w:hyperlink>
          </w:p>
        </w:tc>
      </w:tr>
      <w:tr w:rsidR="00DB7E34" w:rsidRPr="00DB7E34" w:rsidTr="00DB7E34">
        <w:tc>
          <w:tcPr>
            <w:tcW w:w="0" w:type="auto"/>
            <w:shd w:val="clear" w:color="auto" w:fill="auto"/>
            <w:tcMar>
              <w:top w:w="0" w:type="dxa"/>
              <w:left w:w="0" w:type="dxa"/>
              <w:bottom w:w="0" w:type="dxa"/>
              <w:right w:w="0" w:type="dxa"/>
            </w:tcMar>
            <w:vAlign w:val="center"/>
            <w:hideMark/>
          </w:tcPr>
          <w:p w:rsidR="00DB7E34" w:rsidRPr="00DB7E34" w:rsidRDefault="00DB7E34" w:rsidP="00DB7E34">
            <w:pPr>
              <w:spacing w:after="150" w:line="240" w:lineRule="auto"/>
              <w:jc w:val="both"/>
              <w:rPr>
                <w:rFonts w:ascii="Times New Roman" w:eastAsia="Times New Roman" w:hAnsi="Times New Roman" w:cs="Times New Roman"/>
                <w:sz w:val="24"/>
                <w:szCs w:val="24"/>
                <w:lang w:val="es-UY" w:eastAsia="es-UY"/>
              </w:rPr>
            </w:pPr>
            <w:hyperlink r:id="rId15" w:history="1">
              <w:r w:rsidRPr="00DB7E34">
                <w:rPr>
                  <w:rFonts w:ascii="Arial" w:eastAsia="Times New Roman" w:hAnsi="Arial" w:cs="Arial"/>
                  <w:b/>
                  <w:bCs/>
                  <w:color w:val="FFFFFF"/>
                  <w:sz w:val="23"/>
                  <w:szCs w:val="23"/>
                  <w:u w:val="single"/>
                  <w:lang w:val="es-UY" w:eastAsia="es-UY"/>
                </w:rPr>
                <w:t>Evo instruye iniciar cotización para comprar un avión “</w:t>
              </w:r>
              <w:proofErr w:type="spellStart"/>
              <w:r w:rsidRPr="00DB7E34">
                <w:rPr>
                  <w:rFonts w:ascii="Arial" w:eastAsia="Times New Roman" w:hAnsi="Arial" w:cs="Arial"/>
                  <w:b/>
                  <w:bCs/>
                  <w:color w:val="FFFFFF"/>
                  <w:sz w:val="23"/>
                  <w:szCs w:val="23"/>
                  <w:u w:val="single"/>
                  <w:lang w:val="es-UY" w:eastAsia="es-UY"/>
                </w:rPr>
                <w:t>tanker</w:t>
              </w:r>
              <w:proofErr w:type="spellEnd"/>
              <w:r w:rsidRPr="00DB7E34">
                <w:rPr>
                  <w:rFonts w:ascii="Arial" w:eastAsia="Times New Roman" w:hAnsi="Arial" w:cs="Arial"/>
                  <w:b/>
                  <w:bCs/>
                  <w:color w:val="FFFFFF"/>
                  <w:sz w:val="23"/>
                  <w:szCs w:val="23"/>
                  <w:u w:val="single"/>
                  <w:lang w:val="es-UY" w:eastAsia="es-UY"/>
                </w:rPr>
                <w:t>”</w:t>
              </w:r>
            </w:hyperlink>
          </w:p>
        </w:tc>
      </w:tr>
      <w:tr w:rsidR="00DB7E34" w:rsidRPr="00DB7E34" w:rsidTr="00DB7E34">
        <w:tc>
          <w:tcPr>
            <w:tcW w:w="0" w:type="auto"/>
            <w:shd w:val="clear" w:color="auto" w:fill="auto"/>
            <w:tcMar>
              <w:top w:w="0" w:type="dxa"/>
              <w:left w:w="0" w:type="dxa"/>
              <w:bottom w:w="0" w:type="dxa"/>
              <w:right w:w="0" w:type="dxa"/>
            </w:tcMar>
            <w:vAlign w:val="center"/>
            <w:hideMark/>
          </w:tcPr>
          <w:p w:rsidR="00DB7E34" w:rsidRPr="00DB7E34" w:rsidRDefault="00DB7E34" w:rsidP="00DB7E34">
            <w:pPr>
              <w:spacing w:after="150" w:line="240" w:lineRule="auto"/>
              <w:jc w:val="both"/>
              <w:rPr>
                <w:rFonts w:ascii="Times New Roman" w:eastAsia="Times New Roman" w:hAnsi="Times New Roman" w:cs="Times New Roman"/>
                <w:sz w:val="24"/>
                <w:szCs w:val="24"/>
                <w:lang w:val="es-UY" w:eastAsia="es-UY"/>
              </w:rPr>
            </w:pPr>
            <w:hyperlink r:id="rId16" w:history="1">
              <w:r w:rsidRPr="00DB7E34">
                <w:rPr>
                  <w:rFonts w:ascii="Arial" w:eastAsia="Times New Roman" w:hAnsi="Arial" w:cs="Arial"/>
                  <w:b/>
                  <w:bCs/>
                  <w:color w:val="FFFFFF"/>
                  <w:sz w:val="23"/>
                  <w:szCs w:val="23"/>
                  <w:u w:val="single"/>
                  <w:lang w:val="es-UY" w:eastAsia="es-UY"/>
                </w:rPr>
                <w:t xml:space="preserve">Envían a la cárcel a los choferes implicados en ataque a los </w:t>
              </w:r>
              <w:proofErr w:type="spellStart"/>
              <w:r w:rsidRPr="00DB7E34">
                <w:rPr>
                  <w:rFonts w:ascii="Arial" w:eastAsia="Times New Roman" w:hAnsi="Arial" w:cs="Arial"/>
                  <w:b/>
                  <w:bCs/>
                  <w:color w:val="FFFFFF"/>
                  <w:sz w:val="23"/>
                  <w:szCs w:val="23"/>
                  <w:u w:val="single"/>
                  <w:lang w:val="es-UY" w:eastAsia="es-UY"/>
                </w:rPr>
                <w:t>PumaKatari</w:t>
              </w:r>
              <w:proofErr w:type="spellEnd"/>
            </w:hyperlink>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E34"/>
    <w:rsid w:val="002E2F5B"/>
    <w:rsid w:val="00DB7E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F86D8C-2AFF-4CE1-B4E2-C1D13967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B7E3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E34"/>
    <w:rPr>
      <w:rFonts w:ascii="Segoe UI" w:hAnsi="Segoe UI" w:cs="Segoe UI"/>
      <w:sz w:val="18"/>
      <w:szCs w:val="18"/>
      <w:lang w:val="es-419"/>
    </w:rPr>
  </w:style>
  <w:style w:type="character" w:styleId="Hipervnculo">
    <w:name w:val="Hyperlink"/>
    <w:basedOn w:val="Fuentedeprrafopredeter"/>
    <w:uiPriority w:val="99"/>
    <w:semiHidden/>
    <w:unhideWhenUsed/>
    <w:rsid w:val="00DB7E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0560365">
      <w:bodyDiv w:val="1"/>
      <w:marLeft w:val="0"/>
      <w:marRight w:val="0"/>
      <w:marTop w:val="0"/>
      <w:marBottom w:val="0"/>
      <w:divBdr>
        <w:top w:val="none" w:sz="0" w:space="0" w:color="auto"/>
        <w:left w:val="none" w:sz="0" w:space="0" w:color="auto"/>
        <w:bottom w:val="none" w:sz="0" w:space="0" w:color="auto"/>
        <w:right w:val="none" w:sz="0" w:space="0" w:color="auto"/>
      </w:divBdr>
      <w:divsChild>
        <w:div w:id="887952454">
          <w:marLeft w:val="0"/>
          <w:marRight w:val="0"/>
          <w:marTop w:val="0"/>
          <w:marBottom w:val="0"/>
          <w:divBdr>
            <w:top w:val="none" w:sz="0" w:space="0" w:color="auto"/>
            <w:left w:val="none" w:sz="0" w:space="0" w:color="auto"/>
            <w:bottom w:val="none" w:sz="0" w:space="0" w:color="auto"/>
            <w:right w:val="none" w:sz="0" w:space="0" w:color="auto"/>
          </w:divBdr>
          <w:divsChild>
            <w:div w:id="1716926292">
              <w:marLeft w:val="0"/>
              <w:marRight w:val="0"/>
              <w:marTop w:val="0"/>
              <w:marBottom w:val="0"/>
              <w:divBdr>
                <w:top w:val="none" w:sz="0" w:space="0" w:color="auto"/>
                <w:left w:val="none" w:sz="0" w:space="0" w:color="auto"/>
                <w:bottom w:val="none" w:sz="0" w:space="0" w:color="auto"/>
                <w:right w:val="none" w:sz="0" w:space="0" w:color="auto"/>
              </w:divBdr>
              <w:divsChild>
                <w:div w:id="932083596">
                  <w:marLeft w:val="-225"/>
                  <w:marRight w:val="-225"/>
                  <w:marTop w:val="0"/>
                  <w:marBottom w:val="0"/>
                  <w:divBdr>
                    <w:top w:val="none" w:sz="0" w:space="0" w:color="auto"/>
                    <w:left w:val="none" w:sz="0" w:space="0" w:color="auto"/>
                    <w:bottom w:val="none" w:sz="0" w:space="0" w:color="auto"/>
                    <w:right w:val="none" w:sz="0" w:space="0" w:color="auto"/>
                  </w:divBdr>
                  <w:divsChild>
                    <w:div w:id="1839885459">
                      <w:marLeft w:val="0"/>
                      <w:marRight w:val="0"/>
                      <w:marTop w:val="0"/>
                      <w:marBottom w:val="0"/>
                      <w:divBdr>
                        <w:top w:val="none" w:sz="0" w:space="0" w:color="auto"/>
                        <w:left w:val="none" w:sz="0" w:space="0" w:color="auto"/>
                        <w:bottom w:val="none" w:sz="0" w:space="0" w:color="auto"/>
                        <w:right w:val="none" w:sz="0" w:space="0" w:color="auto"/>
                      </w:divBdr>
                      <w:divsChild>
                        <w:div w:id="1341858674">
                          <w:marLeft w:val="0"/>
                          <w:marRight w:val="0"/>
                          <w:marTop w:val="0"/>
                          <w:marBottom w:val="0"/>
                          <w:divBdr>
                            <w:top w:val="none" w:sz="0" w:space="0" w:color="auto"/>
                            <w:left w:val="none" w:sz="0" w:space="0" w:color="auto"/>
                            <w:bottom w:val="none" w:sz="0" w:space="0" w:color="auto"/>
                            <w:right w:val="none" w:sz="0" w:space="0" w:color="auto"/>
                          </w:divBdr>
                          <w:divsChild>
                            <w:div w:id="337853251">
                              <w:marLeft w:val="0"/>
                              <w:marRight w:val="0"/>
                              <w:marTop w:val="0"/>
                              <w:marBottom w:val="0"/>
                              <w:divBdr>
                                <w:top w:val="none" w:sz="0" w:space="0" w:color="auto"/>
                                <w:left w:val="none" w:sz="0" w:space="0" w:color="auto"/>
                                <w:bottom w:val="none" w:sz="0" w:space="0" w:color="auto"/>
                                <w:right w:val="none" w:sz="0" w:space="0" w:color="auto"/>
                              </w:divBdr>
                              <w:divsChild>
                                <w:div w:id="1302729226">
                                  <w:marLeft w:val="0"/>
                                  <w:marRight w:val="0"/>
                                  <w:marTop w:val="0"/>
                                  <w:marBottom w:val="0"/>
                                  <w:divBdr>
                                    <w:top w:val="none" w:sz="0" w:space="0" w:color="auto"/>
                                    <w:left w:val="none" w:sz="0" w:space="0" w:color="auto"/>
                                    <w:bottom w:val="none" w:sz="0" w:space="0" w:color="auto"/>
                                    <w:right w:val="none" w:sz="0" w:space="0" w:color="auto"/>
                                  </w:divBdr>
                                  <w:divsChild>
                                    <w:div w:id="176148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85449">
                              <w:marLeft w:val="0"/>
                              <w:marRight w:val="0"/>
                              <w:marTop w:val="0"/>
                              <w:marBottom w:val="0"/>
                              <w:divBdr>
                                <w:top w:val="none" w:sz="0" w:space="0" w:color="auto"/>
                                <w:left w:val="none" w:sz="0" w:space="0" w:color="auto"/>
                                <w:bottom w:val="none" w:sz="0" w:space="0" w:color="auto"/>
                                <w:right w:val="none" w:sz="0" w:space="0" w:color="auto"/>
                              </w:divBdr>
                              <w:divsChild>
                                <w:div w:id="12848565">
                                  <w:marLeft w:val="0"/>
                                  <w:marRight w:val="0"/>
                                  <w:marTop w:val="0"/>
                                  <w:marBottom w:val="0"/>
                                  <w:divBdr>
                                    <w:top w:val="none" w:sz="0" w:space="0" w:color="auto"/>
                                    <w:left w:val="none" w:sz="0" w:space="0" w:color="auto"/>
                                    <w:bottom w:val="none" w:sz="0" w:space="0" w:color="auto"/>
                                    <w:right w:val="none" w:sz="0" w:space="0" w:color="auto"/>
                                  </w:divBdr>
                                  <w:divsChild>
                                    <w:div w:id="55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95880">
                              <w:marLeft w:val="0"/>
                              <w:marRight w:val="0"/>
                              <w:marTop w:val="0"/>
                              <w:marBottom w:val="150"/>
                              <w:divBdr>
                                <w:top w:val="none" w:sz="0" w:space="0" w:color="auto"/>
                                <w:left w:val="none" w:sz="0" w:space="0" w:color="auto"/>
                                <w:bottom w:val="dotted" w:sz="6" w:space="8" w:color="D5D5D5"/>
                                <w:right w:val="none" w:sz="0" w:space="0" w:color="auto"/>
                              </w:divBdr>
                              <w:divsChild>
                                <w:div w:id="2053577539">
                                  <w:marLeft w:val="0"/>
                                  <w:marRight w:val="0"/>
                                  <w:marTop w:val="0"/>
                                  <w:marBottom w:val="0"/>
                                  <w:divBdr>
                                    <w:top w:val="none" w:sz="0" w:space="0" w:color="auto"/>
                                    <w:left w:val="none" w:sz="0" w:space="0" w:color="auto"/>
                                    <w:bottom w:val="none" w:sz="0" w:space="0" w:color="auto"/>
                                    <w:right w:val="none" w:sz="0" w:space="0" w:color="auto"/>
                                  </w:divBdr>
                                  <w:divsChild>
                                    <w:div w:id="774446042">
                                      <w:marLeft w:val="0"/>
                                      <w:marRight w:val="0"/>
                                      <w:marTop w:val="0"/>
                                      <w:marBottom w:val="0"/>
                                      <w:divBdr>
                                        <w:top w:val="none" w:sz="0" w:space="0" w:color="auto"/>
                                        <w:left w:val="none" w:sz="0" w:space="0" w:color="auto"/>
                                        <w:bottom w:val="none" w:sz="0" w:space="0" w:color="auto"/>
                                        <w:right w:val="none" w:sz="0" w:space="0" w:color="auto"/>
                                      </w:divBdr>
                                      <w:divsChild>
                                        <w:div w:id="2060474058">
                                          <w:marLeft w:val="0"/>
                                          <w:marRight w:val="0"/>
                                          <w:marTop w:val="0"/>
                                          <w:marBottom w:val="0"/>
                                          <w:divBdr>
                                            <w:top w:val="none" w:sz="0" w:space="0" w:color="auto"/>
                                            <w:left w:val="none" w:sz="0" w:space="0" w:color="auto"/>
                                            <w:bottom w:val="none" w:sz="0" w:space="0" w:color="auto"/>
                                            <w:right w:val="none" w:sz="0" w:space="0" w:color="auto"/>
                                          </w:divBdr>
                                          <w:divsChild>
                                            <w:div w:id="1012757655">
                                              <w:marLeft w:val="0"/>
                                              <w:marRight w:val="0"/>
                                              <w:marTop w:val="0"/>
                                              <w:marBottom w:val="0"/>
                                              <w:divBdr>
                                                <w:top w:val="none" w:sz="0" w:space="0" w:color="auto"/>
                                                <w:left w:val="none" w:sz="0" w:space="0" w:color="auto"/>
                                                <w:bottom w:val="none" w:sz="0" w:space="0" w:color="auto"/>
                                                <w:right w:val="none" w:sz="0" w:space="0" w:color="auto"/>
                                              </w:divBdr>
                                              <w:divsChild>
                                                <w:div w:id="1926761845">
                                                  <w:marLeft w:val="0"/>
                                                  <w:marRight w:val="0"/>
                                                  <w:marTop w:val="0"/>
                                                  <w:marBottom w:val="0"/>
                                                  <w:divBdr>
                                                    <w:top w:val="none" w:sz="0" w:space="0" w:color="auto"/>
                                                    <w:left w:val="none" w:sz="0" w:space="0" w:color="auto"/>
                                                    <w:bottom w:val="none" w:sz="0" w:space="0" w:color="auto"/>
                                                    <w:right w:val="none" w:sz="0" w:space="0" w:color="auto"/>
                                                  </w:divBdr>
                                                  <w:divsChild>
                                                    <w:div w:id="1854177172">
                                                      <w:marLeft w:val="-225"/>
                                                      <w:marRight w:val="-225"/>
                                                      <w:marTop w:val="0"/>
                                                      <w:marBottom w:val="0"/>
                                                      <w:divBdr>
                                                        <w:top w:val="none" w:sz="0" w:space="0" w:color="auto"/>
                                                        <w:left w:val="none" w:sz="0" w:space="0" w:color="auto"/>
                                                        <w:bottom w:val="none" w:sz="0" w:space="0" w:color="auto"/>
                                                        <w:right w:val="none" w:sz="0" w:space="0" w:color="auto"/>
                                                      </w:divBdr>
                                                      <w:divsChild>
                                                        <w:div w:id="656348518">
                                                          <w:marLeft w:val="0"/>
                                                          <w:marRight w:val="0"/>
                                                          <w:marTop w:val="0"/>
                                                          <w:marBottom w:val="0"/>
                                                          <w:divBdr>
                                                            <w:top w:val="none" w:sz="0" w:space="0" w:color="auto"/>
                                                            <w:left w:val="none" w:sz="0" w:space="0" w:color="auto"/>
                                                            <w:bottom w:val="none" w:sz="0" w:space="0" w:color="auto"/>
                                                            <w:right w:val="none" w:sz="0" w:space="0" w:color="auto"/>
                                                          </w:divBdr>
                                                          <w:divsChild>
                                                            <w:div w:id="67858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6081293">
                              <w:marLeft w:val="0"/>
                              <w:marRight w:val="0"/>
                              <w:marTop w:val="0"/>
                              <w:marBottom w:val="0"/>
                              <w:divBdr>
                                <w:top w:val="none" w:sz="0" w:space="0" w:color="auto"/>
                                <w:left w:val="none" w:sz="0" w:space="0" w:color="auto"/>
                                <w:bottom w:val="none" w:sz="0" w:space="0" w:color="auto"/>
                                <w:right w:val="none" w:sz="0" w:space="0" w:color="auto"/>
                              </w:divBdr>
                              <w:divsChild>
                                <w:div w:id="949824012">
                                  <w:marLeft w:val="0"/>
                                  <w:marRight w:val="0"/>
                                  <w:marTop w:val="0"/>
                                  <w:marBottom w:val="0"/>
                                  <w:divBdr>
                                    <w:top w:val="none" w:sz="0" w:space="0" w:color="auto"/>
                                    <w:left w:val="none" w:sz="0" w:space="0" w:color="auto"/>
                                    <w:bottom w:val="none" w:sz="0" w:space="0" w:color="auto"/>
                                    <w:right w:val="none" w:sz="0" w:space="0" w:color="auto"/>
                                  </w:divBdr>
                                  <w:divsChild>
                                    <w:div w:id="144834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442947">
                              <w:marLeft w:val="0"/>
                              <w:marRight w:val="0"/>
                              <w:marTop w:val="75"/>
                              <w:marBottom w:val="150"/>
                              <w:divBdr>
                                <w:top w:val="none" w:sz="0" w:space="0" w:color="auto"/>
                                <w:left w:val="none" w:sz="0" w:space="0" w:color="auto"/>
                                <w:bottom w:val="none" w:sz="0" w:space="0" w:color="auto"/>
                                <w:right w:val="none" w:sz="0" w:space="0" w:color="auto"/>
                              </w:divBdr>
                              <w:divsChild>
                                <w:div w:id="1438402815">
                                  <w:marLeft w:val="0"/>
                                  <w:marRight w:val="0"/>
                                  <w:marTop w:val="0"/>
                                  <w:marBottom w:val="0"/>
                                  <w:divBdr>
                                    <w:top w:val="none" w:sz="0" w:space="0" w:color="auto"/>
                                    <w:left w:val="none" w:sz="0" w:space="0" w:color="auto"/>
                                    <w:bottom w:val="none" w:sz="0" w:space="0" w:color="auto"/>
                                    <w:right w:val="none" w:sz="0" w:space="0" w:color="auto"/>
                                  </w:divBdr>
                                  <w:divsChild>
                                    <w:div w:id="86667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98427">
                              <w:marLeft w:val="0"/>
                              <w:marRight w:val="0"/>
                              <w:marTop w:val="0"/>
                              <w:marBottom w:val="0"/>
                              <w:divBdr>
                                <w:top w:val="none" w:sz="0" w:space="0" w:color="auto"/>
                                <w:left w:val="none" w:sz="0" w:space="0" w:color="auto"/>
                                <w:bottom w:val="none" w:sz="0" w:space="0" w:color="auto"/>
                                <w:right w:val="none" w:sz="0" w:space="0" w:color="auto"/>
                              </w:divBdr>
                              <w:divsChild>
                                <w:div w:id="487864629">
                                  <w:marLeft w:val="0"/>
                                  <w:marRight w:val="0"/>
                                  <w:marTop w:val="0"/>
                                  <w:marBottom w:val="0"/>
                                  <w:divBdr>
                                    <w:top w:val="none" w:sz="0" w:space="0" w:color="auto"/>
                                    <w:left w:val="none" w:sz="0" w:space="0" w:color="auto"/>
                                    <w:bottom w:val="none" w:sz="0" w:space="0" w:color="auto"/>
                                    <w:right w:val="none" w:sz="0" w:space="0" w:color="auto"/>
                                  </w:divBdr>
                                  <w:divsChild>
                                    <w:div w:id="82400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352096">
                              <w:marLeft w:val="0"/>
                              <w:marRight w:val="0"/>
                              <w:marTop w:val="0"/>
                              <w:marBottom w:val="150"/>
                              <w:divBdr>
                                <w:top w:val="none" w:sz="0" w:space="0" w:color="auto"/>
                                <w:left w:val="none" w:sz="0" w:space="0" w:color="auto"/>
                                <w:bottom w:val="dotted" w:sz="6" w:space="8" w:color="D5D5D5"/>
                                <w:right w:val="none" w:sz="0" w:space="0" w:color="auto"/>
                              </w:divBdr>
                              <w:divsChild>
                                <w:div w:id="511146346">
                                  <w:marLeft w:val="0"/>
                                  <w:marRight w:val="0"/>
                                  <w:marTop w:val="0"/>
                                  <w:marBottom w:val="0"/>
                                  <w:divBdr>
                                    <w:top w:val="none" w:sz="0" w:space="0" w:color="auto"/>
                                    <w:left w:val="none" w:sz="0" w:space="0" w:color="auto"/>
                                    <w:bottom w:val="none" w:sz="0" w:space="0" w:color="auto"/>
                                    <w:right w:val="none" w:sz="0" w:space="0" w:color="auto"/>
                                  </w:divBdr>
                                  <w:divsChild>
                                    <w:div w:id="204410418">
                                      <w:marLeft w:val="0"/>
                                      <w:marRight w:val="0"/>
                                      <w:marTop w:val="0"/>
                                      <w:marBottom w:val="0"/>
                                      <w:divBdr>
                                        <w:top w:val="none" w:sz="0" w:space="0" w:color="auto"/>
                                        <w:left w:val="none" w:sz="0" w:space="0" w:color="auto"/>
                                        <w:bottom w:val="none" w:sz="0" w:space="0" w:color="auto"/>
                                        <w:right w:val="none" w:sz="0" w:space="0" w:color="auto"/>
                                      </w:divBdr>
                                      <w:divsChild>
                                        <w:div w:id="237910195">
                                          <w:blockQuote w:val="1"/>
                                          <w:marLeft w:val="0"/>
                                          <w:marRight w:val="0"/>
                                          <w:marTop w:val="0"/>
                                          <w:marBottom w:val="300"/>
                                          <w:divBdr>
                                            <w:top w:val="none" w:sz="0" w:space="0" w:color="auto"/>
                                            <w:left w:val="single" w:sz="36" w:space="15" w:color="EEEEEE"/>
                                            <w:bottom w:val="none" w:sz="0" w:space="0" w:color="auto"/>
                                            <w:right w:val="none" w:sz="0" w:space="0" w:color="auto"/>
                                          </w:divBdr>
                                        </w:div>
                                        <w:div w:id="14556338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 w:id="1586265515">
                      <w:marLeft w:val="0"/>
                      <w:marRight w:val="0"/>
                      <w:marTop w:val="0"/>
                      <w:marBottom w:val="0"/>
                      <w:divBdr>
                        <w:top w:val="none" w:sz="0" w:space="0" w:color="auto"/>
                        <w:left w:val="none" w:sz="0" w:space="0" w:color="auto"/>
                        <w:bottom w:val="none" w:sz="0" w:space="0" w:color="auto"/>
                        <w:right w:val="none" w:sz="0" w:space="0" w:color="auto"/>
                      </w:divBdr>
                      <w:divsChild>
                        <w:div w:id="507133469">
                          <w:marLeft w:val="0"/>
                          <w:marRight w:val="0"/>
                          <w:marTop w:val="0"/>
                          <w:marBottom w:val="0"/>
                          <w:divBdr>
                            <w:top w:val="none" w:sz="0" w:space="0" w:color="auto"/>
                            <w:left w:val="none" w:sz="0" w:space="0" w:color="auto"/>
                            <w:bottom w:val="none" w:sz="0" w:space="0" w:color="auto"/>
                            <w:right w:val="none" w:sz="0" w:space="0" w:color="auto"/>
                          </w:divBdr>
                          <w:divsChild>
                            <w:div w:id="626476801">
                              <w:marLeft w:val="-225"/>
                              <w:marRight w:val="-225"/>
                              <w:marTop w:val="0"/>
                              <w:marBottom w:val="0"/>
                              <w:divBdr>
                                <w:top w:val="none" w:sz="0" w:space="0" w:color="auto"/>
                                <w:left w:val="none" w:sz="0" w:space="0" w:color="auto"/>
                                <w:bottom w:val="none" w:sz="0" w:space="0" w:color="auto"/>
                                <w:right w:val="none" w:sz="0" w:space="0" w:color="auto"/>
                              </w:divBdr>
                              <w:divsChild>
                                <w:div w:id="1252006301">
                                  <w:marLeft w:val="0"/>
                                  <w:marRight w:val="0"/>
                                  <w:marTop w:val="0"/>
                                  <w:marBottom w:val="0"/>
                                  <w:divBdr>
                                    <w:top w:val="none" w:sz="0" w:space="0" w:color="auto"/>
                                    <w:left w:val="none" w:sz="0" w:space="0" w:color="auto"/>
                                    <w:bottom w:val="none" w:sz="0" w:space="0" w:color="auto"/>
                                    <w:right w:val="none" w:sz="0" w:space="0" w:color="auto"/>
                                  </w:divBdr>
                                  <w:divsChild>
                                    <w:div w:id="1115246830">
                                      <w:marLeft w:val="0"/>
                                      <w:marRight w:val="0"/>
                                      <w:marTop w:val="90"/>
                                      <w:marBottom w:val="0"/>
                                      <w:divBdr>
                                        <w:top w:val="none" w:sz="0" w:space="0" w:color="auto"/>
                                        <w:left w:val="none" w:sz="0" w:space="0" w:color="auto"/>
                                        <w:bottom w:val="none" w:sz="0" w:space="0" w:color="auto"/>
                                        <w:right w:val="none" w:sz="0" w:space="0" w:color="auto"/>
                                      </w:divBdr>
                                      <w:divsChild>
                                        <w:div w:id="1671133931">
                                          <w:marLeft w:val="0"/>
                                          <w:marRight w:val="0"/>
                                          <w:marTop w:val="0"/>
                                          <w:marBottom w:val="0"/>
                                          <w:divBdr>
                                            <w:top w:val="none" w:sz="0" w:space="0" w:color="auto"/>
                                            <w:left w:val="none" w:sz="0" w:space="0" w:color="auto"/>
                                            <w:bottom w:val="none" w:sz="0" w:space="0" w:color="auto"/>
                                            <w:right w:val="none" w:sz="0" w:space="0" w:color="auto"/>
                                          </w:divBdr>
                                        </w:div>
                                        <w:div w:id="1209880600">
                                          <w:marLeft w:val="0"/>
                                          <w:marRight w:val="0"/>
                                          <w:marTop w:val="0"/>
                                          <w:marBottom w:val="0"/>
                                          <w:divBdr>
                                            <w:top w:val="none" w:sz="0" w:space="0" w:color="auto"/>
                                            <w:left w:val="none" w:sz="0" w:space="0" w:color="auto"/>
                                            <w:bottom w:val="none" w:sz="0" w:space="0" w:color="auto"/>
                                            <w:right w:val="none" w:sz="0" w:space="0" w:color="auto"/>
                                          </w:divBdr>
                                        </w:div>
                                        <w:div w:id="110920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608958">
                          <w:marLeft w:val="0"/>
                          <w:marRight w:val="0"/>
                          <w:marTop w:val="0"/>
                          <w:marBottom w:val="0"/>
                          <w:divBdr>
                            <w:top w:val="none" w:sz="0" w:space="0" w:color="auto"/>
                            <w:left w:val="none" w:sz="0" w:space="0" w:color="auto"/>
                            <w:bottom w:val="none" w:sz="0" w:space="0" w:color="auto"/>
                            <w:right w:val="none" w:sz="0" w:space="0" w:color="auto"/>
                          </w:divBdr>
                          <w:divsChild>
                            <w:div w:id="2142572282">
                              <w:marLeft w:val="0"/>
                              <w:marRight w:val="0"/>
                              <w:marTop w:val="0"/>
                              <w:marBottom w:val="75"/>
                              <w:divBdr>
                                <w:top w:val="none" w:sz="0" w:space="0" w:color="auto"/>
                                <w:left w:val="none" w:sz="0" w:space="0" w:color="auto"/>
                                <w:bottom w:val="none" w:sz="0" w:space="0" w:color="auto"/>
                                <w:right w:val="none" w:sz="0" w:space="0" w:color="auto"/>
                              </w:divBdr>
                            </w:div>
                            <w:div w:id="909736057">
                              <w:marLeft w:val="0"/>
                              <w:marRight w:val="0"/>
                              <w:marTop w:val="0"/>
                              <w:marBottom w:val="0"/>
                              <w:divBdr>
                                <w:top w:val="none" w:sz="0" w:space="0" w:color="auto"/>
                                <w:left w:val="none" w:sz="0" w:space="0" w:color="auto"/>
                                <w:bottom w:val="none" w:sz="0" w:space="0" w:color="auto"/>
                                <w:right w:val="none" w:sz="0" w:space="0" w:color="auto"/>
                              </w:divBdr>
                              <w:divsChild>
                                <w:div w:id="2096319328">
                                  <w:marLeft w:val="0"/>
                                  <w:marRight w:val="0"/>
                                  <w:marTop w:val="0"/>
                                  <w:marBottom w:val="0"/>
                                  <w:divBdr>
                                    <w:top w:val="none" w:sz="0" w:space="0" w:color="auto"/>
                                    <w:left w:val="none" w:sz="0" w:space="0" w:color="auto"/>
                                    <w:bottom w:val="none" w:sz="0" w:space="0" w:color="auto"/>
                                    <w:right w:val="none" w:sz="0" w:space="0" w:color="auto"/>
                                  </w:divBdr>
                                  <w:divsChild>
                                    <w:div w:id="116071893">
                                      <w:marLeft w:val="0"/>
                                      <w:marRight w:val="0"/>
                                      <w:marTop w:val="0"/>
                                      <w:marBottom w:val="150"/>
                                      <w:divBdr>
                                        <w:top w:val="none" w:sz="0" w:space="0" w:color="auto"/>
                                        <w:left w:val="none" w:sz="0" w:space="0" w:color="auto"/>
                                        <w:bottom w:val="none" w:sz="0" w:space="0" w:color="auto"/>
                                        <w:right w:val="none" w:sz="0" w:space="0" w:color="auto"/>
                                      </w:divBdr>
                                    </w:div>
                                    <w:div w:id="121269679">
                                      <w:marLeft w:val="0"/>
                                      <w:marRight w:val="0"/>
                                      <w:marTop w:val="0"/>
                                      <w:marBottom w:val="150"/>
                                      <w:divBdr>
                                        <w:top w:val="none" w:sz="0" w:space="0" w:color="auto"/>
                                        <w:left w:val="none" w:sz="0" w:space="0" w:color="auto"/>
                                        <w:bottom w:val="none" w:sz="0" w:space="0" w:color="auto"/>
                                        <w:right w:val="none" w:sz="0" w:space="0" w:color="auto"/>
                                      </w:divBdr>
                                    </w:div>
                                    <w:div w:id="1799184689">
                                      <w:marLeft w:val="0"/>
                                      <w:marRight w:val="0"/>
                                      <w:marTop w:val="0"/>
                                      <w:marBottom w:val="150"/>
                                      <w:divBdr>
                                        <w:top w:val="none" w:sz="0" w:space="0" w:color="auto"/>
                                        <w:left w:val="none" w:sz="0" w:space="0" w:color="auto"/>
                                        <w:bottom w:val="none" w:sz="0" w:space="0" w:color="auto"/>
                                        <w:right w:val="none" w:sz="0" w:space="0" w:color="auto"/>
                                      </w:divBdr>
                                    </w:div>
                                    <w:div w:id="1242176285">
                                      <w:marLeft w:val="0"/>
                                      <w:marRight w:val="0"/>
                                      <w:marTop w:val="0"/>
                                      <w:marBottom w:val="150"/>
                                      <w:divBdr>
                                        <w:top w:val="none" w:sz="0" w:space="0" w:color="auto"/>
                                        <w:left w:val="none" w:sz="0" w:space="0" w:color="auto"/>
                                        <w:bottom w:val="none" w:sz="0" w:space="0" w:color="auto"/>
                                        <w:right w:val="none" w:sz="0" w:space="0" w:color="auto"/>
                                      </w:divBdr>
                                    </w:div>
                                    <w:div w:id="905530180">
                                      <w:marLeft w:val="0"/>
                                      <w:marRight w:val="0"/>
                                      <w:marTop w:val="0"/>
                                      <w:marBottom w:val="150"/>
                                      <w:divBdr>
                                        <w:top w:val="none" w:sz="0" w:space="0" w:color="auto"/>
                                        <w:left w:val="none" w:sz="0" w:space="0" w:color="auto"/>
                                        <w:bottom w:val="none" w:sz="0" w:space="0" w:color="auto"/>
                                        <w:right w:val="none" w:sz="0" w:space="0" w:color="auto"/>
                                      </w:divBdr>
                                    </w:div>
                                    <w:div w:id="2146312596">
                                      <w:marLeft w:val="0"/>
                                      <w:marRight w:val="0"/>
                                      <w:marTop w:val="0"/>
                                      <w:marBottom w:val="150"/>
                                      <w:divBdr>
                                        <w:top w:val="none" w:sz="0" w:space="0" w:color="auto"/>
                                        <w:left w:val="none" w:sz="0" w:space="0" w:color="auto"/>
                                        <w:bottom w:val="none" w:sz="0" w:space="0" w:color="auto"/>
                                        <w:right w:val="none" w:sz="0" w:space="0" w:color="auto"/>
                                      </w:divBdr>
                                    </w:div>
                                    <w:div w:id="1028750534">
                                      <w:marLeft w:val="0"/>
                                      <w:marRight w:val="0"/>
                                      <w:marTop w:val="0"/>
                                      <w:marBottom w:val="150"/>
                                      <w:divBdr>
                                        <w:top w:val="none" w:sz="0" w:space="0" w:color="auto"/>
                                        <w:left w:val="none" w:sz="0" w:space="0" w:color="auto"/>
                                        <w:bottom w:val="none" w:sz="0" w:space="0" w:color="auto"/>
                                        <w:right w:val="none" w:sz="0" w:space="0" w:color="auto"/>
                                      </w:divBdr>
                                    </w:div>
                                    <w:div w:id="1984499920">
                                      <w:marLeft w:val="0"/>
                                      <w:marRight w:val="0"/>
                                      <w:marTop w:val="0"/>
                                      <w:marBottom w:val="150"/>
                                      <w:divBdr>
                                        <w:top w:val="none" w:sz="0" w:space="0" w:color="auto"/>
                                        <w:left w:val="none" w:sz="0" w:space="0" w:color="auto"/>
                                        <w:bottom w:val="none" w:sz="0" w:space="0" w:color="auto"/>
                                        <w:right w:val="none" w:sz="0" w:space="0" w:color="auto"/>
                                      </w:divBdr>
                                    </w:div>
                                    <w:div w:id="910540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rbol.com.bo/nacional/obispos-exigen-revocar-autorizaciones-de-desmontes-y-chaqueos" TargetMode="External"/><Relationship Id="rId13" Type="http://schemas.openxmlformats.org/officeDocument/2006/relationships/hyperlink" Target="http://erbol.com.bo/nacional/destrozos-al-pumakatari-hay-detenidos-alcald%C3%ADa-alista-querella-y-revilla-no-da-brazo-torcer"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rbol.com.bo/" TargetMode="External"/><Relationship Id="rId12" Type="http://schemas.openxmlformats.org/officeDocument/2006/relationships/hyperlink" Target="http://erbol.com.bo/nacional/morales-denuncia-que-militares-en-servicio-pasivo-planificaron-golpe-de-estado"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erbol.com.bo/seguridad/env%C3%ADan-la-c%C3%A1rcel-los-choferes-implicados-en-ataque-los-pumakatari" TargetMode="External"/><Relationship Id="rId1" Type="http://schemas.openxmlformats.org/officeDocument/2006/relationships/styles" Target="styles.xml"/><Relationship Id="rId6" Type="http://schemas.openxmlformats.org/officeDocument/2006/relationships/hyperlink" Target="http://erbol.com.bo/" TargetMode="External"/><Relationship Id="rId11" Type="http://schemas.openxmlformats.org/officeDocument/2006/relationships/hyperlink" Target="http://erbol.com.bo/nacional/la-paz-choferes-protagonizan-vand%C3%A1lico-bloqueo-y-destruyen-un-bus-pumakatari" TargetMode="External"/><Relationship Id="rId5" Type="http://schemas.openxmlformats.org/officeDocument/2006/relationships/hyperlink" Target="http://erbol.com.bo/" TargetMode="External"/><Relationship Id="rId15" Type="http://schemas.openxmlformats.org/officeDocument/2006/relationships/hyperlink" Target="http://erbol.com.bo/nacional/evo-instruye-iniciar-cotizaci%C3%B3n-para-comprar-un-avi%C3%B3n-%E2%80%9Ctanker%E2%80%9D" TargetMode="External"/><Relationship Id="rId10" Type="http://schemas.openxmlformats.org/officeDocument/2006/relationships/hyperlink" Target="http://erbol.com.bo/nacional/pi%C3%A9rola-hay-familias-que-cobran-hasta-bs-60-milmes-en-sueldos-del-gobierno-torrico-la" TargetMode="External"/><Relationship Id="rId4" Type="http://schemas.openxmlformats.org/officeDocument/2006/relationships/image" Target="media/image1.jpeg"/><Relationship Id="rId9" Type="http://schemas.openxmlformats.org/officeDocument/2006/relationships/hyperlink" Target="http://erbol.com.bo/seguridad/intervienen-vivienda-donde-falsificaban-cervezas-en-el-alto" TargetMode="External"/><Relationship Id="rId14" Type="http://schemas.openxmlformats.org/officeDocument/2006/relationships/hyperlink" Target="http://erbol.com.bo/nacional/vice-tras-inspeccionar-supertanker-%E2%80%9Cesta-es-una-gran-lecci%C3%B3n-para-estar-preparados%E2%80%9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3747</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Obispos exigen revocar autorizaciones de desmontes y chaqueos</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2019-08-27T13:06:00Z</dcterms:created>
  <dcterms:modified xsi:type="dcterms:W3CDTF">2019-08-27T13:07:00Z</dcterms:modified>
</cp:coreProperties>
</file>