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31D1" w:rsidRPr="004C09C8" w:rsidRDefault="005C6790" w:rsidP="004C09C8">
      <w:pPr>
        <w:jc w:val="center"/>
        <w:rPr>
          <w:b/>
          <w:bCs/>
          <w:sz w:val="24"/>
          <w:szCs w:val="24"/>
          <w:lang w:val="es-ES"/>
        </w:rPr>
      </w:pPr>
      <w:bookmarkStart w:id="0" w:name="_GoBack"/>
      <w:bookmarkEnd w:id="0"/>
      <w:r w:rsidRPr="004C09C8">
        <w:rPr>
          <w:b/>
          <w:bCs/>
          <w:sz w:val="24"/>
          <w:szCs w:val="24"/>
          <w:lang w:val="es-ES"/>
        </w:rPr>
        <w:t>Hacia una iglesia de tres ruedas: obispo, sacerdote</w:t>
      </w:r>
      <w:r w:rsidR="004C09C8" w:rsidRPr="004C09C8">
        <w:rPr>
          <w:b/>
          <w:bCs/>
          <w:sz w:val="24"/>
          <w:szCs w:val="24"/>
          <w:lang w:val="es-ES"/>
        </w:rPr>
        <w:t>s, laicos/as.</w:t>
      </w:r>
    </w:p>
    <w:p w:rsidR="004C09C8" w:rsidRDefault="004C09C8" w:rsidP="004C09C8">
      <w:pPr>
        <w:jc w:val="right"/>
        <w:rPr>
          <w:lang w:val="es-ES"/>
        </w:rPr>
      </w:pPr>
      <w:r>
        <w:rPr>
          <w:lang w:val="es-ES"/>
        </w:rPr>
        <w:t>Luis Van de Velde   -   Comunidades Eclesiales de Base.</w:t>
      </w:r>
    </w:p>
    <w:p w:rsidR="004C09C8" w:rsidRDefault="004C09C8" w:rsidP="009A593A">
      <w:pPr>
        <w:spacing w:after="120"/>
        <w:jc w:val="both"/>
        <w:rPr>
          <w:lang w:val="es-ES"/>
        </w:rPr>
      </w:pPr>
      <w:r>
        <w:rPr>
          <w:lang w:val="es-ES"/>
        </w:rPr>
        <w:t xml:space="preserve">En su libro “Una Iglesia que nace del pueblo”, Padre Carlos </w:t>
      </w:r>
      <w:proofErr w:type="spellStart"/>
      <w:r>
        <w:rPr>
          <w:lang w:val="es-ES"/>
        </w:rPr>
        <w:t>Mesters</w:t>
      </w:r>
      <w:proofErr w:type="spellEnd"/>
      <w:r>
        <w:rPr>
          <w:lang w:val="es-ES"/>
        </w:rPr>
        <w:t xml:space="preserve">, reflexiona a partir de los aportes en un encuentro nacional de </w:t>
      </w:r>
      <w:proofErr w:type="spellStart"/>
      <w:r>
        <w:rPr>
          <w:lang w:val="es-ES"/>
        </w:rPr>
        <w:t>CEBs</w:t>
      </w:r>
      <w:proofErr w:type="spellEnd"/>
      <w:r>
        <w:rPr>
          <w:lang w:val="es-ES"/>
        </w:rPr>
        <w:t xml:space="preserve"> en Brasil en 1975.   Llama la atención que su reflexión sobre el “</w:t>
      </w:r>
      <w:r w:rsidRPr="009A593A">
        <w:rPr>
          <w:i/>
          <w:iCs/>
          <w:lang w:val="es-ES"/>
        </w:rPr>
        <w:t>conflicto inherente a la situación del sacerdote actual</w:t>
      </w:r>
      <w:r>
        <w:rPr>
          <w:lang w:val="es-ES"/>
        </w:rPr>
        <w:t>” ofrece una perspectiva muy actual para hacer nuestra reflexión en la realidad de hoy.</w:t>
      </w:r>
      <w:r w:rsidR="00204098">
        <w:rPr>
          <w:lang w:val="es-ES"/>
        </w:rPr>
        <w:t xml:space="preserve"> Escribe:</w:t>
      </w:r>
    </w:p>
    <w:p w:rsidR="00204098" w:rsidRDefault="00204098" w:rsidP="009A593A">
      <w:pPr>
        <w:spacing w:after="120"/>
        <w:jc w:val="both"/>
        <w:rPr>
          <w:lang w:val="es-ES"/>
        </w:rPr>
      </w:pPr>
      <w:r w:rsidRPr="00CB290C">
        <w:rPr>
          <w:i/>
          <w:iCs/>
          <w:sz w:val="20"/>
          <w:szCs w:val="20"/>
          <w:lang w:val="es-ES"/>
        </w:rPr>
        <w:t xml:space="preserve">“El sacerdote es un hombre sacrificado: carga sobre si el peso de la “Iglesia de la Tradición” y debe encender el motor de la “Iglesia del Evangelio”. Hace un trabajo pesado en el campo, pero cuando llega a las reuniones diocesanas, parece no haber lugar para él, en cuanto sacerdote, un lugar definido.  Hay lugar en cuanto hace otros trabajos junto con los laicos.  En estas reuniones, él percibe claramente que su posición, tal como se da no tiene futuro. Se siente como plátano que ya dio su fruto.  Se convierte en ejecutivo apenas, pero queda con la firmeza de la rutina diaria de la vida pastoral y parroquial, cargando lo viejo y empujando lo nuevo.  Fue formado para una función determinada dentro de una iglesia bien estructurada.”  </w:t>
      </w:r>
      <w:r>
        <w:rPr>
          <w:lang w:val="es-ES"/>
        </w:rPr>
        <w:t>Esto se escribió en Brasil en 1975.  No sé en qué medida los sacerdotes de hoy nos reconocemos en esta reflexión.</w:t>
      </w:r>
    </w:p>
    <w:p w:rsidR="00F76901" w:rsidRDefault="008A4C05" w:rsidP="009A593A">
      <w:pPr>
        <w:spacing w:after="120"/>
        <w:jc w:val="both"/>
        <w:rPr>
          <w:lang w:val="es-ES"/>
        </w:rPr>
      </w:pPr>
      <w:r>
        <w:rPr>
          <w:lang w:val="es-ES"/>
        </w:rPr>
        <w:t xml:space="preserve">Observo que </w:t>
      </w:r>
      <w:r w:rsidR="009A593A">
        <w:rPr>
          <w:lang w:val="es-ES"/>
        </w:rPr>
        <w:t xml:space="preserve">aún </w:t>
      </w:r>
      <w:r>
        <w:rPr>
          <w:lang w:val="es-ES"/>
        </w:rPr>
        <w:t>hay generaciones de sacerdotes que ha</w:t>
      </w:r>
      <w:r w:rsidR="009A593A">
        <w:rPr>
          <w:lang w:val="es-ES"/>
        </w:rPr>
        <w:t>n</w:t>
      </w:r>
      <w:r>
        <w:rPr>
          <w:lang w:val="es-ES"/>
        </w:rPr>
        <w:t xml:space="preserve"> sido formado</w:t>
      </w:r>
      <w:r w:rsidR="009A593A">
        <w:rPr>
          <w:lang w:val="es-ES"/>
        </w:rPr>
        <w:t>s</w:t>
      </w:r>
      <w:r>
        <w:rPr>
          <w:lang w:val="es-ES"/>
        </w:rPr>
        <w:t xml:space="preserve"> a la luz y </w:t>
      </w:r>
      <w:r w:rsidR="009C315F">
        <w:rPr>
          <w:lang w:val="es-ES"/>
        </w:rPr>
        <w:t xml:space="preserve">a </w:t>
      </w:r>
      <w:r>
        <w:rPr>
          <w:lang w:val="es-ES"/>
        </w:rPr>
        <w:t xml:space="preserve">la energía de la herencia pastoral de Mons. Luis </w:t>
      </w:r>
      <w:proofErr w:type="spellStart"/>
      <w:r>
        <w:rPr>
          <w:lang w:val="es-ES"/>
        </w:rPr>
        <w:t>Chavez</w:t>
      </w:r>
      <w:proofErr w:type="spellEnd"/>
      <w:r>
        <w:rPr>
          <w:lang w:val="es-ES"/>
        </w:rPr>
        <w:t xml:space="preserve"> y Gonzales, del Concilio Vaticano II, de Medellín, de Monseñor Romero, de </w:t>
      </w:r>
      <w:proofErr w:type="gramStart"/>
      <w:r>
        <w:rPr>
          <w:lang w:val="es-ES"/>
        </w:rPr>
        <w:t>Puebla,…</w:t>
      </w:r>
      <w:proofErr w:type="gramEnd"/>
      <w:r>
        <w:rPr>
          <w:lang w:val="es-ES"/>
        </w:rPr>
        <w:t xml:space="preserve">   Descubrieron la fuerza del Espíritu en su acercamiento a y en su camino con las y los pobres de nuestro pueblo.  En ese contexto nacieron varias experiencias de comunidades eclesiales de base</w:t>
      </w:r>
      <w:r w:rsidR="00120A6C">
        <w:rPr>
          <w:lang w:val="es-ES"/>
        </w:rPr>
        <w:t>. No pocos sacerdotes (re-) descubrieron su vocación en una nueva dinámica eclesial.  Recordemos también a los sacerdotes que por ese compromiso con el pueblo han sido asesinados.  Hay otras generaciones de sacerdotes que han sido formados con otros enfoques, más institucionales, tradicionales y doctrinales, o en las corrientes de movimientos carismáticos</w:t>
      </w:r>
      <w:r w:rsidR="00F76901">
        <w:rPr>
          <w:lang w:val="es-ES"/>
        </w:rPr>
        <w:t>, plan SINE</w:t>
      </w:r>
      <w:r w:rsidR="00120A6C">
        <w:rPr>
          <w:lang w:val="es-ES"/>
        </w:rPr>
        <w:t xml:space="preserve"> o </w:t>
      </w:r>
      <w:proofErr w:type="spellStart"/>
      <w:r w:rsidR="00120A6C">
        <w:rPr>
          <w:lang w:val="es-ES"/>
        </w:rPr>
        <w:t>neocatecumenales</w:t>
      </w:r>
      <w:proofErr w:type="spellEnd"/>
      <w:r w:rsidR="00120A6C">
        <w:rPr>
          <w:lang w:val="es-ES"/>
        </w:rPr>
        <w:t xml:space="preserve">. Y aún más allá: sacerdotes de los Heraldos del Evangelio y de los Legionarios de Cristo.  Son enfoques más de religión, con el sacerdote como funcionario de la religión.  </w:t>
      </w:r>
      <w:r w:rsidR="00F76901">
        <w:rPr>
          <w:lang w:val="es-ES"/>
        </w:rPr>
        <w:t xml:space="preserve">Están apartados de la realidad histórica de las y los pobres.  Se preocupan más por la salvación individual del alma.   Por supuesto entre esos dos extremos descritos habrá sacerdotes que se ubican en medio o más o menos hacia uno de los extremos. </w:t>
      </w:r>
      <w:r w:rsidR="009A593A">
        <w:rPr>
          <w:lang w:val="es-ES"/>
        </w:rPr>
        <w:t>A lo mejor es la mayoría.</w:t>
      </w:r>
      <w:r w:rsidR="00F76901">
        <w:rPr>
          <w:lang w:val="es-ES"/>
        </w:rPr>
        <w:t xml:space="preserve"> </w:t>
      </w:r>
    </w:p>
    <w:p w:rsidR="008A4C05" w:rsidRDefault="00F76901" w:rsidP="009A593A">
      <w:pPr>
        <w:spacing w:after="120"/>
        <w:jc w:val="both"/>
        <w:rPr>
          <w:lang w:val="es-ES"/>
        </w:rPr>
      </w:pPr>
      <w:r>
        <w:rPr>
          <w:lang w:val="es-ES"/>
        </w:rPr>
        <w:t xml:space="preserve">Sin embargo, ante la experiencia histórica de las comunidades eclesiales de base en El Salvador (y el continente) y la presencia de herederas o nuevas experiencias de </w:t>
      </w:r>
      <w:proofErr w:type="spellStart"/>
      <w:r>
        <w:rPr>
          <w:lang w:val="es-ES"/>
        </w:rPr>
        <w:t>CEBs</w:t>
      </w:r>
      <w:proofErr w:type="spellEnd"/>
      <w:r>
        <w:rPr>
          <w:lang w:val="es-ES"/>
        </w:rPr>
        <w:t xml:space="preserve">, vemos que </w:t>
      </w:r>
      <w:r w:rsidR="009A593A">
        <w:rPr>
          <w:lang w:val="es-ES"/>
        </w:rPr>
        <w:t xml:space="preserve">los </w:t>
      </w:r>
      <w:r>
        <w:rPr>
          <w:lang w:val="es-ES"/>
        </w:rPr>
        <w:t xml:space="preserve">sacerdotes no nos conocen y hay grandes temores ante la voz de laicos/as, </w:t>
      </w:r>
      <w:proofErr w:type="gramStart"/>
      <w:r>
        <w:rPr>
          <w:lang w:val="es-ES"/>
        </w:rPr>
        <w:t>quienes ,</w:t>
      </w:r>
      <w:proofErr w:type="gramEnd"/>
      <w:r>
        <w:rPr>
          <w:lang w:val="es-ES"/>
        </w:rPr>
        <w:t xml:space="preserve"> inspirados en la espiritualidad de Monseñor Romero, tratan de ser iglesia adulta</w:t>
      </w:r>
      <w:r w:rsidR="009A593A">
        <w:rPr>
          <w:lang w:val="es-ES"/>
        </w:rPr>
        <w:t xml:space="preserve"> en las </w:t>
      </w:r>
      <w:proofErr w:type="spellStart"/>
      <w:r w:rsidR="009A593A">
        <w:rPr>
          <w:lang w:val="es-ES"/>
        </w:rPr>
        <w:t>CEBs</w:t>
      </w:r>
      <w:proofErr w:type="spellEnd"/>
      <w:r w:rsidR="009A593A">
        <w:rPr>
          <w:lang w:val="es-ES"/>
        </w:rPr>
        <w:t>.</w:t>
      </w:r>
      <w:r>
        <w:rPr>
          <w:lang w:val="es-ES"/>
        </w:rPr>
        <w:t xml:space="preserve">  Se tiene estructuras y modelos preelaborados para las reflexiones en las pequeñas comunidades, en las celebraciones carismáticas o </w:t>
      </w:r>
      <w:proofErr w:type="spellStart"/>
      <w:r>
        <w:rPr>
          <w:lang w:val="es-ES"/>
        </w:rPr>
        <w:t>neocatecumenales</w:t>
      </w:r>
      <w:proofErr w:type="spellEnd"/>
      <w:r>
        <w:rPr>
          <w:lang w:val="es-ES"/>
        </w:rPr>
        <w:t xml:space="preserve">.  Varias funcionan sin el aporte del sacerdote. Otros los acompañan.  Pero siempre es una voz de la parroquia que decide.   En las </w:t>
      </w:r>
      <w:proofErr w:type="spellStart"/>
      <w:r>
        <w:rPr>
          <w:lang w:val="es-ES"/>
        </w:rPr>
        <w:t>CEBs</w:t>
      </w:r>
      <w:proofErr w:type="spellEnd"/>
      <w:r>
        <w:rPr>
          <w:lang w:val="es-ES"/>
        </w:rPr>
        <w:t xml:space="preserve"> esperamos que sacerdotes nos escuch</w:t>
      </w:r>
      <w:r w:rsidR="008A7BA3">
        <w:rPr>
          <w:lang w:val="es-ES"/>
        </w:rPr>
        <w:t>e</w:t>
      </w:r>
      <w:r>
        <w:rPr>
          <w:lang w:val="es-ES"/>
        </w:rPr>
        <w:t xml:space="preserve">n, aprendan juntos con nosotros, nos animen y nos fortalezcan.   No somos </w:t>
      </w:r>
      <w:r w:rsidR="008A7BA3">
        <w:rPr>
          <w:lang w:val="es-ES"/>
        </w:rPr>
        <w:t>una amenaza</w:t>
      </w:r>
      <w:r>
        <w:rPr>
          <w:lang w:val="es-ES"/>
        </w:rPr>
        <w:t xml:space="preserve"> para la iglesia. </w:t>
      </w:r>
      <w:r w:rsidR="008A7BA3">
        <w:rPr>
          <w:lang w:val="es-ES"/>
        </w:rPr>
        <w:t xml:space="preserve"> Recuerdo que </w:t>
      </w:r>
      <w:r w:rsidR="007B73CF">
        <w:rPr>
          <w:lang w:val="es-ES"/>
        </w:rPr>
        <w:t>un obispo</w:t>
      </w:r>
      <w:r w:rsidR="008A7BA3">
        <w:rPr>
          <w:lang w:val="es-ES"/>
        </w:rPr>
        <w:t xml:space="preserve"> escribió a sacerdotes con mucha experiencia en la formación y acompañamiento de </w:t>
      </w:r>
      <w:proofErr w:type="spellStart"/>
      <w:r w:rsidR="008A7BA3">
        <w:rPr>
          <w:lang w:val="es-ES"/>
        </w:rPr>
        <w:t>CEBs</w:t>
      </w:r>
      <w:proofErr w:type="spellEnd"/>
      <w:r w:rsidR="008A7BA3">
        <w:rPr>
          <w:lang w:val="es-ES"/>
        </w:rPr>
        <w:t>: “</w:t>
      </w:r>
      <w:r w:rsidR="008A7BA3" w:rsidRPr="008A7BA3">
        <w:rPr>
          <w:i/>
          <w:iCs/>
          <w:sz w:val="20"/>
          <w:szCs w:val="20"/>
          <w:lang w:val="es-ES"/>
        </w:rPr>
        <w:t>Yo no los volveré a aceptar como mis colaboradores en la arquidiócesis, … porque nuestro estilo de trabajo, con énfasis en la evangelización, entraría en conflicto con el de ustedes. … Nos ha costado ir rehaciendo la unidad. … el trabajo de ustedes engendra conflictos innecesarios</w:t>
      </w:r>
      <w:r w:rsidR="008A7BA3">
        <w:rPr>
          <w:lang w:val="es-ES"/>
        </w:rPr>
        <w:t xml:space="preserve">”.  ¿Sería que las </w:t>
      </w:r>
      <w:proofErr w:type="spellStart"/>
      <w:r w:rsidR="008A7BA3">
        <w:rPr>
          <w:lang w:val="es-ES"/>
        </w:rPr>
        <w:t>CEBs</w:t>
      </w:r>
      <w:proofErr w:type="spellEnd"/>
      <w:r w:rsidR="008A7BA3">
        <w:rPr>
          <w:lang w:val="es-ES"/>
        </w:rPr>
        <w:t xml:space="preserve"> provocan conflictos o sería que el Evangelio genera tensiones también en la institucionalidad de la Iglesia?</w:t>
      </w:r>
    </w:p>
    <w:p w:rsidR="008A7BA3" w:rsidRDefault="008A7BA3" w:rsidP="009A593A">
      <w:pPr>
        <w:spacing w:after="120"/>
        <w:jc w:val="both"/>
        <w:rPr>
          <w:sz w:val="20"/>
          <w:szCs w:val="20"/>
          <w:lang w:val="es-ES"/>
        </w:rPr>
      </w:pPr>
      <w:r>
        <w:rPr>
          <w:lang w:val="es-ES"/>
        </w:rPr>
        <w:t xml:space="preserve">Carlos </w:t>
      </w:r>
      <w:proofErr w:type="spellStart"/>
      <w:r>
        <w:rPr>
          <w:lang w:val="es-ES"/>
        </w:rPr>
        <w:t>Mesters</w:t>
      </w:r>
      <w:proofErr w:type="spellEnd"/>
      <w:r>
        <w:rPr>
          <w:lang w:val="es-ES"/>
        </w:rPr>
        <w:t xml:space="preserve"> dice en el mismo capítulo:</w:t>
      </w:r>
      <w:r w:rsidRPr="00CB290C">
        <w:rPr>
          <w:i/>
          <w:iCs/>
          <w:lang w:val="es-ES"/>
        </w:rPr>
        <w:t xml:space="preserve"> </w:t>
      </w:r>
      <w:r w:rsidRPr="00CB290C">
        <w:rPr>
          <w:i/>
          <w:iCs/>
          <w:sz w:val="20"/>
          <w:szCs w:val="20"/>
          <w:lang w:val="es-ES"/>
        </w:rPr>
        <w:t>“Antes la Iglesia era como una bicicleta de dos ruedas, con un portaequipaje bien grande. La primera rueda (que tiene el volante) era del obispo. La segunda</w:t>
      </w:r>
      <w:r w:rsidR="00CB290C" w:rsidRPr="00CB290C">
        <w:rPr>
          <w:i/>
          <w:iCs/>
          <w:sz w:val="20"/>
          <w:szCs w:val="20"/>
          <w:lang w:val="es-ES"/>
        </w:rPr>
        <w:t xml:space="preserve"> rueda (que hace todo el trabajo de movimiento) era de los sacerdotes. Los laicos iban todos en el portaequipaje</w:t>
      </w:r>
      <w:r w:rsidR="00CB290C">
        <w:rPr>
          <w:i/>
          <w:iCs/>
          <w:sz w:val="20"/>
          <w:szCs w:val="20"/>
          <w:lang w:val="es-ES"/>
        </w:rPr>
        <w:t>.</w:t>
      </w:r>
      <w:r w:rsidR="00CB290C" w:rsidRPr="00CB290C">
        <w:rPr>
          <w:i/>
          <w:iCs/>
          <w:sz w:val="20"/>
          <w:szCs w:val="20"/>
          <w:lang w:val="es-ES"/>
        </w:rPr>
        <w:t xml:space="preserve"> En algunos lugares los laicos salieron del portaequipaje y se convirtieron en la rueda de atrás.  El sacerdote entró en portaequipaje, pero con los pies para afuera, a fin de empujar la bicicleta.  Pero</w:t>
      </w:r>
      <w:r w:rsidR="00CB290C" w:rsidRPr="007B73CF">
        <w:rPr>
          <w:b/>
          <w:bCs/>
          <w:i/>
          <w:iCs/>
          <w:sz w:val="20"/>
          <w:szCs w:val="20"/>
          <w:lang w:val="es-ES"/>
        </w:rPr>
        <w:t xml:space="preserve"> la Iglesia no es una bicicleta de dos ruedas. Es de tres ruedas: </w:t>
      </w:r>
      <w:r w:rsidR="00CB290C" w:rsidRPr="00CB290C">
        <w:rPr>
          <w:i/>
          <w:iCs/>
          <w:sz w:val="20"/>
          <w:szCs w:val="20"/>
          <w:lang w:val="es-ES"/>
        </w:rPr>
        <w:t>obispo, sacerdotes, laicos. Cada rueda tiene su lugar. Ahora bien, cuando en una bicicleta de dos ruedas la gente intenta colocar una tercera, ésta desarregla necesariamente la posición de las otras dos ruedas existente y desajusta la función tanto del obispo como del sacerdote.  Es una tensión inevitable, inherente al proceso renovador, que hasta ahora solo atacó la función de la rueda de atrás</w:t>
      </w:r>
      <w:r w:rsidR="00CB290C">
        <w:rPr>
          <w:i/>
          <w:iCs/>
          <w:sz w:val="20"/>
          <w:szCs w:val="20"/>
          <w:lang w:val="es-ES"/>
        </w:rPr>
        <w:t>.</w:t>
      </w:r>
      <w:r w:rsidR="00CB290C" w:rsidRPr="00CB290C">
        <w:rPr>
          <w:i/>
          <w:iCs/>
          <w:sz w:val="20"/>
          <w:szCs w:val="20"/>
          <w:lang w:val="es-ES"/>
        </w:rPr>
        <w:t xml:space="preserve"> “</w:t>
      </w:r>
      <w:r w:rsidR="00CB290C" w:rsidRPr="00CB290C">
        <w:rPr>
          <w:sz w:val="20"/>
          <w:szCs w:val="20"/>
          <w:lang w:val="es-ES"/>
        </w:rPr>
        <w:t xml:space="preserve"> </w:t>
      </w:r>
    </w:p>
    <w:p w:rsidR="004C09C8" w:rsidRPr="005C6790" w:rsidRDefault="007B73CF" w:rsidP="002D71DF">
      <w:pPr>
        <w:spacing w:after="120"/>
        <w:jc w:val="both"/>
        <w:rPr>
          <w:lang w:val="es-ES"/>
        </w:rPr>
      </w:pPr>
      <w:r>
        <w:rPr>
          <w:sz w:val="20"/>
          <w:szCs w:val="20"/>
          <w:lang w:val="es-ES"/>
        </w:rPr>
        <w:t xml:space="preserve">En cada época Jesús nos envía a proclamar buenas nuevas a </w:t>
      </w:r>
      <w:r w:rsidR="009A593A">
        <w:rPr>
          <w:sz w:val="20"/>
          <w:szCs w:val="20"/>
          <w:lang w:val="es-ES"/>
        </w:rPr>
        <w:t xml:space="preserve">las y </w:t>
      </w:r>
      <w:r>
        <w:rPr>
          <w:sz w:val="20"/>
          <w:szCs w:val="20"/>
          <w:lang w:val="es-ES"/>
        </w:rPr>
        <w:t>los pobres (</w:t>
      </w:r>
      <w:proofErr w:type="spellStart"/>
      <w:r>
        <w:rPr>
          <w:sz w:val="20"/>
          <w:szCs w:val="20"/>
          <w:lang w:val="es-ES"/>
        </w:rPr>
        <w:t>Lc</w:t>
      </w:r>
      <w:proofErr w:type="spellEnd"/>
      <w:r>
        <w:rPr>
          <w:sz w:val="20"/>
          <w:szCs w:val="20"/>
          <w:lang w:val="es-ES"/>
        </w:rPr>
        <w:t xml:space="preserve"> 4,1</w:t>
      </w:r>
      <w:r w:rsidR="009A593A">
        <w:rPr>
          <w:sz w:val="20"/>
          <w:szCs w:val="20"/>
          <w:lang w:val="es-ES"/>
        </w:rPr>
        <w:t>8</w:t>
      </w:r>
      <w:r>
        <w:rPr>
          <w:sz w:val="20"/>
          <w:szCs w:val="20"/>
          <w:lang w:val="es-ES"/>
        </w:rPr>
        <w:t xml:space="preserve"> </w:t>
      </w:r>
      <w:proofErr w:type="spellStart"/>
      <w:r>
        <w:rPr>
          <w:sz w:val="20"/>
          <w:szCs w:val="20"/>
          <w:lang w:val="es-ES"/>
        </w:rPr>
        <w:t>ss</w:t>
      </w:r>
      <w:proofErr w:type="spellEnd"/>
      <w:r>
        <w:rPr>
          <w:sz w:val="20"/>
          <w:szCs w:val="20"/>
          <w:lang w:val="es-ES"/>
        </w:rPr>
        <w:t xml:space="preserve">).  Esto siempre chocará con estructuras tradicionales que necesitan transformación.  La Iglesia renacerá desde las esperanzas de las y los pobres cuando éstos escuchan esas buenas nuevas de Jesús.   Las </w:t>
      </w:r>
      <w:proofErr w:type="spellStart"/>
      <w:r>
        <w:rPr>
          <w:sz w:val="20"/>
          <w:szCs w:val="20"/>
          <w:lang w:val="es-ES"/>
        </w:rPr>
        <w:t>CEB</w:t>
      </w:r>
      <w:r w:rsidR="009A593A">
        <w:rPr>
          <w:sz w:val="20"/>
          <w:szCs w:val="20"/>
          <w:lang w:val="es-ES"/>
        </w:rPr>
        <w:t>´s</w:t>
      </w:r>
      <w:proofErr w:type="spellEnd"/>
      <w:r>
        <w:rPr>
          <w:sz w:val="20"/>
          <w:szCs w:val="20"/>
          <w:lang w:val="es-ES"/>
        </w:rPr>
        <w:t xml:space="preserve"> son una experiencia </w:t>
      </w:r>
      <w:r w:rsidR="009A593A">
        <w:rPr>
          <w:sz w:val="20"/>
          <w:szCs w:val="20"/>
          <w:lang w:val="es-ES"/>
        </w:rPr>
        <w:t xml:space="preserve">histórica </w:t>
      </w:r>
      <w:r>
        <w:rPr>
          <w:sz w:val="20"/>
          <w:szCs w:val="20"/>
          <w:lang w:val="es-ES"/>
        </w:rPr>
        <w:t xml:space="preserve">concreta de una de esas tres ruedas.  Solamente cuando las tres ruedas están en plena articulación, cada una con su aporte, entonces se avanza, hay movimiento y soplará el Espíritu. </w:t>
      </w:r>
      <w:r w:rsidR="009A593A">
        <w:rPr>
          <w:sz w:val="20"/>
          <w:szCs w:val="20"/>
          <w:lang w:val="es-ES"/>
        </w:rPr>
        <w:t xml:space="preserve"> ¿No dijo el Papa Francisco que el pastor a veces debe ir adelante, a veces en medio del rebaño y a veces atrás?</w:t>
      </w:r>
      <w:r>
        <w:rPr>
          <w:sz w:val="20"/>
          <w:szCs w:val="20"/>
          <w:lang w:val="es-ES"/>
        </w:rPr>
        <w:t xml:space="preserve"> </w:t>
      </w:r>
      <w:r w:rsidR="009A593A">
        <w:rPr>
          <w:sz w:val="20"/>
          <w:szCs w:val="20"/>
          <w:lang w:val="es-ES"/>
        </w:rPr>
        <w:t xml:space="preserve"> (30 de julio 2019)</w:t>
      </w:r>
    </w:p>
    <w:sectPr w:rsidR="004C09C8" w:rsidRPr="005C6790" w:rsidSect="00CB290C">
      <w:pgSz w:w="12240" w:h="15840" w:code="1"/>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6790"/>
    <w:rsid w:val="00120A6C"/>
    <w:rsid w:val="00204098"/>
    <w:rsid w:val="002D71DF"/>
    <w:rsid w:val="004C09C8"/>
    <w:rsid w:val="005C6790"/>
    <w:rsid w:val="00775B1C"/>
    <w:rsid w:val="007A16B0"/>
    <w:rsid w:val="007B73CF"/>
    <w:rsid w:val="008A4C05"/>
    <w:rsid w:val="008A7BA3"/>
    <w:rsid w:val="00975DCD"/>
    <w:rsid w:val="009A593A"/>
    <w:rsid w:val="009C315F"/>
    <w:rsid w:val="009D1EDD"/>
    <w:rsid w:val="00CB290C"/>
    <w:rsid w:val="00D65316"/>
    <w:rsid w:val="00F7690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68C74B-E659-4339-92BC-241FAC22E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2F297A-14EC-48E1-AB62-786D815051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849</Words>
  <Characters>4671</Characters>
  <Application>Microsoft Office Word</Application>
  <DocSecurity>0</DocSecurity>
  <Lines>38</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2019-08-01T01:27:00Z</cp:lastPrinted>
  <dcterms:created xsi:type="dcterms:W3CDTF">2019-08-05T12:36:00Z</dcterms:created>
  <dcterms:modified xsi:type="dcterms:W3CDTF">2019-08-05T12:36:00Z</dcterms:modified>
</cp:coreProperties>
</file>