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55E" w:rsidRPr="002C655E" w:rsidRDefault="002C655E" w:rsidP="002C655E">
      <w:pPr>
        <w:spacing w:after="0" w:line="240" w:lineRule="auto"/>
        <w:jc w:val="center"/>
        <w:outlineLvl w:val="0"/>
        <w:rPr>
          <w:rFonts w:ascii="Arial" w:eastAsia="Times New Roman" w:hAnsi="Arial" w:cs="Arial"/>
          <w:b/>
          <w:bCs/>
          <w:color w:val="000000"/>
          <w:kern w:val="36"/>
          <w:sz w:val="51"/>
          <w:szCs w:val="51"/>
          <w:lang w:val="es-UY" w:eastAsia="es-UY"/>
        </w:rPr>
      </w:pPr>
      <w:r w:rsidRPr="002C655E">
        <w:rPr>
          <w:rFonts w:ascii="Arial" w:eastAsia="Times New Roman" w:hAnsi="Arial" w:cs="Arial"/>
          <w:b/>
          <w:bCs/>
          <w:color w:val="000000"/>
          <w:kern w:val="36"/>
          <w:sz w:val="51"/>
          <w:szCs w:val="51"/>
          <w:shd w:val="clear" w:color="auto" w:fill="FFFFFF"/>
          <w:lang w:val="es-UY" w:eastAsia="es-UY"/>
        </w:rPr>
        <w:t>El capitalismo parásito del catolicismo</w:t>
      </w:r>
    </w:p>
    <w:p w:rsidR="002C655E" w:rsidRPr="002C655E" w:rsidRDefault="002C655E" w:rsidP="002C655E">
      <w:pPr>
        <w:spacing w:after="150" w:line="240" w:lineRule="auto"/>
        <w:jc w:val="right"/>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Antonio Moreno de la Fuente, 20-julio-2019</w:t>
      </w:r>
    </w:p>
    <w:p w:rsidR="002C655E" w:rsidRPr="002C655E" w:rsidRDefault="002C655E" w:rsidP="002C655E">
      <w:pPr>
        <w:spacing w:before="240" w:after="48" w:line="240" w:lineRule="auto"/>
        <w:jc w:val="center"/>
        <w:outlineLvl w:val="2"/>
        <w:rPr>
          <w:rFonts w:ascii="Arial" w:eastAsia="Times New Roman" w:hAnsi="Arial" w:cs="Arial"/>
          <w:b/>
          <w:bCs/>
          <w:color w:val="000000"/>
          <w:sz w:val="36"/>
          <w:szCs w:val="36"/>
          <w:lang w:val="es-UY" w:eastAsia="es-UY"/>
        </w:rPr>
      </w:pPr>
      <w:r w:rsidRPr="002C655E">
        <w:rPr>
          <w:rFonts w:ascii="Arial" w:eastAsia="Times New Roman" w:hAnsi="Arial" w:cs="Arial"/>
          <w:b/>
          <w:bCs/>
          <w:noProof/>
          <w:color w:val="000000"/>
          <w:sz w:val="36"/>
          <w:szCs w:val="36"/>
          <w:lang w:val="es-UY" w:eastAsia="es-UY"/>
        </w:rPr>
        <w:drawing>
          <wp:inline distT="0" distB="0" distL="0" distR="0" wp14:anchorId="641E9229" wp14:editId="52C4BB53">
            <wp:extent cx="838200" cy="1073150"/>
            <wp:effectExtent l="0" t="0" r="0" b="0"/>
            <wp:docPr id="1" name="Imagen 1" descr="https://ci3.googleusercontent.com/proxy/G8TmyxseWnkAg6GOyGg3Q71YdDt-aRyXUUpBA-142TMLlKaF_UI1ntCbMcTDqd-kn3K4oJf-qO-66iPmp8EsOApHqrBdBfrYDu2Fgq8k=s0-d-e1-ft#https://www.atrio.org/wp-content/uploads/Antonio-More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proxy/G8TmyxseWnkAg6GOyGg3Q71YdDt-aRyXUUpBA-142TMLlKaF_UI1ntCbMcTDqd-kn3K4oJf-qO-66iPmp8EsOApHqrBdBfrYDu2Fgq8k=s0-d-e1-ft#https://www.atrio.org/wp-content/uploads/Antonio-Moren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1073150"/>
                    </a:xfrm>
                    <a:prstGeom prst="rect">
                      <a:avLst/>
                    </a:prstGeom>
                    <a:noFill/>
                    <a:ln>
                      <a:noFill/>
                    </a:ln>
                  </pic:spPr>
                </pic:pic>
              </a:graphicData>
            </a:graphic>
          </wp:inline>
        </w:drawing>
      </w:r>
      <w:r w:rsidRPr="002C655E">
        <w:rPr>
          <w:rFonts w:ascii="Arial" w:eastAsia="Times New Roman" w:hAnsi="Arial" w:cs="Arial"/>
          <w:b/>
          <w:bCs/>
          <w:color w:val="000000"/>
          <w:sz w:val="36"/>
          <w:szCs w:val="36"/>
          <w:shd w:val="clear" w:color="auto" w:fill="FFFFFF"/>
          <w:lang w:val="es-UY" w:eastAsia="es-UY"/>
        </w:rPr>
        <w:t>Dos hechos de nuestro país que lo prueban</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A mi maestro y amigo Reyes Mate</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 xml:space="preserve">Tenemos hoy la convicción de que estamos en un profunda “crisis global”, que afecta a lo económico, a la cultura, a lo político, a lo ecológico y a lo religioso. En lo religioso se aprecia, ante todo, una crisis general por la pérdida de credibilidad de todas las religiones, en sus doctrinas y mitos, en sus prácticas rituales, en la vida de sus dirigentes. La crítica a la Religión como opio del pueblo, de Karl Marx, es </w:t>
      </w:r>
      <w:proofErr w:type="gramStart"/>
      <w:r w:rsidRPr="002C655E">
        <w:rPr>
          <w:rFonts w:ascii="Arial" w:eastAsia="Times New Roman" w:hAnsi="Arial" w:cs="Arial"/>
          <w:color w:val="000000"/>
          <w:shd w:val="clear" w:color="auto" w:fill="FFFFFF"/>
          <w:lang w:val="es-UY" w:eastAsia="es-UY"/>
        </w:rPr>
        <w:t>la  más</w:t>
      </w:r>
      <w:proofErr w:type="gramEnd"/>
      <w:r w:rsidRPr="002C655E">
        <w:rPr>
          <w:rFonts w:ascii="Arial" w:eastAsia="Times New Roman" w:hAnsi="Arial" w:cs="Arial"/>
          <w:color w:val="000000"/>
          <w:shd w:val="clear" w:color="auto" w:fill="FFFFFF"/>
          <w:lang w:val="es-UY" w:eastAsia="es-UY"/>
        </w:rPr>
        <w:t xml:space="preserve"> conocida, al referirse a cualquier clase de religión, pero que incluye también al Cristianismo. Sin embargo, es poco conocida la crítica que realiza 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y que se dirige directamente al corazón mismo del Cristianismo, en un texto titulado: </w:t>
      </w:r>
      <w:r w:rsidRPr="002C655E">
        <w:rPr>
          <w:rFonts w:ascii="Arial" w:eastAsia="Times New Roman" w:hAnsi="Arial" w:cs="Arial"/>
          <w:b/>
          <w:bCs/>
          <w:i/>
          <w:iCs/>
          <w:color w:val="000000"/>
          <w:shd w:val="clear" w:color="auto" w:fill="FFFFFF"/>
          <w:lang w:val="es-UY" w:eastAsia="es-UY"/>
        </w:rPr>
        <w:t>El capitalismo como religión </w:t>
      </w:r>
      <w:r w:rsidRPr="002C655E">
        <w:rPr>
          <w:rFonts w:ascii="Arial" w:eastAsia="Times New Roman" w:hAnsi="Arial" w:cs="Arial"/>
          <w:color w:val="000000"/>
          <w:shd w:val="clear" w:color="auto" w:fill="FFFFFF"/>
          <w:lang w:val="es-UY" w:eastAsia="es-UY"/>
        </w:rPr>
        <w:t>(</w:t>
      </w:r>
      <w:hyperlink r:id="rId6" w:anchor="bookmark0" w:tgtFrame="_blank" w:history="1">
        <w:r w:rsidRPr="002C655E">
          <w:rPr>
            <w:rFonts w:ascii="Arial" w:eastAsia="Times New Roman" w:hAnsi="Arial" w:cs="Arial"/>
            <w:b/>
            <w:bCs/>
            <w:color w:val="0000FF"/>
            <w:u w:val="single"/>
            <w:shd w:val="clear" w:color="auto" w:fill="FFFFFF"/>
            <w:lang w:val="es-UY" w:eastAsia="es-UY"/>
          </w:rPr>
          <w:t>1</w:t>
        </w:r>
      </w:hyperlink>
      <w:r w:rsidRPr="002C655E">
        <w:rPr>
          <w:rFonts w:ascii="Arial" w:eastAsia="Times New Roman" w:hAnsi="Arial" w:cs="Arial"/>
          <w:color w:val="000000"/>
          <w:shd w:val="clear" w:color="auto" w:fill="FFFFFF"/>
          <w:lang w:val="es-UY" w:eastAsia="es-UY"/>
        </w:rPr>
        <w:t>) que, últimamente, está siendo dado muy comentado entre nosotros (</w:t>
      </w:r>
      <w:hyperlink r:id="rId7" w:anchor="bookmark1" w:tgtFrame="_blank" w:history="1">
        <w:r w:rsidRPr="002C655E">
          <w:rPr>
            <w:rFonts w:ascii="Arial" w:eastAsia="Times New Roman" w:hAnsi="Arial" w:cs="Arial"/>
            <w:b/>
            <w:bCs/>
            <w:color w:val="0000FF"/>
            <w:u w:val="single"/>
            <w:shd w:val="clear" w:color="auto" w:fill="FFFFFF"/>
            <w:lang w:val="es-UY" w:eastAsia="es-UY"/>
          </w:rPr>
          <w:t>2</w:t>
        </w:r>
      </w:hyperlink>
      <w:r w:rsidRPr="002C655E">
        <w:rPr>
          <w:rFonts w:ascii="Arial" w:eastAsia="Times New Roman" w:hAnsi="Arial" w:cs="Arial"/>
          <w:color w:val="000000"/>
          <w:shd w:val="clear" w:color="auto" w:fill="FFFFFF"/>
          <w:lang w:val="es-UY" w:eastAsia="es-UY"/>
        </w:rPr>
        <w:t>).</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 xml:space="preserve">Dicho texto de 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nos permite confrontar hoy su intuición teológica- política con </w:t>
      </w:r>
      <w:proofErr w:type="gramStart"/>
      <w:r w:rsidRPr="002C655E">
        <w:rPr>
          <w:rFonts w:ascii="Arial" w:eastAsia="Times New Roman" w:hAnsi="Arial" w:cs="Arial"/>
          <w:color w:val="000000"/>
          <w:shd w:val="clear" w:color="auto" w:fill="FFFFFF"/>
          <w:lang w:val="es-UY" w:eastAsia="es-UY"/>
        </w:rPr>
        <w:t>nuestro  presente</w:t>
      </w:r>
      <w:proofErr w:type="gramEnd"/>
      <w:r w:rsidRPr="002C655E">
        <w:rPr>
          <w:rFonts w:ascii="Arial" w:eastAsia="Times New Roman" w:hAnsi="Arial" w:cs="Arial"/>
          <w:color w:val="000000"/>
          <w:shd w:val="clear" w:color="auto" w:fill="FFFFFF"/>
          <w:lang w:val="es-UY" w:eastAsia="es-UY"/>
        </w:rPr>
        <w:t xml:space="preserve">, al interrogarnos  sobre el futuro del capitalismo  y del cristianismo. El proyecto revolucionario de futuro que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presenta siempre en sus escritos, a pesar de que el triunfo del nazismo y fascismo parecía negárselo a él en sus últimos días (</w:t>
      </w:r>
      <w:hyperlink r:id="rId8" w:anchor="bookmark2" w:tgtFrame="_blank" w:history="1">
        <w:r w:rsidRPr="002C655E">
          <w:rPr>
            <w:rFonts w:ascii="Arial" w:eastAsia="Times New Roman" w:hAnsi="Arial" w:cs="Arial"/>
            <w:b/>
            <w:bCs/>
            <w:color w:val="0000FF"/>
            <w:u w:val="single"/>
            <w:shd w:val="clear" w:color="auto" w:fill="FFFFFF"/>
            <w:lang w:val="es-UY" w:eastAsia="es-UY"/>
          </w:rPr>
          <w:t>3</w:t>
        </w:r>
      </w:hyperlink>
      <w:r w:rsidRPr="002C655E">
        <w:rPr>
          <w:rFonts w:ascii="Arial" w:eastAsia="Times New Roman" w:hAnsi="Arial" w:cs="Arial"/>
          <w:color w:val="000000"/>
          <w:shd w:val="clear" w:color="auto" w:fill="FFFFFF"/>
          <w:lang w:val="es-UY" w:eastAsia="es-UY"/>
        </w:rPr>
        <w:t>), nos interroga también hoy a nosotros (</w:t>
      </w:r>
      <w:proofErr w:type="spellStart"/>
      <w:r w:rsidRPr="002C655E">
        <w:rPr>
          <w:rFonts w:ascii="Arial" w:eastAsia="Times New Roman" w:hAnsi="Arial" w:cs="Arial"/>
          <w:color w:val="000000"/>
          <w:shd w:val="clear" w:color="auto" w:fill="FFFFFF"/>
          <w:lang w:val="es-UY" w:eastAsia="es-UY"/>
        </w:rPr>
        <w:t>Grabriella</w:t>
      </w:r>
      <w:proofErr w:type="spellEnd"/>
      <w:r w:rsidRPr="002C655E">
        <w:rPr>
          <w:rFonts w:ascii="Arial" w:eastAsia="Times New Roman" w:hAnsi="Arial" w:cs="Arial"/>
          <w:color w:val="000000"/>
          <w:shd w:val="clear" w:color="auto" w:fill="FFFFFF"/>
          <w:lang w:val="es-UY" w:eastAsia="es-UY"/>
        </w:rPr>
        <w:t xml:space="preserve"> </w:t>
      </w:r>
      <w:proofErr w:type="spellStart"/>
      <w:r w:rsidRPr="002C655E">
        <w:rPr>
          <w:rFonts w:ascii="Arial" w:eastAsia="Times New Roman" w:hAnsi="Arial" w:cs="Arial"/>
          <w:color w:val="000000"/>
          <w:shd w:val="clear" w:color="auto" w:fill="FFFFFF"/>
          <w:lang w:val="es-UY" w:eastAsia="es-UY"/>
        </w:rPr>
        <w:t>Giudici</w:t>
      </w:r>
      <w:proofErr w:type="spellEnd"/>
      <w:r w:rsidRPr="002C655E">
        <w:rPr>
          <w:rFonts w:ascii="Arial" w:eastAsia="Times New Roman" w:hAnsi="Arial" w:cs="Arial"/>
          <w:color w:val="000000"/>
          <w:shd w:val="clear" w:color="auto" w:fill="FFFFFF"/>
          <w:lang w:val="es-UY" w:eastAsia="es-UY"/>
        </w:rPr>
        <w:t>). ¿Hay futuro para el capitalismo y el cristianismo o ambos desaparecerán o se metamorfosearán en otros sistemas y religiones?</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1.</w:t>
      </w:r>
      <w:r w:rsidRPr="002C655E">
        <w:rPr>
          <w:rFonts w:ascii="Arial" w:eastAsia="Times New Roman" w:hAnsi="Arial" w:cs="Arial"/>
          <w:color w:val="000000"/>
          <w:shd w:val="clear" w:color="auto" w:fill="FFFFFF"/>
          <w:lang w:val="es-UY" w:eastAsia="es-UY"/>
        </w:rPr>
        <w:t xml:space="preserve"> Sobre el capitalismo,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escribirá posteriormente sus Tesis sobre la Historia, en este texto anterior anuncia que para el Cristianismo no hay futuro, pues ha sido engullido o parasitado por el capitalismo, por lo que, la historia del cristianismo es esencialmente la historia de su parásito, el Así dice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“El capitalismo se desarrolló en Occidente como un parásito en el cristianismo –como se evidenciará no sólo en el Calvinismo sino también de otras corrientes ortodoxas del cristianismo– de tal manera que, al final, la historia del cristianismo es esencialmente la historia de su parásito, el capitalismo” </w:t>
      </w:r>
      <w:r w:rsidRPr="002C655E">
        <w:rPr>
          <w:rFonts w:ascii="Arial" w:eastAsia="Times New Roman" w:hAnsi="Arial" w:cs="Arial"/>
          <w:color w:val="000000"/>
          <w:shd w:val="clear" w:color="auto" w:fill="FFFFFF"/>
          <w:lang w:val="es-UY" w:eastAsia="es-UY"/>
        </w:rPr>
        <w:t>(</w:t>
      </w:r>
      <w:hyperlink r:id="rId9" w:anchor="bookmark3" w:tgtFrame="_blank" w:history="1">
        <w:r w:rsidRPr="002C655E">
          <w:rPr>
            <w:rFonts w:ascii="Arial" w:eastAsia="Times New Roman" w:hAnsi="Arial" w:cs="Arial"/>
            <w:b/>
            <w:bCs/>
            <w:color w:val="0000FF"/>
            <w:u w:val="single"/>
            <w:shd w:val="clear" w:color="auto" w:fill="FFFFFF"/>
            <w:lang w:val="es-UY" w:eastAsia="es-UY"/>
          </w:rPr>
          <w:t>4</w:t>
        </w:r>
      </w:hyperlink>
      <w:r w:rsidRPr="002C655E">
        <w:rPr>
          <w:rFonts w:ascii="Arial" w:eastAsia="Times New Roman" w:hAnsi="Arial" w:cs="Arial"/>
          <w:color w:val="000000"/>
          <w:shd w:val="clear" w:color="auto" w:fill="FFFFFF"/>
          <w:lang w:val="es-UY" w:eastAsia="es-UY"/>
        </w:rPr>
        <w:t>)1.</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 xml:space="preserve"> Parásito, según el Diccionario de la RAE, es el organismo animal o vegetal que vive a costa de otro de distinta especie. Ateniéndose a ello,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denuncia la transformación y la sustitución del cristianismo por la praxis capitalista. Es decir, el capitalismo es el sistema que se ha introducido dentro del cristianismo, no solo viviendo a su costa, sino chupando y suplantando totalmente su esencia, de modo que del cristianismo solo queda la apariencia, la cáscara, pues su realidad y su historia es la del capitalismo, en quien se ha transformado. Y esto lo afirma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no solo del cristianismo calvinista, sino también de otras manifestaciones cristianas como podría ser el </w:t>
      </w:r>
      <w:proofErr w:type="gramStart"/>
      <w:r w:rsidRPr="002C655E">
        <w:rPr>
          <w:rFonts w:ascii="Arial" w:eastAsia="Times New Roman" w:hAnsi="Arial" w:cs="Arial"/>
          <w:color w:val="000000"/>
          <w:shd w:val="clear" w:color="auto" w:fill="FFFFFF"/>
          <w:lang w:val="es-UY" w:eastAsia="es-UY"/>
        </w:rPr>
        <w:t>Catolicismo</w:t>
      </w:r>
      <w:proofErr w:type="gramEnd"/>
      <w:r w:rsidRPr="002C655E">
        <w:rPr>
          <w:rFonts w:ascii="Arial" w:eastAsia="Times New Roman" w:hAnsi="Arial" w:cs="Arial"/>
          <w:color w:val="000000"/>
          <w:shd w:val="clear" w:color="auto" w:fill="FFFFFF"/>
          <w:lang w:val="es-UY" w:eastAsia="es-UY"/>
        </w:rPr>
        <w:t>, de ahí el título del artículo.</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lastRenderedPageBreak/>
        <w:t>        </w:t>
      </w:r>
      <w:r w:rsidRPr="002C655E">
        <w:rPr>
          <w:rFonts w:ascii="Arial" w:eastAsia="Times New Roman" w:hAnsi="Arial" w:cs="Arial"/>
          <w:color w:val="000000"/>
          <w:shd w:val="clear" w:color="auto" w:fill="FFFFFF"/>
          <w:lang w:val="es-UY" w:eastAsia="es-UY"/>
        </w:rPr>
        <w:t xml:space="preserve">En su exposición,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parte de la obra de Max Weber: </w:t>
      </w:r>
      <w:r w:rsidRPr="002C655E">
        <w:rPr>
          <w:rFonts w:ascii="Arial" w:eastAsia="Times New Roman" w:hAnsi="Arial" w:cs="Arial"/>
          <w:b/>
          <w:bCs/>
          <w:i/>
          <w:iCs/>
          <w:color w:val="000000"/>
          <w:shd w:val="clear" w:color="auto" w:fill="FFFFFF"/>
          <w:lang w:val="es-UY" w:eastAsia="es-UY"/>
        </w:rPr>
        <w:t>La ética protestante y el espíritu del capitalismo </w:t>
      </w:r>
      <w:r w:rsidRPr="002C655E">
        <w:rPr>
          <w:rFonts w:ascii="Arial" w:eastAsia="Times New Roman" w:hAnsi="Arial" w:cs="Arial"/>
          <w:color w:val="000000"/>
          <w:shd w:val="clear" w:color="auto" w:fill="FFFFFF"/>
          <w:lang w:val="es-UY" w:eastAsia="es-UY"/>
        </w:rPr>
        <w:t>(</w:t>
      </w:r>
      <w:hyperlink r:id="rId10" w:anchor="bookmark4" w:tgtFrame="_blank" w:history="1">
        <w:r w:rsidRPr="002C655E">
          <w:rPr>
            <w:rFonts w:ascii="Arial" w:eastAsia="Times New Roman" w:hAnsi="Arial" w:cs="Arial"/>
            <w:b/>
            <w:bCs/>
            <w:color w:val="0000FF"/>
            <w:u w:val="single"/>
            <w:shd w:val="clear" w:color="auto" w:fill="FFFFFF"/>
            <w:lang w:val="es-UY" w:eastAsia="es-UY"/>
          </w:rPr>
          <w:t>5</w:t>
        </w:r>
      </w:hyperlink>
      <w:r w:rsidRPr="002C655E">
        <w:rPr>
          <w:rFonts w:ascii="Arial" w:eastAsia="Times New Roman" w:hAnsi="Arial" w:cs="Arial"/>
          <w:color w:val="000000"/>
          <w:shd w:val="clear" w:color="auto" w:fill="FFFFFF"/>
          <w:lang w:val="es-UY" w:eastAsia="es-UY"/>
        </w:rPr>
        <w:t>). Según Weber, para el calvinismo </w:t>
      </w:r>
      <w:r w:rsidRPr="002C655E">
        <w:rPr>
          <w:rFonts w:ascii="Arial" w:eastAsia="Times New Roman" w:hAnsi="Arial" w:cs="Arial"/>
          <w:i/>
          <w:iCs/>
          <w:color w:val="000000"/>
          <w:shd w:val="clear" w:color="auto" w:fill="FFFFFF"/>
          <w:lang w:val="es-UY" w:eastAsia="es-UY"/>
        </w:rPr>
        <w:t>el éxito económico de las personas </w:t>
      </w:r>
      <w:r w:rsidRPr="002C655E">
        <w:rPr>
          <w:rFonts w:ascii="Arial" w:eastAsia="Times New Roman" w:hAnsi="Arial" w:cs="Arial"/>
          <w:color w:val="000000"/>
          <w:shd w:val="clear" w:color="auto" w:fill="FFFFFF"/>
          <w:lang w:val="es-UY" w:eastAsia="es-UY"/>
        </w:rPr>
        <w:t>es una señal de elección y salvación. De aquí que la laboriosidad o el ejercicio constante en la profesión humana y la organización racional del trabajo, que busca la producción y acumulación de riquezas, es señal de predestinación y amor de Dios. En contraposición, los pobres están condenados por no responder a esos designios de Dios de trabajar, de producir riqueza, estando, por consiguiente, excluidos también de la sociedad. Según Weber este es “el espíritu del capitalismo”, que nace con el calvinismo. Capitalismo que tiene resonancias de lo que ya había dicho Marx en </w:t>
      </w:r>
      <w:r w:rsidRPr="002C655E">
        <w:rPr>
          <w:rFonts w:ascii="Arial" w:eastAsia="Times New Roman" w:hAnsi="Arial" w:cs="Arial"/>
          <w:b/>
          <w:bCs/>
          <w:i/>
          <w:iCs/>
          <w:color w:val="000000"/>
          <w:shd w:val="clear" w:color="auto" w:fill="FFFFFF"/>
          <w:lang w:val="es-UY" w:eastAsia="es-UY"/>
        </w:rPr>
        <w:t>El Capital</w:t>
      </w:r>
      <w:r w:rsidRPr="002C655E">
        <w:rPr>
          <w:rFonts w:ascii="Arial" w:eastAsia="Times New Roman" w:hAnsi="Arial" w:cs="Arial"/>
          <w:color w:val="000000"/>
          <w:shd w:val="clear" w:color="auto" w:fill="FFFFFF"/>
          <w:lang w:val="es-UY" w:eastAsia="es-UY"/>
        </w:rPr>
        <w:t>, El modo de producción capitalista, es decir, el racionalismo económico del trabajo productivo y del comercio capitalista produce ciertamente riqueza, pero solo para la burguesía capitalista a costa de explotar o extraer la plusvalía del proletario. Esta es la asimetría sustancial que se da en el capitalismo en cuanto a la distribución de los bienes. El burgués capitalista sigue siendo rico y el trabajador proletario es cada vez más pobre, porque </w:t>
      </w:r>
      <w:r w:rsidRPr="002C655E">
        <w:rPr>
          <w:rFonts w:ascii="Arial" w:eastAsia="Times New Roman" w:hAnsi="Arial" w:cs="Arial"/>
          <w:b/>
          <w:bCs/>
          <w:i/>
          <w:iCs/>
          <w:color w:val="000000"/>
          <w:shd w:val="clear" w:color="auto" w:fill="FFFFFF"/>
          <w:lang w:val="es-UY" w:eastAsia="es-UY"/>
        </w:rPr>
        <w:t>la plusvalía </w:t>
      </w:r>
      <w:r w:rsidRPr="002C655E">
        <w:rPr>
          <w:rFonts w:ascii="Arial" w:eastAsia="Times New Roman" w:hAnsi="Arial" w:cs="Arial"/>
          <w:color w:val="000000"/>
          <w:shd w:val="clear" w:color="auto" w:fill="FFFFFF"/>
          <w:lang w:val="es-UY" w:eastAsia="es-UY"/>
        </w:rPr>
        <w:t xml:space="preserve">no se reparte, se la queda y la roba el burgués. Que el sistema económico capitalista nace con el calvinismo, lo reconoce 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pero él da un paso </w:t>
      </w:r>
      <w:proofErr w:type="spellStart"/>
      <w:r w:rsidRPr="002C655E">
        <w:rPr>
          <w:rFonts w:ascii="Arial" w:eastAsia="Times New Roman" w:hAnsi="Arial" w:cs="Arial"/>
          <w:color w:val="000000"/>
          <w:shd w:val="clear" w:color="auto" w:fill="FFFFFF"/>
          <w:lang w:val="es-UY" w:eastAsia="es-UY"/>
        </w:rPr>
        <w:t>mas</w:t>
      </w:r>
      <w:proofErr w:type="spellEnd"/>
      <w:r w:rsidRPr="002C655E">
        <w:rPr>
          <w:rFonts w:ascii="Arial" w:eastAsia="Times New Roman" w:hAnsi="Arial" w:cs="Arial"/>
          <w:color w:val="000000"/>
          <w:shd w:val="clear" w:color="auto" w:fill="FFFFFF"/>
          <w:lang w:val="es-UY" w:eastAsia="es-UY"/>
        </w:rPr>
        <w:t xml:space="preserve"> y afirma: </w:t>
      </w:r>
      <w:r w:rsidRPr="002C655E">
        <w:rPr>
          <w:rFonts w:ascii="Arial" w:eastAsia="Times New Roman" w:hAnsi="Arial" w:cs="Arial"/>
          <w:b/>
          <w:bCs/>
          <w:i/>
          <w:iCs/>
          <w:color w:val="000000"/>
          <w:shd w:val="clear" w:color="auto" w:fill="FFFFFF"/>
          <w:lang w:val="es-UY" w:eastAsia="es-UY"/>
        </w:rPr>
        <w:t>“El Cristianismo del tiempo de la Reforma, no (solo) propició el ascenso del capitalismo, sino que se transformó en capitalismo”</w:t>
      </w:r>
      <w:r w:rsidRPr="002C655E">
        <w:rPr>
          <w:rFonts w:ascii="Arial" w:eastAsia="Times New Roman" w:hAnsi="Arial" w:cs="Arial"/>
          <w:color w:val="000000"/>
          <w:shd w:val="clear" w:color="auto" w:fill="FFFFFF"/>
          <w:lang w:val="es-UY" w:eastAsia="es-UY"/>
        </w:rPr>
        <w:t>. ¿</w:t>
      </w:r>
      <w:proofErr w:type="gramStart"/>
      <w:r w:rsidRPr="002C655E">
        <w:rPr>
          <w:rFonts w:ascii="Arial" w:eastAsia="Times New Roman" w:hAnsi="Arial" w:cs="Arial"/>
          <w:color w:val="000000"/>
          <w:shd w:val="clear" w:color="auto" w:fill="FFFFFF"/>
          <w:lang w:val="es-UY" w:eastAsia="es-UY"/>
        </w:rPr>
        <w:t>Cómo  pudo</w:t>
      </w:r>
      <w:proofErr w:type="gramEnd"/>
      <w:r w:rsidRPr="002C655E">
        <w:rPr>
          <w:rFonts w:ascii="Arial" w:eastAsia="Times New Roman" w:hAnsi="Arial" w:cs="Arial"/>
          <w:color w:val="000000"/>
          <w:shd w:val="clear" w:color="auto" w:fill="FFFFFF"/>
          <w:lang w:val="es-UY" w:eastAsia="es-UY"/>
        </w:rPr>
        <w:t xml:space="preserve"> ocurrir esto?</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2.</w:t>
      </w:r>
      <w:r w:rsidRPr="002C655E">
        <w:rPr>
          <w:rFonts w:ascii="Arial" w:eastAsia="Times New Roman" w:hAnsi="Arial" w:cs="Arial"/>
          <w:color w:val="000000"/>
          <w:shd w:val="clear" w:color="auto" w:fill="FFFFFF"/>
          <w:lang w:val="es-UY" w:eastAsia="es-UY"/>
        </w:rPr>
        <w:t xml:space="preserve"> Según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porque el capitalismo se ha transformado en una religión. </w:t>
      </w:r>
      <w:r w:rsidRPr="002C655E">
        <w:rPr>
          <w:rFonts w:ascii="Arial" w:eastAsia="Times New Roman" w:hAnsi="Arial" w:cs="Arial"/>
          <w:b/>
          <w:bCs/>
          <w:color w:val="000000"/>
          <w:shd w:val="clear" w:color="auto" w:fill="FFFFFF"/>
          <w:lang w:val="es-UY" w:eastAsia="es-UY"/>
        </w:rPr>
        <w:t>“</w:t>
      </w:r>
      <w:r w:rsidRPr="002C655E">
        <w:rPr>
          <w:rFonts w:ascii="Arial" w:eastAsia="Times New Roman" w:hAnsi="Arial" w:cs="Arial"/>
          <w:b/>
          <w:bCs/>
          <w:i/>
          <w:iCs/>
          <w:color w:val="000000"/>
          <w:shd w:val="clear" w:color="auto" w:fill="FFFFFF"/>
          <w:lang w:val="es-UY" w:eastAsia="es-UY"/>
        </w:rPr>
        <w:t>Hay que entender al capitalismo como una religión </w:t>
      </w:r>
      <w:r w:rsidRPr="002C655E">
        <w:rPr>
          <w:rFonts w:ascii="Arial" w:eastAsia="Times New Roman" w:hAnsi="Arial" w:cs="Arial"/>
          <w:color w:val="000000"/>
          <w:shd w:val="clear" w:color="auto" w:fill="FFFFFF"/>
          <w:lang w:val="es-UY" w:eastAsia="es-UY"/>
        </w:rPr>
        <w:t>(dice)</w:t>
      </w:r>
      <w:r w:rsidRPr="002C655E">
        <w:rPr>
          <w:rFonts w:ascii="Arial" w:eastAsia="Times New Roman" w:hAnsi="Arial" w:cs="Arial"/>
          <w:b/>
          <w:bCs/>
          <w:i/>
          <w:iCs/>
          <w:color w:val="000000"/>
          <w:shd w:val="clear" w:color="auto" w:fill="FFFFFF"/>
          <w:lang w:val="es-UY" w:eastAsia="es-UY"/>
        </w:rPr>
        <w:t>. Es decir, el capitalismo sirve esencialmente a la satisfacción de los mismos cuidados, tormentos y desasosiegos a los que antaño solían dar una respuesta las llamadas religiones”</w:t>
      </w: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Según  los comentaristas, el capitalismo viene considerado como una forma religiosa puramente cultual, sin doctrina revelada por un ente trascendente, sin Y es un culto permanente, sin descanso, sin fiestas de guardar, que no tiene por objeto la expiación, reconciliación o el perdón </w:t>
      </w:r>
      <w:r w:rsidRPr="002C655E">
        <w:rPr>
          <w:rFonts w:ascii="Arial" w:eastAsia="Times New Roman" w:hAnsi="Arial" w:cs="Arial"/>
          <w:b/>
          <w:bCs/>
          <w:color w:val="000000"/>
          <w:shd w:val="clear" w:color="auto" w:fill="FFFFFF"/>
          <w:lang w:val="es-UY" w:eastAsia="es-UY"/>
        </w:rPr>
        <w:t>(</w:t>
      </w:r>
      <w:r w:rsidRPr="002C655E">
        <w:rPr>
          <w:rFonts w:ascii="Arial" w:eastAsia="Times New Roman" w:hAnsi="Arial" w:cs="Arial"/>
          <w:b/>
          <w:bCs/>
          <w:i/>
          <w:iCs/>
          <w:color w:val="000000"/>
          <w:shd w:val="clear" w:color="auto" w:fill="FFFFFF"/>
          <w:lang w:val="es-UY" w:eastAsia="es-UY"/>
        </w:rPr>
        <w:t>El capitalismo es, presumiblemente, el primer caso de un culto que no expía la culpa, sino que la engendra</w:t>
      </w: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sino, al contrario, sus fieles se encontrarán siempre en deuda y culpables (</w:t>
      </w:r>
      <w:hyperlink r:id="rId11" w:anchor="bookmark5" w:tgtFrame="_blank" w:history="1">
        <w:r w:rsidRPr="002C655E">
          <w:rPr>
            <w:rFonts w:ascii="Arial" w:eastAsia="Times New Roman" w:hAnsi="Arial" w:cs="Arial"/>
            <w:b/>
            <w:bCs/>
            <w:color w:val="0000FF"/>
            <w:u w:val="single"/>
            <w:shd w:val="clear" w:color="auto" w:fill="FFFFFF"/>
            <w:lang w:val="es-UY" w:eastAsia="es-UY"/>
          </w:rPr>
          <w:t>6</w:t>
        </w:r>
      </w:hyperlink>
      <w:r w:rsidRPr="002C655E">
        <w:rPr>
          <w:rFonts w:ascii="Arial" w:eastAsia="Times New Roman" w:hAnsi="Arial" w:cs="Arial"/>
          <w:color w:val="000000"/>
          <w:shd w:val="clear" w:color="auto" w:fill="FFFFFF"/>
          <w:lang w:val="es-UY" w:eastAsia="es-UY"/>
        </w:rPr>
        <w:t>). Y dado que </w:t>
      </w:r>
      <w:r w:rsidRPr="002C655E">
        <w:rPr>
          <w:rFonts w:ascii="Arial" w:eastAsia="Times New Roman" w:hAnsi="Arial" w:cs="Arial"/>
          <w:i/>
          <w:iCs/>
          <w:color w:val="000000"/>
          <w:shd w:val="clear" w:color="auto" w:fill="FFFFFF"/>
          <w:lang w:val="es-UY" w:eastAsia="es-UY"/>
        </w:rPr>
        <w:t>“</w:t>
      </w:r>
      <w:r w:rsidRPr="002C655E">
        <w:rPr>
          <w:rFonts w:ascii="Arial" w:eastAsia="Times New Roman" w:hAnsi="Arial" w:cs="Arial"/>
          <w:b/>
          <w:bCs/>
          <w:i/>
          <w:iCs/>
          <w:color w:val="000000"/>
          <w:shd w:val="clear" w:color="auto" w:fill="FFFFFF"/>
          <w:lang w:val="es-UY" w:eastAsia="es-UY"/>
        </w:rPr>
        <w:t>la trascendencia de Dios ha caído. Pero no está muerto, está incluido en el destino humano”, </w:t>
      </w:r>
      <w:r w:rsidRPr="002C655E">
        <w:rPr>
          <w:rFonts w:ascii="Arial" w:eastAsia="Times New Roman" w:hAnsi="Arial" w:cs="Arial"/>
          <w:color w:val="000000"/>
          <w:shd w:val="clear" w:color="auto" w:fill="FFFFFF"/>
          <w:lang w:val="es-UY" w:eastAsia="es-UY"/>
        </w:rPr>
        <w:t>es decir, al quedar la trascendencia desplazada y circunscrita a solo el horizonte humano, sus adoradores no recibirán jamás la gracia del perdón, sino que, en una espiral infinita, se encontrarán siempre endeudados y culpables, desesperados en su absoluta soledad (</w:t>
      </w:r>
      <w:proofErr w:type="spellStart"/>
      <w:r w:rsidRPr="002C655E">
        <w:rPr>
          <w:rFonts w:ascii="Arial" w:eastAsia="Times New Roman" w:hAnsi="Arial" w:cs="Arial"/>
          <w:color w:val="000000"/>
          <w:shd w:val="clear" w:color="auto" w:fill="FFFFFF"/>
          <w:lang w:val="es-UY" w:eastAsia="es-UY"/>
        </w:rPr>
        <w:t>Grabriella</w:t>
      </w:r>
      <w:proofErr w:type="spellEnd"/>
      <w:r w:rsidRPr="002C655E">
        <w:rPr>
          <w:rFonts w:ascii="Arial" w:eastAsia="Times New Roman" w:hAnsi="Arial" w:cs="Arial"/>
          <w:color w:val="000000"/>
          <w:shd w:val="clear" w:color="auto" w:fill="FFFFFF"/>
          <w:lang w:val="es-UY" w:eastAsia="es-UY"/>
        </w:rPr>
        <w:t xml:space="preserve"> </w:t>
      </w:r>
      <w:proofErr w:type="spellStart"/>
      <w:r w:rsidRPr="002C655E">
        <w:rPr>
          <w:rFonts w:ascii="Arial" w:eastAsia="Times New Roman" w:hAnsi="Arial" w:cs="Arial"/>
          <w:color w:val="000000"/>
          <w:shd w:val="clear" w:color="auto" w:fill="FFFFFF"/>
          <w:lang w:val="es-UY" w:eastAsia="es-UY"/>
        </w:rPr>
        <w:t>Giudici</w:t>
      </w:r>
      <w:proofErr w:type="spellEnd"/>
      <w:r w:rsidRPr="002C655E">
        <w:rPr>
          <w:rFonts w:ascii="Arial" w:eastAsia="Times New Roman" w:hAnsi="Arial" w:cs="Arial"/>
          <w:color w:val="000000"/>
          <w:shd w:val="clear" w:color="auto" w:fill="FFFFFF"/>
          <w:lang w:val="es-UY" w:eastAsia="es-UY"/>
        </w:rPr>
        <w:t>)</w:t>
      </w:r>
      <w:r w:rsidRPr="002C655E">
        <w:rPr>
          <w:rFonts w:ascii="Arial" w:eastAsia="Times New Roman" w:hAnsi="Arial" w:cs="Arial"/>
          <w:i/>
          <w:iCs/>
          <w:color w:val="000000"/>
          <w:shd w:val="clear" w:color="auto" w:fill="FFFFFF"/>
          <w:lang w:val="es-UY" w:eastAsia="es-UY"/>
        </w:rPr>
        <w:t>.</w:t>
      </w:r>
      <w:r w:rsidRPr="002C655E">
        <w:rPr>
          <w:rFonts w:ascii="Arial" w:eastAsia="Times New Roman" w:hAnsi="Arial" w:cs="Arial"/>
          <w:color w:val="000000"/>
          <w:shd w:val="clear" w:color="auto" w:fill="FFFFFF"/>
          <w:lang w:val="es-UY" w:eastAsia="es-UY"/>
        </w:rPr>
        <w:t>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apostilla finalmente: </w:t>
      </w:r>
      <w:r w:rsidRPr="002C655E">
        <w:rPr>
          <w:rFonts w:ascii="Arial" w:eastAsia="Times New Roman" w:hAnsi="Arial" w:cs="Arial"/>
          <w:b/>
          <w:bCs/>
          <w:i/>
          <w:iCs/>
          <w:color w:val="000000"/>
          <w:shd w:val="clear" w:color="auto" w:fill="FFFFFF"/>
          <w:lang w:val="es-UY" w:eastAsia="es-UY"/>
        </w:rPr>
        <w:t>“Allí reside lo históricamente inaudito del capitalismo: en que la religión ya no es la reforma del ser, sino su destrucción”. </w:t>
      </w:r>
      <w:r w:rsidRPr="002C655E">
        <w:rPr>
          <w:rFonts w:ascii="Arial" w:eastAsia="Times New Roman" w:hAnsi="Arial" w:cs="Arial"/>
          <w:color w:val="000000"/>
          <w:shd w:val="clear" w:color="auto" w:fill="FFFFFF"/>
          <w:lang w:val="es-UY" w:eastAsia="es-UY"/>
        </w:rPr>
        <w:t>El capitalismo reemplaza </w:t>
      </w:r>
      <w:r w:rsidRPr="002C655E">
        <w:rPr>
          <w:rFonts w:ascii="Arial" w:eastAsia="Times New Roman" w:hAnsi="Arial" w:cs="Arial"/>
          <w:i/>
          <w:iCs/>
          <w:color w:val="000000"/>
          <w:shd w:val="clear" w:color="auto" w:fill="FFFFFF"/>
          <w:lang w:val="es-UY" w:eastAsia="es-UY"/>
        </w:rPr>
        <w:t>el ser por el tener</w:t>
      </w:r>
      <w:r w:rsidRPr="002C655E">
        <w:rPr>
          <w:rFonts w:ascii="Arial" w:eastAsia="Times New Roman" w:hAnsi="Arial" w:cs="Arial"/>
          <w:b/>
          <w:bCs/>
          <w:i/>
          <w:i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las cualidades humanas por la suma de partidas mercantiles, las relaciones humanas por relaciones monetarias, los valores culturales o morales por el dinero, que es el único valor que cuenta (</w:t>
      </w:r>
      <w:proofErr w:type="spellStart"/>
      <w:proofErr w:type="gramStart"/>
      <w:r w:rsidRPr="002C655E">
        <w:rPr>
          <w:rFonts w:ascii="Arial" w:eastAsia="Times New Roman" w:hAnsi="Arial" w:cs="Arial"/>
          <w:color w:val="000000"/>
          <w:shd w:val="clear" w:color="auto" w:fill="FFFFFF"/>
          <w:lang w:val="es-UY" w:eastAsia="es-UY"/>
        </w:rPr>
        <w:t>M.Löwy</w:t>
      </w:r>
      <w:proofErr w:type="spellEnd"/>
      <w:proofErr w:type="gramEnd"/>
      <w:r w:rsidRPr="002C655E">
        <w:rPr>
          <w:rFonts w:ascii="Arial" w:eastAsia="Times New Roman" w:hAnsi="Arial" w:cs="Arial"/>
          <w:color w:val="000000"/>
          <w:shd w:val="clear" w:color="auto" w:fill="FFFFFF"/>
          <w:lang w:val="es-UY" w:eastAsia="es-UY"/>
        </w:rPr>
        <w:t>, 58)</w:t>
      </w:r>
      <w:r w:rsidRPr="002C655E">
        <w:rPr>
          <w:rFonts w:ascii="Arial" w:eastAsia="Times New Roman" w:hAnsi="Arial" w:cs="Arial"/>
          <w:i/>
          <w:iCs/>
          <w:color w:val="000000"/>
          <w:shd w:val="clear" w:color="auto" w:fill="FFFFFF"/>
          <w:lang w:val="es-UY" w:eastAsia="es-UY"/>
        </w:rPr>
        <w:t>.</w:t>
      </w:r>
      <w:r w:rsidRPr="002C655E">
        <w:rPr>
          <w:rFonts w:ascii="Arial" w:eastAsia="Times New Roman" w:hAnsi="Arial" w:cs="Arial"/>
          <w:color w:val="000000"/>
          <w:shd w:val="clear" w:color="auto" w:fill="FFFFFF"/>
          <w:lang w:val="es-UY" w:eastAsia="es-UY"/>
        </w:rPr>
        <w:t> Pues bien, </w:t>
      </w:r>
      <w:r w:rsidRPr="002C655E">
        <w:rPr>
          <w:rFonts w:ascii="Arial" w:eastAsia="Times New Roman" w:hAnsi="Arial" w:cs="Arial"/>
          <w:i/>
          <w:iCs/>
          <w:color w:val="000000"/>
          <w:shd w:val="clear" w:color="auto" w:fill="FFFFFF"/>
          <w:lang w:val="es-UY" w:eastAsia="es-UY"/>
        </w:rPr>
        <w:t>e</w:t>
      </w:r>
      <w:r w:rsidRPr="002C655E">
        <w:rPr>
          <w:rFonts w:ascii="Arial" w:eastAsia="Times New Roman" w:hAnsi="Arial" w:cs="Arial"/>
          <w:color w:val="000000"/>
          <w:shd w:val="clear" w:color="auto" w:fill="FFFFFF"/>
          <w:lang w:val="es-UY" w:eastAsia="es-UY"/>
        </w:rPr>
        <w:t xml:space="preserve">l cristianismo, según 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ha asumido totalmente este tipo de religión capitalista, no solo el calvinismo, que fue su precursor, sino también las otras confesiones ortodoxas cristianas, como el catolicismo, de modo </w:t>
      </w:r>
      <w:r w:rsidRPr="002C655E">
        <w:rPr>
          <w:rFonts w:ascii="Arial" w:eastAsia="Times New Roman" w:hAnsi="Arial" w:cs="Arial"/>
          <w:b/>
          <w:bCs/>
          <w:i/>
          <w:iCs/>
          <w:color w:val="000000"/>
          <w:shd w:val="clear" w:color="auto" w:fill="FFFFFF"/>
          <w:lang w:val="es-UY" w:eastAsia="es-UY"/>
        </w:rPr>
        <w:t>que en Occidente el capitalismo se ha hecho parásito del cristianismo. </w:t>
      </w:r>
      <w:r w:rsidRPr="002C655E">
        <w:rPr>
          <w:rFonts w:ascii="Arial" w:eastAsia="Times New Roman" w:hAnsi="Arial" w:cs="Arial"/>
          <w:color w:val="000000"/>
          <w:shd w:val="clear" w:color="auto" w:fill="FFFFFF"/>
          <w:lang w:val="es-UY" w:eastAsia="es-UY"/>
        </w:rPr>
        <w:t>¿Es esto así?</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3. </w:t>
      </w:r>
      <w:r w:rsidRPr="002C655E">
        <w:rPr>
          <w:rFonts w:ascii="Arial" w:eastAsia="Times New Roman" w:hAnsi="Arial" w:cs="Arial"/>
          <w:color w:val="000000"/>
          <w:shd w:val="clear" w:color="auto" w:fill="FFFFFF"/>
          <w:lang w:val="es-UY" w:eastAsia="es-UY"/>
        </w:rPr>
        <w:t>Es cierto que, según la doctrina social de la Iglesia católica, en el catolicismo hubo siempre una “afinidad negativa” respecto al capitalismo, como lo prueba </w:t>
      </w:r>
      <w:r w:rsidRPr="002C655E">
        <w:rPr>
          <w:rFonts w:ascii="Arial" w:eastAsia="Times New Roman" w:hAnsi="Arial" w:cs="Arial"/>
          <w:i/>
          <w:iCs/>
          <w:color w:val="000000"/>
          <w:shd w:val="clear" w:color="auto" w:fill="FFFFFF"/>
          <w:lang w:val="es-UY" w:eastAsia="es-UY"/>
        </w:rPr>
        <w:t>“el ascetismo del cristianismo primitivo y todos los aspectos relativamente cristianos de la ideología económica del catolicismo medieval”</w:t>
      </w:r>
      <w:r w:rsidRPr="002C655E">
        <w:rPr>
          <w:rFonts w:ascii="Arial" w:eastAsia="Times New Roman" w:hAnsi="Arial" w:cs="Arial"/>
          <w:color w:val="000000"/>
          <w:shd w:val="clear" w:color="auto" w:fill="FFFFFF"/>
          <w:lang w:val="es-UY" w:eastAsia="es-UY"/>
        </w:rPr>
        <w:t xml:space="preserve">, según le gustaba decir a Ernst Bloch, a quien Walter </w:t>
      </w:r>
      <w:proofErr w:type="spellStart"/>
      <w:r w:rsidRPr="002C655E">
        <w:rPr>
          <w:rFonts w:ascii="Arial" w:eastAsia="Times New Roman" w:hAnsi="Arial" w:cs="Arial"/>
          <w:color w:val="000000"/>
          <w:shd w:val="clear" w:color="auto" w:fill="FFFFFF"/>
          <w:lang w:val="es-UY" w:eastAsia="es-UY"/>
        </w:rPr>
        <w:t>Benajmin</w:t>
      </w:r>
      <w:proofErr w:type="spellEnd"/>
      <w:r w:rsidRPr="002C655E">
        <w:rPr>
          <w:rFonts w:ascii="Arial" w:eastAsia="Times New Roman" w:hAnsi="Arial" w:cs="Arial"/>
          <w:color w:val="000000"/>
          <w:shd w:val="clear" w:color="auto" w:fill="FFFFFF"/>
          <w:lang w:val="es-UY" w:eastAsia="es-UY"/>
        </w:rPr>
        <w:t xml:space="preserve"> conocía y seguía. Sin embargo, 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no opina lo mismo en este aspecto que </w:t>
      </w:r>
      <w:proofErr w:type="gramStart"/>
      <w:r w:rsidRPr="002C655E">
        <w:rPr>
          <w:rFonts w:ascii="Arial" w:eastAsia="Times New Roman" w:hAnsi="Arial" w:cs="Arial"/>
          <w:color w:val="000000"/>
          <w:shd w:val="clear" w:color="auto" w:fill="FFFFFF"/>
          <w:lang w:val="es-UY" w:eastAsia="es-UY"/>
        </w:rPr>
        <w:t>su Las prácticas ascéticas</w:t>
      </w:r>
      <w:proofErr w:type="gramEnd"/>
      <w:r w:rsidRPr="002C655E">
        <w:rPr>
          <w:rFonts w:ascii="Arial" w:eastAsia="Times New Roman" w:hAnsi="Arial" w:cs="Arial"/>
          <w:color w:val="000000"/>
          <w:shd w:val="clear" w:color="auto" w:fill="FFFFFF"/>
          <w:lang w:val="es-UY" w:eastAsia="es-UY"/>
        </w:rPr>
        <w:t xml:space="preserve"> de los monjes primitivos no constituyen una salida real, porque no cuestionan la dominación de la religión capitalista, lo mismo cabe decir de los aspectos económicos del catolicismo medieval, como la lucha contra la usura, pues el catolicismo terminó por admitir los </w:t>
      </w:r>
      <w:proofErr w:type="spellStart"/>
      <w:r w:rsidRPr="002C655E">
        <w:rPr>
          <w:rFonts w:ascii="Arial" w:eastAsia="Times New Roman" w:hAnsi="Arial" w:cs="Arial"/>
          <w:color w:val="000000"/>
          <w:shd w:val="clear" w:color="auto" w:fill="FFFFFF"/>
          <w:lang w:val="es-UY" w:eastAsia="es-UY"/>
        </w:rPr>
        <w:t>prestamos</w:t>
      </w:r>
      <w:proofErr w:type="spellEnd"/>
      <w:r w:rsidRPr="002C655E">
        <w:rPr>
          <w:rFonts w:ascii="Arial" w:eastAsia="Times New Roman" w:hAnsi="Arial" w:cs="Arial"/>
          <w:color w:val="000000"/>
          <w:shd w:val="clear" w:color="auto" w:fill="FFFFFF"/>
          <w:lang w:val="es-UY" w:eastAsia="es-UY"/>
        </w:rPr>
        <w:t xml:space="preserve"> con interés (</w:t>
      </w:r>
      <w:proofErr w:type="spellStart"/>
      <w:r w:rsidRPr="002C655E">
        <w:rPr>
          <w:rFonts w:ascii="Arial" w:eastAsia="Times New Roman" w:hAnsi="Arial" w:cs="Arial"/>
          <w:color w:val="000000"/>
          <w:shd w:val="clear" w:color="auto" w:fill="FFFFFF"/>
          <w:lang w:val="es-UY" w:eastAsia="es-UY"/>
        </w:rPr>
        <w:t>Löwy</w:t>
      </w:r>
      <w:proofErr w:type="spellEnd"/>
      <w:r w:rsidRPr="002C655E">
        <w:rPr>
          <w:rFonts w:ascii="Arial" w:eastAsia="Times New Roman" w:hAnsi="Arial" w:cs="Arial"/>
          <w:color w:val="000000"/>
          <w:shd w:val="clear" w:color="auto" w:fill="FFFFFF"/>
          <w:lang w:val="es-UY" w:eastAsia="es-UY"/>
        </w:rPr>
        <w:t>, 56, 64). Igual ocurre con la sociedad moderna y liberal. La doctrina de la Iglesia condenó sus principios liberales en el </w:t>
      </w:r>
      <w:r w:rsidRPr="002C655E">
        <w:rPr>
          <w:rFonts w:ascii="Arial" w:eastAsia="Times New Roman" w:hAnsi="Arial" w:cs="Arial"/>
          <w:b/>
          <w:bCs/>
          <w:i/>
          <w:iCs/>
          <w:color w:val="000000"/>
          <w:shd w:val="clear" w:color="auto" w:fill="FFFFFF"/>
          <w:lang w:val="es-UY" w:eastAsia="es-UY"/>
        </w:rPr>
        <w:t>Syllabus </w:t>
      </w:r>
      <w:r w:rsidRPr="002C655E">
        <w:rPr>
          <w:rFonts w:ascii="Arial" w:eastAsia="Times New Roman" w:hAnsi="Arial" w:cs="Arial"/>
          <w:color w:val="000000"/>
          <w:shd w:val="clear" w:color="auto" w:fill="FFFFFF"/>
          <w:lang w:val="es-UY" w:eastAsia="es-UY"/>
        </w:rPr>
        <w:t xml:space="preserve">(1864), pero no se opone realmente al </w:t>
      </w:r>
      <w:r w:rsidRPr="002C655E">
        <w:rPr>
          <w:rFonts w:ascii="Arial" w:eastAsia="Times New Roman" w:hAnsi="Arial" w:cs="Arial"/>
          <w:color w:val="000000"/>
          <w:shd w:val="clear" w:color="auto" w:fill="FFFFFF"/>
          <w:lang w:val="es-UY" w:eastAsia="es-UY"/>
        </w:rPr>
        <w:lastRenderedPageBreak/>
        <w:t>orden social y económico de la sociedad burguesa, como aparece en la </w:t>
      </w:r>
      <w:proofErr w:type="spellStart"/>
      <w:r w:rsidRPr="002C655E">
        <w:rPr>
          <w:rFonts w:ascii="Arial" w:eastAsia="Times New Roman" w:hAnsi="Arial" w:cs="Arial"/>
          <w:b/>
          <w:bCs/>
          <w:i/>
          <w:iCs/>
          <w:color w:val="000000"/>
          <w:shd w:val="clear" w:color="auto" w:fill="FFFFFF"/>
          <w:lang w:val="es-UY" w:eastAsia="es-UY"/>
        </w:rPr>
        <w:t>Rerum</w:t>
      </w:r>
      <w:proofErr w:type="spellEnd"/>
      <w:r w:rsidRPr="002C655E">
        <w:rPr>
          <w:rFonts w:ascii="Arial" w:eastAsia="Times New Roman" w:hAnsi="Arial" w:cs="Arial"/>
          <w:b/>
          <w:bCs/>
          <w:i/>
          <w:iCs/>
          <w:color w:val="000000"/>
          <w:shd w:val="clear" w:color="auto" w:fill="FFFFFF"/>
          <w:lang w:val="es-UY" w:eastAsia="es-UY"/>
        </w:rPr>
        <w:t xml:space="preserve"> </w:t>
      </w:r>
      <w:proofErr w:type="spellStart"/>
      <w:r w:rsidRPr="002C655E">
        <w:rPr>
          <w:rFonts w:ascii="Arial" w:eastAsia="Times New Roman" w:hAnsi="Arial" w:cs="Arial"/>
          <w:b/>
          <w:bCs/>
          <w:i/>
          <w:iCs/>
          <w:color w:val="000000"/>
          <w:shd w:val="clear" w:color="auto" w:fill="FFFFFF"/>
          <w:lang w:val="es-UY" w:eastAsia="es-UY"/>
        </w:rPr>
        <w:t>Novarum</w:t>
      </w:r>
      <w:proofErr w:type="spellEnd"/>
      <w:r w:rsidRPr="002C655E">
        <w:rPr>
          <w:rFonts w:ascii="Arial" w:eastAsia="Times New Roman" w:hAnsi="Arial" w:cs="Arial"/>
          <w:b/>
          <w:bCs/>
          <w:i/>
          <w:i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(1891) y demás Encíclicas. Sí se condenó, en cambio, el Comunismo ateo en la </w:t>
      </w:r>
      <w:proofErr w:type="spellStart"/>
      <w:r w:rsidRPr="002C655E">
        <w:rPr>
          <w:rFonts w:ascii="Arial" w:eastAsia="Times New Roman" w:hAnsi="Arial" w:cs="Arial"/>
          <w:b/>
          <w:bCs/>
          <w:i/>
          <w:iCs/>
          <w:color w:val="000000"/>
          <w:shd w:val="clear" w:color="auto" w:fill="FFFFFF"/>
          <w:lang w:val="es-UY" w:eastAsia="es-UY"/>
        </w:rPr>
        <w:t>Divini</w:t>
      </w:r>
      <w:proofErr w:type="spellEnd"/>
      <w:r w:rsidRPr="002C655E">
        <w:rPr>
          <w:rFonts w:ascii="Arial" w:eastAsia="Times New Roman" w:hAnsi="Arial" w:cs="Arial"/>
          <w:b/>
          <w:bCs/>
          <w:i/>
          <w:iCs/>
          <w:color w:val="000000"/>
          <w:shd w:val="clear" w:color="auto" w:fill="FFFFFF"/>
          <w:lang w:val="es-UY" w:eastAsia="es-UY"/>
        </w:rPr>
        <w:t xml:space="preserve"> </w:t>
      </w:r>
      <w:proofErr w:type="spellStart"/>
      <w:r w:rsidRPr="002C655E">
        <w:rPr>
          <w:rFonts w:ascii="Arial" w:eastAsia="Times New Roman" w:hAnsi="Arial" w:cs="Arial"/>
          <w:b/>
          <w:bCs/>
          <w:i/>
          <w:iCs/>
          <w:color w:val="000000"/>
          <w:shd w:val="clear" w:color="auto" w:fill="FFFFFF"/>
          <w:lang w:val="es-UY" w:eastAsia="es-UY"/>
        </w:rPr>
        <w:t>Redemptoris</w:t>
      </w:r>
      <w:proofErr w:type="spellEnd"/>
      <w:r w:rsidRPr="002C655E">
        <w:rPr>
          <w:rFonts w:ascii="Arial" w:eastAsia="Times New Roman" w:hAnsi="Arial" w:cs="Arial"/>
          <w:b/>
          <w:bCs/>
          <w:i/>
          <w:i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 xml:space="preserve">(19 marzo 1937), por Pio XI. Con lo que, se puede afirmar lo que el teólogo de Sri Lanka, </w:t>
      </w:r>
      <w:proofErr w:type="spellStart"/>
      <w:r w:rsidRPr="002C655E">
        <w:rPr>
          <w:rFonts w:ascii="Arial" w:eastAsia="Times New Roman" w:hAnsi="Arial" w:cs="Arial"/>
          <w:color w:val="000000"/>
          <w:shd w:val="clear" w:color="auto" w:fill="FFFFFF"/>
          <w:lang w:val="es-UY" w:eastAsia="es-UY"/>
        </w:rPr>
        <w:t>Tissa</w:t>
      </w:r>
      <w:proofErr w:type="spellEnd"/>
      <w:r w:rsidRPr="002C655E">
        <w:rPr>
          <w:rFonts w:ascii="Arial" w:eastAsia="Times New Roman" w:hAnsi="Arial" w:cs="Arial"/>
          <w:color w:val="000000"/>
          <w:shd w:val="clear" w:color="auto" w:fill="FFFFFF"/>
          <w:lang w:val="es-UY" w:eastAsia="es-UY"/>
        </w:rPr>
        <w:t xml:space="preserve"> </w:t>
      </w:r>
      <w:proofErr w:type="spellStart"/>
      <w:r w:rsidRPr="002C655E">
        <w:rPr>
          <w:rFonts w:ascii="Arial" w:eastAsia="Times New Roman" w:hAnsi="Arial" w:cs="Arial"/>
          <w:color w:val="000000"/>
          <w:shd w:val="clear" w:color="auto" w:fill="FFFFFF"/>
          <w:lang w:val="es-UY" w:eastAsia="es-UY"/>
        </w:rPr>
        <w:t>Balasuriya</w:t>
      </w:r>
      <w:proofErr w:type="spellEnd"/>
      <w:r w:rsidRPr="002C655E">
        <w:rPr>
          <w:rFonts w:ascii="Arial" w:eastAsia="Times New Roman" w:hAnsi="Arial" w:cs="Arial"/>
          <w:color w:val="000000"/>
          <w:shd w:val="clear" w:color="auto" w:fill="FFFFFF"/>
          <w:lang w:val="es-UY" w:eastAsia="es-UY"/>
        </w:rPr>
        <w:t>, dice del cristianismo occidental: “El cristianismo occidental ha perdido el barniz protector de no poder ya más ocultar su verdadera  estructura religiosa y, tal vez, la verdadera raíz de la divinidad que Occidente venera -el dios del dinero y de la guerra” (</w:t>
      </w:r>
      <w:hyperlink r:id="rId12" w:anchor="bookmark6" w:tgtFrame="_blank" w:history="1">
        <w:r w:rsidRPr="002C655E">
          <w:rPr>
            <w:rFonts w:ascii="Arial" w:eastAsia="Times New Roman" w:hAnsi="Arial" w:cs="Arial"/>
            <w:b/>
            <w:bCs/>
            <w:color w:val="0000FF"/>
            <w:u w:val="single"/>
            <w:shd w:val="clear" w:color="auto" w:fill="FFFFFF"/>
            <w:lang w:val="es-UY" w:eastAsia="es-UY"/>
          </w:rPr>
          <w:t>7</w:t>
        </w:r>
      </w:hyperlink>
      <w:r w:rsidRPr="002C655E">
        <w:rPr>
          <w:rFonts w:ascii="Arial" w:eastAsia="Times New Roman" w:hAnsi="Arial" w:cs="Arial"/>
          <w:color w:val="000000"/>
          <w:shd w:val="clear" w:color="auto" w:fill="FFFFFF"/>
          <w:lang w:val="es-UY" w:eastAsia="es-UY"/>
        </w:rPr>
        <w:t>).</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Esto mismo ya lo había dicho Gustavo Gutiérrez (</w:t>
      </w:r>
      <w:hyperlink r:id="rId13" w:anchor="bookmark7" w:tgtFrame="_blank" w:history="1">
        <w:r w:rsidRPr="002C655E">
          <w:rPr>
            <w:rFonts w:ascii="Arial" w:eastAsia="Times New Roman" w:hAnsi="Arial" w:cs="Arial"/>
            <w:b/>
            <w:bCs/>
            <w:color w:val="0000FF"/>
            <w:u w:val="single"/>
            <w:shd w:val="clear" w:color="auto" w:fill="FFFFFF"/>
            <w:lang w:val="es-UY" w:eastAsia="es-UY"/>
          </w:rPr>
          <w:t>8</w:t>
        </w:r>
      </w:hyperlink>
      <w:r w:rsidRPr="002C655E">
        <w:rPr>
          <w:rFonts w:ascii="Arial" w:eastAsia="Times New Roman" w:hAnsi="Arial" w:cs="Arial"/>
          <w:color w:val="000000"/>
          <w:shd w:val="clear" w:color="auto" w:fill="FFFFFF"/>
          <w:lang w:val="es-UY" w:eastAsia="es-UY"/>
        </w:rPr>
        <w:t xml:space="preserve">) de la Iglesia de Latinoamérica. Pero mucho más lo podemos decir de nuestro país, en donde esta ha sido también una práctica constante de  la institución de la Iglesia católica, el estar siempre al lado y sosteniendo a las clases conservadoras dominantes, muy especialmente durante la dictadura franquista, según lo documenta detalladamente William J. </w:t>
      </w:r>
      <w:proofErr w:type="spellStart"/>
      <w:r w:rsidRPr="002C655E">
        <w:rPr>
          <w:rFonts w:ascii="Arial" w:eastAsia="Times New Roman" w:hAnsi="Arial" w:cs="Arial"/>
          <w:color w:val="000000"/>
          <w:shd w:val="clear" w:color="auto" w:fill="FFFFFF"/>
          <w:lang w:val="es-UY" w:eastAsia="es-UY"/>
        </w:rPr>
        <w:t>Callahan</w:t>
      </w:r>
      <w:proofErr w:type="spellEnd"/>
      <w:r w:rsidRPr="002C655E">
        <w:rPr>
          <w:rFonts w:ascii="Arial" w:eastAsia="Times New Roman" w:hAnsi="Arial" w:cs="Arial"/>
          <w:color w:val="000000"/>
          <w:shd w:val="clear" w:color="auto" w:fill="FFFFFF"/>
          <w:lang w:val="es-UY" w:eastAsia="es-UY"/>
        </w:rPr>
        <w:t xml:space="preserve"> en su obra </w:t>
      </w:r>
      <w:r w:rsidRPr="002C655E">
        <w:rPr>
          <w:rFonts w:ascii="Arial" w:eastAsia="Times New Roman" w:hAnsi="Arial" w:cs="Arial"/>
          <w:i/>
          <w:iCs/>
          <w:color w:val="000000"/>
          <w:shd w:val="clear" w:color="auto" w:fill="FFFFFF"/>
          <w:lang w:val="es-UY" w:eastAsia="es-UY"/>
        </w:rPr>
        <w:t>“La Iglesia católica en España” (</w:t>
      </w:r>
      <w:hyperlink r:id="rId14" w:anchor="bookmark8" w:tgtFrame="_blank" w:history="1">
        <w:r w:rsidRPr="002C655E">
          <w:rPr>
            <w:rFonts w:ascii="Arial" w:eastAsia="Times New Roman" w:hAnsi="Arial" w:cs="Arial"/>
            <w:b/>
            <w:bCs/>
            <w:i/>
            <w:iCs/>
            <w:color w:val="0000FF"/>
            <w:u w:val="single"/>
            <w:shd w:val="clear" w:color="auto" w:fill="FFFFFF"/>
            <w:lang w:val="es-UY" w:eastAsia="es-UY"/>
          </w:rPr>
          <w:t>9</w:t>
        </w:r>
      </w:hyperlink>
      <w:r w:rsidRPr="002C655E">
        <w:rPr>
          <w:rFonts w:ascii="Arial" w:eastAsia="Times New Roman" w:hAnsi="Arial" w:cs="Arial"/>
          <w:i/>
          <w:i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 xml:space="preserve">y Francisco Espinosa y José M.ª </w:t>
      </w:r>
      <w:proofErr w:type="spellStart"/>
      <w:r w:rsidRPr="002C655E">
        <w:rPr>
          <w:rFonts w:ascii="Arial" w:eastAsia="Times New Roman" w:hAnsi="Arial" w:cs="Arial"/>
          <w:color w:val="000000"/>
          <w:shd w:val="clear" w:color="auto" w:fill="FFFFFF"/>
          <w:lang w:val="es-UY" w:eastAsia="es-UY"/>
        </w:rPr>
        <w:t>Garcia</w:t>
      </w:r>
      <w:proofErr w:type="spellEnd"/>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i/>
          <w:iCs/>
          <w:color w:val="000000"/>
          <w:shd w:val="clear" w:color="auto" w:fill="FFFFFF"/>
          <w:lang w:val="es-UY" w:eastAsia="es-UY"/>
        </w:rPr>
        <w:t>(</w:t>
      </w:r>
      <w:hyperlink r:id="rId15" w:anchor="bookmark9" w:tgtFrame="_blank" w:history="1">
        <w:r w:rsidRPr="002C655E">
          <w:rPr>
            <w:rFonts w:ascii="Arial" w:eastAsia="Times New Roman" w:hAnsi="Arial" w:cs="Arial"/>
            <w:b/>
            <w:bCs/>
            <w:i/>
            <w:iCs/>
            <w:color w:val="0000FF"/>
            <w:u w:val="single"/>
            <w:shd w:val="clear" w:color="auto" w:fill="FFFFFF"/>
            <w:lang w:val="es-UY" w:eastAsia="es-UY"/>
          </w:rPr>
          <w:t>10</w:t>
        </w:r>
      </w:hyperlink>
      <w:r w:rsidRPr="002C655E">
        <w:rPr>
          <w:rFonts w:ascii="Arial" w:eastAsia="Times New Roman" w:hAnsi="Arial" w:cs="Arial"/>
          <w:i/>
          <w:i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Recientemente, sin embargo, dos hechos pueden probarnos el parasitismo del capitalismo en la práctica del catolicismo. El primero, es el modo de proceder abusivo del obispo de Cádiz, monseñor </w:t>
      </w:r>
      <w:hyperlink r:id="rId16" w:tgtFrame="_blank" w:history="1">
        <w:r w:rsidRPr="002C655E">
          <w:rPr>
            <w:rFonts w:ascii="Arial" w:eastAsia="Times New Roman" w:hAnsi="Arial" w:cs="Arial"/>
            <w:b/>
            <w:bCs/>
            <w:color w:val="0000FF"/>
            <w:u w:val="single"/>
            <w:shd w:val="clear" w:color="auto" w:fill="FFFFFF"/>
            <w:lang w:val="es-UY" w:eastAsia="es-UY"/>
          </w:rPr>
          <w:t xml:space="preserve">Rafael Zornoza </w:t>
        </w:r>
        <w:proofErr w:type="spellStart"/>
        <w:r w:rsidRPr="002C655E">
          <w:rPr>
            <w:rFonts w:ascii="Arial" w:eastAsia="Times New Roman" w:hAnsi="Arial" w:cs="Arial"/>
            <w:b/>
            <w:bCs/>
            <w:color w:val="0000FF"/>
            <w:u w:val="single"/>
            <w:shd w:val="clear" w:color="auto" w:fill="FFFFFF"/>
            <w:lang w:val="es-UY" w:eastAsia="es-UY"/>
          </w:rPr>
          <w:t>Boy</w:t>
        </w:r>
        <w:proofErr w:type="spellEnd"/>
      </w:hyperlink>
      <w:r w:rsidRPr="002C655E">
        <w:rPr>
          <w:rFonts w:ascii="Arial" w:eastAsia="Times New Roman" w:hAnsi="Arial" w:cs="Arial"/>
          <w:color w:val="000000"/>
          <w:shd w:val="clear" w:color="auto" w:fill="FFFFFF"/>
          <w:lang w:val="es-UY" w:eastAsia="es-UY"/>
        </w:rPr>
        <w:t>, denunciado por más de </w:t>
      </w:r>
      <w:hyperlink r:id="rId17" w:tgtFrame="_blank" w:history="1">
        <w:r w:rsidRPr="002C655E">
          <w:rPr>
            <w:rFonts w:ascii="Arial" w:eastAsia="Times New Roman" w:hAnsi="Arial" w:cs="Arial"/>
            <w:b/>
            <w:bCs/>
            <w:color w:val="0000FF"/>
            <w:u w:val="single"/>
            <w:shd w:val="clear" w:color="auto" w:fill="FFFFFF"/>
            <w:lang w:val="es-UY" w:eastAsia="es-UY"/>
          </w:rPr>
          <w:t>un centenar de</w:t>
        </w:r>
      </w:hyperlink>
      <w:r w:rsidRPr="002C655E">
        <w:rPr>
          <w:rFonts w:ascii="Arial" w:eastAsia="Times New Roman" w:hAnsi="Arial" w:cs="Arial"/>
          <w:color w:val="000000"/>
          <w:shd w:val="clear" w:color="auto" w:fill="FFFFFF"/>
          <w:lang w:val="es-UY" w:eastAsia="es-UY"/>
        </w:rPr>
        <w:t>  </w:t>
      </w:r>
      <w:hyperlink r:id="rId18" w:tgtFrame="_blank" w:history="1">
        <w:r w:rsidRPr="002C655E">
          <w:rPr>
            <w:rFonts w:ascii="Arial" w:eastAsia="Times New Roman" w:hAnsi="Arial" w:cs="Arial"/>
            <w:b/>
            <w:bCs/>
            <w:color w:val="0000FF"/>
            <w:u w:val="single"/>
            <w:shd w:val="clear" w:color="auto" w:fill="FFFFFF"/>
            <w:lang w:val="es-UY" w:eastAsia="es-UY"/>
          </w:rPr>
          <w:t>laicos y clérigos </w:t>
        </w:r>
      </w:hyperlink>
      <w:r w:rsidRPr="002C655E">
        <w:rPr>
          <w:rFonts w:ascii="Arial" w:eastAsia="Times New Roman" w:hAnsi="Arial" w:cs="Arial"/>
          <w:color w:val="000000"/>
          <w:shd w:val="clear" w:color="auto" w:fill="FFFFFF"/>
          <w:lang w:val="es-UY" w:eastAsia="es-UY"/>
        </w:rPr>
        <w:t xml:space="preserve">y puesto en conocimiento de la Santa Sede. Los despidos del obispado, el desahucio de un matrimonio de 70 años, el cierre de un centro para atención de emigrantes y otros actos del Sr. Obispo y su ecónomo, lo enjuicia certeramente un amigo, miembro </w:t>
      </w:r>
      <w:proofErr w:type="gramStart"/>
      <w:r w:rsidRPr="002C655E">
        <w:rPr>
          <w:rFonts w:ascii="Arial" w:eastAsia="Times New Roman" w:hAnsi="Arial" w:cs="Arial"/>
          <w:color w:val="000000"/>
          <w:shd w:val="clear" w:color="auto" w:fill="FFFFFF"/>
          <w:lang w:val="es-UY" w:eastAsia="es-UY"/>
        </w:rPr>
        <w:t>de  esa</w:t>
      </w:r>
      <w:proofErr w:type="gramEnd"/>
      <w:r w:rsidRPr="002C655E">
        <w:rPr>
          <w:rFonts w:ascii="Arial" w:eastAsia="Times New Roman" w:hAnsi="Arial" w:cs="Arial"/>
          <w:color w:val="000000"/>
          <w:shd w:val="clear" w:color="auto" w:fill="FFFFFF"/>
          <w:lang w:val="es-UY" w:eastAsia="es-UY"/>
        </w:rPr>
        <w:t xml:space="preserve"> plataforma: </w:t>
      </w:r>
      <w:r w:rsidRPr="002C655E">
        <w:rPr>
          <w:rFonts w:ascii="Arial" w:eastAsia="Times New Roman" w:hAnsi="Arial" w:cs="Arial"/>
          <w:i/>
          <w:iCs/>
          <w:color w:val="000000"/>
          <w:shd w:val="clear" w:color="auto" w:fill="FFFFFF"/>
          <w:lang w:val="es-UY" w:eastAsia="es-UY"/>
        </w:rPr>
        <w:t>“Con ello  se demuestra que su gestión  se basa en </w:t>
      </w:r>
      <w:r w:rsidRPr="002C655E">
        <w:rPr>
          <w:rFonts w:ascii="Arial" w:eastAsia="Times New Roman" w:hAnsi="Arial" w:cs="Arial"/>
          <w:b/>
          <w:bCs/>
          <w:i/>
          <w:iCs/>
          <w:color w:val="000000"/>
          <w:shd w:val="clear" w:color="auto" w:fill="FFFFFF"/>
          <w:lang w:val="es-UY" w:eastAsia="es-UY"/>
        </w:rPr>
        <w:t>la rentabilidad económica</w:t>
      </w:r>
      <w:r w:rsidRPr="002C655E">
        <w:rPr>
          <w:rFonts w:ascii="Arial" w:eastAsia="Times New Roman" w:hAnsi="Arial" w:cs="Arial"/>
          <w:i/>
          <w:iCs/>
          <w:color w:val="000000"/>
          <w:shd w:val="clear" w:color="auto" w:fill="FFFFFF"/>
          <w:lang w:val="es-UY" w:eastAsia="es-UY"/>
        </w:rPr>
        <w:t>, muy alejada de los principios evangélicos y en el  apoyo fraterno a las personas y familias en situación de vulnerabilidad. Para el Sr. Obispo es muy fácil jugar a empresario utilizando dinero de la diócesis, recibido de distintas fuentes, y que debe ser administrado de acuerdo a las necesidades reales, prestando especial atención   a   los   más   débiles</w:t>
      </w:r>
      <w:proofErr w:type="gramStart"/>
      <w:r w:rsidRPr="002C655E">
        <w:rPr>
          <w:rFonts w:ascii="Arial" w:eastAsia="Times New Roman" w:hAnsi="Arial" w:cs="Arial"/>
          <w:i/>
          <w:iCs/>
          <w:color w:val="000000"/>
          <w:shd w:val="clear" w:color="auto" w:fill="FFFFFF"/>
          <w:lang w:val="es-UY" w:eastAsia="es-UY"/>
        </w:rPr>
        <w:t>   (</w:t>
      </w:r>
      <w:proofErr w:type="gramEnd"/>
      <w:r w:rsidRPr="002C655E">
        <w:rPr>
          <w:rFonts w:ascii="Arial" w:eastAsia="Times New Roman" w:hAnsi="Arial" w:cs="Arial"/>
          <w:i/>
          <w:iCs/>
          <w:color w:val="000000"/>
          <w:shd w:val="clear" w:color="auto" w:fill="FFFFFF"/>
          <w:lang w:val="es-UY" w:eastAsia="es-UY"/>
        </w:rPr>
        <w:t>personas   sin   hogar,   desahuciados,   desempleados, emigrantes, familias en extrema pobreza…)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Oculta, con su práctica y dialéctica, lo que significa la Buena Noticia de liberación y salvación para el ser humano</w:t>
      </w:r>
      <w:r w:rsidRPr="002C655E">
        <w:rPr>
          <w:rFonts w:ascii="Arial" w:eastAsia="Times New Roman" w:hAnsi="Arial" w:cs="Arial"/>
          <w:i/>
          <w:iCs/>
          <w:color w:val="000000"/>
          <w:shd w:val="clear" w:color="auto" w:fill="FFFFFF"/>
          <w:lang w:val="es-UY" w:eastAsia="es-UY"/>
        </w:rPr>
        <w:t>”</w:t>
      </w:r>
      <w:r w:rsidRPr="002C655E">
        <w:rPr>
          <w:rFonts w:ascii="Arial" w:eastAsia="Times New Roman" w:hAnsi="Arial" w:cs="Arial"/>
          <w:color w:val="000000"/>
          <w:shd w:val="clear" w:color="auto" w:fill="FFFFFF"/>
          <w:lang w:val="es-UY" w:eastAsia="es-UY"/>
        </w:rPr>
        <w:t xml:space="preserve">. La subordinación de los valores evangélicos de fraternidad y apoyo a las personas más vulnerables a la rentabilidad </w:t>
      </w:r>
      <w:proofErr w:type="gramStart"/>
      <w:r w:rsidRPr="002C655E">
        <w:rPr>
          <w:rFonts w:ascii="Arial" w:eastAsia="Times New Roman" w:hAnsi="Arial" w:cs="Arial"/>
          <w:color w:val="000000"/>
          <w:shd w:val="clear" w:color="auto" w:fill="FFFFFF"/>
          <w:lang w:val="es-UY" w:eastAsia="es-UY"/>
        </w:rPr>
        <w:t>económica,</w:t>
      </w:r>
      <w:proofErr w:type="gramEnd"/>
      <w:r w:rsidRPr="002C655E">
        <w:rPr>
          <w:rFonts w:ascii="Arial" w:eastAsia="Times New Roman" w:hAnsi="Arial" w:cs="Arial"/>
          <w:color w:val="000000"/>
          <w:shd w:val="clear" w:color="auto" w:fill="FFFFFF"/>
          <w:lang w:val="es-UY" w:eastAsia="es-UY"/>
        </w:rPr>
        <w:t xml:space="preserve"> es un caso patente de parasitismo del capitalismo en la práctica de este obispo de Cádiz, aunque sea de un obispo particular y sintomático y no generalizado.</w:t>
      </w:r>
    </w:p>
    <w:p w:rsidR="002C655E" w:rsidRPr="002C655E" w:rsidRDefault="002C655E" w:rsidP="002C655E">
      <w:pPr>
        <w:spacing w:after="0" w:line="240" w:lineRule="auto"/>
        <w:jc w:val="both"/>
        <w:rPr>
          <w:rFonts w:ascii="Arial" w:eastAsia="Times New Roman" w:hAnsi="Arial" w:cs="Arial"/>
          <w:color w:val="000000"/>
          <w:lang w:val="es-UY" w:eastAsia="es-UY"/>
        </w:rPr>
      </w:pPr>
    </w:p>
    <w:p w:rsidR="002C655E" w:rsidRPr="002C655E" w:rsidRDefault="002C655E" w:rsidP="002C655E">
      <w:pPr>
        <w:spacing w:before="240" w:after="240" w:line="240" w:lineRule="auto"/>
        <w:jc w:val="both"/>
        <w:rPr>
          <w:rFonts w:ascii="Arial" w:eastAsia="Times New Roman" w:hAnsi="Arial" w:cs="Arial"/>
          <w:color w:val="000000"/>
          <w:lang w:val="es-UY" w:eastAsia="es-UY"/>
        </w:rPr>
      </w:pPr>
      <w:bookmarkStart w:id="0" w:name="_GoBack"/>
      <w:bookmarkEnd w:id="0"/>
      <w:r w:rsidRPr="002C655E">
        <w:rPr>
          <w:rFonts w:ascii="Arial" w:eastAsia="Times New Roman" w:hAnsi="Arial" w:cs="Arial"/>
          <w:b/>
          <w:b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El segundo caso de parasitismo capitalista, ya general de toda la Conferencia episcopal, es el </w:t>
      </w:r>
      <w:hyperlink r:id="rId19" w:tgtFrame="_blank" w:history="1">
        <w:r w:rsidRPr="002C655E">
          <w:rPr>
            <w:rFonts w:ascii="Arial" w:eastAsia="Times New Roman" w:hAnsi="Arial" w:cs="Arial"/>
            <w:b/>
            <w:bCs/>
            <w:color w:val="0000FF"/>
            <w:u w:val="single"/>
            <w:shd w:val="clear" w:color="auto" w:fill="FFFFFF"/>
            <w:lang w:val="es-UY" w:eastAsia="es-UY"/>
          </w:rPr>
          <w:t>escándalo de las inmatriculaciones </w:t>
        </w:r>
      </w:hyperlink>
      <w:r w:rsidRPr="002C655E">
        <w:rPr>
          <w:rFonts w:ascii="Arial" w:eastAsia="Times New Roman" w:hAnsi="Arial" w:cs="Arial"/>
          <w:color w:val="000000"/>
          <w:shd w:val="clear" w:color="auto" w:fill="FFFFFF"/>
          <w:lang w:val="es-UY" w:eastAsia="es-UY"/>
        </w:rPr>
        <w:t>realizadas por la jerarquía de la Iglesia católica que, en base al artículo 206 de la Ley Hipotecaria franquista de 1946 y del art. 304 del Reglamento Hipotecario de 1947, registró a su nombre innumerables bienes inmuebles: viviendas, plazas, huertos, garajes y hasta frontones que, obviamente, no sirven a los fines religiosos, sino para uso puramente lucrativo. Posteriormente, por la  </w:t>
      </w:r>
      <w:hyperlink r:id="rId20" w:tgtFrame="_blank" w:history="1">
        <w:r w:rsidRPr="002C655E">
          <w:rPr>
            <w:rFonts w:ascii="Arial" w:eastAsia="Times New Roman" w:hAnsi="Arial" w:cs="Arial"/>
            <w:b/>
            <w:bCs/>
            <w:color w:val="0000FF"/>
            <w:u w:val="single"/>
            <w:shd w:val="clear" w:color="auto" w:fill="FFFFFF"/>
            <w:lang w:val="es-UY" w:eastAsia="es-UY"/>
          </w:rPr>
          <w:t>reforma de la Ley Hipotecaria realizada por el Gobierno de José María Aznar en 1998 </w:t>
        </w:r>
      </w:hyperlink>
      <w:r w:rsidRPr="002C655E">
        <w:rPr>
          <w:rFonts w:ascii="Arial" w:eastAsia="Times New Roman" w:hAnsi="Arial" w:cs="Arial"/>
          <w:color w:val="000000"/>
          <w:shd w:val="clear" w:color="auto" w:fill="FFFFFF"/>
          <w:lang w:val="es-UY" w:eastAsia="es-UY"/>
        </w:rPr>
        <w:t>, permitió a la Iglesia católica inscribir lugares de culto que no estaban registradas hasta entonces, un total de 4.500 propiedades, entre ellas la mezquita de Córdoba, la Seo de Zaragoza, la Catedral de Sevilla, con sus “dependencias anexas”: la Giralda y el Patio de los Naranjos, etc.. Según </w:t>
      </w:r>
      <w:hyperlink r:id="rId21" w:tgtFrame="_blank" w:history="1">
        <w:r w:rsidRPr="002C655E">
          <w:rPr>
            <w:rFonts w:ascii="Arial" w:eastAsia="Times New Roman" w:hAnsi="Arial" w:cs="Arial"/>
            <w:b/>
            <w:bCs/>
            <w:color w:val="0000FF"/>
            <w:u w:val="single"/>
            <w:shd w:val="clear" w:color="auto" w:fill="FFFFFF"/>
            <w:lang w:val="es-UY" w:eastAsia="es-UY"/>
          </w:rPr>
          <w:t>Europa laica</w:t>
        </w:r>
      </w:hyperlink>
      <w:r w:rsidRPr="002C655E">
        <w:rPr>
          <w:rFonts w:ascii="Arial" w:eastAsia="Times New Roman" w:hAnsi="Arial" w:cs="Arial"/>
          <w:color w:val="000000"/>
          <w:shd w:val="clear" w:color="auto" w:fill="FFFFFF"/>
          <w:lang w:val="es-UY" w:eastAsia="es-UY"/>
        </w:rPr>
        <w:t>, la jerarquía de la Iglesia católica poseería unos </w:t>
      </w:r>
      <w:r w:rsidRPr="002C655E">
        <w:rPr>
          <w:rFonts w:ascii="Arial" w:eastAsia="Times New Roman" w:hAnsi="Arial" w:cs="Arial"/>
          <w:b/>
          <w:bCs/>
          <w:color w:val="000000"/>
          <w:shd w:val="clear" w:color="auto" w:fill="FFFFFF"/>
          <w:lang w:val="es-UY" w:eastAsia="es-UY"/>
        </w:rPr>
        <w:t>60.000 edificios aproximadamente (</w:t>
      </w:r>
      <w:hyperlink r:id="rId22" w:anchor="bookmark10" w:tgtFrame="_blank" w:history="1">
        <w:r w:rsidRPr="002C655E">
          <w:rPr>
            <w:rFonts w:ascii="Arial" w:eastAsia="Times New Roman" w:hAnsi="Arial" w:cs="Arial"/>
            <w:b/>
            <w:bCs/>
            <w:color w:val="0000FF"/>
            <w:u w:val="single"/>
            <w:shd w:val="clear" w:color="auto" w:fill="FFFFFF"/>
            <w:lang w:val="es-UY" w:eastAsia="es-UY"/>
          </w:rPr>
          <w:t>11</w:t>
        </w:r>
      </w:hyperlink>
      <w:r w:rsidRPr="002C655E">
        <w:rPr>
          <w:rFonts w:ascii="Arial" w:eastAsia="Times New Roman" w:hAnsi="Arial" w:cs="Arial"/>
          <w:b/>
          <w:bCs/>
          <w:color w:val="000000"/>
          <w:shd w:val="clear" w:color="auto" w:fill="FFFFFF"/>
          <w:lang w:val="es-UY" w:eastAsia="es-UY"/>
        </w:rPr>
        <w:t>)</w:t>
      </w:r>
      <w:r w:rsidRPr="002C655E">
        <w:rPr>
          <w:rFonts w:ascii="Arial" w:eastAsia="Times New Roman" w:hAnsi="Arial" w:cs="Arial"/>
          <w:color w:val="000000"/>
          <w:shd w:val="clear" w:color="auto" w:fill="FFFFFF"/>
          <w:lang w:val="es-UY" w:eastAsia="es-UY"/>
        </w:rPr>
        <w:t xml:space="preserve">, Según esto, se puede considerar a la jerarquía de la Iglesia católica, como la mayor empresa inmobiliaria de España o como una Sociedad Anónima, según titula su libro Ángel </w:t>
      </w:r>
      <w:proofErr w:type="spellStart"/>
      <w:r w:rsidRPr="002C655E">
        <w:rPr>
          <w:rFonts w:ascii="Arial" w:eastAsia="Times New Roman" w:hAnsi="Arial" w:cs="Arial"/>
          <w:color w:val="000000"/>
          <w:shd w:val="clear" w:color="auto" w:fill="FFFFFF"/>
          <w:lang w:val="es-UY" w:eastAsia="es-UY"/>
        </w:rPr>
        <w:t>Munárriz</w:t>
      </w:r>
      <w:proofErr w:type="spellEnd"/>
      <w:r w:rsidRPr="002C655E">
        <w:rPr>
          <w:rFonts w:ascii="Arial" w:eastAsia="Times New Roman" w:hAnsi="Arial" w:cs="Arial"/>
          <w:color w:val="000000"/>
          <w:shd w:val="clear" w:color="auto" w:fill="FFFFFF"/>
          <w:lang w:val="es-UY" w:eastAsia="es-UY"/>
        </w:rPr>
        <w:t xml:space="preserve"> y que, además, goza del privilegio de no pagar impuestos. Esta acumulación de bienes o voraz codicia, </w:t>
      </w:r>
      <w:proofErr w:type="spellStart"/>
      <w:r w:rsidRPr="002C655E">
        <w:rPr>
          <w:rFonts w:ascii="Arial" w:eastAsia="Times New Roman" w:hAnsi="Arial" w:cs="Arial"/>
          <w:color w:val="000000"/>
          <w:shd w:val="clear" w:color="auto" w:fill="FFFFFF"/>
          <w:lang w:val="es-UY" w:eastAsia="es-UY"/>
        </w:rPr>
        <w:t>alser</w:t>
      </w:r>
      <w:proofErr w:type="spellEnd"/>
      <w:r w:rsidRPr="002C655E">
        <w:rPr>
          <w:rFonts w:ascii="Arial" w:eastAsia="Times New Roman" w:hAnsi="Arial" w:cs="Arial"/>
          <w:color w:val="000000"/>
          <w:shd w:val="clear" w:color="auto" w:fill="FFFFFF"/>
          <w:lang w:val="es-UY" w:eastAsia="es-UY"/>
        </w:rPr>
        <w:t xml:space="preserve"> una práctica generalizada de la jerarquía de la Iglesia española (</w:t>
      </w:r>
      <w:hyperlink r:id="rId23" w:anchor="bookmark11" w:tgtFrame="_blank" w:history="1">
        <w:r w:rsidRPr="002C655E">
          <w:rPr>
            <w:rFonts w:ascii="Arial" w:eastAsia="Times New Roman" w:hAnsi="Arial" w:cs="Arial"/>
            <w:b/>
            <w:bCs/>
            <w:color w:val="0000FF"/>
            <w:u w:val="single"/>
            <w:shd w:val="clear" w:color="auto" w:fill="FFFFFF"/>
            <w:lang w:val="es-UY" w:eastAsia="es-UY"/>
          </w:rPr>
          <w:t>12</w:t>
        </w:r>
      </w:hyperlink>
      <w:r w:rsidRPr="002C655E">
        <w:rPr>
          <w:rFonts w:ascii="Arial" w:eastAsia="Times New Roman" w:hAnsi="Arial" w:cs="Arial"/>
          <w:color w:val="000000"/>
          <w:shd w:val="clear" w:color="auto" w:fill="FFFFFF"/>
          <w:lang w:val="es-UY" w:eastAsia="es-UY"/>
        </w:rPr>
        <w:t xml:space="preserve">),es una prueba más del parasitismo del capitalismo en la Iglesia católica institucional, al haber elegido al dios </w:t>
      </w:r>
      <w:proofErr w:type="spellStart"/>
      <w:r w:rsidRPr="002C655E">
        <w:rPr>
          <w:rFonts w:ascii="Arial" w:eastAsia="Times New Roman" w:hAnsi="Arial" w:cs="Arial"/>
          <w:color w:val="000000"/>
          <w:shd w:val="clear" w:color="auto" w:fill="FFFFFF"/>
          <w:lang w:val="es-UY" w:eastAsia="es-UY"/>
        </w:rPr>
        <w:t>Mammon</w:t>
      </w:r>
      <w:proofErr w:type="spellEnd"/>
      <w:r w:rsidRPr="002C655E">
        <w:rPr>
          <w:rFonts w:ascii="Arial" w:eastAsia="Times New Roman" w:hAnsi="Arial" w:cs="Arial"/>
          <w:color w:val="000000"/>
          <w:shd w:val="clear" w:color="auto" w:fill="FFFFFF"/>
          <w:lang w:val="es-UY" w:eastAsia="es-UY"/>
        </w:rPr>
        <w:t>, en vez de los valores evangélicos.</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lastRenderedPageBreak/>
        <w:t>        </w:t>
      </w:r>
      <w:r w:rsidRPr="002C655E">
        <w:rPr>
          <w:rFonts w:ascii="Arial" w:eastAsia="Times New Roman" w:hAnsi="Arial" w:cs="Arial"/>
          <w:color w:val="000000"/>
          <w:shd w:val="clear" w:color="auto" w:fill="FFFFFF"/>
          <w:lang w:val="es-UY" w:eastAsia="es-UY"/>
        </w:rPr>
        <w:t xml:space="preserve">Finalmente, podríamos preguntarnos: En el proyecto revolucionario de futuro que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presenta siempre en sus escritos ¿señala alguna salida posible a la Religión de “la jaula de hierro” del capitalismo? Lo trataremos de ver en el próximo artículo</w:t>
      </w:r>
    </w:p>
    <w:p w:rsidR="002C655E" w:rsidRPr="002C655E" w:rsidRDefault="002C655E" w:rsidP="002C655E">
      <w:pPr>
        <w:spacing w:before="240" w:after="240" w:line="240" w:lineRule="auto"/>
        <w:jc w:val="both"/>
        <w:rPr>
          <w:rFonts w:ascii="Arial" w:eastAsia="Times New Roman" w:hAnsi="Arial" w:cs="Arial"/>
          <w:color w:val="000000"/>
          <w:lang w:val="es-UY" w:eastAsia="es-UY"/>
        </w:rPr>
      </w:pPr>
      <w:r w:rsidRPr="002C655E">
        <w:rPr>
          <w:rFonts w:ascii="Arial" w:eastAsia="Times New Roman" w:hAnsi="Arial" w:cs="Arial"/>
          <w:b/>
          <w:bCs/>
          <w:color w:val="000000"/>
          <w:shd w:val="clear" w:color="auto" w:fill="FFFFFF"/>
          <w:lang w:val="es-UY" w:eastAsia="es-UY"/>
        </w:rPr>
        <w:t>NOTAS:</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Existen diversas traducciones de este texto al español. Entre ellas señalamos: BENJAMIN, Walter. </w:t>
      </w:r>
      <w:r w:rsidRPr="002C655E">
        <w:rPr>
          <w:rFonts w:ascii="Arial" w:eastAsia="Times New Roman" w:hAnsi="Arial" w:cs="Arial"/>
          <w:b/>
          <w:bCs/>
          <w:i/>
          <w:iCs/>
          <w:color w:val="000000"/>
          <w:shd w:val="clear" w:color="auto" w:fill="FFFFFF"/>
          <w:lang w:val="es-UY" w:eastAsia="es-UY"/>
        </w:rPr>
        <w:t>El Capitalismo como religión</w:t>
      </w:r>
      <w:r w:rsidRPr="002C655E">
        <w:rPr>
          <w:rFonts w:ascii="Arial" w:eastAsia="Times New Roman" w:hAnsi="Arial" w:cs="Arial"/>
          <w:color w:val="000000"/>
          <w:shd w:val="clear" w:color="auto" w:fill="FFFFFF"/>
          <w:lang w:val="es-UY" w:eastAsia="es-UY"/>
        </w:rPr>
        <w:t xml:space="preserve">. Traducción, notas y comentario por Enrique </w:t>
      </w:r>
      <w:proofErr w:type="spellStart"/>
      <w:r w:rsidRPr="002C655E">
        <w:rPr>
          <w:rFonts w:ascii="Arial" w:eastAsia="Times New Roman" w:hAnsi="Arial" w:cs="Arial"/>
          <w:color w:val="000000"/>
          <w:shd w:val="clear" w:color="auto" w:fill="FFFFFF"/>
          <w:lang w:val="es-UY" w:eastAsia="es-UY"/>
        </w:rPr>
        <w:t>Faffani</w:t>
      </w:r>
      <w:proofErr w:type="spellEnd"/>
      <w:r w:rsidRPr="002C655E">
        <w:rPr>
          <w:rFonts w:ascii="Arial" w:eastAsia="Times New Roman" w:hAnsi="Arial" w:cs="Arial"/>
          <w:color w:val="000000"/>
          <w:shd w:val="clear" w:color="auto" w:fill="FFFFFF"/>
          <w:lang w:val="es-UY" w:eastAsia="es-UY"/>
        </w:rPr>
        <w:t xml:space="preserve"> y Juan Antonio Disponible en: </w:t>
      </w:r>
      <w:hyperlink r:id="rId24" w:tgtFrame="_blank" w:history="1">
        <w:r w:rsidRPr="002C655E">
          <w:rPr>
            <w:rFonts w:ascii="Arial" w:eastAsia="Times New Roman" w:hAnsi="Arial" w:cs="Arial"/>
            <w:b/>
            <w:bCs/>
            <w:color w:val="0000FF"/>
            <w:u w:val="single"/>
            <w:shd w:val="clear" w:color="auto" w:fill="FFFFFF"/>
            <w:lang w:val="es-UY" w:eastAsia="es-UY"/>
          </w:rPr>
          <w:t>http://ceiphistorica.com/wp-content/uploads/2016/05/Benjamin-Walter-El-capitalismo-</w:t>
        </w:r>
      </w:hyperlink>
      <w:r w:rsidRPr="002C655E">
        <w:rPr>
          <w:rFonts w:ascii="Arial" w:eastAsia="Times New Roman" w:hAnsi="Arial" w:cs="Arial"/>
          <w:color w:val="000000"/>
          <w:shd w:val="clear" w:color="auto" w:fill="FFFFFF"/>
          <w:lang w:val="es-UY" w:eastAsia="es-UY"/>
        </w:rPr>
        <w:t> </w:t>
      </w:r>
      <w:hyperlink r:id="rId25" w:tgtFrame="_blank" w:history="1">
        <w:r w:rsidRPr="002C655E">
          <w:rPr>
            <w:rFonts w:ascii="Arial" w:eastAsia="Times New Roman" w:hAnsi="Arial" w:cs="Arial"/>
            <w:b/>
            <w:bCs/>
            <w:color w:val="0000FF"/>
            <w:u w:val="single"/>
            <w:shd w:val="clear" w:color="auto" w:fill="FFFFFF"/>
            <w:lang w:val="es-UY" w:eastAsia="es-UY"/>
          </w:rPr>
          <w:t>como-religi%C3%B3n.pdf </w:t>
        </w:r>
      </w:hyperlink>
      <w:r w:rsidRPr="002C655E">
        <w:rPr>
          <w:rFonts w:ascii="Arial" w:eastAsia="Times New Roman" w:hAnsi="Arial" w:cs="Arial"/>
          <w:color w:val="000000"/>
          <w:shd w:val="clear" w:color="auto" w:fill="FFFFFF"/>
          <w:lang w:val="es-UY" w:eastAsia="es-UY"/>
        </w:rPr>
        <w:t>. La Traducción de Omar Rosas (2008),disponible en:  </w:t>
      </w:r>
      <w:hyperlink r:id="rId26" w:tgtFrame="_blank" w:history="1">
        <w:r w:rsidRPr="002C655E">
          <w:rPr>
            <w:rFonts w:ascii="Arial" w:eastAsia="Times New Roman" w:hAnsi="Arial" w:cs="Arial"/>
            <w:b/>
            <w:bCs/>
            <w:color w:val="0000FF"/>
            <w:u w:val="single"/>
            <w:shd w:val="clear" w:color="auto" w:fill="FFFFFF"/>
            <w:lang w:val="es-UY" w:eastAsia="es-UY"/>
          </w:rPr>
          <w:t>http://fundp.academia.edu/OmarVRosas/Papers/538833/El_capitalismo_como_religion_Walter_Benjami</w:t>
        </w:r>
      </w:hyperlink>
      <w:hyperlink r:id="rId27" w:tgtFrame="_blank" w:history="1">
        <w:r w:rsidRPr="002C655E">
          <w:rPr>
            <w:rFonts w:ascii="Arial" w:eastAsia="Times New Roman" w:hAnsi="Arial" w:cs="Arial"/>
            <w:b/>
            <w:bCs/>
            <w:color w:val="0000FF"/>
            <w:u w:val="single"/>
            <w:shd w:val="clear" w:color="auto" w:fill="FFFFFF"/>
            <w:lang w:val="es-UY" w:eastAsia="es-UY"/>
          </w:rPr>
          <w:t>n</w:t>
        </w:r>
      </w:hyperlink>
      <w:r w:rsidRPr="002C655E">
        <w:rPr>
          <w:rFonts w:ascii="Arial" w:eastAsia="Times New Roman" w:hAnsi="Arial" w:cs="Arial"/>
          <w:color w:val="000000"/>
          <w:shd w:val="clear" w:color="auto" w:fill="FFFFFF"/>
          <w:lang w:val="es-UY" w:eastAsia="es-UY"/>
        </w:rPr>
        <w:t>. Y también otra del Viejo Topo, del 26 septiembre 2017, Disponible en: </w:t>
      </w:r>
      <w:hyperlink r:id="rId28" w:tgtFrame="_blank" w:history="1">
        <w:r w:rsidRPr="002C655E">
          <w:rPr>
            <w:rFonts w:ascii="Arial" w:eastAsia="Times New Roman" w:hAnsi="Arial" w:cs="Arial"/>
            <w:b/>
            <w:bCs/>
            <w:color w:val="0000FF"/>
            <w:u w:val="single"/>
            <w:shd w:val="clear" w:color="auto" w:fill="FFFFFF"/>
            <w:lang w:val="es-UY" w:eastAsia="es-UY"/>
          </w:rPr>
          <w:t>https://www.elviejotopo.com/topoexpress/el-capitalismo-como-religion/</w:t>
        </w:r>
      </w:hyperlink>
      <w:r w:rsidRPr="002C655E">
        <w:rPr>
          <w:rFonts w:ascii="Arial" w:eastAsia="Times New Roman" w:hAnsi="Arial" w:cs="Arial"/>
          <w:color w:val="000000"/>
          <w:shd w:val="clear" w:color="auto" w:fill="FFFFFF"/>
          <w:lang w:val="es-UY" w:eastAsia="es-UY"/>
        </w:rPr>
        <w:t>. (Consulta 10-06-2019)</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 xml:space="preserve">Según creo, fue Reyes Mate el primero que nos dio a conocer a 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en MATE RUPÉREZ, </w:t>
      </w:r>
      <w:r w:rsidRPr="002C655E">
        <w:rPr>
          <w:rFonts w:ascii="Arial" w:eastAsia="Times New Roman" w:hAnsi="Arial" w:cs="Arial"/>
          <w:b/>
          <w:bCs/>
          <w:i/>
          <w:iCs/>
          <w:color w:val="000000"/>
          <w:shd w:val="clear" w:color="auto" w:fill="FFFFFF"/>
          <w:lang w:val="es-UY" w:eastAsia="es-UY"/>
        </w:rPr>
        <w:t xml:space="preserve">Medianoche en la historia: Comentario a las tesis de Walter </w:t>
      </w:r>
      <w:proofErr w:type="spellStart"/>
      <w:r w:rsidRPr="002C655E">
        <w:rPr>
          <w:rFonts w:ascii="Arial" w:eastAsia="Times New Roman" w:hAnsi="Arial" w:cs="Arial"/>
          <w:b/>
          <w:bCs/>
          <w:i/>
          <w:iCs/>
          <w:color w:val="000000"/>
          <w:shd w:val="clear" w:color="auto" w:fill="FFFFFF"/>
          <w:lang w:val="es-UY" w:eastAsia="es-UY"/>
        </w:rPr>
        <w:t>Benjamin</w:t>
      </w:r>
      <w:proofErr w:type="spellEnd"/>
      <w:r w:rsidRPr="002C655E">
        <w:rPr>
          <w:rFonts w:ascii="Arial" w:eastAsia="Times New Roman" w:hAnsi="Arial" w:cs="Arial"/>
          <w:b/>
          <w:bCs/>
          <w:i/>
          <w:iCs/>
          <w:color w:val="000000"/>
          <w:shd w:val="clear" w:color="auto" w:fill="FFFFFF"/>
          <w:lang w:val="es-UY" w:eastAsia="es-UY"/>
        </w:rPr>
        <w:t xml:space="preserve"> “Sobre el concepto de historia”</w:t>
      </w:r>
      <w:r w:rsidRPr="002C655E">
        <w:rPr>
          <w:rFonts w:ascii="Arial" w:eastAsia="Times New Roman" w:hAnsi="Arial" w:cs="Arial"/>
          <w:color w:val="000000"/>
          <w:shd w:val="clear" w:color="auto" w:fill="FFFFFF"/>
          <w:lang w:val="es-UY" w:eastAsia="es-UY"/>
        </w:rPr>
        <w:t>. Madrid: Trotta, 2006. Últimamente se han publicado dos libros sobre el texto de Benjamín. El primero en: </w:t>
      </w:r>
      <w:r w:rsidRPr="002C655E">
        <w:rPr>
          <w:rFonts w:ascii="Arial" w:eastAsia="Times New Roman" w:hAnsi="Arial" w:cs="Arial"/>
          <w:b/>
          <w:bCs/>
          <w:i/>
          <w:iCs/>
          <w:color w:val="000000"/>
          <w:shd w:val="clear" w:color="auto" w:fill="FFFFFF"/>
          <w:lang w:val="es-UY" w:eastAsia="es-UY"/>
        </w:rPr>
        <w:t>Karl Marx. Sobre la religión. De la alienación al fetichismo de la mercancía. Edición y estudio introductorio de Reyes Mate y José Antonio Zamora</w:t>
      </w:r>
      <w:r w:rsidRPr="002C655E">
        <w:rPr>
          <w:rFonts w:ascii="Arial" w:eastAsia="Times New Roman" w:hAnsi="Arial" w:cs="Arial"/>
          <w:color w:val="000000"/>
          <w:shd w:val="clear" w:color="auto" w:fill="FFFFFF"/>
          <w:lang w:val="es-UY" w:eastAsia="es-UY"/>
        </w:rPr>
        <w:t>. Madrid: Trotta, 2018, pp.65-85. El segundo por LÖWY, Michael. </w:t>
      </w:r>
      <w:r w:rsidRPr="002C655E">
        <w:rPr>
          <w:rFonts w:ascii="Arial" w:eastAsia="Times New Roman" w:hAnsi="Arial" w:cs="Arial"/>
          <w:b/>
          <w:bCs/>
          <w:i/>
          <w:iCs/>
          <w:color w:val="000000"/>
          <w:shd w:val="clear" w:color="auto" w:fill="FFFFFF"/>
          <w:lang w:val="es-UY" w:eastAsia="es-UY"/>
        </w:rPr>
        <w:t>Cristianismo de liberación: Perspectivas marxistas y ecosocialistas. </w:t>
      </w:r>
      <w:proofErr w:type="spellStart"/>
      <w:r w:rsidRPr="002C655E">
        <w:rPr>
          <w:rFonts w:ascii="Arial" w:eastAsia="Times New Roman" w:hAnsi="Arial" w:cs="Arial"/>
          <w:color w:val="000000"/>
          <w:shd w:val="clear" w:color="auto" w:fill="FFFFFF"/>
          <w:lang w:val="es-UY" w:eastAsia="es-UY"/>
        </w:rPr>
        <w:t>Tr</w:t>
      </w:r>
      <w:proofErr w:type="spellEnd"/>
      <w:r w:rsidRPr="002C655E">
        <w:rPr>
          <w:rFonts w:ascii="Arial" w:eastAsia="Times New Roman" w:hAnsi="Arial" w:cs="Arial"/>
          <w:color w:val="000000"/>
          <w:shd w:val="clear" w:color="auto" w:fill="FFFFFF"/>
          <w:lang w:val="es-UY" w:eastAsia="es-UY"/>
        </w:rPr>
        <w:t>. De Juan Vivanco y otros. Vilasar de Dalt (Barcelona): El Viejo Topo, 2019, cap. 3. C</w:t>
      </w:r>
      <w:r w:rsidRPr="002C655E">
        <w:rPr>
          <w:rFonts w:ascii="Arial" w:eastAsia="Times New Roman" w:hAnsi="Arial" w:cs="Arial"/>
          <w:i/>
          <w:iCs/>
          <w:color w:val="000000"/>
          <w:shd w:val="clear" w:color="auto" w:fill="FFFFFF"/>
          <w:lang w:val="es-UY" w:eastAsia="es-UY"/>
        </w:rPr>
        <w:t xml:space="preserve">apitalismo como religión. Walter </w:t>
      </w:r>
      <w:proofErr w:type="spellStart"/>
      <w:r w:rsidRPr="002C655E">
        <w:rPr>
          <w:rFonts w:ascii="Arial" w:eastAsia="Times New Roman" w:hAnsi="Arial" w:cs="Arial"/>
          <w:i/>
          <w:iCs/>
          <w:color w:val="000000"/>
          <w:shd w:val="clear" w:color="auto" w:fill="FFFFFF"/>
          <w:lang w:val="es-UY" w:eastAsia="es-UY"/>
        </w:rPr>
        <w:t>Benjamin</w:t>
      </w:r>
      <w:proofErr w:type="spellEnd"/>
      <w:r w:rsidRPr="002C655E">
        <w:rPr>
          <w:rFonts w:ascii="Arial" w:eastAsia="Times New Roman" w:hAnsi="Arial" w:cs="Arial"/>
          <w:i/>
          <w:iCs/>
          <w:color w:val="000000"/>
          <w:shd w:val="clear" w:color="auto" w:fill="FFFFFF"/>
          <w:lang w:val="es-UY" w:eastAsia="es-UY"/>
        </w:rPr>
        <w:t xml:space="preserve"> y Max Weber. </w:t>
      </w:r>
      <w:r w:rsidRPr="002C655E">
        <w:rPr>
          <w:rFonts w:ascii="Arial" w:eastAsia="Times New Roman" w:hAnsi="Arial" w:cs="Arial"/>
          <w:color w:val="000000"/>
          <w:shd w:val="clear" w:color="auto" w:fill="FFFFFF"/>
          <w:lang w:val="es-UY" w:eastAsia="es-UY"/>
        </w:rPr>
        <w:t xml:space="preserve">Existe también un interesante comentario en italiano de GIUDICI, </w:t>
      </w:r>
      <w:proofErr w:type="spellStart"/>
      <w:r w:rsidRPr="002C655E">
        <w:rPr>
          <w:rFonts w:ascii="Arial" w:eastAsia="Times New Roman" w:hAnsi="Arial" w:cs="Arial"/>
          <w:color w:val="000000"/>
          <w:shd w:val="clear" w:color="auto" w:fill="FFFFFF"/>
          <w:lang w:val="es-UY" w:eastAsia="es-UY"/>
        </w:rPr>
        <w:t>Gabriella</w:t>
      </w:r>
      <w:proofErr w:type="spellEnd"/>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 xml:space="preserve">Eleonora de </w:t>
      </w:r>
      <w:proofErr w:type="spellStart"/>
      <w:r w:rsidRPr="002C655E">
        <w:rPr>
          <w:rFonts w:ascii="Arial" w:eastAsia="Times New Roman" w:hAnsi="Arial" w:cs="Arial"/>
          <w:b/>
          <w:bCs/>
          <w:i/>
          <w:iCs/>
          <w:color w:val="000000"/>
          <w:shd w:val="clear" w:color="auto" w:fill="FFFFFF"/>
          <w:lang w:val="es-UY" w:eastAsia="es-UY"/>
        </w:rPr>
        <w:t>Conciliis</w:t>
      </w:r>
      <w:proofErr w:type="spellEnd"/>
      <w:r w:rsidRPr="002C655E">
        <w:rPr>
          <w:rFonts w:ascii="Arial" w:eastAsia="Times New Roman" w:hAnsi="Arial" w:cs="Arial"/>
          <w:b/>
          <w:bCs/>
          <w:i/>
          <w:iCs/>
          <w:color w:val="000000"/>
          <w:shd w:val="clear" w:color="auto" w:fill="FFFFFF"/>
          <w:lang w:val="es-UY" w:eastAsia="es-UY"/>
        </w:rPr>
        <w:t xml:space="preserve">, Walter </w:t>
      </w:r>
      <w:proofErr w:type="spellStart"/>
      <w:r w:rsidRPr="002C655E">
        <w:rPr>
          <w:rFonts w:ascii="Arial" w:eastAsia="Times New Roman" w:hAnsi="Arial" w:cs="Arial"/>
          <w:b/>
          <w:bCs/>
          <w:i/>
          <w:iCs/>
          <w:color w:val="000000"/>
          <w:shd w:val="clear" w:color="auto" w:fill="FFFFFF"/>
          <w:lang w:val="es-UY" w:eastAsia="es-UY"/>
        </w:rPr>
        <w:t>Benjamin</w:t>
      </w:r>
      <w:proofErr w:type="spellEnd"/>
      <w:r w:rsidRPr="002C655E">
        <w:rPr>
          <w:rFonts w:ascii="Arial" w:eastAsia="Times New Roman" w:hAnsi="Arial" w:cs="Arial"/>
          <w:b/>
          <w:bCs/>
          <w:i/>
          <w:iCs/>
          <w:color w:val="000000"/>
          <w:shd w:val="clear" w:color="auto" w:fill="FFFFFF"/>
          <w:lang w:val="es-UY" w:eastAsia="es-UY"/>
        </w:rPr>
        <w:t xml:space="preserve">. Capitalismo e </w:t>
      </w:r>
      <w:proofErr w:type="spellStart"/>
      <w:r w:rsidRPr="002C655E">
        <w:rPr>
          <w:rFonts w:ascii="Arial" w:eastAsia="Times New Roman" w:hAnsi="Arial" w:cs="Arial"/>
          <w:b/>
          <w:bCs/>
          <w:i/>
          <w:iCs/>
          <w:color w:val="000000"/>
          <w:shd w:val="clear" w:color="auto" w:fill="FFFFFF"/>
          <w:lang w:val="es-UY" w:eastAsia="es-UY"/>
        </w:rPr>
        <w:t>religione</w:t>
      </w:r>
      <w:proofErr w:type="spellEnd"/>
      <w:r w:rsidRPr="002C655E">
        <w:rPr>
          <w:rFonts w:ascii="Arial" w:eastAsia="Times New Roman" w:hAnsi="Arial" w:cs="Arial"/>
          <w:b/>
          <w:bCs/>
          <w:i/>
          <w:iCs/>
          <w:color w:val="000000"/>
          <w:shd w:val="clear" w:color="auto" w:fill="FFFFFF"/>
          <w:lang w:val="es-UY" w:eastAsia="es-UY"/>
        </w:rPr>
        <w:t>. </w:t>
      </w:r>
      <w:r w:rsidRPr="002C655E">
        <w:rPr>
          <w:rFonts w:ascii="Arial" w:eastAsia="Times New Roman" w:hAnsi="Arial" w:cs="Arial"/>
          <w:color w:val="000000"/>
          <w:shd w:val="clear" w:color="auto" w:fill="FFFFFF"/>
          <w:lang w:val="es-UY" w:eastAsia="es-UY"/>
        </w:rPr>
        <w:t>Disponible en: </w:t>
      </w:r>
      <w:hyperlink r:id="rId29" w:tgtFrame="_blank" w:history="1">
        <w:r w:rsidRPr="002C655E">
          <w:rPr>
            <w:rFonts w:ascii="Arial" w:eastAsia="Times New Roman" w:hAnsi="Arial" w:cs="Arial"/>
            <w:b/>
            <w:bCs/>
            <w:color w:val="0000FF"/>
            <w:u w:val="single"/>
            <w:shd w:val="clear" w:color="auto" w:fill="FFFFFF"/>
            <w:lang w:val="es-UY" w:eastAsia="es-UY"/>
          </w:rPr>
          <w:t>https://gabriellagiudici.it/eleonora-de-conciliis-walter-benjamin-capitalismo-e-religione/ </w:t>
        </w:r>
      </w:hyperlink>
      <w:r w:rsidRPr="002C655E">
        <w:rPr>
          <w:rFonts w:ascii="Arial" w:eastAsia="Times New Roman" w:hAnsi="Arial" w:cs="Arial"/>
          <w:color w:val="000000"/>
          <w:shd w:val="clear" w:color="auto" w:fill="FFFFFF"/>
          <w:lang w:val="es-UY" w:eastAsia="es-UY"/>
        </w:rPr>
        <w:t>(Consulta 10-06- 2019).</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 xml:space="preserve">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en su intento de huir de los nazis que le perseguían, se suicidó en </w:t>
      </w:r>
      <w:proofErr w:type="spellStart"/>
      <w:r w:rsidRPr="002C655E">
        <w:rPr>
          <w:rFonts w:ascii="Arial" w:eastAsia="Times New Roman" w:hAnsi="Arial" w:cs="Arial"/>
          <w:color w:val="000000"/>
          <w:shd w:val="clear" w:color="auto" w:fill="FFFFFF"/>
          <w:lang w:val="es-UY" w:eastAsia="es-UY"/>
        </w:rPr>
        <w:t>PortBou</w:t>
      </w:r>
      <w:proofErr w:type="spellEnd"/>
      <w:r w:rsidRPr="002C655E">
        <w:rPr>
          <w:rFonts w:ascii="Arial" w:eastAsia="Times New Roman" w:hAnsi="Arial" w:cs="Arial"/>
          <w:color w:val="000000"/>
          <w:shd w:val="clear" w:color="auto" w:fill="FFFFFF"/>
          <w:lang w:val="es-UY" w:eastAsia="es-UY"/>
        </w:rPr>
        <w:t xml:space="preserve"> (Girona) el 26 de septiembre de 1940,</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 xml:space="preserve">Seguimos la traducción hecha por Enrique </w:t>
      </w:r>
      <w:proofErr w:type="spellStart"/>
      <w:r w:rsidRPr="002C655E">
        <w:rPr>
          <w:rFonts w:ascii="Arial" w:eastAsia="Times New Roman" w:hAnsi="Arial" w:cs="Arial"/>
          <w:color w:val="000000"/>
          <w:shd w:val="clear" w:color="auto" w:fill="FFFFFF"/>
          <w:lang w:val="es-UY" w:eastAsia="es-UY"/>
        </w:rPr>
        <w:t>Faffani</w:t>
      </w:r>
      <w:proofErr w:type="spellEnd"/>
      <w:r w:rsidRPr="002C655E">
        <w:rPr>
          <w:rFonts w:ascii="Arial" w:eastAsia="Times New Roman" w:hAnsi="Arial" w:cs="Arial"/>
          <w:color w:val="000000"/>
          <w:shd w:val="clear" w:color="auto" w:fill="FFFFFF"/>
          <w:lang w:val="es-UY" w:eastAsia="es-UY"/>
        </w:rPr>
        <w:t xml:space="preserve"> y Juan Antonio Ennis, referenciada en la nota 1ª.</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WEBER, </w:t>
      </w:r>
      <w:r w:rsidRPr="002C655E">
        <w:rPr>
          <w:rFonts w:ascii="Arial" w:eastAsia="Times New Roman" w:hAnsi="Arial" w:cs="Arial"/>
          <w:b/>
          <w:bCs/>
          <w:i/>
          <w:iCs/>
          <w:color w:val="000000"/>
          <w:shd w:val="clear" w:color="auto" w:fill="FFFFFF"/>
          <w:lang w:val="es-UY" w:eastAsia="es-UY"/>
        </w:rPr>
        <w:t>La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ética protestante</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y el espíritu del capitalismo. </w:t>
      </w:r>
      <w:proofErr w:type="spellStart"/>
      <w:r w:rsidRPr="002C655E">
        <w:rPr>
          <w:rFonts w:ascii="Arial" w:eastAsia="Times New Roman" w:hAnsi="Arial" w:cs="Arial"/>
          <w:color w:val="000000"/>
          <w:shd w:val="clear" w:color="auto" w:fill="FFFFFF"/>
          <w:lang w:val="es-UY" w:eastAsia="es-UY"/>
        </w:rPr>
        <w:t>Tr.de</w:t>
      </w:r>
      <w:proofErr w:type="spellEnd"/>
      <w:r w:rsidRPr="002C655E">
        <w:rPr>
          <w:rFonts w:ascii="Arial" w:eastAsia="Times New Roman" w:hAnsi="Arial" w:cs="Arial"/>
          <w:color w:val="000000"/>
          <w:shd w:val="clear" w:color="auto" w:fill="FFFFFF"/>
          <w:lang w:val="es-UY" w:eastAsia="es-UY"/>
        </w:rPr>
        <w:t xml:space="preserve"> Luis </w:t>
      </w:r>
      <w:proofErr w:type="spellStart"/>
      <w:r w:rsidRPr="002C655E">
        <w:rPr>
          <w:rFonts w:ascii="Arial" w:eastAsia="Times New Roman" w:hAnsi="Arial" w:cs="Arial"/>
          <w:color w:val="000000"/>
          <w:shd w:val="clear" w:color="auto" w:fill="FFFFFF"/>
          <w:lang w:val="es-UY" w:eastAsia="es-UY"/>
        </w:rPr>
        <w:t>Legaz</w:t>
      </w:r>
      <w:proofErr w:type="spellEnd"/>
      <w:r w:rsidRPr="002C655E">
        <w:rPr>
          <w:rFonts w:ascii="Arial" w:eastAsia="Times New Roman" w:hAnsi="Arial" w:cs="Arial"/>
          <w:color w:val="000000"/>
          <w:shd w:val="clear" w:color="auto" w:fill="FFFFFF"/>
          <w:lang w:val="es-UY" w:eastAsia="es-UY"/>
        </w:rPr>
        <w:t>. Madrid: Reus, 2009. La dependencia de Max Weber la expone claramente LÖWY, Michael. </w:t>
      </w:r>
      <w:r w:rsidRPr="002C655E">
        <w:rPr>
          <w:rFonts w:ascii="Arial" w:eastAsia="Times New Roman" w:hAnsi="Arial" w:cs="Arial"/>
          <w:b/>
          <w:bCs/>
          <w:i/>
          <w:iCs/>
          <w:color w:val="000000"/>
          <w:shd w:val="clear" w:color="auto" w:fill="FFFFFF"/>
          <w:lang w:val="es-UY" w:eastAsia="es-UY"/>
        </w:rPr>
        <w:t>Ob. Cit.</w:t>
      </w:r>
      <w:r w:rsidRPr="002C655E">
        <w:rPr>
          <w:rFonts w:ascii="Arial" w:eastAsia="Times New Roman" w:hAnsi="Arial" w:cs="Arial"/>
          <w:color w:val="000000"/>
          <w:shd w:val="clear" w:color="auto" w:fill="FFFFFF"/>
          <w:lang w:val="es-UY" w:eastAsia="es-UY"/>
        </w:rPr>
        <w:t>, p. 50.</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 xml:space="preserve">Walter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utiliza la palabra alemana </w:t>
      </w:r>
      <w:proofErr w:type="spellStart"/>
      <w:r w:rsidRPr="002C655E">
        <w:rPr>
          <w:rFonts w:ascii="Arial" w:eastAsia="Times New Roman" w:hAnsi="Arial" w:cs="Arial"/>
          <w:b/>
          <w:bCs/>
          <w:i/>
          <w:iCs/>
          <w:color w:val="000000"/>
          <w:shd w:val="clear" w:color="auto" w:fill="FFFFFF"/>
          <w:lang w:val="es-UY" w:eastAsia="es-UY"/>
        </w:rPr>
        <w:t>Schuld</w:t>
      </w:r>
      <w:proofErr w:type="spellEnd"/>
      <w:r w:rsidRPr="002C655E">
        <w:rPr>
          <w:rFonts w:ascii="Arial" w:eastAsia="Times New Roman" w:hAnsi="Arial" w:cs="Arial"/>
          <w:b/>
          <w:bCs/>
          <w:i/>
          <w:iCs/>
          <w:color w:val="000000"/>
          <w:shd w:val="clear" w:color="auto" w:fill="FFFFFF"/>
          <w:lang w:val="es-UY" w:eastAsia="es-UY"/>
        </w:rPr>
        <w:t>,</w:t>
      </w:r>
      <w:r w:rsidRPr="002C655E">
        <w:rPr>
          <w:rFonts w:ascii="Arial" w:eastAsia="Times New Roman" w:hAnsi="Arial" w:cs="Arial"/>
          <w:color w:val="000000"/>
          <w:shd w:val="clear" w:color="auto" w:fill="FFFFFF"/>
          <w:lang w:val="es-UY" w:eastAsia="es-UY"/>
        </w:rPr>
        <w:t xml:space="preserve"> que significa, al mismo tiempo, “deuda” y “culpa” y que, el mismo </w:t>
      </w:r>
      <w:proofErr w:type="spellStart"/>
      <w:r w:rsidRPr="002C655E">
        <w:rPr>
          <w:rFonts w:ascii="Arial" w:eastAsia="Times New Roman" w:hAnsi="Arial" w:cs="Arial"/>
          <w:color w:val="000000"/>
          <w:shd w:val="clear" w:color="auto" w:fill="FFFFFF"/>
          <w:lang w:val="es-UY" w:eastAsia="es-UY"/>
        </w:rPr>
        <w:t>Benjamin</w:t>
      </w:r>
      <w:proofErr w:type="spellEnd"/>
      <w:r w:rsidRPr="002C655E">
        <w:rPr>
          <w:rFonts w:ascii="Arial" w:eastAsia="Times New Roman" w:hAnsi="Arial" w:cs="Arial"/>
          <w:color w:val="000000"/>
          <w:shd w:val="clear" w:color="auto" w:fill="FFFFFF"/>
          <w:lang w:val="es-UY" w:eastAsia="es-UY"/>
        </w:rPr>
        <w:t xml:space="preserve"> comenta: “obsérvese la demoníaca ambigüedad de este concepto”</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BALASURIYA, “Las religiones, en especial cristianismo, ante el futuro”. En </w:t>
      </w:r>
      <w:r w:rsidRPr="002C655E">
        <w:rPr>
          <w:rFonts w:ascii="Arial" w:eastAsia="Times New Roman" w:hAnsi="Arial" w:cs="Arial"/>
          <w:b/>
          <w:bCs/>
          <w:i/>
          <w:iCs/>
          <w:color w:val="000000"/>
          <w:shd w:val="clear" w:color="auto" w:fill="FFFFFF"/>
          <w:lang w:val="es-UY" w:eastAsia="es-UY"/>
        </w:rPr>
        <w:t>Concilium, </w:t>
      </w:r>
      <w:r w:rsidRPr="002C655E">
        <w:rPr>
          <w:rFonts w:ascii="Arial" w:eastAsia="Times New Roman" w:hAnsi="Arial" w:cs="Arial"/>
          <w:color w:val="000000"/>
          <w:shd w:val="clear" w:color="auto" w:fill="FFFFFF"/>
          <w:lang w:val="es-UY" w:eastAsia="es-UY"/>
        </w:rPr>
        <w:t>nº.319, febrero 2007, p. 25</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 xml:space="preserve">GUTIÉRREZ, </w:t>
      </w:r>
      <w:proofErr w:type="spellStart"/>
      <w:r w:rsidRPr="002C655E">
        <w:rPr>
          <w:rFonts w:ascii="Arial" w:eastAsia="Times New Roman" w:hAnsi="Arial" w:cs="Arial"/>
          <w:color w:val="000000"/>
          <w:shd w:val="clear" w:color="auto" w:fill="FFFFFF"/>
          <w:lang w:val="es-UY" w:eastAsia="es-UY"/>
        </w:rPr>
        <w:t>T</w:t>
      </w:r>
      <w:r w:rsidRPr="002C655E">
        <w:rPr>
          <w:rFonts w:ascii="Arial" w:eastAsia="Times New Roman" w:hAnsi="Arial" w:cs="Arial"/>
          <w:b/>
          <w:bCs/>
          <w:i/>
          <w:iCs/>
          <w:color w:val="000000"/>
          <w:shd w:val="clear" w:color="auto" w:fill="FFFFFF"/>
          <w:lang w:val="es-UY" w:eastAsia="es-UY"/>
        </w:rPr>
        <w:t>eologia</w:t>
      </w:r>
      <w:proofErr w:type="spellEnd"/>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de la Liberación: Perspectivas. </w:t>
      </w:r>
      <w:r w:rsidRPr="002C655E">
        <w:rPr>
          <w:rFonts w:ascii="Arial" w:eastAsia="Times New Roman" w:hAnsi="Arial" w:cs="Arial"/>
          <w:color w:val="000000"/>
          <w:shd w:val="clear" w:color="auto" w:fill="FFFFFF"/>
          <w:lang w:val="es-UY" w:eastAsia="es-UY"/>
        </w:rPr>
        <w:t>16 ed. Salamanca: Sígueme, 1999, pp.304-305</w:t>
      </w:r>
      <w:proofErr w:type="gramStart"/>
      <w:r w:rsidRPr="002C655E">
        <w:rPr>
          <w:rFonts w:ascii="Arial" w:eastAsia="Times New Roman" w:hAnsi="Arial" w:cs="Arial"/>
          <w:color w:val="000000"/>
          <w:shd w:val="clear" w:color="auto" w:fill="FFFFFF"/>
          <w:lang w:val="es-UY" w:eastAsia="es-UY"/>
        </w:rPr>
        <w:t>: ”La</w:t>
      </w:r>
      <w:proofErr w:type="gramEnd"/>
      <w:r w:rsidRPr="002C655E">
        <w:rPr>
          <w:rFonts w:ascii="Arial" w:eastAsia="Times New Roman" w:hAnsi="Arial" w:cs="Arial"/>
          <w:color w:val="000000"/>
          <w:shd w:val="clear" w:color="auto" w:fill="FFFFFF"/>
          <w:lang w:val="es-UY" w:eastAsia="es-UY"/>
        </w:rPr>
        <w:t xml:space="preserve"> protección que recibe de la clase social usufructuaria y defensora de la sociedad capitalista imperante en Latinoamérica </w:t>
      </w:r>
      <w:r w:rsidRPr="002C655E">
        <w:rPr>
          <w:rFonts w:ascii="Arial" w:eastAsia="Times New Roman" w:hAnsi="Arial" w:cs="Arial"/>
          <w:i/>
          <w:iCs/>
          <w:color w:val="000000"/>
          <w:shd w:val="clear" w:color="auto" w:fill="FFFFFF"/>
          <w:lang w:val="es-UY" w:eastAsia="es-UY"/>
        </w:rPr>
        <w:t>ha hecho de la Iglesia institucional una pieza del sistema y del mensaje cristiano un componente de la ideología dominante”</w:t>
      </w:r>
      <w:r w:rsidRPr="002C655E">
        <w:rPr>
          <w:rFonts w:ascii="Arial" w:eastAsia="Times New Roman" w:hAnsi="Arial" w:cs="Arial"/>
          <w:color w:val="000000"/>
          <w:shd w:val="clear" w:color="auto" w:fill="FFFFFF"/>
          <w:lang w:val="es-UY" w:eastAsia="es-UY"/>
        </w:rPr>
        <w:t>.</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CALLAHAN, William </w:t>
      </w:r>
      <w:r w:rsidRPr="002C655E">
        <w:rPr>
          <w:rFonts w:ascii="Arial" w:eastAsia="Times New Roman" w:hAnsi="Arial" w:cs="Arial"/>
          <w:b/>
          <w:bCs/>
          <w:i/>
          <w:iCs/>
          <w:color w:val="000000"/>
          <w:shd w:val="clear" w:color="auto" w:fill="FFFFFF"/>
          <w:lang w:val="es-UY" w:eastAsia="es-UY"/>
        </w:rPr>
        <w:t>La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Iglesia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católica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en</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España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(1875-2002)</w:t>
      </w:r>
      <w:r w:rsidRPr="002C655E">
        <w:rPr>
          <w:rFonts w:ascii="Arial" w:eastAsia="Times New Roman" w:hAnsi="Arial" w:cs="Arial"/>
          <w:color w:val="000000"/>
          <w:shd w:val="clear" w:color="auto" w:fill="FFFFFF"/>
          <w:lang w:val="es-UY" w:eastAsia="es-UY"/>
        </w:rPr>
        <w:t xml:space="preserve">. </w:t>
      </w:r>
      <w:proofErr w:type="spellStart"/>
      <w:r w:rsidRPr="002C655E">
        <w:rPr>
          <w:rFonts w:ascii="Arial" w:eastAsia="Times New Roman" w:hAnsi="Arial" w:cs="Arial"/>
          <w:color w:val="000000"/>
          <w:shd w:val="clear" w:color="auto" w:fill="FFFFFF"/>
          <w:lang w:val="es-UY" w:eastAsia="es-UY"/>
        </w:rPr>
        <w:t>Tr</w:t>
      </w:r>
      <w:proofErr w:type="spellEnd"/>
      <w:r w:rsidRPr="002C655E">
        <w:rPr>
          <w:rFonts w:ascii="Arial" w:eastAsia="Times New Roman" w:hAnsi="Arial" w:cs="Arial"/>
          <w:color w:val="000000"/>
          <w:shd w:val="clear" w:color="auto" w:fill="FFFFFF"/>
          <w:lang w:val="es-UY" w:eastAsia="es-UY"/>
        </w:rPr>
        <w:t>. de Jordi Beltrán. Barcelona: Crítica, 2002.</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ESPINOSA MAESTRE, Francisco, GARCÍA MARQUEZ, José ª. </w:t>
      </w:r>
      <w:r w:rsidRPr="002C655E">
        <w:rPr>
          <w:rFonts w:ascii="Arial" w:eastAsia="Times New Roman" w:hAnsi="Arial" w:cs="Arial"/>
          <w:b/>
          <w:bCs/>
          <w:i/>
          <w:iCs/>
          <w:color w:val="000000"/>
          <w:shd w:val="clear" w:color="auto" w:fill="FFFFFF"/>
          <w:lang w:val="es-UY" w:eastAsia="es-UY"/>
        </w:rPr>
        <w:t>Por</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la religión y por la patria: La Iglesia y el golpe militar de julio de 1936</w:t>
      </w:r>
      <w:r w:rsidRPr="002C655E">
        <w:rPr>
          <w:rFonts w:ascii="Arial" w:eastAsia="Times New Roman" w:hAnsi="Arial" w:cs="Arial"/>
          <w:color w:val="000000"/>
          <w:shd w:val="clear" w:color="auto" w:fill="FFFFFF"/>
          <w:lang w:val="es-UY" w:eastAsia="es-UY"/>
        </w:rPr>
        <w:t xml:space="preserve">. Edición digital </w:t>
      </w:r>
      <w:proofErr w:type="spellStart"/>
      <w:r w:rsidRPr="002C655E">
        <w:rPr>
          <w:rFonts w:ascii="Arial" w:eastAsia="Times New Roman" w:hAnsi="Arial" w:cs="Arial"/>
          <w:color w:val="000000"/>
          <w:shd w:val="clear" w:color="auto" w:fill="FFFFFF"/>
          <w:lang w:val="es-UY" w:eastAsia="es-UY"/>
        </w:rPr>
        <w:t>Titivillus</w:t>
      </w:r>
      <w:proofErr w:type="spellEnd"/>
      <w:r w:rsidRPr="002C655E">
        <w:rPr>
          <w:rFonts w:ascii="Arial" w:eastAsia="Times New Roman" w:hAnsi="Arial" w:cs="Arial"/>
          <w:color w:val="000000"/>
          <w:shd w:val="clear" w:color="auto" w:fill="FFFFFF"/>
          <w:lang w:val="es-UY" w:eastAsia="es-UY"/>
        </w:rPr>
        <w:t>, 2014.</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MUNÁRRIZ, Ángel. </w:t>
      </w:r>
      <w:r w:rsidRPr="002C655E">
        <w:rPr>
          <w:rFonts w:ascii="Arial" w:eastAsia="Times New Roman" w:hAnsi="Arial" w:cs="Arial"/>
          <w:b/>
          <w:bCs/>
          <w:i/>
          <w:iCs/>
          <w:color w:val="000000"/>
          <w:shd w:val="clear" w:color="auto" w:fill="FFFFFF"/>
          <w:lang w:val="es-UY" w:eastAsia="es-UY"/>
        </w:rPr>
        <w:t>S.A.</w:t>
      </w:r>
      <w:r w:rsidRPr="002C655E">
        <w:rPr>
          <w:rFonts w:ascii="Arial" w:eastAsia="Times New Roman" w:hAnsi="Arial" w:cs="Arial"/>
          <w:color w:val="000000"/>
          <w:shd w:val="clear" w:color="auto" w:fill="FFFFFF"/>
          <w:lang w:val="es-UY" w:eastAsia="es-UY"/>
        </w:rPr>
        <w:t> </w:t>
      </w:r>
      <w:r w:rsidRPr="002C655E">
        <w:rPr>
          <w:rFonts w:ascii="Arial" w:eastAsia="Times New Roman" w:hAnsi="Arial" w:cs="Arial"/>
          <w:b/>
          <w:bCs/>
          <w:i/>
          <w:iCs/>
          <w:color w:val="000000"/>
          <w:shd w:val="clear" w:color="auto" w:fill="FFFFFF"/>
          <w:lang w:val="es-UY" w:eastAsia="es-UY"/>
        </w:rPr>
        <w:t>Dinero y poder de la multinacional vaticana en España</w:t>
      </w:r>
      <w:r w:rsidRPr="002C655E">
        <w:rPr>
          <w:rFonts w:ascii="Arial" w:eastAsia="Times New Roman" w:hAnsi="Arial" w:cs="Arial"/>
          <w:color w:val="000000"/>
          <w:shd w:val="clear" w:color="auto" w:fill="FFFFFF"/>
          <w:lang w:val="es-UY" w:eastAsia="es-UY"/>
        </w:rPr>
        <w:t xml:space="preserve">. 2ª ed. Madrid: Akal, 2019, p.74, detalla, entre ellos, los siguientes </w:t>
      </w:r>
      <w:r w:rsidRPr="002C655E">
        <w:rPr>
          <w:rFonts w:ascii="Arial" w:eastAsia="Times New Roman" w:hAnsi="Arial" w:cs="Arial"/>
          <w:color w:val="000000"/>
          <w:shd w:val="clear" w:color="auto" w:fill="FFFFFF"/>
          <w:lang w:val="es-UY" w:eastAsia="es-UY"/>
        </w:rPr>
        <w:lastRenderedPageBreak/>
        <w:t>datos: 23.019 parroquias, 812 monasterios, 2.591 colegios, 3168 bienes de interés cultural, 69 hospitales, 54 ambulatorios, 792 casas de ancianos, 247 guarderías…</w:t>
      </w:r>
    </w:p>
    <w:p w:rsidR="002C655E" w:rsidRPr="002C655E" w:rsidRDefault="002C655E" w:rsidP="002C655E">
      <w:pPr>
        <w:numPr>
          <w:ilvl w:val="0"/>
          <w:numId w:val="1"/>
        </w:numPr>
        <w:spacing w:before="100" w:beforeAutospacing="1" w:after="100" w:afterAutospacing="1" w:line="240" w:lineRule="auto"/>
        <w:ind w:left="945"/>
        <w:jc w:val="both"/>
        <w:rPr>
          <w:rFonts w:ascii="Arial" w:eastAsia="Times New Roman" w:hAnsi="Arial" w:cs="Arial"/>
          <w:color w:val="000000"/>
          <w:lang w:val="es-UY" w:eastAsia="es-UY"/>
        </w:rPr>
      </w:pPr>
      <w:r w:rsidRPr="002C655E">
        <w:rPr>
          <w:rFonts w:ascii="Arial" w:eastAsia="Times New Roman" w:hAnsi="Arial" w:cs="Arial"/>
          <w:color w:val="000000"/>
          <w:shd w:val="clear" w:color="auto" w:fill="FFFFFF"/>
          <w:lang w:val="es-UY" w:eastAsia="es-UY"/>
        </w:rPr>
        <w:t>Proceder muy distinto de la Conferencia episcopal italiana, que llegó a un acuerdo con el Vaticano en 2012.</w:t>
      </w:r>
    </w:p>
    <w:p w:rsidR="002C655E" w:rsidRPr="002C655E" w:rsidRDefault="002C655E" w:rsidP="002C655E">
      <w:pPr>
        <w:spacing w:after="0" w:line="240" w:lineRule="auto"/>
        <w:jc w:val="center"/>
        <w:rPr>
          <w:rFonts w:ascii="Calibri" w:eastAsia="Times New Roman" w:hAnsi="Calibri" w:cs="Calibri"/>
          <w:color w:val="000000"/>
          <w:sz w:val="24"/>
          <w:szCs w:val="24"/>
          <w:lang w:val="es-UY" w:eastAsia="es-UY"/>
        </w:rPr>
      </w:pPr>
    </w:p>
    <w:p w:rsidR="002C655E" w:rsidRPr="002C655E" w:rsidRDefault="002C655E" w:rsidP="002C655E">
      <w:pPr>
        <w:spacing w:after="0" w:line="240" w:lineRule="auto"/>
        <w:rPr>
          <w:rFonts w:ascii="Calibri" w:eastAsia="Times New Roman" w:hAnsi="Calibri" w:cs="Calibri"/>
          <w:color w:val="000000"/>
          <w:sz w:val="24"/>
          <w:szCs w:val="24"/>
          <w:lang w:val="es-UY" w:eastAsia="es-UY"/>
        </w:rPr>
      </w:pPr>
      <w:hyperlink r:id="rId30" w:anchor="comments" w:tgtFrame="_blank" w:history="1">
        <w:r w:rsidRPr="002C655E">
          <w:rPr>
            <w:rFonts w:ascii="Calibri" w:eastAsia="Times New Roman" w:hAnsi="Calibri" w:cs="Calibri"/>
            <w:color w:val="1155CC"/>
            <w:sz w:val="24"/>
            <w:szCs w:val="24"/>
            <w:u w:val="single"/>
            <w:lang w:val="es-UY" w:eastAsia="es-UY"/>
          </w:rPr>
          <w:t>https://www.atrio.org/2019/07/el-capitalismo-parasito-del-catolicismo/#comments</w:t>
        </w:r>
      </w:hyperlink>
    </w:p>
    <w:p w:rsidR="002C655E" w:rsidRPr="002C655E" w:rsidRDefault="002C655E" w:rsidP="002C655E">
      <w:pPr>
        <w:spacing w:after="0" w:line="240" w:lineRule="auto"/>
        <w:rPr>
          <w:rFonts w:ascii="Calibri" w:eastAsia="Times New Roman" w:hAnsi="Calibri" w:cs="Calibri"/>
          <w:color w:val="000000"/>
          <w:sz w:val="24"/>
          <w:szCs w:val="24"/>
          <w:lang w:val="es-UY" w:eastAsia="es-UY"/>
        </w:rPr>
      </w:pPr>
    </w:p>
    <w:p w:rsidR="002C655E" w:rsidRPr="002C655E" w:rsidRDefault="002C655E" w:rsidP="002C655E">
      <w:pPr>
        <w:spacing w:after="0" w:line="240" w:lineRule="auto"/>
        <w:rPr>
          <w:rFonts w:ascii="Calibri" w:eastAsia="Times New Roman" w:hAnsi="Calibri" w:cs="Calibri"/>
          <w:color w:val="000000"/>
          <w:sz w:val="24"/>
          <w:szCs w:val="24"/>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7910DF"/>
    <w:multiLevelType w:val="multilevel"/>
    <w:tmpl w:val="EA8E0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55E"/>
    <w:rsid w:val="002C655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D9A67A-BC44-4380-9682-6E5F1C75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655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655E"/>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854584">
      <w:bodyDiv w:val="1"/>
      <w:marLeft w:val="0"/>
      <w:marRight w:val="0"/>
      <w:marTop w:val="0"/>
      <w:marBottom w:val="0"/>
      <w:divBdr>
        <w:top w:val="none" w:sz="0" w:space="0" w:color="auto"/>
        <w:left w:val="none" w:sz="0" w:space="0" w:color="auto"/>
        <w:bottom w:val="none" w:sz="0" w:space="0" w:color="auto"/>
        <w:right w:val="none" w:sz="0" w:space="0" w:color="auto"/>
      </w:divBdr>
      <w:divsChild>
        <w:div w:id="1017004501">
          <w:marLeft w:val="0"/>
          <w:marRight w:val="0"/>
          <w:marTop w:val="0"/>
          <w:marBottom w:val="0"/>
          <w:divBdr>
            <w:top w:val="none" w:sz="0" w:space="0" w:color="auto"/>
            <w:left w:val="none" w:sz="0" w:space="0" w:color="auto"/>
            <w:bottom w:val="none" w:sz="0" w:space="0" w:color="auto"/>
            <w:right w:val="none" w:sz="0" w:space="0" w:color="auto"/>
          </w:divBdr>
          <w:divsChild>
            <w:div w:id="1407801505">
              <w:marLeft w:val="0"/>
              <w:marRight w:val="0"/>
              <w:marTop w:val="75"/>
              <w:marBottom w:val="150"/>
              <w:divBdr>
                <w:top w:val="none" w:sz="0" w:space="0" w:color="auto"/>
                <w:left w:val="none" w:sz="0" w:space="0" w:color="auto"/>
                <w:bottom w:val="none" w:sz="0" w:space="0" w:color="auto"/>
                <w:right w:val="none" w:sz="0" w:space="0" w:color="auto"/>
              </w:divBdr>
            </w:div>
            <w:div w:id="1149782902">
              <w:marLeft w:val="0"/>
              <w:marRight w:val="0"/>
              <w:marTop w:val="0"/>
              <w:marBottom w:val="0"/>
              <w:divBdr>
                <w:top w:val="none" w:sz="0" w:space="0" w:color="auto"/>
                <w:left w:val="none" w:sz="0" w:space="0" w:color="auto"/>
                <w:bottom w:val="none" w:sz="0" w:space="0" w:color="auto"/>
                <w:right w:val="none" w:sz="0" w:space="0" w:color="auto"/>
              </w:divBdr>
            </w:div>
            <w:div w:id="1653753138">
              <w:marLeft w:val="0"/>
              <w:marRight w:val="0"/>
              <w:marTop w:val="0"/>
              <w:marBottom w:val="0"/>
              <w:divBdr>
                <w:top w:val="none" w:sz="0" w:space="0" w:color="auto"/>
                <w:left w:val="none" w:sz="0" w:space="0" w:color="auto"/>
                <w:bottom w:val="none" w:sz="0" w:space="0" w:color="auto"/>
                <w:right w:val="none" w:sz="0" w:space="0" w:color="auto"/>
              </w:divBdr>
            </w:div>
            <w:div w:id="1052386208">
              <w:marLeft w:val="0"/>
              <w:marRight w:val="0"/>
              <w:marTop w:val="0"/>
              <w:marBottom w:val="0"/>
              <w:divBdr>
                <w:top w:val="none" w:sz="0" w:space="0" w:color="auto"/>
                <w:left w:val="none" w:sz="0" w:space="0" w:color="auto"/>
                <w:bottom w:val="none" w:sz="0" w:space="0" w:color="auto"/>
                <w:right w:val="none" w:sz="0" w:space="0" w:color="auto"/>
              </w:divBdr>
            </w:div>
            <w:div w:id="931546006">
              <w:marLeft w:val="0"/>
              <w:marRight w:val="0"/>
              <w:marTop w:val="0"/>
              <w:marBottom w:val="0"/>
              <w:divBdr>
                <w:top w:val="none" w:sz="0" w:space="0" w:color="auto"/>
                <w:left w:val="none" w:sz="0" w:space="0" w:color="auto"/>
                <w:bottom w:val="none" w:sz="0" w:space="0" w:color="auto"/>
                <w:right w:val="none" w:sz="0" w:space="0" w:color="auto"/>
              </w:divBdr>
            </w:div>
          </w:divsChild>
        </w:div>
        <w:div w:id="415592392">
          <w:marLeft w:val="0"/>
          <w:marRight w:val="0"/>
          <w:marTop w:val="0"/>
          <w:marBottom w:val="0"/>
          <w:divBdr>
            <w:top w:val="none" w:sz="0" w:space="0" w:color="auto"/>
            <w:left w:val="none" w:sz="0" w:space="0" w:color="auto"/>
            <w:bottom w:val="none" w:sz="0" w:space="0" w:color="auto"/>
            <w:right w:val="none" w:sz="0" w:space="0" w:color="auto"/>
          </w:divBdr>
        </w:div>
        <w:div w:id="1762946676">
          <w:marLeft w:val="0"/>
          <w:marRight w:val="0"/>
          <w:marTop w:val="0"/>
          <w:marBottom w:val="0"/>
          <w:divBdr>
            <w:top w:val="none" w:sz="0" w:space="0" w:color="auto"/>
            <w:left w:val="none" w:sz="0" w:space="0" w:color="auto"/>
            <w:bottom w:val="none" w:sz="0" w:space="0" w:color="auto"/>
            <w:right w:val="none" w:sz="0" w:space="0" w:color="auto"/>
          </w:divBdr>
        </w:div>
        <w:div w:id="308445124">
          <w:marLeft w:val="0"/>
          <w:marRight w:val="0"/>
          <w:marTop w:val="0"/>
          <w:marBottom w:val="0"/>
          <w:divBdr>
            <w:top w:val="none" w:sz="0" w:space="0" w:color="auto"/>
            <w:left w:val="none" w:sz="0" w:space="0" w:color="auto"/>
            <w:bottom w:val="none" w:sz="0" w:space="0" w:color="auto"/>
            <w:right w:val="none" w:sz="0" w:space="0" w:color="auto"/>
          </w:divBdr>
        </w:div>
        <w:div w:id="1074932215">
          <w:marLeft w:val="0"/>
          <w:marRight w:val="0"/>
          <w:marTop w:val="0"/>
          <w:marBottom w:val="0"/>
          <w:divBdr>
            <w:top w:val="none" w:sz="0" w:space="0" w:color="auto"/>
            <w:left w:val="none" w:sz="0" w:space="0" w:color="auto"/>
            <w:bottom w:val="none" w:sz="0" w:space="0" w:color="auto"/>
            <w:right w:val="none" w:sz="0" w:space="0" w:color="auto"/>
          </w:divBdr>
          <w:divsChild>
            <w:div w:id="958099696">
              <w:marLeft w:val="0"/>
              <w:marRight w:val="0"/>
              <w:marTop w:val="0"/>
              <w:marBottom w:val="0"/>
              <w:divBdr>
                <w:top w:val="none" w:sz="0" w:space="0" w:color="auto"/>
                <w:left w:val="none" w:sz="0" w:space="0" w:color="auto"/>
                <w:bottom w:val="none" w:sz="0" w:space="0" w:color="auto"/>
                <w:right w:val="none" w:sz="0" w:space="0" w:color="auto"/>
              </w:divBdr>
            </w:div>
          </w:divsChild>
        </w:div>
        <w:div w:id="1817869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rio.org/2019/07/el-capitalismo-parasito-del-catolicismo/" TargetMode="External"/><Relationship Id="rId13" Type="http://schemas.openxmlformats.org/officeDocument/2006/relationships/hyperlink" Target="https://www.atrio.org/2019/07/el-capitalismo-parasito-del-catolicismo/" TargetMode="External"/><Relationship Id="rId18" Type="http://schemas.openxmlformats.org/officeDocument/2006/relationships/hyperlink" Target="https://www.publico.es/sociedad/iglesia-cadiz-plataforma-gaditana-envia-vaticano-informe-despidos-desahucios-obispo-zornoza-boy.html" TargetMode="External"/><Relationship Id="rId26" Type="http://schemas.openxmlformats.org/officeDocument/2006/relationships/hyperlink" Target="http://fundp.academia.edu/OmarVRosas/Papers/538833/El_capitalismo_como_religion_Walter_Benjamin" TargetMode="External"/><Relationship Id="rId3" Type="http://schemas.openxmlformats.org/officeDocument/2006/relationships/settings" Target="settings.xml"/><Relationship Id="rId21" Type="http://schemas.openxmlformats.org/officeDocument/2006/relationships/hyperlink" Target="https://laicismo.org/el-escandalo-de-las-inmatriculaciones-de-la-iglesia-al-descubierto/" TargetMode="External"/><Relationship Id="rId7" Type="http://schemas.openxmlformats.org/officeDocument/2006/relationships/hyperlink" Target="https://www.atrio.org/2019/07/el-capitalismo-parasito-del-catolicismo/" TargetMode="External"/><Relationship Id="rId12" Type="http://schemas.openxmlformats.org/officeDocument/2006/relationships/hyperlink" Target="https://www.atrio.org/2019/07/el-capitalismo-parasito-del-catolicismo/" TargetMode="External"/><Relationship Id="rId17" Type="http://schemas.openxmlformats.org/officeDocument/2006/relationships/hyperlink" Target="https://www.publico.es/sociedad/iglesia-cadiz-plataforma-gaditana-envia-vaticano-informe-despidos-desahucios-obispo-zornoza-boy.html" TargetMode="External"/><Relationship Id="rId25" Type="http://schemas.openxmlformats.org/officeDocument/2006/relationships/hyperlink" Target="http://ceiphistorica.com/wp-content/uploads/2016/05/Benjamin-Walter-El-capitalismo-como-religi%C3%B3n.pdf" TargetMode="External"/><Relationship Id="rId2" Type="http://schemas.openxmlformats.org/officeDocument/2006/relationships/styles" Target="styles.xml"/><Relationship Id="rId16" Type="http://schemas.openxmlformats.org/officeDocument/2006/relationships/hyperlink" Target="https://es.wikipedia.org/wiki/Rafael_Zornoza_Boy" TargetMode="External"/><Relationship Id="rId20" Type="http://schemas.openxmlformats.org/officeDocument/2006/relationships/hyperlink" Target="https://www.eldiario.es/sociedad/Iglesia-Aznar-treintena-catedrales-pertenecian_0_707980166.html" TargetMode="External"/><Relationship Id="rId29" Type="http://schemas.openxmlformats.org/officeDocument/2006/relationships/hyperlink" Target="https://gabriellagiudici.it/eleonora-de-conciliis-walter-benjamin-capitalismo-e-religione/" TargetMode="External"/><Relationship Id="rId1" Type="http://schemas.openxmlformats.org/officeDocument/2006/relationships/numbering" Target="numbering.xml"/><Relationship Id="rId6" Type="http://schemas.openxmlformats.org/officeDocument/2006/relationships/hyperlink" Target="https://www.atrio.org/2019/07/el-capitalismo-parasito-del-catolicismo/" TargetMode="External"/><Relationship Id="rId11" Type="http://schemas.openxmlformats.org/officeDocument/2006/relationships/hyperlink" Target="https://www.atrio.org/2019/07/el-capitalismo-parasito-del-catolicismo/" TargetMode="External"/><Relationship Id="rId24" Type="http://schemas.openxmlformats.org/officeDocument/2006/relationships/hyperlink" Target="http://ceiphistorica.com/wp-content/uploads/2016/05/Benjamin-Walter-El-capitalismo-como-religi%C3%B3n.pdf"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www.atrio.org/2019/07/el-capitalismo-parasito-del-catolicismo/" TargetMode="External"/><Relationship Id="rId23" Type="http://schemas.openxmlformats.org/officeDocument/2006/relationships/hyperlink" Target="https://www.atrio.org/2019/07/el-capitalismo-parasito-del-catolicismo/" TargetMode="External"/><Relationship Id="rId28" Type="http://schemas.openxmlformats.org/officeDocument/2006/relationships/hyperlink" Target="https://www.elviejotopo.com/topoexpress/el-capitalismo-como-religion/" TargetMode="External"/><Relationship Id="rId10" Type="http://schemas.openxmlformats.org/officeDocument/2006/relationships/hyperlink" Target="https://www.atrio.org/2019/07/el-capitalismo-parasito-del-catolicismo/" TargetMode="External"/><Relationship Id="rId19" Type="http://schemas.openxmlformats.org/officeDocument/2006/relationships/hyperlink" Target="https://www.elplural.com/autonomias/andalucia/el-escandalo-de-las-inmatriculaciones-de-la-iglesia-llega-hoy-al-parlamento-europeo_9266910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trio.org/2019/07/el-capitalismo-parasito-del-catolicismo/" TargetMode="External"/><Relationship Id="rId14" Type="http://schemas.openxmlformats.org/officeDocument/2006/relationships/hyperlink" Target="https://www.atrio.org/2019/07/el-capitalismo-parasito-del-catolicismo/" TargetMode="External"/><Relationship Id="rId22" Type="http://schemas.openxmlformats.org/officeDocument/2006/relationships/hyperlink" Target="https://www.atrio.org/2019/07/el-capitalismo-parasito-del-catolicismo/" TargetMode="External"/><Relationship Id="rId27" Type="http://schemas.openxmlformats.org/officeDocument/2006/relationships/hyperlink" Target="http://fundp.academia.edu/OmarVRosas/Papers/538833/El_capitalismo_como_religion_Walter_Benjamin" TargetMode="External"/><Relationship Id="rId30" Type="http://schemas.openxmlformats.org/officeDocument/2006/relationships/hyperlink" Target="https://www.atrio.org/2019/07/el-capitalismo-parasito-del-catolicism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2792</Words>
  <Characters>15362</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2019-07-31T17:40:00Z</dcterms:created>
  <dcterms:modified xsi:type="dcterms:W3CDTF">2019-07-31T17:42:00Z</dcterms:modified>
</cp:coreProperties>
</file>