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19C" w:rsidRPr="004A419C" w:rsidRDefault="004A419C" w:rsidP="004A419C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gramStart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Ato </w:t>
      </w:r>
      <w:proofErr w:type="spellStart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falho</w:t>
      </w:r>
      <w:proofErr w:type="spellEnd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ou</w:t>
      </w:r>
      <w:proofErr w:type="spellEnd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desprezo</w:t>
      </w:r>
      <w:proofErr w:type="spellEnd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pelos pobres?</w:t>
      </w:r>
      <w:proofErr w:type="gramEnd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– Frei </w:t>
      </w:r>
      <w:proofErr w:type="spellStart"/>
      <w:r w:rsidRPr="004A419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Artigo originalmente publicado no jornal O Globo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tempo de recordar que,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discursar no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Palácio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Planalto, no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Bolsonaro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leu o discurso,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improviso. O texto original,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distribuído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previamente pelo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continha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afirmação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investimentos em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poderiam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atenuar as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diferenças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entre ricos </w:t>
      </w:r>
      <w:proofErr w:type="spellStart"/>
      <w:proofErr w:type="gram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spellEnd"/>
      <w:proofErr w:type="gram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no Brasil.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 é o 9º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desigual do mundo e o 1º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América Latina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ranking. Ano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segundo a Oxfam, a parcela de 1%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rica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apropriava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25% da renda nacional. E a soma da riqueza dos 5%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ricos era igual à soma da riqueza dos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95%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Entre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80% (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165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sobreviviam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 inferior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mínimos por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(R$ 1.996). E 0,1% da parcela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concentrava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48% de toda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riqueza nacional.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Brasil é o país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violento do mundo. Em 2017,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registrados 63.880 mil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assassinatos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principal causa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versão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texto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Bolsonaro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“Pela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vez, o Brasil irá priorizar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básica, que é a que realmente transforma o presente e o futuro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netos,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diminuindo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social”.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Do alto do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parlatório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Praça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Poderes, ele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encerrou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discurso em “’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”.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Omitiu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referência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Assessores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presidente,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questionados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mídia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disseram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 sido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lapso. “Ele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pulado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até porque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referência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tentou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explicar o general Heleno. “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fácil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discurso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De repente, as letras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começam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embaralhar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…”,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concluiu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militar.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       Ora,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Bolsonaro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trai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viés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ideológico. Sabe ser real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considera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concessão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“marxismo cultural” referir-se a esta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Porque, segundo a lógica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ideologia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implica querer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combatê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-la. E para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preciso buscar as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causas. 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óbvias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o sistema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predatório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torna os ricos cada vez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ricos </w:t>
      </w:r>
      <w:proofErr w:type="gram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pobres cada vez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abertura de Davos,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ano, a Oxfam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noticiou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em 2018, 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ricos do mundo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tiveram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aumento de 12% em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fortunas,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diminuição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11% em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rendas.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pretende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reduzir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pela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melhoria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aumento da oferta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emprego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(tema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omitido pelo presidente),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tentar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dissimulá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-la. Para tanto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vários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recursos ideológicos,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milagre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faça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desaparecer favelas,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pedintes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moradores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caídos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calçadas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enfim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165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brasileiros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sobrevivem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menos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mensais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O recurso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utilizado para naturalizar a pobreza é o religioso: “As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coisas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porque Deus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.”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vive conforme os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preceitos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prosperidade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Basta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arduamente,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fumar </w:t>
      </w:r>
      <w:proofErr w:type="gram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beber, limitar o número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preferência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vasectomia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 e, se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aborto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induzido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conforme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defende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Edir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Macedo, cuja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 favor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descriminalização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O importante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viés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ideológico é aceitar que a riqueza é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bênção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divina 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pretender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reduzi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através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políticas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propiciem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distribuição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renda. E a pobreza é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sinal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maldição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…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 O único grande problema é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tenha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suportado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longo tempo.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momento em que 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ostentação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ricos é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recebida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ofensa pelos pobres.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estes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descobrem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poder que, até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nenhuma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bélica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capaz de superar.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</w:p>
    <w:p w:rsidR="004A419C" w:rsidRPr="004A419C" w:rsidRDefault="004A419C" w:rsidP="004A419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A419C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lastRenderedPageBreak/>
        <w:t xml:space="preserve">Frei </w:t>
      </w:r>
      <w:proofErr w:type="spellStart"/>
      <w:r w:rsidRPr="004A419C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Betto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escritor, autor do romance policial “Hotel Brasil” (Rocco), entre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4A419C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4A419C">
      <w:hyperlink r:id="rId4" w:history="1">
        <w:r>
          <w:rPr>
            <w:rStyle w:val="Hipervnculo"/>
          </w:rPr>
          <w:t>http://ceseep.org.br/ato-falho-ou-desprezo-pelos-pobres-frei-betto/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9C"/>
    <w:rsid w:val="002E2F5B"/>
    <w:rsid w:val="004A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73614-C6ED-4D14-BF8C-91BD52F2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4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ato-falho-ou-desprezo-pelos-pobres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2019-07-08T19:06:00Z</dcterms:created>
  <dcterms:modified xsi:type="dcterms:W3CDTF">2019-07-08T19:07:00Z</dcterms:modified>
</cp:coreProperties>
</file>