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2C4" w:rsidRPr="008032C4" w:rsidRDefault="008032C4" w:rsidP="008032C4">
      <w:pPr>
        <w:spacing w:after="180" w:line="32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424242"/>
          <w:kern w:val="36"/>
          <w:sz w:val="56"/>
          <w:szCs w:val="56"/>
          <w:lang w:val="es-UY" w:eastAsia="es-UY"/>
        </w:rPr>
      </w:pPr>
      <w:r>
        <w:rPr>
          <w:rFonts w:ascii="Arial" w:eastAsia="Times New Roman" w:hAnsi="Arial" w:cs="Arial"/>
          <w:b/>
          <w:bCs/>
          <w:color w:val="424242"/>
          <w:kern w:val="36"/>
          <w:sz w:val="56"/>
          <w:szCs w:val="56"/>
          <w:lang w:val="es-UY" w:eastAsia="es-UY"/>
        </w:rPr>
        <w:t>E</w:t>
      </w:r>
      <w:r w:rsidRPr="008032C4">
        <w:rPr>
          <w:rFonts w:ascii="Arial" w:eastAsia="Times New Roman" w:hAnsi="Arial" w:cs="Arial"/>
          <w:b/>
          <w:bCs/>
          <w:color w:val="424242"/>
          <w:kern w:val="36"/>
          <w:sz w:val="56"/>
          <w:szCs w:val="56"/>
          <w:lang w:val="es-UY" w:eastAsia="es-UY"/>
        </w:rPr>
        <w:t>n el mes de María: EL MAGNIFICAT, alabanzas y proclama social</w:t>
      </w:r>
    </w:p>
    <w:p w:rsid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drawing>
          <wp:inline distT="0" distB="0" distL="0" distR="0" wp14:anchorId="7F8077A0" wp14:editId="14517224">
            <wp:extent cx="5454650" cy="3561728"/>
            <wp:effectExtent l="0" t="0" r="0" b="635"/>
            <wp:docPr id="2" name="Imagen 2" descr="https://umbralesblog.files.wordpress.com/2019/05/comunidad-parroquial-familia1.jpg?w=1055&amp;h=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mbralesblog.files.wordpress.com/2019/05/comunidad-parroquial-familia1.jpg?w=1055&amp;h=68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534" cy="356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El mes de mayo está enteramente dedicado a la 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Sma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Virgen María, así la Iglesia, el pueblo, a lo largo de cada uno de los días </w:t>
      </w:r>
      <w:proofErr w:type="gram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del mismo</w:t>
      </w:r>
      <w:proofErr w:type="gram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, celebra una fiesta, una advocación suya, 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rodeándo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a la Madre y Hermana Nuestra con su profunda devoción.</w:t>
      </w:r>
    </w:p>
    <w:p w:rsidR="008032C4" w:rsidRP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8032C4" w:rsidRPr="008032C4" w:rsidRDefault="008032C4" w:rsidP="008032C4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El último día, el 31, se recuerda uno de los hechos más significativos en la vida de la Virgen y que el evangelista quiso plasmar, “La Visitacion de María a su prima Isabel” (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Lc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1,39-56), y el abrazo de estas dos mujeres embarazadas, en la intimidad de un encuentro de familia se convierte en el ámbito privilegiado para que surja una de las más hermosas alabanzas y proclamas sociales que se registran en la Palabra, ¡EL MAGNIFICAT!</w:t>
      </w:r>
    </w:p>
    <w:p w:rsid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PROCLAMA MI ALMA LA GRANDEZA DEL SEÑOR, SE ALEGRA MI ESPÍRITU EN DIOS MI SALVADOR, PORQUE HA MIRADO LA HUMILDAD DE SU SIERVA..</w:t>
      </w:r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br/>
        <w:t xml:space="preserve">Así comienza María el Cántico al Dios de su fe, ubicándose como esclava, ella, la Pequeña Nazarena, se encuentra y se siente 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abitada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por el Amor Eterno que inunda su alma, y pasa a ser así también para los cristianos de todos los tiempos, Maestra de Alabanza, modelo de verdadera Adoración ante el Misterio de Dios que todo lo llena y que lo atrae todo 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hacia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Si, ¡pues en Él está la verdadera realización y plenitud de nuestro ser!</w:t>
      </w:r>
    </w:p>
    <w:p w:rsidR="008032C4" w:rsidRP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lastRenderedPageBreak/>
        <w:t xml:space="preserve">.. DERRIBA DEL TRONO A LOS PODEROSOS Y ENALTECE A LOS HUMILDES, A LOS HAMBRIENTOS LOS COLMA DE BIENES Y A LOS RICOS LOS DESPIDE </w:t>
      </w:r>
      <w:proofErr w:type="gramStart"/>
      <w:r w:rsidRPr="008032C4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VACIOS..</w:t>
      </w:r>
      <w:proofErr w:type="gram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br/>
        <w:t xml:space="preserve">Ella, ciudadana solidaria con el pueblo, toma la palabra y levanta su voz en nombre de sus vecinos y reconoce la acción 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salvifica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del Señor y alienta a todos, especialmente a los últimos, a confiar y a “esperar con esperanza” en el brazo poderoso de un Dios celoso por el bienestar de sus creaturas.. Hoy nosotros podemos y debemos ser portadores de un mensaje de Liberación y Vida para tantos y tantos que, en las penumbras de los sufrimientos actuales desesperan por un poco de luz, y animar a los oprimidos, a los expulsados de su tierra, a los torturados, a los discriminados, a los solos y abandonados, a los atrapados en redes de adicción, a los de derechos vulnerados, a todos los hambrientos de una palabra o de un gesto de fraternidad</w:t>
      </w:r>
      <w:proofErr w:type="gram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..</w:t>
      </w:r>
      <w:proofErr w:type="gram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¡el Día del Señor está cerca!</w:t>
      </w:r>
    </w:p>
    <w:p w:rsidR="008032C4" w:rsidRP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</w:pPr>
      <w:r w:rsidRPr="008032C4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AUXILIA A ISRAEL SU SIERVO, ACORDÁNDOSE DE SU MISERICORDIA, COMO LO HABÍA PROMETIDO A NUESTROS PADRES EN FAVOR DE ABRAHAM Y SU DESCENDENCIA POR SIEMPRE</w:t>
      </w:r>
    </w:p>
    <w:p w:rsid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María es testimonio vivo de la fidelidad del Padre que “no miente ni se arrepiente” (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Num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23,19) y aunque nosotros seamos muchas veces infieles, ¡Él es fiel! Ella, por su fe incondicional y por su Sí generoso es “Arca de la Alianza” que atraviesa la historia, llena de la Vida de Dios, “Templo y Sagrario de la Santísima Trinidad” como le canta la Iglesia en las letanías; en ella se unen armónicamente lo viejo con lo nuevo, la Promesa y su Cumplimiento. Ella es también el gran signo luminoso (</w:t>
      </w:r>
      <w:proofErr w:type="spellStart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Ap</w:t>
      </w:r>
      <w:proofErr w:type="spellEnd"/>
      <w:r w:rsidRPr="008032C4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12,1) en el que confían cristianos y también quienes no lo son, pues intuyen en esta Mujer a una compañera incondicional para el humano peregrinar. Así, quien la busca la encuentra, y al encontrarla recibe el Anuncio de la Vida Nueva que es Jesús, por quienes somos hijos del Padre, como lo atestigua una multitud que la proclama por siempre ¡BIENAVENTURADA!</w:t>
      </w:r>
    </w:p>
    <w:p w:rsidR="008032C4" w:rsidRP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8032C4" w:rsidRPr="008032C4" w:rsidRDefault="008032C4" w:rsidP="008032C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8032C4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FELIZ MES DE MAYO, MES DE MARÍA, ACOMPAÑADOS TODOS POR SU TERNURA MATERNA</w:t>
      </w:r>
    </w:p>
    <w:p w:rsidR="002E2F5B" w:rsidRDefault="002E2F5B"/>
    <w:p w:rsidR="008032C4" w:rsidRDefault="008032C4">
      <w:hyperlink r:id="rId5" w:anchor="more-7159" w:history="1">
        <w:r>
          <w:rPr>
            <w:rStyle w:val="Hipervnculo"/>
          </w:rPr>
          <w:t>https://umbrales.edu.uy/2019/05/16/en-el-mes-de-maria-el-magnificat-alabanzas-y-proclama-social/#more-7159</w:t>
        </w:r>
      </w:hyperlink>
      <w:bookmarkStart w:id="0" w:name="_GoBack"/>
      <w:bookmarkEnd w:id="0"/>
    </w:p>
    <w:sectPr w:rsidR="008032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C4"/>
    <w:rsid w:val="002E2F5B"/>
    <w:rsid w:val="0080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8A64"/>
  <w15:chartTrackingRefBased/>
  <w15:docId w15:val="{B1D6DD39-B91A-4FCD-941D-07F4B10A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032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mbrales.edu.uy/2019/05/16/en-el-mes-de-maria-el-magnificat-alabanzas-y-proclama-socia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2019-05-20T14:24:00Z</dcterms:created>
  <dcterms:modified xsi:type="dcterms:W3CDTF">2019-05-20T14:26:00Z</dcterms:modified>
</cp:coreProperties>
</file>