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0A86" w:rsidRPr="00890A86" w:rsidRDefault="00890A86" w:rsidP="00890A86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i/>
          <w:iCs/>
          <w:color w:val="D49400"/>
          <w:kern w:val="36"/>
          <w:sz w:val="18"/>
          <w:szCs w:val="18"/>
          <w:lang w:val="es-UY" w:eastAsia="es-UY"/>
        </w:rPr>
      </w:pPr>
      <w:r w:rsidRPr="00890A86">
        <w:rPr>
          <w:rFonts w:ascii="Arial" w:eastAsia="Times New Roman" w:hAnsi="Arial" w:cs="Arial"/>
          <w:b/>
          <w:bCs/>
          <w:i/>
          <w:iCs/>
          <w:color w:val="D49400"/>
          <w:kern w:val="36"/>
          <w:sz w:val="18"/>
          <w:szCs w:val="18"/>
          <w:lang w:val="es-UY" w:eastAsia="es-UY"/>
        </w:rPr>
        <w:t>El cardenal brasileño advierte de las voces contrarias a la reunión convocada por el Papa</w:t>
      </w:r>
    </w:p>
    <w:p w:rsidR="00890A86" w:rsidRPr="00890A86" w:rsidRDefault="00890A86" w:rsidP="00890A86">
      <w:pPr>
        <w:shd w:val="clear" w:color="auto" w:fill="FFFFFF"/>
        <w:spacing w:after="0" w:line="435" w:lineRule="atLeast"/>
        <w:outlineLvl w:val="0"/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</w:pPr>
      <w:proofErr w:type="spellStart"/>
      <w:r w:rsidRPr="00890A86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>Hummes</w:t>
      </w:r>
      <w:proofErr w:type="spellEnd"/>
      <w:r w:rsidRPr="00890A86">
        <w:rPr>
          <w:rFonts w:ascii="Arial" w:eastAsia="Times New Roman" w:hAnsi="Arial" w:cs="Arial"/>
          <w:b/>
          <w:bCs/>
          <w:color w:val="333333"/>
          <w:kern w:val="36"/>
          <w:sz w:val="38"/>
          <w:szCs w:val="38"/>
          <w:lang w:val="es-UY" w:eastAsia="es-UY"/>
        </w:rPr>
        <w:t xml:space="preserve"> reconoce que hay resistencias "dentro y fuera de la Iglesia" al Sínodo de la Amazonía de octubre</w:t>
      </w:r>
    </w:p>
    <w:p w:rsidR="00890A86" w:rsidRPr="00890A86" w:rsidRDefault="00890A86" w:rsidP="00890A8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890A86">
        <w:rPr>
          <w:rFonts w:ascii="Arial" w:eastAsia="Times New Roman" w:hAnsi="Arial" w:cs="Arial"/>
          <w:noProof/>
          <w:color w:val="000000"/>
          <w:sz w:val="21"/>
          <w:szCs w:val="21"/>
          <w:lang w:val="es-UY" w:eastAsia="es-UY"/>
        </w:rPr>
        <w:drawing>
          <wp:inline distT="0" distB="0" distL="0" distR="0" wp14:anchorId="228FEFAB" wp14:editId="06A1F943">
            <wp:extent cx="5499100" cy="3088383"/>
            <wp:effectExtent l="0" t="0" r="6350" b="0"/>
            <wp:docPr id="1" name="Imagen 1" descr="El cardenal Hummes, en el III Encuentro de la Iglesia Católica en la Amazonia Leg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l cardenal Hummes, en el III Encuentro de la Iglesia Católica en la Amazonia Legal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7155" cy="3092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A86" w:rsidRPr="00890A86" w:rsidRDefault="00890A86" w:rsidP="00890A86">
      <w:pPr>
        <w:shd w:val="clear" w:color="auto" w:fill="FFFFFF"/>
        <w:spacing w:line="240" w:lineRule="auto"/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</w:pPr>
      <w:r w:rsidRPr="00890A86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 xml:space="preserve">El cardenal </w:t>
      </w:r>
      <w:proofErr w:type="spellStart"/>
      <w:r w:rsidRPr="00890A86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Hummes</w:t>
      </w:r>
      <w:proofErr w:type="spellEnd"/>
      <w:r w:rsidRPr="00890A86">
        <w:rPr>
          <w:rFonts w:ascii="Arial" w:eastAsia="Times New Roman" w:hAnsi="Arial" w:cs="Arial"/>
          <w:color w:val="000000"/>
          <w:sz w:val="21"/>
          <w:szCs w:val="21"/>
          <w:lang w:val="es-UY" w:eastAsia="es-UY"/>
        </w:rPr>
        <w:t>, en el III Encuentro de la Iglesia Católica en la Amazonia Legal </w:t>
      </w:r>
      <w:r w:rsidRPr="00890A86">
        <w:rPr>
          <w:rFonts w:ascii="Arial" w:eastAsia="Times New Roman" w:hAnsi="Arial" w:cs="Arial"/>
          <w:color w:val="8C8C8C"/>
          <w:sz w:val="21"/>
          <w:szCs w:val="21"/>
          <w:lang w:val="es-UY" w:eastAsia="es-UY"/>
        </w:rPr>
        <w:t>RD</w:t>
      </w:r>
    </w:p>
    <w:p w:rsidR="00890A86" w:rsidRPr="00890A86" w:rsidRDefault="00890A86" w:rsidP="00890A86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890A86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"Nosotros no debemos rendirnos. Será necesario indignarse, no de forma violenta, pero sí de forma decisiva y profética"</w:t>
      </w:r>
    </w:p>
    <w:p w:rsidR="00890A86" w:rsidRPr="00890A86" w:rsidRDefault="00890A86" w:rsidP="00890A86">
      <w:pPr>
        <w:shd w:val="clear" w:color="auto" w:fill="FFFFFF"/>
        <w:spacing w:after="60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890A86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Amplia entrevista al purpurado en La </w:t>
      </w:r>
      <w:proofErr w:type="spellStart"/>
      <w:r w:rsidRPr="00890A86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Civiltta</w:t>
      </w:r>
      <w:proofErr w:type="spellEnd"/>
      <w:r w:rsidRPr="00890A86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</w:t>
      </w:r>
      <w:proofErr w:type="spellStart"/>
      <w:r w:rsidRPr="00890A86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Cattolica</w:t>
      </w:r>
      <w:proofErr w:type="spellEnd"/>
      <w:r w:rsidRPr="00890A86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 xml:space="preserve"> en la que, sin mencionar a </w:t>
      </w:r>
      <w:proofErr w:type="spellStart"/>
      <w:r w:rsidRPr="00890A86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Bolsonaro</w:t>
      </w:r>
      <w:proofErr w:type="spellEnd"/>
      <w:r w:rsidRPr="00890A86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, que se ha convertido en el principal opositor a la reunión, critica a los que ponen palos en las ruedas</w:t>
      </w:r>
    </w:p>
    <w:p w:rsidR="00890A86" w:rsidRPr="00890A86" w:rsidRDefault="00890A86" w:rsidP="00890A86">
      <w:pPr>
        <w:shd w:val="clear" w:color="auto" w:fill="FFFFFF"/>
        <w:spacing w:after="150" w:line="240" w:lineRule="auto"/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</w:pPr>
      <w:r w:rsidRPr="00890A86">
        <w:rPr>
          <w:rFonts w:ascii="inherit" w:eastAsia="Times New Roman" w:hAnsi="inherit" w:cs="Arial"/>
          <w:b/>
          <w:bCs/>
          <w:i/>
          <w:iCs/>
          <w:color w:val="333333"/>
          <w:sz w:val="20"/>
          <w:szCs w:val="20"/>
          <w:lang w:val="es-UY" w:eastAsia="es-UY"/>
        </w:rPr>
        <w:t>13.05.2019 </w:t>
      </w:r>
      <w:hyperlink r:id="rId6" w:history="1">
        <w:r w:rsidRPr="00890A86">
          <w:rPr>
            <w:rFonts w:ascii="inherit" w:eastAsia="Times New Roman" w:hAnsi="inherit" w:cs="Arial"/>
            <w:b/>
            <w:bCs/>
            <w:i/>
            <w:iCs/>
            <w:color w:val="D49400"/>
            <w:sz w:val="20"/>
            <w:szCs w:val="20"/>
            <w:lang w:val="es-UY" w:eastAsia="es-UY"/>
          </w:rPr>
          <w:t>Hernán Reyes Alcaide, corresponsal en el Vaticano</w:t>
        </w:r>
      </w:hyperlink>
    </w:p>
    <w:p w:rsidR="00890A86" w:rsidRPr="00890A86" w:rsidRDefault="00890A86" w:rsidP="00890A86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A menos de cinco meses de su inicio, el cardenal brasileño </w:t>
      </w:r>
      <w:r w:rsidRPr="00890A8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Claudio </w:t>
      </w:r>
      <w:proofErr w:type="spellStart"/>
      <w:r w:rsidRPr="00890A8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Hummes</w:t>
      </w:r>
      <w:proofErr w:type="spellEnd"/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 reconoció que hay resistencias "dentro y fuera de la Iglesia" al </w:t>
      </w:r>
      <w:r w:rsidRPr="00890A8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Sínodo de la Amazonía</w:t>
      </w:r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 que se hará en Roma en octubre y convocó a un "discernimiento para saber cómo comportarse" frente a las oposiciones.</w:t>
      </w:r>
    </w:p>
    <w:p w:rsidR="00890A86" w:rsidRDefault="00890A86" w:rsidP="00890A86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Sin mencionar directamente al gobierno de </w:t>
      </w:r>
      <w:r w:rsidRPr="00890A8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 xml:space="preserve">Jair </w:t>
      </w:r>
      <w:proofErr w:type="spellStart"/>
      <w:r w:rsidRPr="00890A8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Bolsonaro</w:t>
      </w:r>
      <w:proofErr w:type="spellEnd"/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 en Brasil, principal opositor a la reunión convocada por el papa Francisco del 6 al 27 de octubre, el cardenal </w:t>
      </w:r>
      <w:proofErr w:type="spellStart"/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Hummes</w:t>
      </w:r>
      <w:proofErr w:type="spellEnd"/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 consideró en una larga entrevista en La </w:t>
      </w:r>
      <w:proofErr w:type="spellStart"/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Civilta</w:t>
      </w:r>
      <w:proofErr w:type="spellEnd"/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 </w:t>
      </w:r>
      <w:proofErr w:type="spellStart"/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Cattolica</w:t>
      </w:r>
      <w:proofErr w:type="spellEnd"/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 las dificultades con las que se enfrenta la realización del Sínodo en sus meses previos.</w:t>
      </w:r>
    </w:p>
    <w:p w:rsidR="00890A86" w:rsidRDefault="00890A86" w:rsidP="00890A86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</w:p>
    <w:p w:rsidR="00890A86" w:rsidRDefault="00890A86" w:rsidP="00890A86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</w:p>
    <w:p w:rsidR="00890A86" w:rsidRPr="00890A86" w:rsidRDefault="00890A86" w:rsidP="00890A86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</w:p>
    <w:p w:rsidR="00890A86" w:rsidRPr="00890A86" w:rsidRDefault="00890A86" w:rsidP="00890A86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890A86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lastRenderedPageBreak/>
        <w:t>Resistencias y conceptos erróneos</w:t>
      </w:r>
    </w:p>
    <w:p w:rsidR="00890A86" w:rsidRPr="00890A86" w:rsidRDefault="00890A86" w:rsidP="00890A86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Según </w:t>
      </w:r>
      <w:proofErr w:type="spellStart"/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Hummes</w:t>
      </w:r>
      <w:proofErr w:type="spellEnd"/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, el Sínodo "</w:t>
      </w:r>
      <w:r w:rsidRPr="00890A8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está generando resistencias y conceptos erróneos</w:t>
      </w:r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. Algunos se sienten amenazados de alguna manera, porque creen que sus proyectos e ideologías no serán respetados".</w:t>
      </w:r>
    </w:p>
    <w:p w:rsidR="00890A86" w:rsidRPr="00890A86" w:rsidRDefault="00890A86" w:rsidP="00890A86">
      <w:pPr>
        <w:shd w:val="clear" w:color="auto" w:fill="FFFFFF"/>
        <w:spacing w:after="0" w:line="300" w:lineRule="atLeast"/>
        <w:rPr>
          <w:rFonts w:ascii="Arial" w:eastAsia="Times New Roman" w:hAnsi="Arial" w:cs="Arial"/>
          <w:color w:val="474747"/>
          <w:sz w:val="21"/>
          <w:szCs w:val="21"/>
          <w:lang w:val="es-UY" w:eastAsia="es-UY"/>
        </w:rPr>
      </w:pPr>
    </w:p>
    <w:p w:rsidR="00890A86" w:rsidRPr="00890A86" w:rsidRDefault="00890A86" w:rsidP="00890A86">
      <w:pPr>
        <w:shd w:val="clear" w:color="auto" w:fill="F5F8FA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890A86">
        <w:rPr>
          <w:rFonts w:ascii="Helvetica" w:eastAsia="Times New Roman" w:hAnsi="Helvetica" w:cs="Helvetica"/>
          <w:noProof/>
          <w:color w:val="2B7BB9"/>
          <w:sz w:val="24"/>
          <w:szCs w:val="24"/>
          <w:shd w:val="clear" w:color="auto" w:fill="FFFFFF"/>
          <w:lang w:val="es-ES" w:eastAsia="es-UY"/>
        </w:rPr>
        <w:drawing>
          <wp:inline distT="0" distB="0" distL="0" distR="0" wp14:anchorId="06EA2DDE" wp14:editId="4A9B8BF1">
            <wp:extent cx="5185410" cy="3292735"/>
            <wp:effectExtent l="0" t="0" r="0" b="3175"/>
            <wp:docPr id="2" name="Imagen 2" descr="Ver imagen en Twitter">
              <a:hlinkClick xmlns:a="http://schemas.openxmlformats.org/drawingml/2006/main" r:id="rId7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Ver imagen en Twitter">
                      <a:hlinkClick r:id="rId7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8310" cy="33136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A86" w:rsidRPr="00890A86" w:rsidRDefault="00890A86" w:rsidP="00890A86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</w:p>
    <w:p w:rsidR="00890A86" w:rsidRPr="00890A86" w:rsidRDefault="00890A86" w:rsidP="00890A86">
      <w:pPr>
        <w:shd w:val="clear" w:color="auto" w:fill="FFFFFF"/>
        <w:spacing w:after="0" w:line="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hyperlink r:id="rId9" w:tooltip="Información y privacidad de Twitter Ads" w:history="1">
        <w:r w:rsidRPr="00890A86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 xml:space="preserve">Información y privacidad de Twitter </w:t>
        </w:r>
        <w:proofErr w:type="spellStart"/>
        <w:r w:rsidRPr="00890A86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Ads</w:t>
        </w:r>
        <w:proofErr w:type="spellEnd"/>
      </w:hyperlink>
    </w:p>
    <w:p w:rsidR="00890A86" w:rsidRPr="00890A86" w:rsidRDefault="00890A86" w:rsidP="00890A86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890A86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"Por encima de todo, yo diría, aquellos proyectos de colonización de la Amazonia animados hasta la fecha por un espíritu de dominación y robo: ir a explotar, y luego irse con las valijas llenas, dejando atrás la degradación y la pobreza de los lugareños, que se encuentran empobrecidos y con el territorio propio devastado y contaminado"</w:t>
      </w:r>
    </w:p>
    <w:p w:rsidR="00890A86" w:rsidRPr="00890A86" w:rsidRDefault="00890A86" w:rsidP="00890A86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, agregó el purpurado brasileño, designado relator general del Sínodo por el Papa.</w:t>
      </w:r>
    </w:p>
    <w:p w:rsidR="00890A86" w:rsidRPr="00890A86" w:rsidRDefault="00890A86" w:rsidP="00890A86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"La industria, la agricultura y muchas otras formas de producción están diciendo cada vez más que su actividad es "sostenible". Pero ¿qué significa realmente "ser sostenible"? Significa que todo lo que extraemos del suelo o lo devolvemos al suelo como residuo no debe impedir que </w:t>
      </w:r>
      <w:r w:rsidRPr="00890A8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la tierra se regenere y permanezca fértil y saludable</w:t>
      </w:r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 xml:space="preserve">", se preguntó </w:t>
      </w:r>
      <w:proofErr w:type="spellStart"/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Hummes</w:t>
      </w:r>
      <w:proofErr w:type="spellEnd"/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.</w:t>
      </w:r>
    </w:p>
    <w:p w:rsidR="00890A86" w:rsidRPr="00890A86" w:rsidRDefault="00890A86" w:rsidP="00890A86">
      <w:pPr>
        <w:shd w:val="clear" w:color="auto" w:fill="F5F8FA"/>
        <w:spacing w:after="0" w:line="24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r w:rsidRPr="00890A86">
        <w:rPr>
          <w:rFonts w:ascii="Helvetica" w:eastAsia="Times New Roman" w:hAnsi="Helvetica" w:cs="Helvetica"/>
          <w:noProof/>
          <w:color w:val="2B7BB9"/>
          <w:sz w:val="24"/>
          <w:szCs w:val="24"/>
          <w:shd w:val="clear" w:color="auto" w:fill="FFFFFF"/>
          <w:lang w:val="es-ES" w:eastAsia="es-UY"/>
        </w:rPr>
        <w:lastRenderedPageBreak/>
        <w:drawing>
          <wp:inline distT="0" distB="0" distL="0" distR="0" wp14:anchorId="3400EF66" wp14:editId="5607E8F9">
            <wp:extent cx="4476750" cy="3219450"/>
            <wp:effectExtent l="0" t="0" r="0" b="0"/>
            <wp:docPr id="4" name="Imagen 4" descr="Ver imagen en Twitter">
              <a:hlinkClick xmlns:a="http://schemas.openxmlformats.org/drawingml/2006/main" r:id="rId10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Ver imagen en Twitter">
                      <a:hlinkClick r:id="rId10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321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0A86" w:rsidRDefault="00890A86" w:rsidP="00890A86">
      <w:pPr>
        <w:shd w:val="clear" w:color="auto" w:fill="FFFFFF"/>
        <w:spacing w:after="0" w:line="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</w:p>
    <w:p w:rsidR="00890A86" w:rsidRPr="00890A86" w:rsidRDefault="00890A86" w:rsidP="00890A86">
      <w:pPr>
        <w:shd w:val="clear" w:color="auto" w:fill="FFFFFF"/>
        <w:spacing w:after="0" w:line="0" w:lineRule="auto"/>
        <w:rPr>
          <w:rFonts w:ascii="Helvetica" w:eastAsia="Times New Roman" w:hAnsi="Helvetica" w:cs="Helvetica"/>
          <w:color w:val="1C2022"/>
          <w:sz w:val="24"/>
          <w:szCs w:val="24"/>
          <w:lang w:val="es-ES" w:eastAsia="es-UY"/>
        </w:rPr>
      </w:pPr>
      <w:hyperlink r:id="rId12" w:tooltip="Información y privacidad de Twitter Ads" w:history="1">
        <w:r w:rsidRPr="00890A86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 xml:space="preserve">Información y privacidad de Twitter </w:t>
        </w:r>
        <w:proofErr w:type="spellStart"/>
        <w:r w:rsidRPr="00890A86">
          <w:rPr>
            <w:rFonts w:ascii="Helvetica" w:eastAsia="Times New Roman" w:hAnsi="Helvetica" w:cs="Helvetica"/>
            <w:color w:val="2B7BB9"/>
            <w:sz w:val="24"/>
            <w:szCs w:val="24"/>
            <w:lang w:val="es-ES" w:eastAsia="es-UY"/>
          </w:rPr>
          <w:t>Ads</w:t>
        </w:r>
        <w:proofErr w:type="spellEnd"/>
      </w:hyperlink>
    </w:p>
    <w:p w:rsidR="00890A86" w:rsidRDefault="00890A86" w:rsidP="00890A86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</w:p>
    <w:p w:rsidR="00890A86" w:rsidRPr="00890A86" w:rsidRDefault="00890A86" w:rsidP="00890A86">
      <w:pPr>
        <w:shd w:val="clear" w:color="auto" w:fill="FFFFFF"/>
        <w:spacing w:after="150" w:line="345" w:lineRule="atLeast"/>
        <w:outlineLvl w:val="1"/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</w:pPr>
      <w:r w:rsidRPr="00890A86">
        <w:rPr>
          <w:rFonts w:ascii="Arial" w:eastAsia="Times New Roman" w:hAnsi="Arial" w:cs="Arial"/>
          <w:b/>
          <w:bCs/>
          <w:color w:val="474747"/>
          <w:sz w:val="26"/>
          <w:szCs w:val="26"/>
          <w:lang w:val="es-UY" w:eastAsia="es-UY"/>
        </w:rPr>
        <w:t>Debemos discernir cómo comportarnos</w:t>
      </w:r>
    </w:p>
    <w:p w:rsidR="00890A86" w:rsidRPr="00890A86" w:rsidRDefault="00890A86" w:rsidP="00890A86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En esa línea, el cardenal planteó que "es muy importante reconocer estas resistencias tanto en la Iglesia como fuera de ella, por ejemplo, en los gobiernos, en las empresas y en todas partes. Debemos discernir cómo comportarnos frente a estas oposiciones, saber qué hacer".</w:t>
      </w:r>
    </w:p>
    <w:p w:rsidR="00890A86" w:rsidRPr="00890A86" w:rsidRDefault="00890A86" w:rsidP="00890A86">
      <w:pPr>
        <w:shd w:val="clear" w:color="auto" w:fill="FFFFFF"/>
        <w:spacing w:before="300" w:line="300" w:lineRule="atLeast"/>
        <w:jc w:val="center"/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</w:pPr>
      <w:r w:rsidRPr="00890A86">
        <w:rPr>
          <w:rFonts w:ascii="Arial" w:eastAsia="Times New Roman" w:hAnsi="Arial" w:cs="Arial"/>
          <w:b/>
          <w:bCs/>
          <w:i/>
          <w:iCs/>
          <w:color w:val="D49400"/>
          <w:sz w:val="24"/>
          <w:szCs w:val="24"/>
          <w:lang w:val="es-UY" w:eastAsia="es-UY"/>
        </w:rPr>
        <w:t>"Los intereses económicos y el paradigma tecnocrático son adversos a cualquier intento de cambiar y están listos para imponerse con la fuerza, violando los derechos fundamentales de las poblaciones en el territorio y las normas de sostenibilidad y protección de la Amazonía"</w:t>
      </w:r>
    </w:p>
    <w:p w:rsidR="00890A86" w:rsidRPr="00890A86" w:rsidRDefault="00890A86" w:rsidP="00890A86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, advirtió, de cara al encuentro convocado para octubre. </w:t>
      </w:r>
    </w:p>
    <w:p w:rsidR="00890A86" w:rsidRPr="00890A86" w:rsidRDefault="00890A86" w:rsidP="00890A86">
      <w:pPr>
        <w:shd w:val="clear" w:color="auto" w:fill="FFFFFF"/>
        <w:spacing w:after="0" w:line="300" w:lineRule="atLeast"/>
        <w:jc w:val="both"/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</w:pPr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"</w:t>
      </w:r>
      <w:r w:rsidRPr="00890A86">
        <w:rPr>
          <w:rFonts w:ascii="Arial" w:eastAsia="Times New Roman" w:hAnsi="Arial" w:cs="Arial"/>
          <w:b/>
          <w:bCs/>
          <w:color w:val="474747"/>
          <w:sz w:val="24"/>
          <w:szCs w:val="24"/>
          <w:lang w:val="es-UY" w:eastAsia="es-UY"/>
        </w:rPr>
        <w:t>Pero nosotros no debemos rendirnos</w:t>
      </w:r>
      <w:r w:rsidRPr="00890A86">
        <w:rPr>
          <w:rFonts w:ascii="Arial" w:eastAsia="Times New Roman" w:hAnsi="Arial" w:cs="Arial"/>
          <w:color w:val="474747"/>
          <w:sz w:val="24"/>
          <w:szCs w:val="24"/>
          <w:lang w:val="es-UY" w:eastAsia="es-UY"/>
        </w:rPr>
        <w:t>. Será necesario indignarse, no de forma violenta, pero sí de forma decisiva y profética" convocó finalmente. </w:t>
      </w:r>
    </w:p>
    <w:p w:rsidR="002E2F5B" w:rsidRDefault="002E2F5B"/>
    <w:p w:rsidR="00890A86" w:rsidRDefault="00890A86">
      <w:hyperlink r:id="rId13" w:history="1">
        <w:r w:rsidRPr="000E31FA">
          <w:rPr>
            <w:rStyle w:val="Hipervnculo"/>
          </w:rPr>
          <w:t>https://www.religiondigital.org/corresponsal_en_el_vaticano-_hernan_reyes_alcaide/Hummes-resistencias-Iglesia-Sinodo-Amazonia-religion-vaticano_7_2121457839.html?utm_source=dlvr.it&amp;utm_medium=twitter</w:t>
        </w:r>
      </w:hyperlink>
    </w:p>
    <w:p w:rsidR="00890A86" w:rsidRDefault="00890A86">
      <w:bookmarkStart w:id="0" w:name="_GoBack"/>
      <w:bookmarkEnd w:id="0"/>
    </w:p>
    <w:p w:rsidR="00890A86" w:rsidRDefault="00890A86"/>
    <w:sectPr w:rsidR="00890A8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1801596"/>
    <w:multiLevelType w:val="multilevel"/>
    <w:tmpl w:val="87EE5E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A86"/>
    <w:rsid w:val="002E2F5B"/>
    <w:rsid w:val="0089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4D02F"/>
  <w15:chartTrackingRefBased/>
  <w15:docId w15:val="{69632E54-5494-4A0B-AADC-D62445E54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U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890A86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90A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3811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5982646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156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9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073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9557307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95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244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6282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66937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4636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2794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047752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18883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44352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37942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33356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7744460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631947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45675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11" w:color="E1E8ED"/>
                                        <w:left w:val="single" w:sz="6" w:space="15" w:color="E1E8ED"/>
                                        <w:bottom w:val="none" w:sz="0" w:space="0" w:color="auto"/>
                                        <w:right w:val="single" w:sz="6" w:space="15" w:color="E1E8ED"/>
                                      </w:divBdr>
                                      <w:divsChild>
                                        <w:div w:id="1321542706">
                                          <w:blockQuote w:val="1"/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12767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639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159524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508720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871845845">
                                              <w:marLeft w:val="0"/>
                                              <w:marRight w:val="0"/>
                                              <w:marTop w:val="21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64861507">
                                                  <w:marLeft w:val="0"/>
                                                  <w:marRight w:val="0"/>
                                                  <w:marTop w:val="48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47303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199853920">
                                                      <w:marLeft w:val="18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69928777">
                                      <w:marLeft w:val="6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044982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5499524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7704997">
                              <w:blockQuote w:val="1"/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30752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78815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4194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476768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42078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673987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5771777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880760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11" w:color="E1E8ED"/>
                                            <w:left w:val="single" w:sz="6" w:space="15" w:color="E1E8ED"/>
                                            <w:bottom w:val="none" w:sz="0" w:space="0" w:color="auto"/>
                                            <w:right w:val="single" w:sz="6" w:space="15" w:color="E1E8ED"/>
                                          </w:divBdr>
                                          <w:divsChild>
                                            <w:div w:id="252596635">
                                              <w:blockQuote w:val="1"/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3844887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6769980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216335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  <w:div w:id="15397064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06196514">
                                                  <w:marLeft w:val="0"/>
                                                  <w:marRight w:val="0"/>
                                                  <w:marTop w:val="21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20227836">
                                                      <w:marLeft w:val="0"/>
                                                      <w:marRight w:val="0"/>
                                                      <w:marTop w:val="48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61648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  <w:div w:id="1163357494">
                                                          <w:marLeft w:val="18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  <w:div w:id="1608662768">
                                          <w:marLeft w:val="6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75165901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2065593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390133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3507331">
                                  <w:blockQuote w:val="1"/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8680602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https://www.religiondigital.org/corresponsal_en_el_vaticano-_hernan_reyes_alcaide/Hummes-resistencias-Iglesia-Sinodo-Amazonia-religion-vaticano_7_2121457839.html?utm_source=dlvr.it&amp;utm_medium=twitter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twitter.com/civcatt/status/1127828571878068224/photo/1" TargetMode="External"/><Relationship Id="rId12" Type="http://schemas.openxmlformats.org/officeDocument/2006/relationships/hyperlink" Target="https://support.twitter.com/articles/20175256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religiondigital.org/hernan_reyes_alcaide/" TargetMode="External"/><Relationship Id="rId11" Type="http://schemas.openxmlformats.org/officeDocument/2006/relationships/image" Target="media/image3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twitter.com/antoniospadaro/status/1127817097608867841/photo/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support.twitter.com/articles/2017525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591</Words>
  <Characters>3254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2019-05-14T11:08:00Z</dcterms:created>
  <dcterms:modified xsi:type="dcterms:W3CDTF">2019-05-14T11:11:00Z</dcterms:modified>
</cp:coreProperties>
</file>