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6C28" w:rsidRDefault="00DE4FBB">
      <w:bookmarkStart w:id="0" w:name="_GoBack"/>
      <w:bookmarkEnd w:id="0"/>
      <w:r>
        <w:rPr>
          <w:noProof/>
          <w:snapToGrid/>
          <w:lang w:val="es-MX" w:eastAsia="es-MX"/>
        </w:rPr>
        <w:pict>
          <v:group id="_x0000_s1192" style="position:absolute;margin-left:12.75pt;margin-top:-6.35pt;width:794pt;height:539pt;z-index:8" coordorigin="387,464" coordsize="15880,10780">
            <v:shapetype id="_x0000_t202" coordsize="21600,21600" o:spt="202" path="m,l,21600r21600,l21600,xe">
              <v:stroke joinstyle="miter"/>
              <v:path gradientshapeok="t" o:connecttype="rect"/>
            </v:shapetype>
            <v:shape id="_x0000_s1049" type="#_x0000_t202" style="position:absolute;left:9645;top:3717;width:6262;height:5118" stroked="f" strokeweight="2.25pt">
              <v:fill r:id="rId6" o:title="05461_327_382" recolor="t" rotate="t" type="frame"/>
              <v:textbox style="mso-next-textbox:#_x0000_s1049">
                <w:txbxContent>
                  <w:p w:rsidR="005206A3" w:rsidRPr="00174CBD" w:rsidRDefault="005206A3" w:rsidP="005206A3">
                    <w:pPr>
                      <w:jc w:val="center"/>
                      <w:rPr>
                        <w:rFonts w:ascii="Tempus Sans ITC" w:eastAsia="Arial Unicode MS" w:hAnsi="Tempus Sans ITC" w:cs="Arial Unicode MS"/>
                        <w:color w:val="FFFFFF"/>
                        <w:spacing w:val="16"/>
                        <w:sz w:val="40"/>
                        <w:szCs w:val="40"/>
                      </w:rPr>
                    </w:pPr>
                  </w:p>
                  <w:p w:rsidR="005206A3" w:rsidRDefault="005206A3" w:rsidP="005206A3">
                    <w:pPr>
                      <w:jc w:val="center"/>
                      <w:rPr>
                        <w:rFonts w:ascii="Tempus Sans ITC" w:eastAsia="Arial Unicode MS" w:hAnsi="Tempus Sans ITC" w:cs="Arial Unicode MS"/>
                        <w:color w:val="000000"/>
                        <w:spacing w:val="16"/>
                        <w:sz w:val="40"/>
                        <w:szCs w:val="40"/>
                      </w:rPr>
                    </w:pPr>
                  </w:p>
                  <w:p w:rsidR="005206A3" w:rsidRDefault="005206A3" w:rsidP="005206A3">
                    <w:pPr>
                      <w:jc w:val="center"/>
                      <w:rPr>
                        <w:rFonts w:ascii="Tempus Sans ITC" w:eastAsia="Arial Unicode MS" w:hAnsi="Tempus Sans ITC" w:cs="Arial Unicode MS"/>
                        <w:color w:val="000000"/>
                        <w:spacing w:val="16"/>
                        <w:sz w:val="40"/>
                        <w:szCs w:val="40"/>
                      </w:rPr>
                    </w:pPr>
                  </w:p>
                  <w:p w:rsidR="005206A3" w:rsidRDefault="005206A3" w:rsidP="005206A3">
                    <w:pPr>
                      <w:jc w:val="center"/>
                      <w:rPr>
                        <w:rFonts w:ascii="Tempus Sans ITC" w:eastAsia="Arial Unicode MS" w:hAnsi="Tempus Sans ITC" w:cs="Arial Unicode MS"/>
                        <w:color w:val="000000"/>
                        <w:spacing w:val="16"/>
                        <w:sz w:val="40"/>
                        <w:szCs w:val="40"/>
                      </w:rPr>
                    </w:pPr>
                  </w:p>
                  <w:p w:rsidR="005206A3" w:rsidRDefault="005206A3" w:rsidP="005206A3">
                    <w:pPr>
                      <w:jc w:val="center"/>
                      <w:rPr>
                        <w:rFonts w:ascii="Tempus Sans ITC" w:eastAsia="Arial Unicode MS" w:hAnsi="Tempus Sans ITC" w:cs="Arial Unicode MS"/>
                        <w:color w:val="000000"/>
                        <w:spacing w:val="16"/>
                        <w:sz w:val="40"/>
                        <w:szCs w:val="40"/>
                      </w:rPr>
                    </w:pPr>
                  </w:p>
                  <w:p w:rsidR="005206A3" w:rsidRDefault="005206A3" w:rsidP="005206A3">
                    <w:pPr>
                      <w:jc w:val="center"/>
                      <w:rPr>
                        <w:rFonts w:ascii="Tempus Sans ITC" w:eastAsia="Arial Unicode MS" w:hAnsi="Tempus Sans ITC" w:cs="Arial Unicode MS"/>
                        <w:color w:val="000000"/>
                        <w:spacing w:val="16"/>
                        <w:sz w:val="40"/>
                        <w:szCs w:val="40"/>
                      </w:rPr>
                    </w:pPr>
                  </w:p>
                  <w:p w:rsidR="005206A3" w:rsidRDefault="005206A3" w:rsidP="005206A3">
                    <w:pPr>
                      <w:rPr>
                        <w:rFonts w:ascii="Tempus Sans ITC" w:eastAsia="Arial Unicode MS" w:hAnsi="Tempus Sans ITC" w:cs="Arial Unicode MS"/>
                        <w:color w:val="000000"/>
                        <w:spacing w:val="16"/>
                        <w:sz w:val="40"/>
                        <w:szCs w:val="40"/>
                      </w:rPr>
                    </w:pPr>
                  </w:p>
                  <w:p w:rsidR="005206A3" w:rsidRPr="00253C96" w:rsidRDefault="005206A3" w:rsidP="005206A3">
                    <w:pPr>
                      <w:jc w:val="center"/>
                      <w:rPr>
                        <w:rFonts w:ascii="Tempus Sans ITC" w:eastAsia="Arial Unicode MS" w:hAnsi="Tempus Sans ITC" w:cs="Arial Unicode MS"/>
                        <w:color w:val="FFFFFF"/>
                        <w:spacing w:val="16"/>
                        <w:sz w:val="40"/>
                        <w:szCs w:val="40"/>
                      </w:rPr>
                    </w:pPr>
                  </w:p>
                  <w:p w:rsidR="005206A3" w:rsidRDefault="005206A3" w:rsidP="005206A3"/>
                </w:txbxContent>
              </v:textbox>
            </v:shape>
            <v:roundrect id="_x0000_s1168" style="position:absolute;left:9180;top:494;width:7087;height:3026" arcsize="9521f" fillcolor="#e65d00" stroked="f" strokeweight="1pt">
              <v:textbox style="mso-next-textbox:#_x0000_s1168" inset=".5mm,.3mm,.5mm,.3mm">
                <w:txbxContent>
                  <w:p w:rsidR="002D3B2F" w:rsidRPr="00882C18" w:rsidRDefault="002D3B2F" w:rsidP="0088115D">
                    <w:pPr>
                      <w:jc w:val="center"/>
                      <w:rPr>
                        <w:rFonts w:ascii="Comic Sans MS" w:hAnsi="Comic Sans MS"/>
                        <w:color w:val="FFFFFF"/>
                        <w:spacing w:val="16"/>
                        <w:sz w:val="28"/>
                        <w:szCs w:val="28"/>
                      </w:rPr>
                    </w:pPr>
                    <w:r w:rsidRPr="00882C18">
                      <w:rPr>
                        <w:rFonts w:ascii="Comic Sans MS" w:hAnsi="Comic Sans MS"/>
                        <w:color w:val="FFFFFF"/>
                        <w:spacing w:val="16"/>
                        <w:sz w:val="28"/>
                        <w:szCs w:val="28"/>
                      </w:rPr>
                      <w:t xml:space="preserve">La Dimensión </w:t>
                    </w:r>
                    <w:r w:rsidR="000E52B1" w:rsidRPr="00882C18">
                      <w:rPr>
                        <w:rFonts w:ascii="Comic Sans MS" w:hAnsi="Comic Sans MS"/>
                        <w:color w:val="FFFFFF"/>
                        <w:spacing w:val="16"/>
                        <w:sz w:val="28"/>
                        <w:szCs w:val="28"/>
                      </w:rPr>
                      <w:t xml:space="preserve">de Pastoral </w:t>
                    </w:r>
                    <w:r w:rsidR="003C0442" w:rsidRPr="00462CB1">
                      <w:rPr>
                        <w:rFonts w:ascii="Comic Sans MS" w:hAnsi="Comic Sans MS"/>
                        <w:color w:val="FFFFFF"/>
                        <w:spacing w:val="16"/>
                        <w:sz w:val="28"/>
                        <w:szCs w:val="28"/>
                      </w:rPr>
                      <w:t>de Pueblos Originarios y</w:t>
                    </w:r>
                    <w:r w:rsidR="000E52B1" w:rsidRPr="00462CB1">
                      <w:rPr>
                        <w:rFonts w:ascii="Comic Sans MS" w:hAnsi="Comic Sans MS"/>
                        <w:color w:val="FFFFFF"/>
                        <w:spacing w:val="16"/>
                        <w:sz w:val="28"/>
                        <w:szCs w:val="28"/>
                      </w:rPr>
                      <w:t xml:space="preserve"> Afromexican</w:t>
                    </w:r>
                    <w:r w:rsidR="00F93783" w:rsidRPr="00462CB1">
                      <w:rPr>
                        <w:rFonts w:ascii="Comic Sans MS" w:hAnsi="Comic Sans MS"/>
                        <w:color w:val="FFFFFF"/>
                        <w:spacing w:val="16"/>
                        <w:sz w:val="28"/>
                        <w:szCs w:val="28"/>
                      </w:rPr>
                      <w:t xml:space="preserve">os </w:t>
                    </w:r>
                    <w:r w:rsidRPr="00462CB1">
                      <w:rPr>
                        <w:rFonts w:ascii="Comic Sans MS" w:hAnsi="Comic Sans MS"/>
                        <w:color w:val="FFFFFF"/>
                        <w:spacing w:val="16"/>
                        <w:sz w:val="28"/>
                        <w:szCs w:val="28"/>
                      </w:rPr>
                      <w:t>de</w:t>
                    </w:r>
                    <w:r w:rsidRPr="00882C18">
                      <w:rPr>
                        <w:rFonts w:ascii="Comic Sans MS" w:hAnsi="Comic Sans MS"/>
                        <w:color w:val="FFFFFF"/>
                        <w:spacing w:val="16"/>
                        <w:sz w:val="28"/>
                        <w:szCs w:val="28"/>
                      </w:rPr>
                      <w:t xml:space="preserve"> la</w:t>
                    </w:r>
                    <w:r w:rsidR="000E52B1" w:rsidRPr="00882C18">
                      <w:rPr>
                        <w:rFonts w:ascii="Comic Sans MS" w:hAnsi="Comic Sans MS"/>
                        <w:color w:val="FFFFFF"/>
                        <w:spacing w:val="16"/>
                        <w:sz w:val="28"/>
                        <w:szCs w:val="28"/>
                      </w:rPr>
                      <w:t xml:space="preserve"> Comisión Episcopal</w:t>
                    </w:r>
                    <w:r w:rsidRPr="00882C18">
                      <w:rPr>
                        <w:rFonts w:ascii="Comic Sans MS" w:hAnsi="Comic Sans MS"/>
                        <w:color w:val="FFFFFF"/>
                        <w:spacing w:val="16"/>
                        <w:sz w:val="28"/>
                        <w:szCs w:val="28"/>
                      </w:rPr>
                      <w:t xml:space="preserve"> </w:t>
                    </w:r>
                    <w:r w:rsidR="000E52B1" w:rsidRPr="00882C18">
                      <w:rPr>
                        <w:rFonts w:ascii="Comic Sans MS" w:hAnsi="Comic Sans MS"/>
                        <w:color w:val="FFFFFF"/>
                        <w:spacing w:val="16"/>
                        <w:sz w:val="28"/>
                        <w:szCs w:val="28"/>
                      </w:rPr>
                      <w:t xml:space="preserve">para la </w:t>
                    </w:r>
                    <w:r w:rsidRPr="00882C18">
                      <w:rPr>
                        <w:rFonts w:ascii="Comic Sans MS" w:hAnsi="Comic Sans MS"/>
                        <w:color w:val="FFFFFF"/>
                        <w:spacing w:val="16"/>
                        <w:sz w:val="28"/>
                        <w:szCs w:val="28"/>
                      </w:rPr>
                      <w:t xml:space="preserve">Pastoral Social </w:t>
                    </w:r>
                    <w:r w:rsidR="0088115D" w:rsidRPr="00882C18">
                      <w:rPr>
                        <w:rFonts w:ascii="Comic Sans MS" w:hAnsi="Comic Sans MS"/>
                        <w:color w:val="FFFFFF"/>
                        <w:spacing w:val="16"/>
                        <w:sz w:val="28"/>
                        <w:szCs w:val="28"/>
                      </w:rPr>
                      <w:t>y</w:t>
                    </w:r>
                  </w:p>
                  <w:p w:rsidR="00DB5E66" w:rsidRPr="00882C18" w:rsidRDefault="002D3B2F" w:rsidP="002D3B2F">
                    <w:pPr>
                      <w:jc w:val="center"/>
                      <w:rPr>
                        <w:rFonts w:ascii="Comic Sans MS" w:eastAsia="Arial Unicode MS" w:hAnsi="Comic Sans MS" w:cs="Arial Unicode MS"/>
                        <w:color w:val="FFFFFF"/>
                        <w:spacing w:val="16"/>
                        <w:sz w:val="28"/>
                        <w:szCs w:val="28"/>
                      </w:rPr>
                    </w:pPr>
                    <w:r w:rsidRPr="00882C18">
                      <w:rPr>
                        <w:rFonts w:ascii="Comic Sans MS" w:eastAsia="Arial Unicode MS" w:hAnsi="Comic Sans MS" w:cs="Arial Unicode MS"/>
                        <w:color w:val="FFFFFF"/>
                        <w:spacing w:val="16"/>
                        <w:sz w:val="28"/>
                        <w:szCs w:val="28"/>
                      </w:rPr>
                      <w:t xml:space="preserve">El Centro Nacional de Ayuda </w:t>
                    </w:r>
                  </w:p>
                  <w:p w:rsidR="002D3B2F" w:rsidRPr="00882C18" w:rsidRDefault="002D3B2F" w:rsidP="002D3B2F">
                    <w:pPr>
                      <w:jc w:val="center"/>
                      <w:rPr>
                        <w:rFonts w:ascii="Comic Sans MS" w:eastAsia="Arial Unicode MS" w:hAnsi="Comic Sans MS" w:cs="Arial Unicode MS"/>
                        <w:color w:val="FFFFFF"/>
                        <w:spacing w:val="16"/>
                        <w:sz w:val="28"/>
                        <w:szCs w:val="28"/>
                      </w:rPr>
                    </w:pPr>
                    <w:r w:rsidRPr="00882C18">
                      <w:rPr>
                        <w:rFonts w:ascii="Comic Sans MS" w:eastAsia="Arial Unicode MS" w:hAnsi="Comic Sans MS" w:cs="Arial Unicode MS"/>
                        <w:color w:val="FFFFFF"/>
                        <w:spacing w:val="16"/>
                        <w:sz w:val="28"/>
                        <w:szCs w:val="28"/>
                      </w:rPr>
                      <w:t>a las Misiones Indígenas</w:t>
                    </w:r>
                    <w:r w:rsidR="00CE6951" w:rsidRPr="00882C18">
                      <w:rPr>
                        <w:rFonts w:ascii="Comic Sans MS" w:eastAsia="Arial Unicode MS" w:hAnsi="Comic Sans MS" w:cs="Arial Unicode MS"/>
                        <w:color w:val="FFFFFF"/>
                        <w:spacing w:val="16"/>
                        <w:sz w:val="28"/>
                        <w:szCs w:val="28"/>
                      </w:rPr>
                      <w:t>, A.C.</w:t>
                    </w:r>
                  </w:p>
                  <w:p w:rsidR="00514F6A" w:rsidRPr="00882C18" w:rsidRDefault="00B33AB3" w:rsidP="002D3B2F">
                    <w:pPr>
                      <w:jc w:val="center"/>
                      <w:rPr>
                        <w:rFonts w:ascii="Comic Sans MS" w:eastAsia="Arial Unicode MS" w:hAnsi="Comic Sans MS" w:cs="Arial Unicode MS"/>
                        <w:color w:val="FFFFFF"/>
                        <w:spacing w:val="16"/>
                        <w:sz w:val="28"/>
                        <w:szCs w:val="28"/>
                      </w:rPr>
                    </w:pPr>
                    <w:r w:rsidRPr="00882C18">
                      <w:rPr>
                        <w:rFonts w:ascii="Comic Sans MS" w:eastAsia="Arial Unicode MS" w:hAnsi="Comic Sans MS" w:cs="Arial Unicode MS"/>
                        <w:color w:val="FFFFFF"/>
                        <w:spacing w:val="16"/>
                        <w:sz w:val="28"/>
                        <w:szCs w:val="28"/>
                      </w:rPr>
                      <w:t>Convocan</w:t>
                    </w:r>
                    <w:r w:rsidR="004005B3" w:rsidRPr="00882C18">
                      <w:rPr>
                        <w:rFonts w:ascii="Comic Sans MS" w:eastAsia="Arial Unicode MS" w:hAnsi="Comic Sans MS" w:cs="Arial Unicode MS"/>
                        <w:color w:val="FFFFFF"/>
                        <w:spacing w:val="16"/>
                        <w:sz w:val="28"/>
                        <w:szCs w:val="28"/>
                      </w:rPr>
                      <w:t xml:space="preserve"> a los </w:t>
                    </w:r>
                  </w:p>
                  <w:p w:rsidR="002D3B2F" w:rsidRPr="00882C18" w:rsidRDefault="00514F6A" w:rsidP="00DB5E66">
                    <w:pPr>
                      <w:jc w:val="center"/>
                      <w:rPr>
                        <w:color w:val="FFFFFF"/>
                        <w:sz w:val="28"/>
                        <w:szCs w:val="28"/>
                      </w:rPr>
                    </w:pPr>
                    <w:r w:rsidRPr="00882C18">
                      <w:rPr>
                        <w:rFonts w:ascii="Comic Sans MS" w:eastAsia="Arial Unicode MS" w:hAnsi="Comic Sans MS" w:cs="Arial Unicode MS"/>
                        <w:color w:val="FFFFFF"/>
                        <w:spacing w:val="16"/>
                        <w:sz w:val="28"/>
                        <w:szCs w:val="28"/>
                      </w:rPr>
                      <w:t>TALLERES DE VERANO 201</w:t>
                    </w:r>
                    <w:r w:rsidR="00261FA5">
                      <w:rPr>
                        <w:rFonts w:ascii="Comic Sans MS" w:eastAsia="Arial Unicode MS" w:hAnsi="Comic Sans MS" w:cs="Arial Unicode MS"/>
                        <w:color w:val="FFFFFF"/>
                        <w:spacing w:val="16"/>
                        <w:sz w:val="28"/>
                        <w:szCs w:val="28"/>
                      </w:rPr>
                      <w:t>9</w:t>
                    </w:r>
                  </w:p>
                </w:txbxContent>
              </v:textbox>
            </v:roundrect>
            <v:shape id="_x0000_s1052" type="#_x0000_t202" style="position:absolute;left:387;top:5504;width:6948;height:5580" stroked="f">
              <v:textbox style="mso-next-textbox:#_x0000_s1052">
                <w:txbxContent>
                  <w:p w:rsidR="005206A3" w:rsidRDefault="005206A3" w:rsidP="005206A3">
                    <w:pPr>
                      <w:rPr>
                        <w:rFonts w:ascii="Arial Narrow" w:hAnsi="Arial Narrow"/>
                        <w:b w:val="0"/>
                        <w:sz w:val="180"/>
                        <w:szCs w:val="180"/>
                        <w:lang w:val="es-MX"/>
                      </w:rPr>
                    </w:pPr>
                  </w:p>
                  <w:p w:rsidR="005206A3" w:rsidRPr="000C34C3" w:rsidRDefault="00882C18" w:rsidP="005206A3">
                    <w:pPr>
                      <w:rPr>
                        <w:rFonts w:cs="Arial"/>
                        <w:sz w:val="220"/>
                        <w:szCs w:val="220"/>
                      </w:rPr>
                    </w:pPr>
                    <w:r>
                      <w:rPr>
                        <w:rFonts w:cs="Arial"/>
                        <w:b w:val="0"/>
                        <w:sz w:val="22"/>
                        <w:szCs w:val="22"/>
                        <w:lang w:val="es-MX"/>
                      </w:rPr>
                      <w:t xml:space="preserve">      </w:t>
                    </w:r>
                    <w:r w:rsidR="005206A3" w:rsidRPr="000C34C3">
                      <w:rPr>
                        <w:rFonts w:cs="Arial"/>
                        <w:b w:val="0"/>
                        <w:sz w:val="220"/>
                        <w:szCs w:val="220"/>
                        <w:lang w:val="es-MX"/>
                      </w:rPr>
                      <w:t xml:space="preserve">[ </w:t>
                    </w:r>
                    <w:r w:rsidR="005206A3" w:rsidRPr="001061C7">
                      <w:rPr>
                        <w:rFonts w:cs="Arial"/>
                        <w:b w:val="0"/>
                        <w:sz w:val="180"/>
                        <w:szCs w:val="180"/>
                        <w:lang w:val="es-MX"/>
                      </w:rPr>
                      <w:t xml:space="preserve"> </w:t>
                    </w:r>
                    <w:r w:rsidR="005206A3">
                      <w:rPr>
                        <w:rFonts w:cs="Arial"/>
                        <w:b w:val="0"/>
                        <w:sz w:val="220"/>
                        <w:szCs w:val="220"/>
                        <w:lang w:val="es-MX"/>
                      </w:rPr>
                      <w:t xml:space="preserve"> </w:t>
                    </w:r>
                    <w:r w:rsidR="004808FD">
                      <w:rPr>
                        <w:rFonts w:cs="Arial"/>
                        <w:b w:val="0"/>
                        <w:sz w:val="96"/>
                        <w:szCs w:val="96"/>
                        <w:lang w:val="es-MX"/>
                      </w:rPr>
                      <w:t xml:space="preserve">  </w:t>
                    </w:r>
                    <w:r>
                      <w:rPr>
                        <w:rFonts w:cs="Arial"/>
                        <w:b w:val="0"/>
                        <w:sz w:val="96"/>
                        <w:szCs w:val="96"/>
                        <w:lang w:val="es-MX"/>
                      </w:rPr>
                      <w:t xml:space="preserve"> </w:t>
                    </w:r>
                    <w:r w:rsidR="004808FD">
                      <w:rPr>
                        <w:rFonts w:cs="Arial"/>
                        <w:b w:val="0"/>
                        <w:sz w:val="220"/>
                        <w:szCs w:val="220"/>
                        <w:lang w:val="es-MX"/>
                      </w:rPr>
                      <w:t xml:space="preserve">  </w:t>
                    </w:r>
                    <w:r w:rsidR="005206A3">
                      <w:rPr>
                        <w:rFonts w:cs="Arial"/>
                        <w:b w:val="0"/>
                        <w:sz w:val="220"/>
                        <w:szCs w:val="220"/>
                        <w:lang w:val="es-MX"/>
                      </w:rPr>
                      <w:t xml:space="preserve"> </w:t>
                    </w:r>
                    <w:r w:rsidR="004808FD">
                      <w:rPr>
                        <w:rFonts w:cs="Arial"/>
                        <w:b w:val="0"/>
                        <w:sz w:val="220"/>
                        <w:szCs w:val="220"/>
                        <w:lang w:val="es-MX"/>
                      </w:rPr>
                      <w:t xml:space="preserve"> </w:t>
                    </w:r>
                    <w:r w:rsidR="005206A3" w:rsidRPr="000C34C3">
                      <w:rPr>
                        <w:rFonts w:cs="Arial"/>
                        <w:b w:val="0"/>
                        <w:sz w:val="220"/>
                        <w:szCs w:val="220"/>
                        <w:lang w:val="es-MX"/>
                      </w:rPr>
                      <w:t>]</w:t>
                    </w:r>
                  </w:p>
                </w:txbxContent>
              </v:textbox>
            </v:shape>
            <v:shape id="_x0000_s1053" type="#_x0000_t202" style="position:absolute;left:387;top:5864;width:7009;height:1260" stroked="f">
              <v:textbox style="mso-next-textbox:#_x0000_s1053">
                <w:txbxContent>
                  <w:p w:rsidR="005206A3" w:rsidRPr="00125DB3" w:rsidRDefault="005206A3" w:rsidP="005206A3">
                    <w:pPr>
                      <w:rPr>
                        <w:rFonts w:ascii="Arial Narrow" w:hAnsi="Arial Narrow"/>
                        <w:sz w:val="22"/>
                        <w:szCs w:val="22"/>
                        <w:lang w:val="es-MX"/>
                      </w:rPr>
                    </w:pPr>
                    <w:r w:rsidRPr="00125DB3">
                      <w:rPr>
                        <w:rFonts w:ascii="Arial Narrow" w:hAnsi="Arial Narrow"/>
                        <w:sz w:val="22"/>
                        <w:szCs w:val="22"/>
                        <w:lang w:val="es-MX"/>
                      </w:rPr>
                      <w:t xml:space="preserve">centro nacional de ayuda a las misiones indígenas a.c. </w:t>
                    </w:r>
                  </w:p>
                  <w:p w:rsidR="005206A3" w:rsidRPr="00125DB3" w:rsidRDefault="00D8718B" w:rsidP="005206A3">
                    <w:pPr>
                      <w:rPr>
                        <w:rFonts w:ascii="Arial Narrow" w:hAnsi="Arial Narrow"/>
                        <w:b w:val="0"/>
                        <w:sz w:val="22"/>
                        <w:szCs w:val="22"/>
                        <w:lang w:val="es-MX"/>
                      </w:rPr>
                    </w:pPr>
                    <w:r w:rsidRPr="0088115D">
                      <w:rPr>
                        <w:rFonts w:ascii="Arial Narrow" w:hAnsi="Arial Narrow"/>
                        <w:b w:val="0"/>
                        <w:sz w:val="22"/>
                        <w:szCs w:val="22"/>
                        <w:lang w:val="es-MX"/>
                      </w:rPr>
                      <w:t xml:space="preserve">av. </w:t>
                    </w:r>
                    <w:r w:rsidR="005206A3" w:rsidRPr="0088115D">
                      <w:rPr>
                        <w:rFonts w:ascii="Arial Narrow" w:hAnsi="Arial Narrow"/>
                        <w:b w:val="0"/>
                        <w:sz w:val="22"/>
                        <w:szCs w:val="22"/>
                        <w:lang w:val="es-MX"/>
                      </w:rPr>
                      <w:t xml:space="preserve">xochiquetzal # 255; colonia santa isabel tola; delegación: gustavo a. madero; </w:t>
                    </w:r>
                    <w:r w:rsidR="00882C18">
                      <w:rPr>
                        <w:rFonts w:ascii="Arial Narrow" w:hAnsi="Arial Narrow"/>
                        <w:b w:val="0"/>
                        <w:sz w:val="22"/>
                        <w:szCs w:val="22"/>
                        <w:lang w:val="es-MX"/>
                      </w:rPr>
                      <w:t>C</w:t>
                    </w:r>
                    <w:r w:rsidRPr="0088115D">
                      <w:rPr>
                        <w:rFonts w:ascii="Arial Narrow" w:hAnsi="Arial Narrow"/>
                        <w:b w:val="0"/>
                        <w:sz w:val="22"/>
                        <w:szCs w:val="22"/>
                        <w:lang w:val="es-MX"/>
                      </w:rPr>
                      <w:t>iudad de México</w:t>
                    </w:r>
                    <w:r>
                      <w:rPr>
                        <w:rFonts w:ascii="Arial Narrow" w:hAnsi="Arial Narrow"/>
                        <w:b w:val="0"/>
                        <w:color w:val="FF0000"/>
                        <w:sz w:val="22"/>
                        <w:szCs w:val="22"/>
                        <w:lang w:val="es-MX"/>
                      </w:rPr>
                      <w:t xml:space="preserve">, </w:t>
                    </w:r>
                    <w:r w:rsidR="005206A3" w:rsidRPr="00125DB3">
                      <w:rPr>
                        <w:rFonts w:ascii="Arial Narrow" w:hAnsi="Arial Narrow"/>
                        <w:b w:val="0"/>
                        <w:sz w:val="22"/>
                        <w:szCs w:val="22"/>
                        <w:lang w:val="es-MX"/>
                      </w:rPr>
                      <w:t>cp: 07010</w:t>
                    </w:r>
                  </w:p>
                  <w:p w:rsidR="005206A3" w:rsidRPr="00CB08AA" w:rsidRDefault="00CB08AA" w:rsidP="005206A3">
                    <w:pPr>
                      <w:rPr>
                        <w:rFonts w:ascii="Arial Narrow" w:hAnsi="Arial Narrow"/>
                        <w:b w:val="0"/>
                        <w:sz w:val="22"/>
                        <w:szCs w:val="22"/>
                        <w:lang w:val="en-US"/>
                      </w:rPr>
                    </w:pPr>
                    <w:r w:rsidRPr="00CB08AA">
                      <w:rPr>
                        <w:rFonts w:ascii="Arial Narrow" w:hAnsi="Arial Narrow"/>
                        <w:b w:val="0"/>
                        <w:sz w:val="22"/>
                        <w:szCs w:val="22"/>
                        <w:lang w:val="en-US"/>
                      </w:rPr>
                      <w:t xml:space="preserve">Tels. </w:t>
                    </w:r>
                    <w:r w:rsidR="005206A3" w:rsidRPr="00CB08AA">
                      <w:rPr>
                        <w:rFonts w:ascii="Arial Narrow" w:hAnsi="Arial Narrow"/>
                        <w:b w:val="0"/>
                        <w:sz w:val="22"/>
                        <w:szCs w:val="22"/>
                        <w:lang w:val="en-US"/>
                      </w:rPr>
                      <w:t xml:space="preserve"> </w:t>
                    </w:r>
                    <w:r w:rsidR="00C706EF" w:rsidRPr="00CB08AA">
                      <w:rPr>
                        <w:rFonts w:ascii="Arial Narrow" w:hAnsi="Arial Narrow"/>
                        <w:b w:val="0"/>
                        <w:sz w:val="22"/>
                        <w:szCs w:val="22"/>
                        <w:lang w:val="en-US"/>
                      </w:rPr>
                      <w:t>(01-55) 5577</w:t>
                    </w:r>
                    <w:r>
                      <w:rPr>
                        <w:rFonts w:ascii="Arial Narrow" w:hAnsi="Arial Narrow"/>
                        <w:b w:val="0"/>
                        <w:sz w:val="22"/>
                        <w:szCs w:val="22"/>
                        <w:lang w:val="en-US"/>
                      </w:rPr>
                      <w:t xml:space="preserve"> </w:t>
                    </w:r>
                    <w:r w:rsidR="00C706EF" w:rsidRPr="00CB08AA">
                      <w:rPr>
                        <w:rFonts w:ascii="Arial Narrow" w:hAnsi="Arial Narrow"/>
                        <w:b w:val="0"/>
                        <w:sz w:val="22"/>
                        <w:szCs w:val="22"/>
                        <w:lang w:val="en-US"/>
                      </w:rPr>
                      <w:t>4718, 5577</w:t>
                    </w:r>
                    <w:r>
                      <w:rPr>
                        <w:rFonts w:ascii="Arial Narrow" w:hAnsi="Arial Narrow"/>
                        <w:b w:val="0"/>
                        <w:sz w:val="22"/>
                        <w:szCs w:val="22"/>
                        <w:lang w:val="en-US"/>
                      </w:rPr>
                      <w:t xml:space="preserve"> </w:t>
                    </w:r>
                    <w:r w:rsidR="00C706EF" w:rsidRPr="00CB08AA">
                      <w:rPr>
                        <w:rFonts w:ascii="Arial Narrow" w:hAnsi="Arial Narrow"/>
                        <w:b w:val="0"/>
                        <w:sz w:val="22"/>
                        <w:szCs w:val="22"/>
                        <w:lang w:val="en-US"/>
                      </w:rPr>
                      <w:t xml:space="preserve">4735, </w:t>
                    </w:r>
                    <w:r w:rsidR="005206A3" w:rsidRPr="00CB08AA">
                      <w:rPr>
                        <w:rFonts w:ascii="Arial Narrow" w:hAnsi="Arial Narrow"/>
                        <w:b w:val="0"/>
                        <w:sz w:val="22"/>
                        <w:szCs w:val="22"/>
                        <w:lang w:val="en-US"/>
                      </w:rPr>
                      <w:t>e-mail</w:t>
                    </w:r>
                    <w:r w:rsidR="005206A3" w:rsidRPr="00CB08AA">
                      <w:rPr>
                        <w:rFonts w:ascii="Arial Narrow" w:hAnsi="Arial Narrow"/>
                        <w:b w:val="0"/>
                        <w:color w:val="000000"/>
                        <w:sz w:val="22"/>
                        <w:szCs w:val="22"/>
                        <w:lang w:val="en-US"/>
                      </w:rPr>
                      <w:t xml:space="preserve">: </w:t>
                    </w:r>
                    <w:hyperlink r:id="rId7" w:history="1">
                      <w:r w:rsidR="00425ADF" w:rsidRPr="00CB08AA">
                        <w:rPr>
                          <w:rStyle w:val="Hipervnculo"/>
                          <w:rFonts w:ascii="Arial Narrow" w:hAnsi="Arial Narrow"/>
                          <w:b w:val="0"/>
                          <w:sz w:val="22"/>
                          <w:szCs w:val="22"/>
                          <w:lang w:val="en-US"/>
                        </w:rPr>
                        <w:t>cenami</w:t>
                      </w:r>
                      <w:r w:rsidR="00425ADF" w:rsidRPr="00CB08AA">
                        <w:rPr>
                          <w:rStyle w:val="Hipervnculo"/>
                          <w:rFonts w:cs="Arial"/>
                          <w:b w:val="0"/>
                          <w:sz w:val="22"/>
                          <w:szCs w:val="22"/>
                          <w:lang w:val="en-US"/>
                        </w:rPr>
                        <w:t>@</w:t>
                      </w:r>
                      <w:r w:rsidR="00425ADF" w:rsidRPr="00CB08AA">
                        <w:rPr>
                          <w:rStyle w:val="Hipervnculo"/>
                          <w:rFonts w:ascii="Arial Narrow" w:hAnsi="Arial Narrow"/>
                          <w:b w:val="0"/>
                          <w:sz w:val="22"/>
                          <w:szCs w:val="22"/>
                          <w:lang w:val="en-US"/>
                        </w:rPr>
                        <w:t>cenami.org</w:t>
                      </w:r>
                    </w:hyperlink>
                  </w:p>
                </w:txbxContent>
              </v:textbox>
            </v:shape>
            <v:shape id="_x0000_s1051" type="#_x0000_t202" style="position:absolute;left:387;top:464;width:7193;height:4716">
              <v:fill r:id="rId8" o:title="05536_191_197" recolor="t" rotate="t" type="frame"/>
              <v:textbox style="mso-next-textbox:#_x0000_s1051">
                <w:txbxContent>
                  <w:p w:rsidR="005206A3" w:rsidRDefault="005206A3" w:rsidP="005206A3">
                    <w:pPr>
                      <w:jc w:val="center"/>
                      <w:rPr>
                        <w:rFonts w:ascii="Tempus Sans ITC" w:hAnsi="Tempus Sans ITC"/>
                        <w:sz w:val="40"/>
                        <w:szCs w:val="40"/>
                        <w:lang w:val="es-MX"/>
                      </w:rPr>
                    </w:pPr>
                  </w:p>
                  <w:p w:rsidR="005206A3" w:rsidRDefault="005206A3" w:rsidP="005206A3">
                    <w:pPr>
                      <w:jc w:val="center"/>
                      <w:rPr>
                        <w:rFonts w:ascii="Tempus Sans ITC" w:hAnsi="Tempus Sans ITC"/>
                        <w:sz w:val="40"/>
                        <w:szCs w:val="40"/>
                        <w:lang w:val="es-MX"/>
                      </w:rPr>
                    </w:pPr>
                  </w:p>
                  <w:p w:rsidR="005206A3" w:rsidRDefault="005206A3" w:rsidP="005206A3">
                    <w:pPr>
                      <w:jc w:val="center"/>
                      <w:rPr>
                        <w:rFonts w:ascii="Tempus Sans ITC" w:hAnsi="Tempus Sans ITC"/>
                        <w:sz w:val="40"/>
                        <w:szCs w:val="40"/>
                        <w:lang w:val="es-MX"/>
                      </w:rPr>
                    </w:pPr>
                  </w:p>
                  <w:p w:rsidR="005206A3" w:rsidRDefault="005206A3" w:rsidP="005206A3">
                    <w:pPr>
                      <w:jc w:val="center"/>
                      <w:rPr>
                        <w:rFonts w:ascii="Tempus Sans ITC" w:hAnsi="Tempus Sans ITC"/>
                        <w:sz w:val="40"/>
                        <w:szCs w:val="40"/>
                        <w:lang w:val="es-MX"/>
                      </w:rPr>
                    </w:pPr>
                  </w:p>
                  <w:p w:rsidR="005206A3" w:rsidRDefault="005206A3" w:rsidP="005206A3"/>
                </w:txbxContent>
              </v:textbox>
            </v:shape>
            <v:shape id="_x0000_s1056" type="#_x0000_t202" style="position:absolute;left:459;top:523;width:1644;height:1191" fillcolor="#e65d00">
              <v:stroke dashstyle="longDash"/>
              <v:textbox style="mso-next-textbox:#_x0000_s1056">
                <w:txbxContent>
                  <w:p w:rsidR="005206A3" w:rsidRPr="00821163" w:rsidRDefault="00821163" w:rsidP="005206A3">
                    <w:pPr>
                      <w:jc w:val="center"/>
                      <w:rPr>
                        <w:rFonts w:ascii="Tempus Sans ITC" w:hAnsi="Tempus Sans ITC"/>
                        <w:color w:val="FFFFFF"/>
                        <w:sz w:val="16"/>
                        <w:szCs w:val="16"/>
                        <w:lang w:val="es-MX"/>
                      </w:rPr>
                    </w:pPr>
                    <w:r w:rsidRPr="00CB0282">
                      <w:rPr>
                        <w:rFonts w:ascii="Arial Narrow" w:hAnsi="Arial Narrow"/>
                        <w:color w:val="FFFFFF"/>
                        <w:sz w:val="16"/>
                        <w:szCs w:val="16"/>
                        <w:lang w:val="es-MX"/>
                      </w:rPr>
                      <w:t>DIPPOAM</w:t>
                    </w:r>
                    <w:r w:rsidR="00ED4E50" w:rsidRPr="00CB0282">
                      <w:rPr>
                        <w:rFonts w:ascii="Arial Narrow" w:hAnsi="Arial Narrow"/>
                        <w:color w:val="FFFFFF"/>
                        <w:sz w:val="16"/>
                        <w:szCs w:val="16"/>
                        <w:lang w:val="es-MX"/>
                      </w:rPr>
                      <w:t>–</w:t>
                    </w:r>
                    <w:r w:rsidR="00ED4E50" w:rsidRPr="00821163">
                      <w:rPr>
                        <w:rFonts w:ascii="Arial Narrow" w:hAnsi="Arial Narrow"/>
                        <w:color w:val="FFFFFF"/>
                        <w:sz w:val="16"/>
                        <w:szCs w:val="16"/>
                        <w:lang w:val="es-MX"/>
                      </w:rPr>
                      <w:t>CENAMI</w:t>
                    </w:r>
                  </w:p>
                  <w:p w:rsidR="005206A3" w:rsidRPr="00D639A8" w:rsidRDefault="005206A3" w:rsidP="005206A3">
                    <w:pPr>
                      <w:jc w:val="center"/>
                      <w:rPr>
                        <w:rFonts w:ascii="Comic Sans MS" w:hAnsi="Comic Sans MS"/>
                        <w:color w:val="FFFFFF"/>
                        <w:sz w:val="18"/>
                        <w:szCs w:val="18"/>
                        <w:lang w:val="es-MX"/>
                      </w:rPr>
                    </w:pPr>
                    <w:r w:rsidRPr="00D639A8">
                      <w:rPr>
                        <w:rFonts w:ascii="Comic Sans MS" w:hAnsi="Comic Sans MS"/>
                        <w:color w:val="FFFFFF"/>
                        <w:sz w:val="18"/>
                        <w:szCs w:val="18"/>
                        <w:lang w:val="es-MX"/>
                      </w:rPr>
                      <w:t>TALLERES</w:t>
                    </w:r>
                  </w:p>
                  <w:p w:rsidR="005206A3" w:rsidRPr="00D639A8" w:rsidRDefault="005206A3" w:rsidP="005206A3">
                    <w:pPr>
                      <w:jc w:val="center"/>
                      <w:rPr>
                        <w:rFonts w:ascii="Comic Sans MS" w:hAnsi="Comic Sans MS"/>
                        <w:color w:val="FFFFFF"/>
                        <w:lang w:val="es-MX"/>
                      </w:rPr>
                    </w:pPr>
                    <w:r w:rsidRPr="00D639A8">
                      <w:rPr>
                        <w:rFonts w:ascii="Comic Sans MS" w:hAnsi="Comic Sans MS"/>
                        <w:color w:val="FFFFFF"/>
                        <w:sz w:val="18"/>
                        <w:szCs w:val="18"/>
                        <w:lang w:val="es-MX"/>
                      </w:rPr>
                      <w:t>DE</w:t>
                    </w:r>
                    <w:r w:rsidRPr="00D639A8">
                      <w:rPr>
                        <w:rFonts w:ascii="Comic Sans MS" w:hAnsi="Comic Sans MS"/>
                        <w:color w:val="FFFFFF"/>
                        <w:lang w:val="es-MX"/>
                      </w:rPr>
                      <w:t xml:space="preserve"> VERANO</w:t>
                    </w:r>
                  </w:p>
                  <w:p w:rsidR="005206A3" w:rsidRPr="00D639A8" w:rsidRDefault="005206A3" w:rsidP="0037336B">
                    <w:pPr>
                      <w:jc w:val="center"/>
                      <w:rPr>
                        <w:rFonts w:ascii="Comic Sans MS" w:hAnsi="Comic Sans MS"/>
                        <w:color w:val="FFFFFF"/>
                        <w:lang w:val="es-MX"/>
                      </w:rPr>
                    </w:pPr>
                    <w:r w:rsidRPr="00D639A8">
                      <w:rPr>
                        <w:rFonts w:ascii="Comic Sans MS" w:hAnsi="Comic Sans MS"/>
                        <w:color w:val="FFFFFF"/>
                        <w:lang w:val="es-MX"/>
                      </w:rPr>
                      <w:t>20</w:t>
                    </w:r>
                    <w:r w:rsidR="00425ADF" w:rsidRPr="00D639A8">
                      <w:rPr>
                        <w:rFonts w:ascii="Comic Sans MS" w:hAnsi="Comic Sans MS"/>
                        <w:color w:val="FFFFFF"/>
                        <w:lang w:val="es-MX"/>
                      </w:rPr>
                      <w:t>1</w:t>
                    </w:r>
                    <w:r w:rsidR="00261FA5">
                      <w:rPr>
                        <w:rFonts w:ascii="Comic Sans MS" w:hAnsi="Comic Sans MS"/>
                        <w:color w:val="FFFFFF"/>
                        <w:lang w:val="es-MX"/>
                      </w:rPr>
                      <w:t>9</w:t>
                    </w:r>
                  </w:p>
                </w:txbxContent>
              </v:textbox>
            </v:shape>
            <v:group id="_x0000_s1191" style="position:absolute;left:9466;top:9197;width:6229;height:2047" coordorigin="9466,9197" coordsize="6229,2047">
              <v:roundrect id="_x0000_s1179" style="position:absolute;left:12034;top:9293;width:1814;height:1644" arcsize="10923f" stroked="f">
                <v:fill r:id="rId9" o:title="LOGO NUEVO Pastoral POyA" recolor="t" type="frame"/>
              </v:roundrect>
              <v:roundrect id="_x0000_s1180" style="position:absolute;left:9466;top:9242;width:2543;height:2002" arcsize="10923f" stroked="f">
                <v:fill r:id="rId10" o:title="ceps" recolor="t" type="frame"/>
              </v:roundrect>
              <v:roundrect id="_x0000_s1171" style="position:absolute;left:13996;top:9197;width:1699;height:1644" arcsize="10923f" stroked="f">
                <v:fill r:id="rId11" o:title="Logo CENAMI CON LETRAS" recolor="t" type="frame"/>
              </v:roundrect>
            </v:group>
          </v:group>
        </w:pict>
      </w:r>
    </w:p>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Default="00046C28"/>
    <w:p w:rsidR="00046C28" w:rsidRPr="00046C28" w:rsidRDefault="00046C28" w:rsidP="00046C28"/>
    <w:p w:rsidR="00046C28" w:rsidRPr="00046C28" w:rsidRDefault="00046C28" w:rsidP="00046C28"/>
    <w:p w:rsidR="00046C28" w:rsidRDefault="00046C28"/>
    <w:p w:rsidR="00046C28" w:rsidRDefault="00046C28"/>
    <w:p w:rsidR="00046C28" w:rsidRDefault="00046C28" w:rsidP="00046C28">
      <w:pPr>
        <w:jc w:val="right"/>
      </w:pPr>
    </w:p>
    <w:p w:rsidR="00046C28" w:rsidRDefault="00046C28"/>
    <w:p w:rsidR="00046C28" w:rsidRPr="00046C28" w:rsidRDefault="00046C28" w:rsidP="00046C28"/>
    <w:p w:rsidR="00046C28" w:rsidRPr="00046C28" w:rsidRDefault="00046C28" w:rsidP="00046C28"/>
    <w:p w:rsidR="00046C28" w:rsidRPr="00046C28" w:rsidRDefault="00046C28" w:rsidP="00046C28"/>
    <w:p w:rsidR="00046C28" w:rsidRPr="00046C28" w:rsidRDefault="00046C28" w:rsidP="00046C28"/>
    <w:p w:rsidR="00046C28" w:rsidRDefault="00046C28"/>
    <w:p w:rsidR="00046C28" w:rsidRDefault="00046C28"/>
    <w:p w:rsidR="00046C28" w:rsidRDefault="00046C28" w:rsidP="00046C28">
      <w:pPr>
        <w:jc w:val="right"/>
      </w:pPr>
    </w:p>
    <w:p w:rsidR="00642ED2" w:rsidRDefault="00DE4FBB">
      <w:r>
        <w:rPr>
          <w:noProof/>
          <w:snapToGrid/>
          <w:lang w:val="es-MX" w:eastAsia="es-MX"/>
        </w:rPr>
        <w:pict>
          <v:shape id="_x0000_s1181" type="#_x0000_t202" style="position:absolute;margin-left:671.2pt;margin-top:71.75pt;width:87.85pt;height:22.3pt;z-index:9" filled="f" stroked="f">
            <v:textbox style="mso-next-textbox:#_x0000_s1181;mso-fit-shape-to-text:t" inset="0,0,0,0">
              <w:txbxContent>
                <w:p w:rsidR="00046C28" w:rsidRPr="00046C28" w:rsidRDefault="00046C28" w:rsidP="00046C28">
                  <w:pPr>
                    <w:jc w:val="center"/>
                    <w:rPr>
                      <w:rFonts w:ascii="Comic Sans MS" w:hAnsi="Comic Sans MS"/>
                      <w:sz w:val="32"/>
                      <w:szCs w:val="32"/>
                      <w:lang w:val="es-MX"/>
                    </w:rPr>
                  </w:pPr>
                  <w:r w:rsidRPr="00046C28">
                    <w:rPr>
                      <w:rFonts w:ascii="Comic Sans MS" w:hAnsi="Comic Sans MS"/>
                      <w:sz w:val="32"/>
                      <w:szCs w:val="32"/>
                      <w:lang w:val="es-MX"/>
                    </w:rPr>
                    <w:t>CENAMI</w:t>
                  </w:r>
                </w:p>
              </w:txbxContent>
            </v:textbox>
          </v:shape>
        </w:pict>
      </w:r>
      <w:r w:rsidR="005206A3" w:rsidRPr="00046C28">
        <w:br w:type="page"/>
      </w:r>
      <w:r>
        <w:rPr>
          <w:noProof/>
          <w:snapToGrid/>
          <w:color w:val="C00000"/>
          <w:lang w:val="es-MX" w:eastAsia="es-MX"/>
        </w:rPr>
        <w:lastRenderedPageBreak/>
        <w:pict>
          <v:group id="_x0000_s1193" style="position:absolute;margin-left:0;margin-top:0;width:783pt;height:567pt;z-index:6" coordorigin="567,284" coordsize="15660,11340">
            <v:shape id="_x0000_s1097" type="#_x0000_t202" style="position:absolute;left:567;top:284;width:7102;height:10978" filled="f" stroked="f">
              <v:fill recolor="t" rotate="t" type="frame"/>
              <v:textbox style="mso-next-textbox:#_x0000_s1097">
                <w:txbxContent>
                  <w:p w:rsidR="00496DD8" w:rsidRPr="00496DD8" w:rsidRDefault="00496DD8" w:rsidP="00496DD8">
                    <w:pPr>
                      <w:pStyle w:val="Default"/>
                      <w:jc w:val="center"/>
                      <w:rPr>
                        <w:rFonts w:ascii="Arial Narrow" w:hAnsi="Arial Narrow"/>
                        <w:b/>
                        <w:i/>
                      </w:rPr>
                    </w:pPr>
                    <w:r w:rsidRPr="00496DD8">
                      <w:rPr>
                        <w:rFonts w:ascii="Arial Narrow" w:hAnsi="Arial Narrow"/>
                        <w:b/>
                        <w:bCs/>
                        <w:i/>
                      </w:rPr>
                      <w:t>La Dimensión de Pastoral de Pueblos Originarios y Afromexicanos</w:t>
                    </w:r>
                  </w:p>
                  <w:p w:rsidR="00496DD8" w:rsidRPr="00496DD8" w:rsidRDefault="00496DD8" w:rsidP="00496DD8">
                    <w:pPr>
                      <w:pStyle w:val="Default"/>
                      <w:jc w:val="center"/>
                      <w:rPr>
                        <w:rFonts w:ascii="Arial Narrow" w:hAnsi="Arial Narrow"/>
                        <w:b/>
                        <w:i/>
                      </w:rPr>
                    </w:pPr>
                    <w:r w:rsidRPr="00496DD8">
                      <w:rPr>
                        <w:rFonts w:ascii="Arial Narrow" w:hAnsi="Arial Narrow"/>
                        <w:b/>
                        <w:bCs/>
                        <w:i/>
                      </w:rPr>
                      <w:t>de la Comisión Episcopal para la Pastoral Social</w:t>
                    </w:r>
                  </w:p>
                  <w:p w:rsidR="00496DD8" w:rsidRPr="00496DD8" w:rsidRDefault="00496DD8" w:rsidP="00496DD8">
                    <w:pPr>
                      <w:pStyle w:val="Default"/>
                      <w:jc w:val="center"/>
                      <w:rPr>
                        <w:rFonts w:ascii="Arial Narrow" w:hAnsi="Arial Narrow"/>
                        <w:b/>
                        <w:bCs/>
                        <w:i/>
                      </w:rPr>
                    </w:pPr>
                    <w:r w:rsidRPr="00496DD8">
                      <w:rPr>
                        <w:rFonts w:ascii="Arial Narrow" w:hAnsi="Arial Narrow"/>
                        <w:b/>
                        <w:bCs/>
                        <w:i/>
                      </w:rPr>
                      <w:t xml:space="preserve">y el Centro Nacional de Ayuda a las Misiones Indígenas (CENAMI) </w:t>
                    </w:r>
                  </w:p>
                  <w:p w:rsidR="00496DD8" w:rsidRDefault="00496DD8" w:rsidP="00496DD8">
                    <w:pPr>
                      <w:pStyle w:val="Default"/>
                      <w:jc w:val="center"/>
                      <w:rPr>
                        <w:rFonts w:ascii="Arial Narrow" w:hAnsi="Arial Narrow"/>
                        <w:b/>
                        <w:bCs/>
                        <w:i/>
                      </w:rPr>
                    </w:pPr>
                    <w:r w:rsidRPr="00496DD8">
                      <w:rPr>
                        <w:rFonts w:ascii="Arial Narrow" w:hAnsi="Arial Narrow"/>
                        <w:b/>
                        <w:bCs/>
                        <w:i/>
                      </w:rPr>
                      <w:t xml:space="preserve">Convocan a los </w:t>
                    </w:r>
                  </w:p>
                  <w:p w:rsidR="00496DD8" w:rsidRPr="00496DD8" w:rsidRDefault="00496DD8" w:rsidP="00496DD8">
                    <w:pPr>
                      <w:pStyle w:val="Default"/>
                      <w:jc w:val="center"/>
                      <w:rPr>
                        <w:rFonts w:ascii="Arial Narrow" w:hAnsi="Arial Narrow"/>
                        <w:b/>
                        <w:bCs/>
                        <w:i/>
                        <w:sz w:val="10"/>
                        <w:szCs w:val="10"/>
                      </w:rPr>
                    </w:pPr>
                  </w:p>
                  <w:p w:rsidR="00496DD8" w:rsidRPr="00496DD8" w:rsidRDefault="00496DD8" w:rsidP="00496DD8">
                    <w:pPr>
                      <w:jc w:val="center"/>
                      <w:rPr>
                        <w:rFonts w:ascii="Arial Narrow" w:hAnsi="Arial Narrow"/>
                        <w:bCs w:val="0"/>
                        <w:sz w:val="28"/>
                        <w:szCs w:val="28"/>
                      </w:rPr>
                    </w:pPr>
                    <w:r w:rsidRPr="00496DD8">
                      <w:rPr>
                        <w:rFonts w:ascii="Arial Narrow" w:hAnsi="Arial Narrow"/>
                        <w:bCs w:val="0"/>
                        <w:sz w:val="28"/>
                        <w:szCs w:val="28"/>
                      </w:rPr>
                      <w:t>TALLERES DE VERANO 2019</w:t>
                    </w:r>
                  </w:p>
                  <w:p w:rsidR="00496DD8" w:rsidRPr="00496DD8" w:rsidRDefault="00496DD8" w:rsidP="00496DD8">
                    <w:pPr>
                      <w:jc w:val="center"/>
                      <w:rPr>
                        <w:rFonts w:ascii="Arial Narrow" w:hAnsi="Arial Narrow"/>
                        <w:b w:val="0"/>
                        <w:bCs w:val="0"/>
                        <w:sz w:val="10"/>
                        <w:szCs w:val="10"/>
                      </w:rPr>
                    </w:pPr>
                  </w:p>
                  <w:p w:rsidR="00496DD8" w:rsidRPr="00496DD8" w:rsidRDefault="00496DD8" w:rsidP="00496DD8">
                    <w:pPr>
                      <w:jc w:val="both"/>
                      <w:rPr>
                        <w:rFonts w:ascii="Arial Narrow" w:hAnsi="Arial Narrow"/>
                        <w:b w:val="0"/>
                        <w:bCs w:val="0"/>
                      </w:rPr>
                    </w:pPr>
                    <w:r w:rsidRPr="00496DD8">
                      <w:rPr>
                        <w:rFonts w:ascii="Arial Narrow" w:hAnsi="Arial Narrow"/>
                        <w:b w:val="0"/>
                        <w:bCs w:val="0"/>
                      </w:rPr>
                      <w:t xml:space="preserve">En este período de transición que México está viviendo aceleradamente, los Talleres de Verano que ofrecen la DIPPOAM y CENAMI, buscan colaborar con los representantes y acompañantes de los procesos indígenas y campesinos para que, desde los saberes y </w:t>
                    </w:r>
                    <w:r w:rsidRPr="00496DD8">
                      <w:rPr>
                        <w:rFonts w:ascii="Arial Narrow" w:hAnsi="Arial Narrow"/>
                        <w:b w:val="0"/>
                        <w:bCs w:val="0"/>
                        <w:color w:val="000000"/>
                      </w:rPr>
                      <w:t>experiencias de resistencia</w:t>
                    </w:r>
                    <w:r w:rsidRPr="00496DD8">
                      <w:rPr>
                        <w:rFonts w:ascii="Arial Narrow" w:hAnsi="Arial Narrow"/>
                        <w:b w:val="0"/>
                        <w:bCs w:val="0"/>
                      </w:rPr>
                      <w:t xml:space="preserve"> de los pueblos y sus teologías, consoliden su caminar y su lucha en la realidad presente y hacia el futuro. El cambio generacional y la movilidad humana de los pueblos cuestionan el papel de la juventud en el campo y en la vida comunitaria; avanzan las luchas de las mujeres en la defensa de la Madre Tierra y el trabajo de las parteras tradicionales como servicio a la vida y a la trasmisión de los valores culturales; se incrementa la necesidad del diálogo intercultural e interreligioso respetuoso y enriquecedor y; la fuerza del Espíritu Dios se hace más presente en las luchas y en la vida de los pueblos. Estos son temas que, con el compartir de experiencias de los participantes en los talleres, colaborarán al fortalecimiento de los procesos pastorales indígenas y campesinos.</w:t>
                    </w:r>
                  </w:p>
                  <w:p w:rsidR="00FC4E3F" w:rsidRPr="00FC4E3F" w:rsidRDefault="00FC4E3F" w:rsidP="00496DD8">
                    <w:pPr>
                      <w:rPr>
                        <w:rFonts w:ascii="Arial Narrow" w:hAnsi="Arial Narrow"/>
                        <w:b w:val="0"/>
                        <w:bCs w:val="0"/>
                        <w:sz w:val="10"/>
                        <w:szCs w:val="10"/>
                      </w:rPr>
                    </w:pPr>
                  </w:p>
                  <w:p w:rsidR="00496DD8" w:rsidRPr="00FC4E3F" w:rsidRDefault="00496DD8" w:rsidP="00496DD8">
                    <w:pPr>
                      <w:rPr>
                        <w:rFonts w:ascii="Arial Narrow" w:hAnsi="Arial Narrow"/>
                        <w:bCs w:val="0"/>
                      </w:rPr>
                    </w:pPr>
                    <w:r w:rsidRPr="00FC4E3F">
                      <w:rPr>
                        <w:rFonts w:ascii="Arial Narrow" w:hAnsi="Arial Narrow"/>
                        <w:bCs w:val="0"/>
                      </w:rPr>
                      <w:t xml:space="preserve">LUGAR </w:t>
                    </w:r>
                  </w:p>
                  <w:p w:rsidR="00496DD8" w:rsidRPr="00496DD8" w:rsidRDefault="00496DD8" w:rsidP="00496DD8">
                    <w:pPr>
                      <w:jc w:val="both"/>
                      <w:rPr>
                        <w:rFonts w:ascii="Arial Narrow" w:hAnsi="Arial Narrow"/>
                        <w:b w:val="0"/>
                        <w:bCs w:val="0"/>
                      </w:rPr>
                    </w:pPr>
                    <w:r w:rsidRPr="00496DD8">
                      <w:rPr>
                        <w:rFonts w:ascii="Arial Narrow" w:hAnsi="Arial Narrow"/>
                        <w:b w:val="0"/>
                        <w:bCs w:val="0"/>
                      </w:rPr>
                      <w:t xml:space="preserve">Los Talleres se llevarán a cabo en el Centro Indígena de la Santa Cruz, situado en el domicilio de CENAMI: Avenida Xochiquetzal 255, Colonia Santa Isabel Tola, 07010 México, D. F. Hay que llegar hasta el metro Indios Verdes, salir por la puerta A, tomar un microbús que dice "Tola", y bajarse en la avenida Xochiquetzal; ahí caminar media cuadra a la derecha hasta un portón naranja, que es la entrada a CENAMI. Si alguien requiere tomar un taxi, utilice sólo los autorizados por la misma terminal de autobuses; para ello hay que comprar el boleto en el mostrador indicando la dirección de CENAMI; con un boleto pueden ir hasta 4 personas en cada taxi si se dirigen a la misma dirección. </w:t>
                    </w:r>
                  </w:p>
                  <w:p w:rsidR="00FC4E3F" w:rsidRPr="00FC4E3F" w:rsidRDefault="00FC4E3F" w:rsidP="00496DD8">
                    <w:pPr>
                      <w:spacing w:after="120"/>
                      <w:rPr>
                        <w:rFonts w:ascii="Arial Narrow" w:hAnsi="Arial Narrow"/>
                        <w:b w:val="0"/>
                        <w:bCs w:val="0"/>
                        <w:sz w:val="10"/>
                        <w:szCs w:val="10"/>
                      </w:rPr>
                    </w:pPr>
                  </w:p>
                  <w:p w:rsidR="00496DD8" w:rsidRPr="00FC4E3F" w:rsidRDefault="00496DD8" w:rsidP="00496DD8">
                    <w:pPr>
                      <w:rPr>
                        <w:rFonts w:ascii="Arial Narrow" w:hAnsi="Arial Narrow"/>
                        <w:bCs w:val="0"/>
                      </w:rPr>
                    </w:pPr>
                    <w:r w:rsidRPr="00FC4E3F">
                      <w:rPr>
                        <w:rFonts w:ascii="Arial Narrow" w:hAnsi="Arial Narrow"/>
                        <w:bCs w:val="0"/>
                      </w:rPr>
                      <w:t xml:space="preserve">REQUISITOS </w:t>
                    </w:r>
                  </w:p>
                  <w:p w:rsidR="00496DD8" w:rsidRPr="00496DD8" w:rsidRDefault="00496DD8" w:rsidP="00496DD8">
                    <w:pPr>
                      <w:jc w:val="both"/>
                      <w:rPr>
                        <w:rFonts w:ascii="Arial Narrow" w:hAnsi="Arial Narrow"/>
                        <w:b w:val="0"/>
                        <w:bCs w:val="0"/>
                      </w:rPr>
                    </w:pPr>
                    <w:r w:rsidRPr="00496DD8">
                      <w:rPr>
                        <w:rFonts w:ascii="Arial Narrow" w:hAnsi="Arial Narrow"/>
                        <w:b w:val="0"/>
                        <w:bCs w:val="0"/>
                      </w:rPr>
                      <w:t xml:space="preserve">Son bienvenid@s a participar en estos talleres quienes ya están en procesos indígenas, campesinos y afromexicanos, sociales y pastorales o están por iniciar su participación en los mismos y desean ampliar su capacitación para mejorar su servicio en dichos procesos. Deberán enviar su solicitud de inscripción por lo menos un mes antes de la fecha de inicio del taller; y, una vez confirmada su aceptación, deberán presentarse el día del inicio, a las nueve de la mañana, quedarse en el local hasta el viernes después de la comida. No será aceptada la persona que no pueda permanecer todo el tiempo del taller. Sábados y domingos no tenemos servicios en nuestras instalaciones, y nadie puede quedarse en ellas. </w:t>
                    </w:r>
                  </w:p>
                  <w:p w:rsidR="00FC4E3F" w:rsidRPr="00FC4E3F" w:rsidRDefault="00FC4E3F" w:rsidP="00496DD8">
                    <w:pPr>
                      <w:rPr>
                        <w:rFonts w:ascii="Arial Narrow" w:hAnsi="Arial Narrow"/>
                        <w:bCs w:val="0"/>
                        <w:sz w:val="10"/>
                        <w:szCs w:val="10"/>
                      </w:rPr>
                    </w:pPr>
                  </w:p>
                  <w:p w:rsidR="00496DD8" w:rsidRPr="00FC4E3F" w:rsidRDefault="00496DD8" w:rsidP="00496DD8">
                    <w:pPr>
                      <w:rPr>
                        <w:rFonts w:ascii="Arial Narrow" w:hAnsi="Arial Narrow"/>
                        <w:bCs w:val="0"/>
                      </w:rPr>
                    </w:pPr>
                    <w:r w:rsidRPr="00FC4E3F">
                      <w:rPr>
                        <w:rFonts w:ascii="Arial Narrow" w:hAnsi="Arial Narrow"/>
                        <w:bCs w:val="0"/>
                      </w:rPr>
                      <w:t xml:space="preserve">COSTOS </w:t>
                    </w:r>
                  </w:p>
                  <w:p w:rsidR="00496DD8" w:rsidRPr="00496DD8" w:rsidRDefault="00496DD8" w:rsidP="00496DD8">
                    <w:pPr>
                      <w:jc w:val="both"/>
                      <w:rPr>
                        <w:rFonts w:ascii="Arial Narrow" w:hAnsi="Arial Narrow"/>
                        <w:b w:val="0"/>
                      </w:rPr>
                    </w:pPr>
                    <w:r w:rsidRPr="00496DD8">
                      <w:rPr>
                        <w:rFonts w:ascii="Arial Narrow" w:hAnsi="Arial Narrow"/>
                        <w:b w:val="0"/>
                        <w:bCs w:val="0"/>
                      </w:rPr>
                      <w:t>CENAMI, con apoyo de Misereor y Adveniat, subsidia la alimentación, hospedaje y costos académicos a quienes proceden de bases indígenas y campesinas, pastorales y sociales que se inscriban a tiempo, y justifiquen debidamente su participación en procesos comunitarios y pastorales. Las personas aceptadas colaborarán con una aportación personal de $450.00 (cuatrocientos cincuenta pesos) por cada taller. Quienes vengan de instituciones educativas, congregaciones y parroquias con más recursos los invitamos a colaborar con una aportación voluntaria mayor.</w:t>
                    </w:r>
                    <w:r w:rsidR="00D639A8">
                      <w:rPr>
                        <w:rFonts w:ascii="Arial Narrow" w:hAnsi="Arial Narrow"/>
                        <w:b w:val="0"/>
                        <w:bCs w:val="0"/>
                      </w:rPr>
                      <w:t>.</w:t>
                    </w:r>
                  </w:p>
                  <w:p w:rsidR="005206A3" w:rsidRPr="00496DD8" w:rsidRDefault="005206A3" w:rsidP="005206A3">
                    <w:pPr>
                      <w:ind w:right="49"/>
                      <w:jc w:val="both"/>
                      <w:rPr>
                        <w:rFonts w:ascii="Arial Narrow" w:hAnsi="Arial Narrow" w:cs="Arial"/>
                        <w:b w:val="0"/>
                        <w:color w:val="000000"/>
                        <w:spacing w:val="8"/>
                        <w:sz w:val="18"/>
                        <w:szCs w:val="18"/>
                      </w:rPr>
                    </w:pPr>
                  </w:p>
                </w:txbxContent>
              </v:textbox>
            </v:shape>
            <v:group id="_x0000_s1146" style="position:absolute;left:8674;top:766;width:7553;height:10858" coordorigin="8581,766" coordsize="7466,10858">
              <v:group id="_x0000_s1099" style="position:absolute;left:8581;top:766;width:7269;height:10624" coordorigin="981,697" coordsize="6959,11063">
                <v:group id="_x0000_s1100" style="position:absolute;left:1341;top:697;width:6599;height:11063" coordorigin="149,225" coordsize="6599,11063">
                  <v:shape id="_x0000_s1101" type="#_x0000_t202" style="position:absolute;left:258;top:4411;width:1372;height:414" filled="f" stroked="f">
                    <v:textbox style="mso-next-textbox:#_x0000_s1101">
                      <w:txbxContent>
                        <w:p w:rsidR="005206A3" w:rsidRPr="00F434C6" w:rsidRDefault="005206A3" w:rsidP="005206A3">
                          <w:pPr>
                            <w:rPr>
                              <w:rFonts w:ascii="Arial Narrow" w:hAnsi="Arial Narrow"/>
                              <w:sz w:val="16"/>
                              <w:szCs w:val="16"/>
                            </w:rPr>
                          </w:pPr>
                          <w:r w:rsidRPr="00F434C6">
                            <w:rPr>
                              <w:rFonts w:ascii="Arial Narrow" w:hAnsi="Arial Narrow"/>
                              <w:sz w:val="16"/>
                              <w:szCs w:val="16"/>
                            </w:rPr>
                            <w:t>Salir por la let</w:t>
                          </w:r>
                          <w:r>
                            <w:rPr>
                              <w:rFonts w:ascii="Arial Narrow" w:hAnsi="Arial Narrow"/>
                              <w:sz w:val="16"/>
                              <w:szCs w:val="16"/>
                            </w:rPr>
                            <w:t>r</w:t>
                          </w:r>
                          <w:r w:rsidRPr="00F434C6">
                            <w:rPr>
                              <w:rFonts w:ascii="Arial Narrow" w:hAnsi="Arial Narrow"/>
                              <w:sz w:val="16"/>
                              <w:szCs w:val="16"/>
                            </w:rPr>
                            <w:t>a</w:t>
                          </w:r>
                          <w:r w:rsidRPr="00F434C6">
                            <w:rPr>
                              <w:rFonts w:ascii="Arial Narrow" w:hAnsi="Arial Narrow"/>
                              <w:b w:val="0"/>
                            </w:rPr>
                            <w:t xml:space="preserve"> a</w:t>
                          </w:r>
                        </w:p>
                      </w:txbxContent>
                    </v:textbox>
                  </v:shape>
                  <v:shape id="_x0000_s1102" type="#_x0000_t202" style="position:absolute;left:149;top:225;width:6599;height:11063" stroked="f" strokeweight="1.5pt">
                    <v:fill r:id="rId12" o:title="Mapa cenami" recolor="t" rotate="t" type="frame"/>
                    <v:textbox style="mso-next-textbox:#_x0000_s1102">
                      <w:txbxContent>
                        <w:p w:rsidR="005206A3" w:rsidRDefault="005206A3" w:rsidP="005206A3">
                          <w:pPr>
                            <w:jc w:val="center"/>
                            <w:rPr>
                              <w:rFonts w:ascii="Arial Narrow" w:hAnsi="Arial Narrow"/>
                              <w:b w:val="0"/>
                              <w:spacing w:val="26"/>
                            </w:rPr>
                          </w:pPr>
                        </w:p>
                        <w:p w:rsidR="005206A3" w:rsidRDefault="005206A3" w:rsidP="005206A3">
                          <w:pPr>
                            <w:jc w:val="both"/>
                            <w:rPr>
                              <w:rFonts w:ascii="Arial Narrow" w:hAnsi="Arial Narrow"/>
                              <w:b w:val="0"/>
                              <w:spacing w:val="26"/>
                            </w:rPr>
                          </w:pPr>
                        </w:p>
                      </w:txbxContent>
                    </v:textbox>
                  </v:shape>
                  <v:shape id="_x0000_s1103" type="#_x0000_t202" style="position:absolute;left:4658;top:6504;width:1865;height:1196">
                    <v:textbox style="mso-next-textbox:#_x0000_s1103">
                      <w:txbxContent>
                        <w:p w:rsidR="005206A3" w:rsidRPr="00914748" w:rsidRDefault="005206A3" w:rsidP="005206A3">
                          <w:pPr>
                            <w:rPr>
                              <w:rFonts w:ascii="Arial Narrow" w:hAnsi="Arial Narrow"/>
                              <w:b w:val="0"/>
                              <w:sz w:val="16"/>
                              <w:szCs w:val="16"/>
                            </w:rPr>
                          </w:pPr>
                          <w:r w:rsidRPr="00914748">
                            <w:rPr>
                              <w:rFonts w:ascii="Arial Narrow" w:hAnsi="Arial Narrow"/>
                              <w:b w:val="0"/>
                              <w:sz w:val="16"/>
                              <w:szCs w:val="16"/>
                            </w:rPr>
                            <w:t>CENAMI</w:t>
                          </w:r>
                        </w:p>
                        <w:p w:rsidR="005206A3" w:rsidRPr="00914748" w:rsidRDefault="005206A3" w:rsidP="005206A3">
                          <w:pPr>
                            <w:rPr>
                              <w:rFonts w:ascii="Arial Narrow" w:hAnsi="Arial Narrow"/>
                              <w:sz w:val="16"/>
                              <w:szCs w:val="16"/>
                            </w:rPr>
                          </w:pPr>
                          <w:r w:rsidRPr="00914748">
                            <w:rPr>
                              <w:rFonts w:ascii="Arial Narrow" w:hAnsi="Arial Narrow"/>
                              <w:sz w:val="16"/>
                              <w:szCs w:val="16"/>
                            </w:rPr>
                            <w:t>Av. Xochiquetzal # 255;</w:t>
                          </w:r>
                        </w:p>
                        <w:p w:rsidR="005206A3" w:rsidRPr="00914748" w:rsidRDefault="005206A3" w:rsidP="005206A3">
                          <w:pPr>
                            <w:rPr>
                              <w:rFonts w:ascii="Arial Narrow" w:hAnsi="Arial Narrow"/>
                              <w:sz w:val="16"/>
                              <w:szCs w:val="16"/>
                            </w:rPr>
                          </w:pPr>
                          <w:r w:rsidRPr="00914748">
                            <w:rPr>
                              <w:rFonts w:ascii="Arial Narrow" w:hAnsi="Arial Narrow"/>
                              <w:sz w:val="16"/>
                              <w:szCs w:val="16"/>
                            </w:rPr>
                            <w:t>Entre Tlalocan y Mictlan</w:t>
                          </w:r>
                        </w:p>
                        <w:p w:rsidR="005206A3" w:rsidRPr="00914748" w:rsidRDefault="005206A3" w:rsidP="005206A3">
                          <w:pPr>
                            <w:rPr>
                              <w:rFonts w:ascii="Arial Narrow" w:hAnsi="Arial Narrow"/>
                              <w:sz w:val="16"/>
                              <w:szCs w:val="16"/>
                            </w:rPr>
                          </w:pPr>
                          <w:r w:rsidRPr="00914748">
                            <w:rPr>
                              <w:rFonts w:ascii="Arial Narrow" w:hAnsi="Arial Narrow"/>
                              <w:sz w:val="16"/>
                              <w:szCs w:val="16"/>
                            </w:rPr>
                            <w:t>Colonia Santa Isabel Tola</w:t>
                          </w:r>
                        </w:p>
                        <w:p w:rsidR="005206A3" w:rsidRPr="00914748" w:rsidRDefault="005206A3" w:rsidP="005206A3">
                          <w:pPr>
                            <w:rPr>
                              <w:rFonts w:ascii="Arial Narrow" w:hAnsi="Arial Narrow"/>
                              <w:sz w:val="16"/>
                              <w:szCs w:val="16"/>
                            </w:rPr>
                          </w:pPr>
                          <w:r w:rsidRPr="00914748">
                            <w:rPr>
                              <w:rFonts w:ascii="Arial Narrow" w:hAnsi="Arial Narrow"/>
                              <w:sz w:val="16"/>
                              <w:szCs w:val="16"/>
                            </w:rPr>
                            <w:t>Delegación Gustavo A. Madero</w:t>
                          </w:r>
                        </w:p>
                      </w:txbxContent>
                    </v:textbox>
                  </v:shape>
                  <v:line id="_x0000_s1104" style="position:absolute;flip:y" from="5318,4710" to="5648,6507" strokecolor="green" strokeweight="2.25pt">
                    <v:stroke dashstyle="1 1" startarrow="oval" endarrow="block" endarrowwidth="wide" endarrowlength="long"/>
                  </v:line>
                  <v:line id="_x0000_s1105" style="position:absolute;flip:y" from="1908,5607" to="2238,5607" strokecolor="blue">
                    <v:stroke endarrow="block"/>
                  </v:line>
                  <v:shape id="_x0000_s1106" style="position:absolute;left:2587;top:5758;width:325;height:85;mso-position-horizontal:absolute;mso-position-vertical:absolute" coordsize="325,85" path="m,l325,85e" filled="f" strokecolor="blue">
                    <v:stroke endarrow="block"/>
                    <v:path arrowok="t"/>
                  </v:shape>
                  <v:shape id="_x0000_s1107" style="position:absolute;left:3632;top:6135;width:256;height:71;mso-position-horizontal:absolute;mso-position-vertical:absolute" coordsize="256,71" path="m,l256,71e" filled="f" strokecolor="blue">
                    <v:stroke endarrow="block"/>
                    <v:path arrowok="t"/>
                  </v:shape>
                  <v:shape id="_x0000_s1108" style="position:absolute;left:4181;top:6100;width:257;height:240;mso-position-horizontal:absolute;mso-position-vertical:absolute" coordsize="257,240" path="m,223r103,17l257,e" filled="f" strokecolor="blue">
                    <v:stroke endarrow="block"/>
                    <v:path arrowok="t"/>
                  </v:shape>
                  <v:shape id="_x0000_s1109" style="position:absolute;left:4490;top:5620;width:171;height:292;mso-position-horizontal:absolute;mso-position-vertical:absolute" coordsize="171,292" path="m,292l171,e" filled="f" strokecolor="blue">
                    <v:stroke endarrow="block"/>
                    <v:path arrowok="t"/>
                  </v:shape>
                  <v:shape id="_x0000_s1110" style="position:absolute;left:4707;top:5315;width:171;height:292;mso-position-horizontal:absolute;mso-position-vertical:absolute" coordsize="171,292" path="m,292l171,e" filled="f" strokecolor="blue">
                    <v:stroke endarrow="block"/>
                    <v:path arrowok="t"/>
                  </v:shape>
                  <v:shape id="_x0000_s1111" style="position:absolute;left:5021;top:4420;width:206;height:326;mso-position-horizontal:absolute;mso-position-vertical:absolute" coordsize="206,326" path="m,326l206,e" filled="f" strokecolor="blue">
                    <v:stroke endarrow="block"/>
                    <v:path arrowok="t"/>
                  </v:shape>
                  <v:shape id="_x0000_s1112" style="position:absolute;left:5442;top:4369;width:206;height:69;mso-position-horizontal:absolute;mso-position-vertical:absolute" coordsize="206,69" path="m,l206,69e" filled="f" strokecolor="blue">
                    <v:stroke endarrow="block"/>
                    <v:path arrowok="t"/>
                  </v:shape>
                  <v:shape id="_x0000_s1113" style="position:absolute;left:1781;top:7712;width:86;height:394;mso-position-horizontal:absolute;mso-position-vertical:absolute" coordsize="86,394" path="m,394l86,e" filled="f">
                    <v:stroke dashstyle="dash" endarrow="block"/>
                    <v:path arrowok="t"/>
                  </v:shape>
                  <v:shape id="_x0000_s1114" style="position:absolute;left:1867;top:7417;width:325;height:189;mso-position-horizontal:absolute;mso-position-vertical:absolute" coordsize="325,189" path="m,172l51,,325,189e" filled="f">
                    <v:stroke dashstyle="dash" endarrow="block"/>
                    <v:path arrowok="t"/>
                  </v:shape>
                  <v:shape id="_x0000_s1115" style="position:absolute;left:1688;top:2260;width:813;height:5141;mso-position-horizontal:absolute;mso-position-vertical:absolute" coordsize="813,5141" path="m,5141l813,e" fillcolor="red">
                    <v:stroke dashstyle="dash" endarrow="block"/>
                    <v:path arrowok="t"/>
                  </v:shape>
                  <v:shape id="_x0000_s1116" style="position:absolute;left:2552;top:2140;width:446;height:203;mso-position-horizontal:absolute;mso-position-vertical:absolute" coordsize="446,203" path="m,86l155,,446,203e" filled="f" fillcolor="red">
                    <v:stroke dashstyle="dash" endarrow="block"/>
                    <v:path arrowok="t"/>
                  </v:shape>
                  <v:shape id="_x0000_s1117" style="position:absolute;left:3204;top:2415;width:360;height:68;mso-position-horizontal:absolute;mso-position-vertical:absolute" coordsize="360,68" path="m,l360,68e" fillcolor="red">
                    <v:stroke dashstyle="dash" endarrow="block"/>
                    <v:path arrowok="t"/>
                  </v:shape>
                  <v:oval id="_x0000_s1118" style="position:absolute;left:588;top:4710;width:1540;height:1495" filled="f"/>
                  <v:oval id="_x0000_s1119" style="position:absolute;left:5538;top:4112;width:1100;height:897" filled="f" strokecolor="red" strokeweight="2.25pt"/>
                  <v:shape id="_x0000_s1120" style="position:absolute;left:2295;top:7712;width:857;height:586;mso-position-horizontal:absolute;mso-position-vertical:absolute" coordsize="857,586" path="m,l395,343,857,586e" filled="f">
                    <v:stroke dashstyle="dash" endarrow="block"/>
                    <v:path arrowok="t"/>
                  </v:shape>
                  <v:shape id="_x0000_s1121" style="position:absolute;left:3200;top:7680;width:1120;height:1480;mso-position-horizontal:absolute;mso-position-vertical:absolute" coordsize="1120,1480" path="m33,601l158,786,,1300r600,180l1120,140,580,e" filled="f">
                    <v:stroke dashstyle="dash" endarrow="block"/>
                    <v:path arrowok="t"/>
                  </v:shape>
                  <v:shape id="_x0000_s1122" style="position:absolute;left:3778;top:4695;width:1706;height:3079;mso-position-horizontal:absolute;mso-position-vertical:absolute" coordsize="1706,3079" path="m,3079l112,2811,437,2297r86,-86l626,2057,849,1714r223,-343l1277,805,1706,e" filled="f">
                    <v:stroke dashstyle="dash" endarrow="block"/>
                    <v:path arrowok="t"/>
                  </v:shape>
                  <v:shape id="_x0000_s1123" style="position:absolute;left:2810;top:683;width:2931;height:1406;mso-position-horizontal:absolute;mso-position-vertical:absolute" coordsize="2931,1406" path="m2931,l2674,155,2451,309,411,1269,,1406e" filled="f">
                    <v:stroke dashstyle="dash" endarrow="block"/>
                    <v:path arrowok="t"/>
                  </v:shape>
                  <v:shape id="_x0000_s1124" style="position:absolute;left:3684;top:2535;width:2006;height:1560;mso-position-horizontal:absolute;mso-position-vertical:absolute" coordsize="2006,1560" path="m,l548,514r720,394l1800,1131r206,206l2006,1560e" filled="f">
                    <v:stroke dashstyle="dash" endarrow="block"/>
                    <v:path arrowok="t"/>
                  </v:shape>
                  <v:shape id="_x0000_s1125" type="#_x0000_t202" style="position:absolute;left:3778;top:10391;width:2640;height:598">
                    <v:textbox style="mso-next-textbox:#_x0000_s1125">
                      <w:txbxContent>
                        <w:p w:rsidR="005206A3" w:rsidRPr="00134FC8" w:rsidRDefault="005206A3" w:rsidP="005206A3">
                          <w:pPr>
                            <w:rPr>
                              <w:rFonts w:ascii="Arial Narrow" w:hAnsi="Arial Narrow"/>
                              <w:b w:val="0"/>
                              <w:sz w:val="16"/>
                              <w:szCs w:val="16"/>
                            </w:rPr>
                          </w:pPr>
                          <w:r>
                            <w:rPr>
                              <w:rFonts w:ascii="Arial Narrow" w:hAnsi="Arial Narrow"/>
                              <w:sz w:val="16"/>
                              <w:szCs w:val="16"/>
                            </w:rPr>
                            <w:t xml:space="preserve">           </w:t>
                          </w:r>
                          <w:r w:rsidRPr="00134FC8">
                            <w:rPr>
                              <w:rFonts w:ascii="Arial Narrow" w:hAnsi="Arial Narrow"/>
                              <w:b w:val="0"/>
                              <w:sz w:val="16"/>
                              <w:szCs w:val="16"/>
                            </w:rPr>
                            <w:t>En automóvil</w:t>
                          </w:r>
                        </w:p>
                        <w:p w:rsidR="005206A3" w:rsidRPr="00134FC8" w:rsidRDefault="005206A3" w:rsidP="005206A3">
                          <w:pPr>
                            <w:rPr>
                              <w:rFonts w:ascii="Arial Narrow" w:hAnsi="Arial Narrow"/>
                              <w:b w:val="0"/>
                              <w:sz w:val="16"/>
                              <w:szCs w:val="16"/>
                            </w:rPr>
                          </w:pPr>
                          <w:r w:rsidRPr="00134FC8">
                            <w:rPr>
                              <w:rFonts w:ascii="Arial Narrow" w:hAnsi="Arial Narrow"/>
                              <w:b w:val="0"/>
                              <w:sz w:val="16"/>
                              <w:szCs w:val="16"/>
                            </w:rPr>
                            <w:t xml:space="preserve">           Caminando del Metro 10 min.</w:t>
                          </w:r>
                        </w:p>
                      </w:txbxContent>
                    </v:textbox>
                  </v:shape>
                  <v:shape id="_x0000_s1126" style="position:absolute;left:3838;top:10558;width:429;height:1;mso-position-horizontal:absolute;mso-position-vertical:absolute" coordsize="429,1" path="m,l429,e" filled="f">
                    <v:stroke dashstyle="dash" endarrow="block"/>
                    <v:path arrowok="t"/>
                  </v:shape>
                  <v:shape id="_x0000_s1127" style="position:absolute;left:3804;top:10798;width:446;height:1;mso-position-horizontal:absolute;mso-position-vertical:absolute" coordsize="446,1" path="m,l446,e" filled="f" strokecolor="blue">
                    <v:stroke endarrow="block"/>
                    <v:path arrowok="t"/>
                  </v:shape>
                </v:group>
                <v:shape id="_x0000_s1128" style="position:absolute;left:4580;top:9020;width:520;height:440" coordsize="520,440" path="m,340l340,440,520,e" filled="f">
                  <v:path arrowok="t"/>
                </v:shape>
                <v:shape id="_x0000_s1129" style="position:absolute;left:4460;top:9060;width:860;height:700" coordsize="860,700" path="m,540l540,700,860,e" filled="f">
                  <v:path arrowok="t"/>
                </v:shape>
                <v:shape id="_x0000_s1130" type="#_x0000_t202" style="position:absolute;left:981;top:4297;width:2160;height:720">
                  <v:textbox style="mso-next-textbox:#_x0000_s1130">
                    <w:txbxContent>
                      <w:p w:rsidR="005206A3" w:rsidRDefault="005206A3" w:rsidP="005206A3">
                        <w:pPr>
                          <w:jc w:val="center"/>
                        </w:pPr>
                        <w:r>
                          <w:t>Salir por la letra “A”</w:t>
                        </w:r>
                      </w:p>
                    </w:txbxContent>
                  </v:textbox>
                </v:shape>
                <v:line id="_x0000_s1131" style="position:absolute" from="1341,5017" to="2061,5377">
                  <v:stroke endarrow="block"/>
                </v:line>
              </v:group>
              <v:shape id="_x0000_s1132" type="#_x0000_t202" style="position:absolute;left:15477;top:11036;width:570;height:588" stroked="f">
                <v:textbox style="mso-next-textbox:#_x0000_s1132">
                  <w:txbxContent>
                    <w:p w:rsidR="005206A3" w:rsidRDefault="005206A3" w:rsidP="00AE4343">
                      <w:r>
                        <w:t>10</w:t>
                      </w:r>
                    </w:p>
                  </w:txbxContent>
                </v:textbox>
              </v:shape>
            </v:group>
          </v:group>
        </w:pict>
      </w:r>
      <w:r w:rsidR="005206A3" w:rsidRPr="00846A02">
        <w:rPr>
          <w:noProof/>
          <w:snapToGrid/>
          <w:color w:val="C00000"/>
        </w:rPr>
        <w:pict>
          <v:shape id="_x0000_s1133" type="#_x0000_t202" style="position:absolute;margin-left:-18pt;margin-top:540pt;width:22pt;height:29.9pt;z-index:1" stroked="f">
            <v:textbox style="mso-next-textbox:#_x0000_s1133">
              <w:txbxContent>
                <w:p w:rsidR="005206A3" w:rsidRDefault="005206A3" w:rsidP="005206A3">
                  <w:pPr>
                    <w:jc w:val="center"/>
                  </w:pPr>
                  <w:r>
                    <w:t>1</w:t>
                  </w:r>
                </w:p>
              </w:txbxContent>
            </v:textbox>
          </v:shape>
        </w:pict>
      </w:r>
      <w:r w:rsidR="005206A3" w:rsidRPr="00846A02">
        <w:rPr>
          <w:color w:val="C00000"/>
        </w:rPr>
        <w:br w:type="page"/>
      </w:r>
      <w:r>
        <w:rPr>
          <w:noProof/>
          <w:snapToGrid/>
          <w:color w:val="C00000"/>
          <w:lang w:val="es-MX" w:eastAsia="es-MX"/>
        </w:rPr>
        <w:lastRenderedPageBreak/>
        <w:pict>
          <v:group id="_x0000_s1194" style="position:absolute;margin-left:-18pt;margin-top:-2.5pt;width:801pt;height:578.9pt;z-index:7" coordorigin="207,234" coordsize="16020,11578">
            <v:group id="_x0000_s1163" style="position:absolute;left:8667;top:536;width:7560;height:11276" coordorigin="8667,536" coordsize="7560,11362">
              <v:shape id="_x0000_s1135" type="#_x0000_t202" style="position:absolute;left:8667;top:536;width:7560;height:11063" filled="f" fillcolor="#ff9" stroked="f">
                <v:textbox style="mso-next-textbox:#_x0000_s1135">
                  <w:txbxContent>
                    <w:p w:rsidR="00496DD8" w:rsidRPr="00496DD8" w:rsidRDefault="00496DD8" w:rsidP="00496DD8">
                      <w:pPr>
                        <w:ind w:right="-1"/>
                        <w:jc w:val="right"/>
                        <w:rPr>
                          <w:rFonts w:ascii="Arial Narrow" w:eastAsia="Arial Unicode MS" w:hAnsi="Arial Narrow" w:cs="Arial Unicode MS"/>
                          <w:sz w:val="24"/>
                          <w:szCs w:val="24"/>
                        </w:rPr>
                      </w:pPr>
                      <w:r w:rsidRPr="00496DD8">
                        <w:rPr>
                          <w:rFonts w:ascii="Arial Narrow" w:eastAsia="Arial Unicode MS" w:hAnsi="Arial Narrow" w:cs="Arial Unicode MS"/>
                          <w:sz w:val="24"/>
                          <w:szCs w:val="24"/>
                        </w:rPr>
                        <w:t>1.- Procesos Pastorales Integrales Indígenas</w:t>
                      </w:r>
                    </w:p>
                    <w:p w:rsidR="00496DD8" w:rsidRPr="00496DD8" w:rsidRDefault="00496DD8" w:rsidP="00496DD8">
                      <w:pPr>
                        <w:ind w:right="-1"/>
                        <w:jc w:val="right"/>
                        <w:rPr>
                          <w:rFonts w:ascii="Arial Narrow" w:eastAsia="Arial Unicode MS" w:hAnsi="Arial Narrow" w:cs="Arial Unicode MS"/>
                          <w:sz w:val="24"/>
                          <w:szCs w:val="24"/>
                        </w:rPr>
                      </w:pPr>
                      <w:r w:rsidRPr="00496DD8">
                        <w:rPr>
                          <w:rFonts w:ascii="Arial Narrow" w:eastAsia="Arial Unicode MS" w:hAnsi="Arial Narrow" w:cs="Arial Unicode MS"/>
                          <w:sz w:val="24"/>
                          <w:szCs w:val="24"/>
                        </w:rPr>
                        <w:t xml:space="preserve">      frente a la movilidad humana y el cambio generacional</w:t>
                      </w:r>
                    </w:p>
                    <w:p w:rsidR="00496DD8" w:rsidRPr="00496DD8" w:rsidRDefault="00496DD8" w:rsidP="00496DD8">
                      <w:pPr>
                        <w:ind w:right="-1"/>
                        <w:jc w:val="right"/>
                        <w:rPr>
                          <w:rFonts w:ascii="Arial Narrow" w:eastAsia="Arial Unicode MS" w:hAnsi="Arial Narrow" w:cs="Arial Unicode MS"/>
                          <w:sz w:val="24"/>
                          <w:szCs w:val="24"/>
                        </w:rPr>
                      </w:pPr>
                    </w:p>
                    <w:p w:rsidR="00496DD8" w:rsidRPr="00496DD8" w:rsidRDefault="00496DD8" w:rsidP="00496DD8">
                      <w:pPr>
                        <w:ind w:right="-1"/>
                        <w:jc w:val="right"/>
                        <w:rPr>
                          <w:rFonts w:ascii="Arial Narrow" w:eastAsia="Arial Unicode MS" w:hAnsi="Arial Narrow" w:cs="Arial Unicode MS"/>
                          <w:sz w:val="24"/>
                          <w:szCs w:val="24"/>
                        </w:rPr>
                      </w:pPr>
                      <w:r w:rsidRPr="00496DD8">
                        <w:rPr>
                          <w:rFonts w:ascii="Arial Narrow" w:eastAsia="Arial Unicode MS" w:hAnsi="Arial Narrow" w:cs="Arial Unicode MS"/>
                          <w:sz w:val="24"/>
                          <w:szCs w:val="24"/>
                        </w:rPr>
                        <w:t>Del 1° al 5 de julio</w:t>
                      </w:r>
                    </w:p>
                    <w:p w:rsidR="00496DD8" w:rsidRPr="00496DD8" w:rsidRDefault="00496DD8" w:rsidP="00496DD8">
                      <w:pPr>
                        <w:ind w:right="-1"/>
                        <w:jc w:val="both"/>
                        <w:rPr>
                          <w:rFonts w:ascii="Arial Narrow" w:eastAsia="Arial Unicode MS" w:hAnsi="Arial Narrow" w:cs="Arial Unicode MS"/>
                          <w:b w:val="0"/>
                          <w:sz w:val="22"/>
                          <w:szCs w:val="22"/>
                        </w:rPr>
                      </w:pPr>
                    </w:p>
                    <w:p w:rsidR="00496DD8" w:rsidRDefault="00496DD8" w:rsidP="00496DD8">
                      <w:pPr>
                        <w:ind w:right="-1"/>
                        <w:jc w:val="right"/>
                        <w:rPr>
                          <w:rFonts w:ascii="Arial Narrow" w:eastAsia="Arial Unicode MS" w:hAnsi="Arial Narrow" w:cs="Arial Unicode MS"/>
                          <w:sz w:val="22"/>
                          <w:szCs w:val="22"/>
                        </w:rPr>
                      </w:pPr>
                    </w:p>
                    <w:p w:rsidR="00496DD8" w:rsidRPr="00496DD8" w:rsidRDefault="00496DD8" w:rsidP="00496DD8">
                      <w:pPr>
                        <w:ind w:right="-1"/>
                        <w:jc w:val="right"/>
                        <w:rPr>
                          <w:rFonts w:ascii="Arial Narrow" w:eastAsia="Arial Unicode MS" w:hAnsi="Arial Narrow" w:cs="Arial Unicode MS"/>
                          <w:sz w:val="22"/>
                          <w:szCs w:val="22"/>
                        </w:rPr>
                      </w:pPr>
                      <w:r w:rsidRPr="00496DD8">
                        <w:rPr>
                          <w:rFonts w:ascii="Arial Narrow" w:eastAsia="Arial Unicode MS" w:hAnsi="Arial Narrow" w:cs="Arial Unicode MS"/>
                          <w:sz w:val="22"/>
                          <w:szCs w:val="22"/>
                        </w:rPr>
                        <w:t>Justificación</w:t>
                      </w:r>
                    </w:p>
                    <w:p w:rsidR="00496DD8" w:rsidRPr="00496DD8" w:rsidRDefault="00496DD8" w:rsidP="00496DD8">
                      <w:pPr>
                        <w:jc w:val="both"/>
                        <w:rPr>
                          <w:rFonts w:ascii="Arial Narrow" w:eastAsia="Arial Unicode MS" w:hAnsi="Arial Narrow" w:cs="Arial Unicode MS"/>
                          <w:b w:val="0"/>
                          <w:sz w:val="22"/>
                          <w:szCs w:val="22"/>
                        </w:rPr>
                      </w:pPr>
                      <w:r w:rsidRPr="00496DD8">
                        <w:rPr>
                          <w:rFonts w:ascii="Arial Narrow" w:eastAsia="Arial Unicode MS" w:hAnsi="Arial Narrow" w:cs="Arial Unicode MS"/>
                          <w:b w:val="0"/>
                          <w:sz w:val="22"/>
                          <w:szCs w:val="22"/>
                        </w:rPr>
                        <w:t>La mayoría de los procesos integrales indígenas, experimentan una falta de participación de los jóvenes y de agentes  de pastoral que manifiestan otro tipo de intereses a los de sus progenitores, independientemente ellos son la garantía de la continuidad de los procesos impulsados por mucho tiempo por agentes que empiezan a experimentar el cansancio, la enfermedad o el  paso de los años. ¿Cómo garantizar la continuidad de los procesos pastorales históricos, qué estrategias de participación y de compromiso favorecer, cómo heredar la sabiduría y la experiencia adquirida en cada proceso, cómo poner en contacto y en relación con la Madre Tierra a los jóvenes que se alejan del campo y migran a las ciudades por motivos de estudio, de trabajo, por violencia,...?</w:t>
                      </w:r>
                    </w:p>
                    <w:p w:rsidR="00496DD8" w:rsidRPr="00496DD8" w:rsidRDefault="00496DD8" w:rsidP="00496DD8">
                      <w:pPr>
                        <w:ind w:right="-1"/>
                        <w:jc w:val="right"/>
                        <w:rPr>
                          <w:rFonts w:ascii="Arial Narrow" w:eastAsia="Arial Unicode MS" w:hAnsi="Arial Narrow" w:cs="Arial Unicode MS"/>
                          <w:b w:val="0"/>
                          <w:sz w:val="22"/>
                          <w:szCs w:val="22"/>
                        </w:rPr>
                      </w:pPr>
                    </w:p>
                    <w:p w:rsidR="00496DD8" w:rsidRDefault="00496DD8" w:rsidP="00496DD8">
                      <w:pPr>
                        <w:ind w:right="-1"/>
                        <w:jc w:val="right"/>
                        <w:rPr>
                          <w:rFonts w:ascii="Arial Narrow" w:eastAsia="Arial Unicode MS" w:hAnsi="Arial Narrow" w:cs="Arial Unicode MS"/>
                          <w:sz w:val="22"/>
                          <w:szCs w:val="22"/>
                        </w:rPr>
                      </w:pPr>
                    </w:p>
                    <w:p w:rsidR="00496DD8" w:rsidRPr="00496DD8" w:rsidRDefault="00496DD8" w:rsidP="00496DD8">
                      <w:pPr>
                        <w:ind w:right="-1"/>
                        <w:jc w:val="right"/>
                        <w:rPr>
                          <w:rFonts w:ascii="Arial Narrow" w:eastAsia="Arial Unicode MS" w:hAnsi="Arial Narrow" w:cs="Arial Unicode MS"/>
                          <w:sz w:val="22"/>
                          <w:szCs w:val="22"/>
                        </w:rPr>
                      </w:pPr>
                      <w:r w:rsidRPr="00496DD8">
                        <w:rPr>
                          <w:rFonts w:ascii="Arial Narrow" w:eastAsia="Arial Unicode MS" w:hAnsi="Arial Narrow" w:cs="Arial Unicode MS"/>
                          <w:sz w:val="22"/>
                          <w:szCs w:val="22"/>
                        </w:rPr>
                        <w:t>Objetivo</w:t>
                      </w:r>
                    </w:p>
                    <w:p w:rsidR="00496DD8" w:rsidRPr="00496DD8" w:rsidRDefault="00496DD8" w:rsidP="00496DD8">
                      <w:pPr>
                        <w:ind w:right="-1"/>
                        <w:jc w:val="both"/>
                        <w:rPr>
                          <w:rFonts w:ascii="Arial Narrow" w:eastAsia="Arial Unicode MS" w:hAnsi="Arial Narrow" w:cs="Arial Unicode MS"/>
                          <w:b w:val="0"/>
                          <w:sz w:val="22"/>
                          <w:szCs w:val="22"/>
                        </w:rPr>
                      </w:pPr>
                      <w:r w:rsidRPr="00496DD8">
                        <w:rPr>
                          <w:rFonts w:ascii="Arial Narrow" w:eastAsia="Arial Unicode MS" w:hAnsi="Arial Narrow" w:cs="Arial Unicode MS"/>
                          <w:b w:val="0"/>
                          <w:sz w:val="22"/>
                          <w:szCs w:val="22"/>
                        </w:rPr>
                        <w:t>Identificar las dificultades, los desafíos y las barreras que enfrentan las antiguas y las nuevas generaciones para poder dar continuidad a los procesos pastorales integrales, impulsados históricamente en beneficio de las comunidades y sus culturas.</w:t>
                      </w:r>
                    </w:p>
                    <w:p w:rsidR="00496DD8" w:rsidRPr="00496DD8" w:rsidRDefault="00496DD8" w:rsidP="00496DD8">
                      <w:pPr>
                        <w:ind w:right="-1"/>
                        <w:jc w:val="right"/>
                        <w:rPr>
                          <w:rFonts w:ascii="Arial Narrow" w:eastAsia="Arial Unicode MS" w:hAnsi="Arial Narrow" w:cs="Arial Unicode MS"/>
                          <w:b w:val="0"/>
                          <w:sz w:val="22"/>
                          <w:szCs w:val="22"/>
                        </w:rPr>
                      </w:pPr>
                    </w:p>
                    <w:p w:rsidR="00496DD8" w:rsidRPr="00496DD8" w:rsidRDefault="00496DD8" w:rsidP="00496DD8">
                      <w:pPr>
                        <w:ind w:right="-1"/>
                        <w:jc w:val="right"/>
                        <w:rPr>
                          <w:rFonts w:ascii="Arial Narrow" w:eastAsia="Arial Unicode MS" w:hAnsi="Arial Narrow" w:cs="Arial Unicode MS"/>
                          <w:sz w:val="22"/>
                          <w:szCs w:val="22"/>
                        </w:rPr>
                      </w:pPr>
                      <w:r w:rsidRPr="00496DD8">
                        <w:rPr>
                          <w:rFonts w:ascii="Arial Narrow" w:eastAsia="Arial Unicode MS" w:hAnsi="Arial Narrow" w:cs="Arial Unicode MS"/>
                          <w:sz w:val="22"/>
                          <w:szCs w:val="22"/>
                        </w:rPr>
                        <w:t>Contenidos</w:t>
                      </w:r>
                    </w:p>
                    <w:p w:rsidR="00496DD8" w:rsidRPr="00496DD8" w:rsidRDefault="00496DD8" w:rsidP="00496DD8">
                      <w:pPr>
                        <w:ind w:right="-1"/>
                        <w:jc w:val="both"/>
                        <w:rPr>
                          <w:rFonts w:ascii="Arial Narrow" w:eastAsia="Arial Unicode MS" w:hAnsi="Arial Narrow" w:cs="Arial Unicode MS"/>
                          <w:b w:val="0"/>
                          <w:sz w:val="22"/>
                          <w:szCs w:val="22"/>
                        </w:rPr>
                      </w:pPr>
                      <w:r w:rsidRPr="00496DD8">
                        <w:rPr>
                          <w:rFonts w:ascii="Arial Narrow" w:eastAsia="Arial Unicode MS" w:hAnsi="Arial Narrow" w:cs="Arial Unicode MS"/>
                          <w:b w:val="0"/>
                          <w:sz w:val="22"/>
                          <w:szCs w:val="22"/>
                        </w:rPr>
                        <w:t xml:space="preserve">Análisis de la realidad de la problemática que acompañan l@s participantes * Marco referencial del cambio de intereses de las nuevas generaciones * Factores históricos a nivel nacional y eclesial que han condicionado los procesos pastorales * Formación y preparación de relevos * Apertura </w:t>
                      </w:r>
                      <w:r w:rsidRPr="00496DD8">
                        <w:rPr>
                          <w:rFonts w:ascii="Arial Narrow" w:eastAsia="Arial Unicode MS" w:hAnsi="Arial Narrow" w:cs="Arial Unicode MS"/>
                          <w:b w:val="0"/>
                          <w:color w:val="000000"/>
                          <w:sz w:val="22"/>
                          <w:szCs w:val="22"/>
                        </w:rPr>
                        <w:t>de los procesos</w:t>
                      </w:r>
                      <w:r w:rsidRPr="00496DD8">
                        <w:rPr>
                          <w:rFonts w:ascii="Arial Narrow" w:eastAsia="Arial Unicode MS" w:hAnsi="Arial Narrow" w:cs="Arial Unicode MS"/>
                          <w:b w:val="0"/>
                          <w:sz w:val="22"/>
                          <w:szCs w:val="22"/>
                        </w:rPr>
                        <w:t xml:space="preserve"> a nuevas metodologías de acompañamiento * Medios de comunicación a favor de la continuidad * Delegación y acompañamiento responsable de los procesos pastorales * Emergencia de un laicado adulto capaz de dialogar y defender sus procesos frente a clericalismos desfasados * Memoria histórica y memoria actual del caminar de los pueblos * Articulación y solidaridad * Interpretación del tema desde los Acuerdos de San Andrés, del Convenio 169 y los Derechos de los Pueblos Indígenas.</w:t>
                      </w:r>
                    </w:p>
                    <w:p w:rsidR="00496DD8" w:rsidRPr="00496DD8" w:rsidRDefault="00496DD8" w:rsidP="00496DD8">
                      <w:pPr>
                        <w:ind w:right="-1"/>
                        <w:jc w:val="right"/>
                        <w:rPr>
                          <w:rFonts w:ascii="Arial Narrow" w:eastAsia="Arial Unicode MS" w:hAnsi="Arial Narrow" w:cs="Arial Unicode MS"/>
                          <w:sz w:val="22"/>
                          <w:szCs w:val="22"/>
                        </w:rPr>
                      </w:pPr>
                      <w:r w:rsidRPr="00496DD8">
                        <w:rPr>
                          <w:rFonts w:ascii="Arial Narrow" w:eastAsia="Arial Unicode MS" w:hAnsi="Arial Narrow" w:cs="Arial Unicode MS"/>
                          <w:sz w:val="22"/>
                          <w:szCs w:val="22"/>
                        </w:rPr>
                        <w:t>Participantes y Requisitos</w:t>
                      </w:r>
                    </w:p>
                    <w:p w:rsidR="00496DD8" w:rsidRPr="00496DD8" w:rsidRDefault="00496DD8" w:rsidP="00496DD8">
                      <w:pPr>
                        <w:ind w:right="-1"/>
                        <w:jc w:val="both"/>
                        <w:rPr>
                          <w:rFonts w:ascii="Arial Narrow" w:eastAsia="Arial Unicode MS" w:hAnsi="Arial Narrow" w:cs="Arial Unicode MS"/>
                          <w:b w:val="0"/>
                          <w:sz w:val="22"/>
                          <w:szCs w:val="22"/>
                        </w:rPr>
                      </w:pPr>
                      <w:r w:rsidRPr="00496DD8">
                        <w:rPr>
                          <w:rFonts w:ascii="Arial Narrow" w:eastAsia="Arial Unicode MS" w:hAnsi="Arial Narrow" w:cs="Arial Unicode MS"/>
                          <w:b w:val="0"/>
                          <w:sz w:val="22"/>
                          <w:szCs w:val="22"/>
                        </w:rPr>
                        <w:t>Pueden participar bases indígenas, jóvenes, y adult@s, agentes de pastoral, religios@s, sacerdotes que acompañan procesos pastorales integrales que perciben los desafíos de la continuidad de los proyectos y buscan una palabra de apoyo o respaldo a sus inquietudes y necesidades. Sólo se aceptarán personas que garanticen su permanencia completa en el Taller, que traigan desde su experiencia una reflexión previa e interés por esta temática, en búsqueda de nuevas herramientas pastorales, de colaboración y articulación</w:t>
                      </w:r>
                      <w:r>
                        <w:rPr>
                          <w:rFonts w:ascii="Arial Narrow" w:eastAsia="Arial Unicode MS" w:hAnsi="Arial Narrow" w:cs="Arial Unicode MS"/>
                          <w:b w:val="0"/>
                          <w:sz w:val="22"/>
                          <w:szCs w:val="22"/>
                        </w:rPr>
                        <w:t>.</w:t>
                      </w:r>
                    </w:p>
                    <w:p w:rsidR="005206A3" w:rsidRPr="00496DD8" w:rsidRDefault="005206A3" w:rsidP="00BC4794">
                      <w:pPr>
                        <w:rPr>
                          <w:rFonts w:ascii="Arial Narrow" w:hAnsi="Arial Narrow"/>
                          <w:sz w:val="22"/>
                          <w:szCs w:val="22"/>
                        </w:rPr>
                      </w:pPr>
                    </w:p>
                    <w:p w:rsidR="005206A3" w:rsidRPr="00496DD8" w:rsidRDefault="005206A3" w:rsidP="00BC4794">
                      <w:pPr>
                        <w:rPr>
                          <w:rFonts w:ascii="Arial Narrow" w:hAnsi="Arial Narrow"/>
                          <w:sz w:val="22"/>
                          <w:szCs w:val="22"/>
                        </w:rPr>
                      </w:pPr>
                    </w:p>
                    <w:p w:rsidR="005206A3" w:rsidRPr="00496DD8" w:rsidRDefault="005206A3" w:rsidP="00BC4794">
                      <w:pPr>
                        <w:rPr>
                          <w:rFonts w:ascii="Arial Narrow" w:hAnsi="Arial Narrow"/>
                          <w:sz w:val="22"/>
                          <w:szCs w:val="22"/>
                        </w:rPr>
                      </w:pPr>
                    </w:p>
                    <w:p w:rsidR="005206A3" w:rsidRPr="00496DD8" w:rsidRDefault="005206A3" w:rsidP="00BC4794">
                      <w:pPr>
                        <w:rPr>
                          <w:rFonts w:ascii="Arial Narrow" w:hAnsi="Arial Narrow"/>
                          <w:sz w:val="22"/>
                          <w:szCs w:val="22"/>
                        </w:rPr>
                      </w:pPr>
                    </w:p>
                    <w:p w:rsidR="005206A3" w:rsidRPr="00496DD8" w:rsidRDefault="005206A3" w:rsidP="00BC4794">
                      <w:pPr>
                        <w:rPr>
                          <w:rFonts w:ascii="Arial Narrow" w:hAnsi="Arial Narrow"/>
                          <w:sz w:val="22"/>
                          <w:szCs w:val="22"/>
                        </w:rPr>
                      </w:pPr>
                    </w:p>
                    <w:p w:rsidR="005206A3" w:rsidRPr="00496DD8" w:rsidRDefault="005206A3" w:rsidP="00BC4794">
                      <w:pPr>
                        <w:rPr>
                          <w:rFonts w:ascii="Arial Narrow" w:hAnsi="Arial Narrow"/>
                          <w:sz w:val="22"/>
                          <w:szCs w:val="22"/>
                        </w:rPr>
                      </w:pPr>
                    </w:p>
                    <w:p w:rsidR="005206A3" w:rsidRPr="00496DD8" w:rsidRDefault="005206A3" w:rsidP="005206A3">
                      <w:pPr>
                        <w:rPr>
                          <w:rFonts w:ascii="Arial Narrow" w:hAnsi="Arial Narrow"/>
                          <w:sz w:val="22"/>
                          <w:szCs w:val="22"/>
                        </w:rPr>
                      </w:pPr>
                    </w:p>
                    <w:p w:rsidR="005206A3" w:rsidRPr="00496DD8" w:rsidRDefault="005206A3" w:rsidP="005206A3">
                      <w:pPr>
                        <w:rPr>
                          <w:rFonts w:ascii="Arial Narrow" w:hAnsi="Arial Narrow"/>
                          <w:sz w:val="22"/>
                          <w:szCs w:val="22"/>
                        </w:rPr>
                      </w:pPr>
                    </w:p>
                    <w:p w:rsidR="005206A3" w:rsidRPr="00496DD8" w:rsidRDefault="005206A3" w:rsidP="005206A3">
                      <w:pPr>
                        <w:rPr>
                          <w:rFonts w:ascii="Arial Narrow" w:hAnsi="Arial Narrow"/>
                          <w:sz w:val="22"/>
                          <w:szCs w:val="22"/>
                        </w:rPr>
                      </w:pPr>
                    </w:p>
                    <w:p w:rsidR="005206A3" w:rsidRPr="00496DD8" w:rsidRDefault="005206A3" w:rsidP="005206A3">
                      <w:pPr>
                        <w:rPr>
                          <w:rFonts w:ascii="Arial Narrow" w:hAnsi="Arial Narrow"/>
                          <w:sz w:val="22"/>
                          <w:szCs w:val="22"/>
                        </w:rPr>
                      </w:pPr>
                    </w:p>
                    <w:p w:rsidR="005206A3" w:rsidRPr="00496DD8" w:rsidRDefault="005206A3" w:rsidP="005206A3">
                      <w:pPr>
                        <w:rPr>
                          <w:rFonts w:ascii="Arial Narrow" w:hAnsi="Arial Narrow"/>
                          <w:sz w:val="22"/>
                          <w:szCs w:val="22"/>
                        </w:rPr>
                      </w:pPr>
                    </w:p>
                    <w:p w:rsidR="005206A3" w:rsidRPr="00496DD8" w:rsidRDefault="005206A3" w:rsidP="005206A3">
                      <w:pPr>
                        <w:rPr>
                          <w:rFonts w:ascii="Arial Narrow" w:hAnsi="Arial Narrow"/>
                          <w:sz w:val="22"/>
                          <w:szCs w:val="22"/>
                        </w:rPr>
                      </w:pPr>
                    </w:p>
                  </w:txbxContent>
                </v:textbox>
              </v:shape>
              <v:shape id="_x0000_s1136" type="#_x0000_t202" style="position:absolute;left:15630;top:11300;width:597;height:598" stroked="f">
                <v:textbox style="mso-next-textbox:#_x0000_s1136">
                  <w:txbxContent>
                    <w:p w:rsidR="005206A3" w:rsidRDefault="005206A3" w:rsidP="005206A3">
                      <w:pPr>
                        <w:jc w:val="center"/>
                      </w:pPr>
                      <w:r>
                        <w:t>2</w:t>
                      </w:r>
                    </w:p>
                  </w:txbxContent>
                </v:textbox>
              </v:shape>
            </v:group>
            <v:group id="_x0000_s1162" style="position:absolute;left:207;top:234;width:7331;height:11578" coordorigin="207,234" coordsize="7331,11578">
              <v:shape id="_x0000_s1138" type="#_x0000_t202" style="position:absolute;left:387;top:234;width:7151;height:11243" filled="f" fillcolor="#ff9" stroked="f">
                <v:textbox style="mso-next-textbox:#_x0000_s1138">
                  <w:txbxContent>
                    <w:p w:rsidR="004808FD" w:rsidRDefault="005206A3" w:rsidP="005206A3">
                      <w:pPr>
                        <w:rPr>
                          <w:sz w:val="16"/>
                          <w:szCs w:val="16"/>
                        </w:rPr>
                      </w:pPr>
                      <w:r>
                        <w:t xml:space="preserve">  </w:t>
                      </w:r>
                    </w:p>
                    <w:p w:rsidR="001B489B" w:rsidRDefault="001B489B" w:rsidP="005206A3">
                      <w:pPr>
                        <w:rPr>
                          <w:sz w:val="16"/>
                          <w:szCs w:val="16"/>
                        </w:rPr>
                      </w:pPr>
                    </w:p>
                    <w:p w:rsidR="00DE4FBB" w:rsidRPr="001B489B" w:rsidRDefault="00DE4FBB" w:rsidP="005206A3">
                      <w:pPr>
                        <w:rPr>
                          <w:sz w:val="16"/>
                          <w:szCs w:val="16"/>
                        </w:rPr>
                      </w:pPr>
                    </w:p>
                    <w:tbl>
                      <w:tblPr>
                        <w:tblW w:w="6660" w:type="dxa"/>
                        <w:tblInd w:w="115" w:type="dxa"/>
                        <w:tblCellMar>
                          <w:left w:w="0" w:type="dxa"/>
                          <w:right w:w="0" w:type="dxa"/>
                        </w:tblCellMar>
                        <w:tblLook w:val="04A0" w:firstRow="1" w:lastRow="0" w:firstColumn="1" w:lastColumn="0" w:noHBand="0" w:noVBand="1"/>
                      </w:tblPr>
                      <w:tblGrid>
                        <w:gridCol w:w="1084"/>
                        <w:gridCol w:w="3487"/>
                        <w:gridCol w:w="2089"/>
                      </w:tblGrid>
                      <w:tr w:rsidR="00496DD8" w:rsidTr="00D639A8">
                        <w:trPr>
                          <w:trHeight w:val="567"/>
                        </w:trPr>
                        <w:tc>
                          <w:tcPr>
                            <w:tcW w:w="1084" w:type="dxa"/>
                            <w:tcBorders>
                              <w:top w:val="single" w:sz="12" w:space="0" w:color="000000"/>
                              <w:left w:val="single" w:sz="12" w:space="0" w:color="000000"/>
                              <w:bottom w:val="single" w:sz="12" w:space="0" w:color="000000"/>
                              <w:right w:val="single" w:sz="12" w:space="0" w:color="000000"/>
                            </w:tcBorders>
                            <w:shd w:val="clear" w:color="auto" w:fill="000000"/>
                            <w:tcMar>
                              <w:top w:w="0" w:type="dxa"/>
                              <w:left w:w="108" w:type="dxa"/>
                              <w:bottom w:w="0" w:type="dxa"/>
                              <w:right w:w="108" w:type="dxa"/>
                            </w:tcMar>
                            <w:vAlign w:val="center"/>
                            <w:hideMark/>
                          </w:tcPr>
                          <w:p w:rsidR="00496DD8" w:rsidRPr="00496DD8" w:rsidRDefault="00496DD8" w:rsidP="00DE4FBB">
                            <w:pPr>
                              <w:widowControl w:val="0"/>
                              <w:spacing w:line="273" w:lineRule="auto"/>
                              <w:jc w:val="center"/>
                              <w:rPr>
                                <w:rFonts w:ascii="Calibri" w:hAnsi="Calibri"/>
                                <w:color w:val="000000"/>
                                <w:kern w:val="28"/>
                              </w:rPr>
                            </w:pPr>
                            <w:r w:rsidRPr="00496DD8">
                              <w:rPr>
                                <w:rFonts w:ascii="Rockwell" w:hAnsi="Rockwell"/>
                                <w:sz w:val="24"/>
                                <w:szCs w:val="24"/>
                              </w:rPr>
                              <w:t>Taller</w:t>
                            </w:r>
                          </w:p>
                        </w:tc>
                        <w:tc>
                          <w:tcPr>
                            <w:tcW w:w="3487" w:type="dxa"/>
                            <w:tcBorders>
                              <w:top w:val="single" w:sz="12" w:space="0" w:color="000000"/>
                              <w:left w:val="single" w:sz="12" w:space="0" w:color="000000"/>
                              <w:bottom w:val="single" w:sz="12" w:space="0" w:color="000000"/>
                              <w:right w:val="single" w:sz="12" w:space="0" w:color="000000"/>
                            </w:tcBorders>
                            <w:shd w:val="clear" w:color="auto" w:fill="000000"/>
                            <w:tcMar>
                              <w:top w:w="0" w:type="dxa"/>
                              <w:left w:w="108" w:type="dxa"/>
                              <w:bottom w:w="0" w:type="dxa"/>
                              <w:right w:w="108" w:type="dxa"/>
                            </w:tcMar>
                            <w:vAlign w:val="center"/>
                            <w:hideMark/>
                          </w:tcPr>
                          <w:p w:rsidR="00496DD8" w:rsidRDefault="00496DD8" w:rsidP="00DE4FBB">
                            <w:pPr>
                              <w:widowControl w:val="0"/>
                              <w:spacing w:line="273" w:lineRule="auto"/>
                              <w:jc w:val="center"/>
                              <w:rPr>
                                <w:rFonts w:ascii="Calibri" w:hAnsi="Calibri"/>
                                <w:color w:val="000000"/>
                                <w:kern w:val="28"/>
                              </w:rPr>
                            </w:pPr>
                            <w:r>
                              <w:rPr>
                                <w:rFonts w:ascii="Rockwell" w:hAnsi="Rockwell"/>
                                <w:sz w:val="24"/>
                                <w:szCs w:val="24"/>
                              </w:rPr>
                              <w:t>Título</w:t>
                            </w:r>
                          </w:p>
                        </w:tc>
                        <w:tc>
                          <w:tcPr>
                            <w:tcW w:w="2089" w:type="dxa"/>
                            <w:tcBorders>
                              <w:top w:val="single" w:sz="12" w:space="0" w:color="000000"/>
                              <w:left w:val="single" w:sz="12" w:space="0" w:color="000000"/>
                              <w:bottom w:val="single" w:sz="12" w:space="0" w:color="000000"/>
                              <w:right w:val="single" w:sz="12" w:space="0" w:color="000000"/>
                            </w:tcBorders>
                            <w:shd w:val="clear" w:color="auto" w:fill="000000"/>
                            <w:tcMar>
                              <w:top w:w="0" w:type="dxa"/>
                              <w:left w:w="108" w:type="dxa"/>
                              <w:bottom w:w="0" w:type="dxa"/>
                              <w:right w:w="108" w:type="dxa"/>
                            </w:tcMar>
                            <w:vAlign w:val="center"/>
                            <w:hideMark/>
                          </w:tcPr>
                          <w:p w:rsidR="00496DD8" w:rsidRDefault="00496DD8" w:rsidP="00DE4FBB">
                            <w:pPr>
                              <w:widowControl w:val="0"/>
                              <w:spacing w:line="273" w:lineRule="auto"/>
                              <w:jc w:val="center"/>
                              <w:rPr>
                                <w:rFonts w:ascii="Calibri" w:hAnsi="Calibri"/>
                                <w:color w:val="000000"/>
                                <w:kern w:val="28"/>
                              </w:rPr>
                            </w:pPr>
                            <w:r>
                              <w:rPr>
                                <w:rFonts w:ascii="Rockwell" w:hAnsi="Rockwell"/>
                                <w:sz w:val="24"/>
                                <w:szCs w:val="24"/>
                              </w:rPr>
                              <w:t>Fecha</w:t>
                            </w:r>
                          </w:p>
                        </w:tc>
                      </w:tr>
                      <w:tr w:rsidR="00496DD8" w:rsidTr="00D639A8">
                        <w:trPr>
                          <w:trHeight w:val="1531"/>
                        </w:trPr>
                        <w:tc>
                          <w:tcPr>
                            <w:tcW w:w="1084"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hideMark/>
                          </w:tcPr>
                          <w:p w:rsidR="00496DD8" w:rsidRPr="00496DD8" w:rsidRDefault="00496DD8" w:rsidP="00496DD8">
                            <w:pPr>
                              <w:pStyle w:val="Lista2"/>
                              <w:spacing w:line="273" w:lineRule="auto"/>
                              <w:ind w:left="0" w:firstLine="0"/>
                              <w:jc w:val="center"/>
                              <w:rPr>
                                <w:b/>
                                <w:kern w:val="28"/>
                              </w:rPr>
                            </w:pPr>
                            <w:r w:rsidRPr="00496DD8">
                              <w:rPr>
                                <w:rFonts w:ascii="Rockwell" w:hAnsi="Rockwell"/>
                                <w:b/>
                                <w:sz w:val="24"/>
                                <w:szCs w:val="24"/>
                              </w:rPr>
                              <w:t>1</w:t>
                            </w:r>
                          </w:p>
                        </w:tc>
                        <w:tc>
                          <w:tcPr>
                            <w:tcW w:w="3487"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hideMark/>
                          </w:tcPr>
                          <w:p w:rsidR="00496DD8" w:rsidRDefault="00496DD8" w:rsidP="00D639A8">
                            <w:pPr>
                              <w:widowControl w:val="0"/>
                              <w:spacing w:after="120" w:line="273" w:lineRule="auto"/>
                              <w:rPr>
                                <w:rFonts w:ascii="Calibri" w:hAnsi="Calibri"/>
                                <w:color w:val="000000"/>
                                <w:kern w:val="28"/>
                              </w:rPr>
                            </w:pPr>
                            <w:r>
                              <w:rPr>
                                <w:rFonts w:ascii="Rockwell" w:hAnsi="Rockwell"/>
                              </w:rPr>
                              <w:t>Procesos Pastorales Integrales Indígenas,  frente a la movilidad humana y el cambio generacional</w:t>
                            </w:r>
                          </w:p>
                        </w:tc>
                        <w:tc>
                          <w:tcPr>
                            <w:tcW w:w="2089"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hideMark/>
                          </w:tcPr>
                          <w:p w:rsidR="00496DD8" w:rsidRDefault="00496DD8" w:rsidP="00D639A8">
                            <w:pPr>
                              <w:widowControl w:val="0"/>
                              <w:spacing w:after="120" w:line="273" w:lineRule="auto"/>
                              <w:jc w:val="center"/>
                              <w:rPr>
                                <w:rFonts w:ascii="Calibri" w:hAnsi="Calibri"/>
                                <w:color w:val="000000"/>
                                <w:kern w:val="28"/>
                              </w:rPr>
                            </w:pPr>
                            <w:r>
                              <w:rPr>
                                <w:rFonts w:ascii="Rockwell" w:hAnsi="Rockwell"/>
                              </w:rPr>
                              <w:t>Del 1° al 5 de julio</w:t>
                            </w:r>
                          </w:p>
                        </w:tc>
                      </w:tr>
                      <w:tr w:rsidR="00496DD8" w:rsidTr="00D639A8">
                        <w:trPr>
                          <w:trHeight w:val="1531"/>
                        </w:trPr>
                        <w:tc>
                          <w:tcPr>
                            <w:tcW w:w="1084"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hideMark/>
                          </w:tcPr>
                          <w:p w:rsidR="00496DD8" w:rsidRPr="00496DD8" w:rsidRDefault="00496DD8" w:rsidP="00496DD8">
                            <w:pPr>
                              <w:pStyle w:val="Lista2"/>
                              <w:spacing w:line="273" w:lineRule="auto"/>
                              <w:ind w:left="0" w:firstLine="0"/>
                              <w:jc w:val="center"/>
                              <w:rPr>
                                <w:b/>
                                <w:kern w:val="28"/>
                              </w:rPr>
                            </w:pPr>
                            <w:r w:rsidRPr="00496DD8">
                              <w:rPr>
                                <w:rFonts w:ascii="Rockwell" w:hAnsi="Rockwell"/>
                                <w:b/>
                                <w:sz w:val="24"/>
                                <w:szCs w:val="24"/>
                              </w:rPr>
                              <w:t>2</w:t>
                            </w:r>
                          </w:p>
                        </w:tc>
                        <w:tc>
                          <w:tcPr>
                            <w:tcW w:w="3487"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hideMark/>
                          </w:tcPr>
                          <w:p w:rsidR="00496DD8" w:rsidRDefault="00496DD8" w:rsidP="00D639A8">
                            <w:pPr>
                              <w:widowControl w:val="0"/>
                              <w:spacing w:after="120" w:line="273" w:lineRule="auto"/>
                              <w:rPr>
                                <w:rFonts w:ascii="Calibri" w:hAnsi="Calibri"/>
                                <w:color w:val="000000"/>
                                <w:kern w:val="28"/>
                              </w:rPr>
                            </w:pPr>
                            <w:r>
                              <w:rPr>
                                <w:rFonts w:ascii="Rockwell" w:hAnsi="Rockwell"/>
                              </w:rPr>
                              <w:t>La Pastoral Indígena como diálogo intercultural, interreligioso y social desde el Acontecimiento Guadalupano</w:t>
                            </w:r>
                          </w:p>
                        </w:tc>
                        <w:tc>
                          <w:tcPr>
                            <w:tcW w:w="2089"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hideMark/>
                          </w:tcPr>
                          <w:p w:rsidR="00496DD8" w:rsidRDefault="00496DD8" w:rsidP="00D639A8">
                            <w:pPr>
                              <w:widowControl w:val="0"/>
                              <w:spacing w:line="273" w:lineRule="auto"/>
                              <w:jc w:val="center"/>
                              <w:rPr>
                                <w:rFonts w:ascii="Rockwell" w:hAnsi="Rockwell"/>
                                <w:color w:val="000000"/>
                                <w:kern w:val="28"/>
                              </w:rPr>
                            </w:pPr>
                            <w:r>
                              <w:rPr>
                                <w:rFonts w:ascii="Rockwell" w:hAnsi="Rockwell"/>
                              </w:rPr>
                              <w:t> </w:t>
                            </w:r>
                          </w:p>
                          <w:p w:rsidR="00496DD8" w:rsidRDefault="00496DD8" w:rsidP="00D639A8">
                            <w:pPr>
                              <w:widowControl w:val="0"/>
                              <w:spacing w:line="273" w:lineRule="auto"/>
                              <w:jc w:val="center"/>
                              <w:rPr>
                                <w:rFonts w:cs="Arial"/>
                              </w:rPr>
                            </w:pPr>
                            <w:r>
                              <w:rPr>
                                <w:rFonts w:ascii="Rockwell" w:hAnsi="Rockwell"/>
                              </w:rPr>
                              <w:t>Del 8 al 12 de julio</w:t>
                            </w:r>
                          </w:p>
                          <w:p w:rsidR="00496DD8" w:rsidRDefault="00496DD8" w:rsidP="00D639A8">
                            <w:pPr>
                              <w:pStyle w:val="Lista2"/>
                              <w:spacing w:line="273" w:lineRule="auto"/>
                              <w:ind w:firstLine="0"/>
                              <w:jc w:val="center"/>
                              <w:rPr>
                                <w:kern w:val="28"/>
                              </w:rPr>
                            </w:pPr>
                            <w:r>
                              <w:rPr>
                                <w:rFonts w:ascii="Rockwell" w:hAnsi="Rockwell"/>
                                <w:sz w:val="20"/>
                              </w:rPr>
                              <w:t> </w:t>
                            </w:r>
                          </w:p>
                        </w:tc>
                      </w:tr>
                      <w:tr w:rsidR="00496DD8" w:rsidTr="00D639A8">
                        <w:trPr>
                          <w:trHeight w:val="1531"/>
                        </w:trPr>
                        <w:tc>
                          <w:tcPr>
                            <w:tcW w:w="1084"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hideMark/>
                          </w:tcPr>
                          <w:p w:rsidR="00496DD8" w:rsidRPr="00496DD8" w:rsidRDefault="00496DD8" w:rsidP="00496DD8">
                            <w:pPr>
                              <w:pStyle w:val="Lista2"/>
                              <w:spacing w:line="273" w:lineRule="auto"/>
                              <w:ind w:left="0" w:firstLine="0"/>
                              <w:jc w:val="center"/>
                              <w:rPr>
                                <w:b/>
                                <w:kern w:val="28"/>
                              </w:rPr>
                            </w:pPr>
                            <w:r w:rsidRPr="00496DD8">
                              <w:rPr>
                                <w:rFonts w:ascii="Rockwell" w:hAnsi="Rockwell"/>
                                <w:b/>
                                <w:sz w:val="24"/>
                                <w:szCs w:val="24"/>
                              </w:rPr>
                              <w:t>3</w:t>
                            </w:r>
                          </w:p>
                        </w:tc>
                        <w:tc>
                          <w:tcPr>
                            <w:tcW w:w="3487"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hideMark/>
                          </w:tcPr>
                          <w:p w:rsidR="00496DD8" w:rsidRDefault="00496DD8" w:rsidP="00D639A8">
                            <w:pPr>
                              <w:widowControl w:val="0"/>
                              <w:spacing w:after="120" w:line="273" w:lineRule="auto"/>
                              <w:rPr>
                                <w:rFonts w:ascii="Calibri" w:hAnsi="Calibri"/>
                                <w:color w:val="000000"/>
                                <w:kern w:val="28"/>
                              </w:rPr>
                            </w:pPr>
                            <w:r>
                              <w:rPr>
                                <w:rFonts w:ascii="Rockwell" w:hAnsi="Rockwell"/>
                              </w:rPr>
                              <w:t>El aporte de la Juventud en la Vida Comunitaria, herencia, desafíos y aportes</w:t>
                            </w:r>
                          </w:p>
                        </w:tc>
                        <w:tc>
                          <w:tcPr>
                            <w:tcW w:w="2089"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hideMark/>
                          </w:tcPr>
                          <w:p w:rsidR="00496DD8" w:rsidRDefault="00496DD8" w:rsidP="00D639A8">
                            <w:pPr>
                              <w:widowControl w:val="0"/>
                              <w:spacing w:after="120" w:line="273" w:lineRule="auto"/>
                              <w:jc w:val="center"/>
                              <w:rPr>
                                <w:rFonts w:ascii="Calibri" w:hAnsi="Calibri"/>
                                <w:color w:val="000000"/>
                                <w:kern w:val="28"/>
                              </w:rPr>
                            </w:pPr>
                            <w:r>
                              <w:rPr>
                                <w:rFonts w:ascii="Rockwell" w:hAnsi="Rockwell"/>
                              </w:rPr>
                              <w:t>Del 15 al 19 de julio</w:t>
                            </w:r>
                          </w:p>
                        </w:tc>
                      </w:tr>
                      <w:tr w:rsidR="00496DD8" w:rsidTr="00D639A8">
                        <w:trPr>
                          <w:trHeight w:val="1531"/>
                        </w:trPr>
                        <w:tc>
                          <w:tcPr>
                            <w:tcW w:w="1084"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hideMark/>
                          </w:tcPr>
                          <w:p w:rsidR="00496DD8" w:rsidRPr="00496DD8" w:rsidRDefault="00496DD8" w:rsidP="00496DD8">
                            <w:pPr>
                              <w:pStyle w:val="Lista2"/>
                              <w:spacing w:line="273" w:lineRule="auto"/>
                              <w:ind w:left="0" w:firstLine="0"/>
                              <w:jc w:val="center"/>
                              <w:rPr>
                                <w:b/>
                                <w:kern w:val="28"/>
                              </w:rPr>
                            </w:pPr>
                            <w:r w:rsidRPr="00496DD8">
                              <w:rPr>
                                <w:rFonts w:ascii="Rockwell" w:hAnsi="Rockwell"/>
                                <w:b/>
                                <w:sz w:val="24"/>
                                <w:szCs w:val="24"/>
                              </w:rPr>
                              <w:t>4</w:t>
                            </w:r>
                          </w:p>
                        </w:tc>
                        <w:tc>
                          <w:tcPr>
                            <w:tcW w:w="3487"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hideMark/>
                          </w:tcPr>
                          <w:p w:rsidR="00496DD8" w:rsidRDefault="00496DD8" w:rsidP="00D639A8">
                            <w:pPr>
                              <w:widowControl w:val="0"/>
                              <w:spacing w:after="120" w:line="273" w:lineRule="auto"/>
                              <w:rPr>
                                <w:rFonts w:ascii="Calibri" w:hAnsi="Calibri"/>
                                <w:color w:val="000000"/>
                                <w:kern w:val="28"/>
                              </w:rPr>
                            </w:pPr>
                            <w:r>
                              <w:rPr>
                                <w:rFonts w:ascii="Rockwell" w:hAnsi="Rockwell"/>
                              </w:rPr>
                              <w:t>La fuerza del Espíritu de Dios en los pueblos indígenas</w:t>
                            </w:r>
                          </w:p>
                        </w:tc>
                        <w:tc>
                          <w:tcPr>
                            <w:tcW w:w="2089"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hideMark/>
                          </w:tcPr>
                          <w:p w:rsidR="00496DD8" w:rsidRDefault="00496DD8" w:rsidP="00D639A8">
                            <w:pPr>
                              <w:widowControl w:val="0"/>
                              <w:spacing w:line="273" w:lineRule="auto"/>
                              <w:jc w:val="center"/>
                              <w:rPr>
                                <w:rFonts w:ascii="Rockwell" w:hAnsi="Rockwell"/>
                                <w:color w:val="000000"/>
                                <w:kern w:val="28"/>
                              </w:rPr>
                            </w:pPr>
                            <w:r>
                              <w:rPr>
                                <w:rFonts w:ascii="Rockwell" w:hAnsi="Rockwell"/>
                              </w:rPr>
                              <w:t> </w:t>
                            </w:r>
                          </w:p>
                          <w:p w:rsidR="00496DD8" w:rsidRDefault="00496DD8" w:rsidP="00D639A8">
                            <w:pPr>
                              <w:widowControl w:val="0"/>
                              <w:spacing w:line="273" w:lineRule="auto"/>
                              <w:jc w:val="center"/>
                              <w:rPr>
                                <w:rFonts w:cs="Arial"/>
                              </w:rPr>
                            </w:pPr>
                            <w:r>
                              <w:rPr>
                                <w:rFonts w:ascii="Rockwell" w:hAnsi="Rockwell"/>
                              </w:rPr>
                              <w:t>Del 22 al 26 de julio</w:t>
                            </w:r>
                          </w:p>
                          <w:p w:rsidR="00496DD8" w:rsidRDefault="00496DD8" w:rsidP="00D639A8">
                            <w:pPr>
                              <w:pStyle w:val="Lista2"/>
                              <w:spacing w:line="273" w:lineRule="auto"/>
                              <w:ind w:firstLine="0"/>
                              <w:jc w:val="center"/>
                              <w:rPr>
                                <w:kern w:val="28"/>
                              </w:rPr>
                            </w:pPr>
                            <w:r>
                              <w:rPr>
                                <w:rFonts w:ascii="Rockwell" w:hAnsi="Rockwell"/>
                                <w:sz w:val="20"/>
                              </w:rPr>
                              <w:t> </w:t>
                            </w:r>
                          </w:p>
                        </w:tc>
                      </w:tr>
                      <w:tr w:rsidR="00496DD8" w:rsidTr="00D639A8">
                        <w:trPr>
                          <w:trHeight w:val="1531"/>
                        </w:trPr>
                        <w:tc>
                          <w:tcPr>
                            <w:tcW w:w="1084"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hideMark/>
                          </w:tcPr>
                          <w:p w:rsidR="00496DD8" w:rsidRPr="00496DD8" w:rsidRDefault="00496DD8" w:rsidP="00496DD8">
                            <w:pPr>
                              <w:pStyle w:val="Lista2"/>
                              <w:spacing w:line="273" w:lineRule="auto"/>
                              <w:ind w:left="0" w:firstLine="0"/>
                              <w:jc w:val="center"/>
                              <w:rPr>
                                <w:b/>
                                <w:kern w:val="28"/>
                              </w:rPr>
                            </w:pPr>
                            <w:r w:rsidRPr="00496DD8">
                              <w:rPr>
                                <w:rFonts w:ascii="Rockwell" w:hAnsi="Rockwell"/>
                                <w:b/>
                                <w:sz w:val="24"/>
                                <w:szCs w:val="24"/>
                              </w:rPr>
                              <w:t>5</w:t>
                            </w:r>
                          </w:p>
                        </w:tc>
                        <w:tc>
                          <w:tcPr>
                            <w:tcW w:w="3487"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hideMark/>
                          </w:tcPr>
                          <w:p w:rsidR="00496DD8" w:rsidRDefault="00496DD8" w:rsidP="00D639A8">
                            <w:pPr>
                              <w:widowControl w:val="0"/>
                              <w:spacing w:after="120" w:line="273" w:lineRule="auto"/>
                              <w:rPr>
                                <w:rFonts w:ascii="Calibri" w:hAnsi="Calibri"/>
                                <w:color w:val="000000"/>
                                <w:kern w:val="28"/>
                              </w:rPr>
                            </w:pPr>
                            <w:r>
                              <w:rPr>
                                <w:rFonts w:ascii="Rockwell" w:hAnsi="Rockwell"/>
                              </w:rPr>
                              <w:t>Mujeres en el cuidado y defensa de la Madre Tierra</w:t>
                            </w:r>
                          </w:p>
                        </w:tc>
                        <w:tc>
                          <w:tcPr>
                            <w:tcW w:w="2089"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hideMark/>
                          </w:tcPr>
                          <w:p w:rsidR="00496DD8" w:rsidRDefault="00496DD8" w:rsidP="00D639A8">
                            <w:pPr>
                              <w:widowControl w:val="0"/>
                              <w:spacing w:line="273" w:lineRule="auto"/>
                              <w:jc w:val="center"/>
                              <w:rPr>
                                <w:rFonts w:ascii="Rockwell" w:hAnsi="Rockwell"/>
                                <w:color w:val="000000"/>
                                <w:kern w:val="28"/>
                              </w:rPr>
                            </w:pPr>
                            <w:r>
                              <w:rPr>
                                <w:rFonts w:ascii="Rockwell" w:hAnsi="Rockwell"/>
                              </w:rPr>
                              <w:t> </w:t>
                            </w:r>
                          </w:p>
                          <w:p w:rsidR="00496DD8" w:rsidRDefault="00496DD8" w:rsidP="00D639A8">
                            <w:pPr>
                              <w:widowControl w:val="0"/>
                              <w:spacing w:line="273" w:lineRule="auto"/>
                              <w:jc w:val="center"/>
                              <w:rPr>
                                <w:rFonts w:cs="Arial"/>
                              </w:rPr>
                            </w:pPr>
                            <w:r>
                              <w:rPr>
                                <w:rFonts w:ascii="Rockwell" w:hAnsi="Rockwell"/>
                              </w:rPr>
                              <w:t>Del 29 de julio al    2 de agosto</w:t>
                            </w:r>
                          </w:p>
                          <w:p w:rsidR="00496DD8" w:rsidRDefault="00496DD8" w:rsidP="00D639A8">
                            <w:pPr>
                              <w:pStyle w:val="Lista2"/>
                              <w:spacing w:line="273" w:lineRule="auto"/>
                              <w:ind w:firstLine="0"/>
                              <w:jc w:val="center"/>
                              <w:rPr>
                                <w:kern w:val="28"/>
                              </w:rPr>
                            </w:pPr>
                            <w:r>
                              <w:rPr>
                                <w:rFonts w:ascii="Rockwell" w:hAnsi="Rockwell"/>
                                <w:sz w:val="20"/>
                              </w:rPr>
                              <w:t> </w:t>
                            </w:r>
                          </w:p>
                        </w:tc>
                      </w:tr>
                      <w:tr w:rsidR="00496DD8" w:rsidTr="00D639A8">
                        <w:trPr>
                          <w:trHeight w:val="1531"/>
                        </w:trPr>
                        <w:tc>
                          <w:tcPr>
                            <w:tcW w:w="1084"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hideMark/>
                          </w:tcPr>
                          <w:p w:rsidR="00496DD8" w:rsidRPr="00496DD8" w:rsidRDefault="00496DD8" w:rsidP="00496DD8">
                            <w:pPr>
                              <w:pStyle w:val="Lista2"/>
                              <w:spacing w:line="273" w:lineRule="auto"/>
                              <w:ind w:left="0" w:firstLine="0"/>
                              <w:jc w:val="center"/>
                              <w:rPr>
                                <w:b/>
                                <w:kern w:val="28"/>
                              </w:rPr>
                            </w:pPr>
                            <w:r w:rsidRPr="00496DD8">
                              <w:rPr>
                                <w:rFonts w:ascii="Rockwell" w:hAnsi="Rockwell"/>
                                <w:b/>
                                <w:sz w:val="24"/>
                                <w:szCs w:val="24"/>
                              </w:rPr>
                              <w:t>6</w:t>
                            </w:r>
                          </w:p>
                        </w:tc>
                        <w:tc>
                          <w:tcPr>
                            <w:tcW w:w="3487"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hideMark/>
                          </w:tcPr>
                          <w:p w:rsidR="00496DD8" w:rsidRDefault="00496DD8" w:rsidP="00D639A8">
                            <w:pPr>
                              <w:widowControl w:val="0"/>
                              <w:spacing w:after="120" w:line="273" w:lineRule="auto"/>
                              <w:rPr>
                                <w:rFonts w:ascii="Calibri" w:hAnsi="Calibri"/>
                                <w:color w:val="000000"/>
                                <w:kern w:val="28"/>
                              </w:rPr>
                            </w:pPr>
                            <w:r>
                              <w:rPr>
                                <w:rFonts w:ascii="Rockwell" w:hAnsi="Rockwell"/>
                              </w:rPr>
                              <w:t>Las Parteras Tradicionales en el Sistema de Salud de Nuestros Pueblos Indígenas</w:t>
                            </w:r>
                          </w:p>
                        </w:tc>
                        <w:tc>
                          <w:tcPr>
                            <w:tcW w:w="2089"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hideMark/>
                          </w:tcPr>
                          <w:p w:rsidR="00496DD8" w:rsidRDefault="00496DD8" w:rsidP="00D639A8">
                            <w:pPr>
                              <w:widowControl w:val="0"/>
                              <w:spacing w:line="273" w:lineRule="auto"/>
                              <w:jc w:val="center"/>
                              <w:rPr>
                                <w:rFonts w:ascii="Rockwell" w:hAnsi="Rockwell"/>
                                <w:color w:val="000000"/>
                                <w:kern w:val="28"/>
                              </w:rPr>
                            </w:pPr>
                            <w:r>
                              <w:rPr>
                                <w:rFonts w:ascii="Rockwell" w:hAnsi="Rockwell"/>
                              </w:rPr>
                              <w:t> </w:t>
                            </w:r>
                          </w:p>
                          <w:p w:rsidR="00496DD8" w:rsidRDefault="00496DD8" w:rsidP="00D639A8">
                            <w:pPr>
                              <w:widowControl w:val="0"/>
                              <w:spacing w:line="273" w:lineRule="auto"/>
                              <w:jc w:val="center"/>
                              <w:rPr>
                                <w:rFonts w:cs="Arial"/>
                              </w:rPr>
                            </w:pPr>
                            <w:r>
                              <w:rPr>
                                <w:rFonts w:ascii="Rockwell" w:hAnsi="Rockwell"/>
                              </w:rPr>
                              <w:t>Del 5 al 9 de agosto</w:t>
                            </w:r>
                          </w:p>
                          <w:p w:rsidR="00496DD8" w:rsidRDefault="00496DD8" w:rsidP="00D639A8">
                            <w:pPr>
                              <w:widowControl w:val="0"/>
                              <w:spacing w:line="273" w:lineRule="auto"/>
                              <w:jc w:val="center"/>
                              <w:rPr>
                                <w:rFonts w:ascii="Calibri" w:hAnsi="Calibri"/>
                                <w:color w:val="000000"/>
                                <w:kern w:val="28"/>
                              </w:rPr>
                            </w:pPr>
                            <w:r>
                              <w:rPr>
                                <w:rFonts w:ascii="Rockwell" w:hAnsi="Rockwell"/>
                              </w:rPr>
                              <w:t> </w:t>
                            </w:r>
                          </w:p>
                        </w:tc>
                      </w:tr>
                    </w:tbl>
                    <w:p w:rsidR="005206A3" w:rsidRPr="009636AC" w:rsidRDefault="005206A3" w:rsidP="005206A3"/>
                  </w:txbxContent>
                </v:textbox>
              </v:shape>
              <v:shape id="_x0000_s1139" type="#_x0000_t202" style="position:absolute;left:207;top:11214;width:660;height:598" stroked="f">
                <v:textbox style="mso-next-textbox:#_x0000_s1139">
                  <w:txbxContent>
                    <w:p w:rsidR="005206A3" w:rsidRDefault="005206A3" w:rsidP="005206A3">
                      <w:pPr>
                        <w:jc w:val="center"/>
                      </w:pPr>
                      <w:r>
                        <w:t>9</w:t>
                      </w:r>
                    </w:p>
                  </w:txbxContent>
                </v:textbox>
              </v:shape>
            </v:group>
          </v:group>
        </w:pict>
      </w:r>
      <w:r w:rsidR="005206A3">
        <w:br w:type="page"/>
      </w:r>
    </w:p>
    <w:p w:rsidR="005206A3" w:rsidRDefault="00D639A8">
      <w:r>
        <w:rPr>
          <w:noProof/>
          <w:snapToGrid/>
          <w:lang w:val="es-MX" w:eastAsia="es-MX"/>
        </w:rPr>
        <w:pict>
          <v:group id="_x0000_s1198" style="position:absolute;margin-left:-11pt;margin-top:-11.5pt;width:803pt;height:8in;z-index:10" coordorigin="347,284" coordsize="16060,11614">
            <v:group id="_x0000_s1140" style="position:absolute;left:347;top:284;width:7600;height:11614" coordorigin="347,539" coordsize="7150,11359">
              <v:shape id="_x0000_s1141" type="#_x0000_t202" style="position:absolute;left:747;top:539;width:6750;height:11063" filled="f" fillcolor="#ff9" stroked="f">
                <v:textbox style="mso-next-textbox:#_x0000_s1141">
                  <w:txbxContent>
                    <w:p w:rsidR="00CF7352" w:rsidRPr="00CF7352" w:rsidRDefault="00CF7352" w:rsidP="00CF7352">
                      <w:pPr>
                        <w:pStyle w:val="Sinespaciado"/>
                        <w:jc w:val="both"/>
                        <w:rPr>
                          <w:rFonts w:ascii="Arial Narrow" w:hAnsi="Arial Narrow"/>
                          <w:b/>
                          <w:sz w:val="24"/>
                          <w:szCs w:val="24"/>
                        </w:rPr>
                      </w:pPr>
                      <w:r w:rsidRPr="00CF7352">
                        <w:rPr>
                          <w:rFonts w:ascii="Arial Narrow" w:hAnsi="Arial Narrow"/>
                          <w:b/>
                          <w:sz w:val="24"/>
                          <w:szCs w:val="24"/>
                        </w:rPr>
                        <w:t>2.- La Pastoral Indígena como diálogo intercultural, interreligioso y social</w:t>
                      </w:r>
                    </w:p>
                    <w:p w:rsidR="00CF7352" w:rsidRPr="00CF7352" w:rsidRDefault="00CF7352" w:rsidP="00CF7352">
                      <w:pPr>
                        <w:pStyle w:val="Sinespaciado"/>
                        <w:jc w:val="both"/>
                        <w:rPr>
                          <w:rFonts w:ascii="Arial Narrow" w:hAnsi="Arial Narrow"/>
                          <w:b/>
                          <w:sz w:val="24"/>
                          <w:szCs w:val="24"/>
                        </w:rPr>
                      </w:pPr>
                      <w:r w:rsidRPr="00CF7352">
                        <w:rPr>
                          <w:rFonts w:ascii="Arial Narrow" w:hAnsi="Arial Narrow"/>
                          <w:b/>
                          <w:sz w:val="24"/>
                          <w:szCs w:val="24"/>
                        </w:rPr>
                        <w:t xml:space="preserve">     desde el Acontecimiento Guadalupano</w:t>
                      </w:r>
                    </w:p>
                    <w:p w:rsidR="00CF7352" w:rsidRPr="00CF7352" w:rsidRDefault="00CF7352" w:rsidP="00CF7352">
                      <w:pPr>
                        <w:jc w:val="both"/>
                        <w:rPr>
                          <w:rFonts w:ascii="Arial Narrow" w:hAnsi="Arial Narrow"/>
                          <w:sz w:val="24"/>
                          <w:szCs w:val="24"/>
                        </w:rPr>
                      </w:pPr>
                    </w:p>
                    <w:p w:rsidR="00CF7352" w:rsidRPr="00CF7352" w:rsidRDefault="00CF7352" w:rsidP="00CF7352">
                      <w:pPr>
                        <w:jc w:val="both"/>
                        <w:rPr>
                          <w:rFonts w:ascii="Arial Narrow" w:hAnsi="Arial Narrow"/>
                          <w:sz w:val="24"/>
                          <w:szCs w:val="24"/>
                        </w:rPr>
                      </w:pPr>
                      <w:r w:rsidRPr="00CF7352">
                        <w:rPr>
                          <w:rFonts w:ascii="Arial Narrow" w:hAnsi="Arial Narrow"/>
                          <w:sz w:val="24"/>
                          <w:szCs w:val="24"/>
                        </w:rPr>
                        <w:t>Del 8 al 12 de julio</w:t>
                      </w:r>
                    </w:p>
                    <w:p w:rsidR="00CF7352" w:rsidRPr="00CF7352" w:rsidRDefault="00CF7352" w:rsidP="00CF7352">
                      <w:pPr>
                        <w:jc w:val="both"/>
                        <w:rPr>
                          <w:rFonts w:ascii="Arial Narrow" w:hAnsi="Arial Narrow"/>
                          <w:b w:val="0"/>
                          <w:sz w:val="22"/>
                          <w:szCs w:val="22"/>
                        </w:rPr>
                      </w:pPr>
                    </w:p>
                    <w:p w:rsidR="00CF7352" w:rsidRPr="00CF7352" w:rsidRDefault="00CF7352" w:rsidP="00CF7352">
                      <w:pPr>
                        <w:jc w:val="both"/>
                        <w:rPr>
                          <w:rFonts w:ascii="Arial Narrow" w:hAnsi="Arial Narrow"/>
                          <w:sz w:val="22"/>
                          <w:szCs w:val="22"/>
                        </w:rPr>
                      </w:pPr>
                      <w:r w:rsidRPr="00CF7352">
                        <w:rPr>
                          <w:rFonts w:ascii="Arial Narrow" w:hAnsi="Arial Narrow"/>
                          <w:sz w:val="22"/>
                          <w:szCs w:val="22"/>
                        </w:rPr>
                        <w:t>Justificación</w:t>
                      </w:r>
                    </w:p>
                    <w:p w:rsidR="00CF7352" w:rsidRPr="00CF7352" w:rsidRDefault="00CF7352" w:rsidP="00CF7352">
                      <w:pPr>
                        <w:jc w:val="both"/>
                        <w:rPr>
                          <w:rFonts w:ascii="Arial Narrow" w:hAnsi="Arial Narrow"/>
                          <w:b w:val="0"/>
                          <w:sz w:val="22"/>
                          <w:szCs w:val="22"/>
                        </w:rPr>
                      </w:pPr>
                      <w:r w:rsidRPr="00CF7352">
                        <w:rPr>
                          <w:rFonts w:ascii="Arial Narrow" w:hAnsi="Arial Narrow"/>
                          <w:b w:val="0"/>
                          <w:sz w:val="22"/>
                          <w:szCs w:val="22"/>
                        </w:rPr>
                        <w:t xml:space="preserve">Uno de los grandes obstáculos en la Pastoral, y especialmente en la Pastoral Indígena, es el etnocentrismo que por siglos ha caracterizado la labor de la Iglesia al pensarse sólo desde la cultura y teología occidental europeas, abandonando su empuje inicial hacia Iglesias encarnadas en las diversas culturas y experiencias de Dios y unidas por los ideales del Evangelio. El Método Evangelizador Guadalupano nos marca el camino, que debe seguir la Iglesia, de diálogo con las diversas culturas del mundo y con las sociedades en la búsqueda de </w:t>
                      </w:r>
                      <w:r w:rsidRPr="00CF7352">
                        <w:rPr>
                          <w:rFonts w:ascii="Arial Narrow" w:hAnsi="Arial Narrow"/>
                          <w:b w:val="0"/>
                          <w:color w:val="000000"/>
                          <w:sz w:val="22"/>
                          <w:szCs w:val="22"/>
                        </w:rPr>
                        <w:t>reconstituir</w:t>
                      </w:r>
                      <w:r w:rsidRPr="00CF7352">
                        <w:rPr>
                          <w:rFonts w:ascii="Arial Narrow" w:hAnsi="Arial Narrow"/>
                          <w:b w:val="0"/>
                          <w:sz w:val="22"/>
                          <w:szCs w:val="22"/>
                        </w:rPr>
                        <w:t xml:space="preserve"> el Reino de Dios desde lo que Dios mismo ha sembrado desde siempre en todos los pueblos. El Papa Francisco también señala que </w:t>
                      </w:r>
                      <w:r w:rsidRPr="00CF7352">
                        <w:rPr>
                          <w:rFonts w:ascii="Arial Narrow" w:hAnsi="Arial Narrow"/>
                          <w:b w:val="0"/>
                          <w:i/>
                          <w:sz w:val="22"/>
                          <w:szCs w:val="22"/>
                        </w:rPr>
                        <w:t>“No haría justicia a la lógica de la encarnación pensar en un cristianismo monocultural y monocorde”</w:t>
                      </w:r>
                      <w:r w:rsidRPr="00CF7352">
                        <w:rPr>
                          <w:rFonts w:ascii="Arial Narrow" w:hAnsi="Arial Narrow"/>
                          <w:b w:val="0"/>
                          <w:sz w:val="22"/>
                          <w:szCs w:val="22"/>
                        </w:rPr>
                        <w:t xml:space="preserve"> (EG 117)… </w:t>
                      </w:r>
                      <w:r w:rsidRPr="00CF7352">
                        <w:rPr>
                          <w:rFonts w:ascii="Arial Narrow" w:hAnsi="Arial Narrow"/>
                          <w:b w:val="0"/>
                          <w:i/>
                          <w:sz w:val="22"/>
                          <w:szCs w:val="22"/>
                        </w:rPr>
                        <w:t>“sino que, «permaneciendo plenamente uno mismo, en total fidelidad al anuncio evangélico y a la tradición eclesial, llevará consigo también el rostro de tantas culturas y de tantos pueblos en que ha sido acogido y arraigado»”</w:t>
                      </w:r>
                      <w:r w:rsidRPr="00CF7352">
                        <w:rPr>
                          <w:rFonts w:ascii="Arial Narrow" w:hAnsi="Arial Narrow"/>
                          <w:b w:val="0"/>
                          <w:sz w:val="22"/>
                          <w:szCs w:val="22"/>
                        </w:rPr>
                        <w:t>(EG 116)</w:t>
                      </w:r>
                    </w:p>
                    <w:p w:rsidR="00CF7352" w:rsidRPr="00CF7352" w:rsidRDefault="00CF7352" w:rsidP="00CF7352">
                      <w:pPr>
                        <w:jc w:val="both"/>
                        <w:rPr>
                          <w:rFonts w:ascii="Arial Narrow" w:hAnsi="Arial Narrow"/>
                          <w:b w:val="0"/>
                          <w:sz w:val="16"/>
                          <w:szCs w:val="16"/>
                        </w:rPr>
                      </w:pPr>
                    </w:p>
                    <w:p w:rsidR="00CF7352" w:rsidRPr="00CF7352" w:rsidRDefault="00CF7352" w:rsidP="00CF7352">
                      <w:pPr>
                        <w:jc w:val="both"/>
                        <w:rPr>
                          <w:rFonts w:ascii="Arial Narrow" w:hAnsi="Arial Narrow"/>
                          <w:sz w:val="22"/>
                          <w:szCs w:val="22"/>
                        </w:rPr>
                      </w:pPr>
                      <w:r w:rsidRPr="00CF7352">
                        <w:rPr>
                          <w:rFonts w:ascii="Arial Narrow" w:hAnsi="Arial Narrow"/>
                          <w:sz w:val="22"/>
                          <w:szCs w:val="22"/>
                        </w:rPr>
                        <w:t>Objetivo</w:t>
                      </w:r>
                    </w:p>
                    <w:p w:rsidR="00CF7352" w:rsidRPr="00CF7352" w:rsidRDefault="00CF7352" w:rsidP="00CF7352">
                      <w:pPr>
                        <w:jc w:val="both"/>
                        <w:rPr>
                          <w:rFonts w:ascii="Arial Narrow" w:hAnsi="Arial Narrow"/>
                          <w:b w:val="0"/>
                          <w:sz w:val="22"/>
                          <w:szCs w:val="22"/>
                        </w:rPr>
                      </w:pPr>
                      <w:r w:rsidRPr="00CF7352">
                        <w:rPr>
                          <w:rFonts w:ascii="Arial Narrow" w:hAnsi="Arial Narrow"/>
                          <w:b w:val="0"/>
                          <w:sz w:val="22"/>
                          <w:szCs w:val="22"/>
                        </w:rPr>
                        <w:t>Que los agentes de Pastoral Indígena tomen conciencia, desde el Evangelio y a la luz del Acontecimiento Guadalupano, que la evangelización no es un mero proselitismo religioso ni un adoctrinamiento colonialista sino un diálogo abierto de la Iglesia con las diversas culturas para hacer emerger el proyecto de Dios sembrado en cada pueblo y en las diversas situaciones históricas de los pueblos.</w:t>
                      </w:r>
                    </w:p>
                    <w:p w:rsidR="00CF7352" w:rsidRPr="00CF7352" w:rsidRDefault="00CF7352" w:rsidP="00CF7352">
                      <w:pPr>
                        <w:jc w:val="both"/>
                        <w:rPr>
                          <w:rFonts w:ascii="Arial Narrow" w:hAnsi="Arial Narrow"/>
                          <w:b w:val="0"/>
                          <w:sz w:val="16"/>
                          <w:szCs w:val="16"/>
                        </w:rPr>
                      </w:pPr>
                    </w:p>
                    <w:p w:rsidR="00CF7352" w:rsidRPr="00CF7352" w:rsidRDefault="00CF7352" w:rsidP="00CF7352">
                      <w:pPr>
                        <w:jc w:val="both"/>
                        <w:rPr>
                          <w:rFonts w:ascii="Arial Narrow" w:hAnsi="Arial Narrow"/>
                          <w:sz w:val="22"/>
                          <w:szCs w:val="22"/>
                        </w:rPr>
                      </w:pPr>
                      <w:r w:rsidRPr="00CF7352">
                        <w:rPr>
                          <w:rFonts w:ascii="Arial Narrow" w:hAnsi="Arial Narrow"/>
                          <w:sz w:val="22"/>
                          <w:szCs w:val="22"/>
                        </w:rPr>
                        <w:t>Contenidos</w:t>
                      </w:r>
                    </w:p>
                    <w:p w:rsidR="00CF7352" w:rsidRPr="00CF7352" w:rsidRDefault="00CF7352" w:rsidP="00CF7352">
                      <w:pPr>
                        <w:jc w:val="both"/>
                        <w:rPr>
                          <w:rFonts w:ascii="Arial Narrow" w:hAnsi="Arial Narrow"/>
                          <w:b w:val="0"/>
                        </w:rPr>
                      </w:pPr>
                      <w:r w:rsidRPr="00CF7352">
                        <w:rPr>
                          <w:rFonts w:ascii="Arial Narrow" w:hAnsi="Arial Narrow"/>
                          <w:b w:val="0"/>
                        </w:rPr>
                        <w:t xml:space="preserve">Niveles de relaciones humanas * Análisis de las relaciones humanas con nuestras comunidades en los trabajos pastorales * Diálogo intercultural en el Antiguo Testamento * Diálogo intercultural en el Nuevo Testamento * La diversidad eclesial en los inicios de la Iglesia * Diálogo intercultural, interreligioso y social en el Nícan Mopóhua * El papa Francisco y la inculturación del Evangelio y de la Iglesia * La Religión del Pueblo, síntesis del diálogo intercultural e interreligioso con el cristianismo surgido desde el mismo pueblo * Aportes de los valores culturales y religiosos de los pueblos indígenas para una evangelización integral que lleve a una vida plena para todos </w:t>
                      </w:r>
                      <w:r w:rsidRPr="00CF7352">
                        <w:rPr>
                          <w:rFonts w:ascii="Arial Narrow" w:eastAsia="Arial Unicode MS" w:hAnsi="Arial Narrow" w:cs="Arial Unicode MS"/>
                          <w:b w:val="0"/>
                        </w:rPr>
                        <w:t>* Interpretación del tema desde los Acuerdos de San Andrés, del Convenio 169 y los Derechos de los Pueblos Indígenas</w:t>
                      </w:r>
                    </w:p>
                    <w:p w:rsidR="00CF7352" w:rsidRPr="00CF7352" w:rsidRDefault="00CF7352" w:rsidP="00CF7352">
                      <w:pPr>
                        <w:jc w:val="both"/>
                        <w:rPr>
                          <w:rFonts w:ascii="Arial Narrow" w:hAnsi="Arial Narrow"/>
                          <w:b w:val="0"/>
                          <w:sz w:val="16"/>
                          <w:szCs w:val="16"/>
                        </w:rPr>
                      </w:pPr>
                    </w:p>
                    <w:p w:rsidR="00CF7352" w:rsidRPr="00CF7352" w:rsidRDefault="00CF7352" w:rsidP="00CF7352">
                      <w:pPr>
                        <w:jc w:val="both"/>
                        <w:rPr>
                          <w:rFonts w:ascii="Arial Narrow" w:hAnsi="Arial Narrow"/>
                          <w:sz w:val="22"/>
                          <w:szCs w:val="22"/>
                        </w:rPr>
                      </w:pPr>
                      <w:r w:rsidRPr="00CF7352">
                        <w:rPr>
                          <w:rFonts w:ascii="Arial Narrow" w:hAnsi="Arial Narrow"/>
                          <w:sz w:val="22"/>
                          <w:szCs w:val="22"/>
                        </w:rPr>
                        <w:t>Participantes y Requisitos</w:t>
                      </w:r>
                    </w:p>
                    <w:p w:rsidR="00CF7352" w:rsidRPr="00CF7352" w:rsidRDefault="00CF7352" w:rsidP="00CF7352">
                      <w:pPr>
                        <w:jc w:val="both"/>
                        <w:rPr>
                          <w:rFonts w:ascii="Arial Narrow" w:hAnsi="Arial Narrow"/>
                          <w:b w:val="0"/>
                          <w:sz w:val="22"/>
                          <w:szCs w:val="22"/>
                        </w:rPr>
                      </w:pPr>
                      <w:r w:rsidRPr="00CF7352">
                        <w:rPr>
                          <w:rFonts w:ascii="Arial Narrow" w:hAnsi="Arial Narrow"/>
                          <w:b w:val="0"/>
                          <w:sz w:val="22"/>
                          <w:szCs w:val="22"/>
                        </w:rPr>
                        <w:t>Podrán participar agentes de Pastoral Indígena, servidores diversos y miembros de las comunidades indígenas y campesinas que deseen profundizar en la importancia del diálogo intercultural para la vida de sus pueblos y para su servicio social, evangelizador y pastoral a las comunidades. Deberán inscribirse con tiempo y preparar y analizar elementos de la religiosidad popular de sus pueblos para compartirlos en diversos momentos del taller</w:t>
                      </w:r>
                    </w:p>
                    <w:p w:rsidR="005206A3" w:rsidRPr="002E43FD" w:rsidRDefault="005206A3" w:rsidP="005206A3">
                      <w:pPr>
                        <w:rPr>
                          <w:szCs w:val="28"/>
                        </w:rPr>
                      </w:pPr>
                    </w:p>
                  </w:txbxContent>
                </v:textbox>
              </v:shape>
              <v:shape id="_x0000_s1142" type="#_x0000_t202" style="position:absolute;left:347;top:11359;width:570;height:539" stroked="f">
                <v:textbox style="mso-next-textbox:#_x0000_s1142">
                  <w:txbxContent>
                    <w:p w:rsidR="005206A3" w:rsidRDefault="005206A3" w:rsidP="005206A3">
                      <w:pPr>
                        <w:jc w:val="center"/>
                      </w:pPr>
                      <w:r>
                        <w:t>3</w:t>
                      </w:r>
                    </w:p>
                    <w:p w:rsidR="005206A3" w:rsidRDefault="005206A3" w:rsidP="005206A3"/>
                  </w:txbxContent>
                </v:textbox>
              </v:shape>
            </v:group>
            <v:shape id="_x0000_s1144" type="#_x0000_t202" style="position:absolute;left:8667;top:284;width:7740;height:11220" filled="f" fillcolor="#ff9" stroked="f">
              <v:textbox style="mso-next-textbox:#_x0000_s1144">
                <w:txbxContent>
                  <w:p w:rsidR="0096492E" w:rsidRPr="002E43FD" w:rsidRDefault="0096492E" w:rsidP="004F7579">
                    <w:pPr>
                      <w:pStyle w:val="Sinespaciado"/>
                      <w:jc w:val="right"/>
                      <w:rPr>
                        <w:rFonts w:ascii="Arial Narrow" w:hAnsi="Arial Narrow" w:cs="Arial"/>
                      </w:rPr>
                    </w:pPr>
                    <w:r>
                      <w:rPr>
                        <w:rFonts w:ascii="Arial Narrow" w:hAnsi="Arial Narrow"/>
                        <w:b/>
                        <w:sz w:val="24"/>
                        <w:szCs w:val="24"/>
                      </w:rPr>
                      <w:t>7</w:t>
                    </w:r>
                  </w:p>
                  <w:p w:rsidR="005206A3" w:rsidRPr="0096492E" w:rsidRDefault="005206A3" w:rsidP="005206A3">
                    <w:pPr>
                      <w:jc w:val="right"/>
                      <w:rPr>
                        <w:rFonts w:ascii="Arial Narrow" w:hAnsi="Arial Narrow" w:cs="Arial"/>
                        <w:lang w:val="es-MX"/>
                      </w:rPr>
                    </w:pPr>
                  </w:p>
                </w:txbxContent>
              </v:textbox>
            </v:shape>
            <v:shape id="_x0000_s1196" type="#_x0000_t202" style="position:absolute;left:12241;top:1055;width:3718;height:3951">
              <v:fill r:id="rId13" o:title="descarga" recolor="t" type="frame"/>
              <v:textbox>
                <w:txbxContent>
                  <w:p w:rsidR="00FC4E3F" w:rsidRPr="00FC4E3F" w:rsidRDefault="00FC4E3F" w:rsidP="00FC4E3F"/>
                </w:txbxContent>
              </v:textbox>
            </v:shape>
            <v:shape id="_x0000_s1195" type="#_x0000_t202" style="position:absolute;left:9962;top:3868;width:3718;height:4002">
              <v:fill r:id="rId14" o:title="FB_IMG_1534503279672" recolor="t" type="frame"/>
              <v:textbox>
                <w:txbxContent>
                  <w:p w:rsidR="00DE4FBB" w:rsidRDefault="00DE4FBB"/>
                </w:txbxContent>
              </v:textbox>
            </v:shape>
          </v:group>
        </w:pict>
      </w:r>
    </w:p>
    <w:p w:rsidR="005206A3" w:rsidRDefault="005206A3"/>
    <w:p w:rsidR="005206A3" w:rsidRDefault="00D639A8">
      <w:r>
        <w:rPr>
          <w:noProof/>
          <w:snapToGrid/>
          <w:lang w:val="es-MX" w:eastAsia="es-MX"/>
        </w:rPr>
        <w:pict>
          <v:rect id="_x0000_s1197" style="position:absolute;margin-left:599.6pt;margin-top:300.45pt;width:171.75pt;height:181.65pt;z-index:11">
            <v:fill r:id="rId11" o:title="Logo CENAMI CON LETRAS" recolor="t" type="frame"/>
          </v:rect>
        </w:pict>
      </w:r>
      <w:r w:rsidR="00E46CB1">
        <w:rPr>
          <w:noProof/>
          <w:snapToGrid/>
        </w:rPr>
        <w:pict>
          <v:shape id="_x0000_s1145" type="#_x0000_t202" style="position:absolute;margin-left:769.6pt;margin-top:511.2pt;width:31.6pt;height:30.3pt;z-index:2" stroked="f">
            <v:textbox style="mso-next-textbox:#_x0000_s1145">
              <w:txbxContent>
                <w:p w:rsidR="005206A3" w:rsidRDefault="005206A3" w:rsidP="005206A3">
                  <w:pPr>
                    <w:jc w:val="center"/>
                  </w:pPr>
                  <w:r>
                    <w:t>8</w:t>
                  </w:r>
                </w:p>
              </w:txbxContent>
            </v:textbox>
          </v:shape>
        </w:pict>
      </w:r>
      <w:r w:rsidR="005206A3">
        <w:br w:type="page"/>
      </w:r>
      <w:r w:rsidR="00EC6DE1">
        <w:rPr>
          <w:noProof/>
          <w:snapToGrid/>
          <w:lang w:val="es-MX" w:eastAsia="es-MX"/>
        </w:rPr>
        <w:lastRenderedPageBreak/>
        <w:pict>
          <v:group id="_x0000_s1178" style="position:absolute;margin-left:-5.5pt;margin-top:12.6pt;width:806.5pt;height:568.1pt;z-index:3" coordorigin="457,536" coordsize="16130,11362">
            <v:group id="_x0000_s1148" style="position:absolute;left:8596;top:536;width:7991;height:11362" coordorigin="8596,536" coordsize="7041,11362">
              <v:shape id="_x0000_s1149" type="#_x0000_t202" style="position:absolute;left:8596;top:536;width:6731;height:11063" filled="f" fillcolor="#ff9" stroked="f">
                <v:textbox style="mso-next-textbox:#_x0000_s1149">
                  <w:txbxContent>
                    <w:p w:rsidR="00CF7352" w:rsidRPr="00CF7352" w:rsidRDefault="00CF7352" w:rsidP="00CF7352">
                      <w:pPr>
                        <w:jc w:val="right"/>
                        <w:rPr>
                          <w:rFonts w:ascii="Arial Narrow" w:hAnsi="Arial Narrow"/>
                          <w:sz w:val="24"/>
                          <w:szCs w:val="24"/>
                        </w:rPr>
                      </w:pPr>
                      <w:r w:rsidRPr="00CF7352">
                        <w:rPr>
                          <w:rFonts w:ascii="Arial Narrow" w:hAnsi="Arial Narrow"/>
                          <w:sz w:val="24"/>
                          <w:szCs w:val="24"/>
                        </w:rPr>
                        <w:t>3.- El aporte de la Juventud en la Vida Comunitaria</w:t>
                      </w:r>
                    </w:p>
                    <w:p w:rsidR="00CF7352" w:rsidRPr="00CF7352" w:rsidRDefault="00CF7352" w:rsidP="00CF7352">
                      <w:pPr>
                        <w:jc w:val="right"/>
                        <w:rPr>
                          <w:rFonts w:ascii="Arial Narrow" w:hAnsi="Arial Narrow"/>
                          <w:sz w:val="24"/>
                          <w:szCs w:val="24"/>
                        </w:rPr>
                      </w:pPr>
                      <w:r w:rsidRPr="00CF7352">
                        <w:rPr>
                          <w:rFonts w:ascii="Arial Narrow" w:hAnsi="Arial Narrow"/>
                          <w:sz w:val="24"/>
                          <w:szCs w:val="24"/>
                        </w:rPr>
                        <w:t xml:space="preserve">      La juventud  en el campo, herencia, desafíos y aportes</w:t>
                      </w:r>
                    </w:p>
                    <w:p w:rsidR="00CF7352" w:rsidRPr="00CF7352" w:rsidRDefault="00CF7352" w:rsidP="00CF7352">
                      <w:pPr>
                        <w:jc w:val="right"/>
                        <w:rPr>
                          <w:rFonts w:ascii="Arial Narrow" w:hAnsi="Arial Narrow"/>
                          <w:sz w:val="24"/>
                          <w:szCs w:val="24"/>
                        </w:rPr>
                      </w:pPr>
                    </w:p>
                    <w:p w:rsidR="00CF7352" w:rsidRPr="00CF7352" w:rsidRDefault="00CF7352" w:rsidP="00CF7352">
                      <w:pPr>
                        <w:jc w:val="right"/>
                        <w:rPr>
                          <w:rFonts w:ascii="Arial Narrow" w:hAnsi="Arial Narrow"/>
                          <w:sz w:val="24"/>
                          <w:szCs w:val="24"/>
                        </w:rPr>
                      </w:pPr>
                      <w:r w:rsidRPr="00CF7352">
                        <w:rPr>
                          <w:rFonts w:ascii="Arial Narrow" w:hAnsi="Arial Narrow"/>
                          <w:sz w:val="24"/>
                          <w:szCs w:val="24"/>
                        </w:rPr>
                        <w:t>Del 15 al 19 de julio</w:t>
                      </w:r>
                    </w:p>
                    <w:p w:rsidR="00CF7352" w:rsidRPr="00DC47E7" w:rsidRDefault="00CF7352" w:rsidP="00CF7352">
                      <w:pPr>
                        <w:rPr>
                          <w:rFonts w:ascii="Arial Narrow" w:hAnsi="Arial Narrow"/>
                          <w:b w:val="0"/>
                        </w:rPr>
                      </w:pPr>
                    </w:p>
                    <w:p w:rsidR="00CF7352" w:rsidRPr="00CF7352" w:rsidRDefault="00CF7352" w:rsidP="00CF7352">
                      <w:pPr>
                        <w:jc w:val="right"/>
                        <w:rPr>
                          <w:rFonts w:ascii="Arial Narrow" w:hAnsi="Arial Narrow"/>
                          <w:sz w:val="22"/>
                          <w:szCs w:val="22"/>
                        </w:rPr>
                      </w:pPr>
                    </w:p>
                    <w:p w:rsidR="00CF7352" w:rsidRPr="00CF7352" w:rsidRDefault="00CF7352" w:rsidP="00CF7352">
                      <w:pPr>
                        <w:jc w:val="right"/>
                        <w:rPr>
                          <w:rFonts w:ascii="Arial Narrow" w:hAnsi="Arial Narrow"/>
                          <w:sz w:val="22"/>
                          <w:szCs w:val="22"/>
                        </w:rPr>
                      </w:pPr>
                      <w:r w:rsidRPr="00CF7352">
                        <w:rPr>
                          <w:rFonts w:ascii="Arial Narrow" w:hAnsi="Arial Narrow"/>
                          <w:sz w:val="22"/>
                          <w:szCs w:val="22"/>
                        </w:rPr>
                        <w:t>Justificación</w:t>
                      </w:r>
                    </w:p>
                    <w:p w:rsidR="00CF7352" w:rsidRPr="00CF7352" w:rsidRDefault="00CF7352" w:rsidP="00CF7352">
                      <w:pPr>
                        <w:jc w:val="both"/>
                        <w:rPr>
                          <w:rFonts w:ascii="Arial Narrow" w:hAnsi="Arial Narrow"/>
                          <w:b w:val="0"/>
                          <w:sz w:val="22"/>
                          <w:szCs w:val="22"/>
                        </w:rPr>
                      </w:pPr>
                      <w:r w:rsidRPr="00CF7352">
                        <w:rPr>
                          <w:rFonts w:ascii="Arial Narrow" w:hAnsi="Arial Narrow"/>
                          <w:b w:val="0"/>
                          <w:sz w:val="22"/>
                          <w:szCs w:val="22"/>
                        </w:rPr>
                        <w:t xml:space="preserve">La historia de nuestros pueblos ha sido forjada desde muchas generaciones que han sabido recibir la herencia y tradiciones que son necesarias para seguir siendo Pueblo y Comunidad, a pesar que desde hace cientos de años el sistema económico y político dominante tienen como programa histórico la urbanización y la industrialización basado en el despojo, devastación y destrucción de nuestros territorios, sus recursos y violando nuestros derechos comunitarios. ¿Cuál es el aporte de la juventud indígena y campesina en la resistencia comunitaria, en la defensa del territorio, en la construcción de autonomía, en el cuidado de las semillas, en continuar con nuestros sistemas agrícolas? ¿Cómo están participando las y los jóvenes en el sistema normativo internos y de cargos y servicios? </w:t>
                      </w:r>
                    </w:p>
                    <w:p w:rsidR="00CF7352" w:rsidRPr="00CF7352" w:rsidRDefault="00CF7352" w:rsidP="00CF7352">
                      <w:pPr>
                        <w:rPr>
                          <w:rFonts w:ascii="Arial Narrow" w:hAnsi="Arial Narrow"/>
                          <w:b w:val="0"/>
                          <w:sz w:val="22"/>
                          <w:szCs w:val="22"/>
                        </w:rPr>
                      </w:pPr>
                    </w:p>
                    <w:p w:rsidR="00CF7352" w:rsidRPr="00CF7352" w:rsidRDefault="00CF7352" w:rsidP="00CF7352">
                      <w:pPr>
                        <w:jc w:val="right"/>
                        <w:rPr>
                          <w:rFonts w:ascii="Arial Narrow" w:hAnsi="Arial Narrow"/>
                          <w:sz w:val="22"/>
                          <w:szCs w:val="22"/>
                        </w:rPr>
                      </w:pPr>
                      <w:r w:rsidRPr="00CF7352">
                        <w:rPr>
                          <w:rFonts w:ascii="Arial Narrow" w:hAnsi="Arial Narrow"/>
                          <w:sz w:val="22"/>
                          <w:szCs w:val="22"/>
                        </w:rPr>
                        <w:t>Objetivo</w:t>
                      </w:r>
                    </w:p>
                    <w:p w:rsidR="00CF7352" w:rsidRPr="00CF7352" w:rsidRDefault="00CF7352" w:rsidP="00CF7352">
                      <w:pPr>
                        <w:jc w:val="both"/>
                        <w:rPr>
                          <w:rFonts w:ascii="Arial Narrow" w:hAnsi="Arial Narrow"/>
                          <w:b w:val="0"/>
                          <w:sz w:val="22"/>
                          <w:szCs w:val="22"/>
                        </w:rPr>
                      </w:pPr>
                      <w:r w:rsidRPr="00CF7352">
                        <w:rPr>
                          <w:rFonts w:ascii="Arial Narrow" w:hAnsi="Arial Narrow"/>
                          <w:b w:val="0"/>
                          <w:sz w:val="22"/>
                          <w:szCs w:val="22"/>
                        </w:rPr>
                        <w:t>Analizar la realidad que enfrentan las y los jóvenes de las comunidades indígenas y campesinas y compartir qué dificultades y obstáculos se tienen para que puedan participar en la vida comunitaria, (especialmente en la agricultura, cuidados y defensa del agua, montes, territorios). Finalmente compartir las estrategias comunitarias para el arraigo y las que están permitiendo la participación económica, social y política de la juventud.</w:t>
                      </w:r>
                    </w:p>
                    <w:p w:rsidR="00CF7352" w:rsidRPr="00CF7352" w:rsidRDefault="00CF7352" w:rsidP="00CF7352">
                      <w:pPr>
                        <w:rPr>
                          <w:rFonts w:ascii="Arial Narrow" w:hAnsi="Arial Narrow"/>
                          <w:b w:val="0"/>
                          <w:sz w:val="22"/>
                          <w:szCs w:val="22"/>
                        </w:rPr>
                      </w:pPr>
                    </w:p>
                    <w:p w:rsidR="00CF7352" w:rsidRPr="00CF7352" w:rsidRDefault="00CF7352" w:rsidP="00CF7352">
                      <w:pPr>
                        <w:jc w:val="right"/>
                        <w:rPr>
                          <w:rFonts w:ascii="Arial Narrow" w:hAnsi="Arial Narrow"/>
                          <w:sz w:val="22"/>
                          <w:szCs w:val="22"/>
                        </w:rPr>
                      </w:pPr>
                      <w:r w:rsidRPr="00CF7352">
                        <w:rPr>
                          <w:rFonts w:ascii="Arial Narrow" w:hAnsi="Arial Narrow"/>
                          <w:sz w:val="22"/>
                          <w:szCs w:val="22"/>
                        </w:rPr>
                        <w:t>Contenido</w:t>
                      </w:r>
                    </w:p>
                    <w:p w:rsidR="00CF7352" w:rsidRPr="00CF7352" w:rsidRDefault="00CF7352" w:rsidP="00CF7352">
                      <w:pPr>
                        <w:jc w:val="both"/>
                        <w:rPr>
                          <w:rFonts w:ascii="Arial Narrow" w:hAnsi="Arial Narrow"/>
                          <w:b w:val="0"/>
                          <w:sz w:val="22"/>
                          <w:szCs w:val="22"/>
                        </w:rPr>
                      </w:pPr>
                      <w:r w:rsidRPr="00CF7352">
                        <w:rPr>
                          <w:rFonts w:ascii="Arial Narrow" w:hAnsi="Arial Narrow"/>
                          <w:b w:val="0"/>
                          <w:sz w:val="22"/>
                          <w:szCs w:val="22"/>
                        </w:rPr>
                        <w:t xml:space="preserve">La situación y problemática de la juventud en México *Análisis de los programas de gobierno que están orientados a "atenderlos" * La juventud desde la identidad cultural *Obstáculos y dificultades para hacer vivir esta etapa de la vida en las comunidades *Violencia y juventud *La renovación generacional de agricultores y la participación protagónica de la juventud en el movimiento campesino e indígena *Retorno y arraigo al campo * Experiencias educativas y de aprendizaje alternas para el arraigo y el discerniente de identidad campesina *La juventud y la autoctonía eclesial </w:t>
                      </w:r>
                      <w:r w:rsidRPr="00CF7352">
                        <w:rPr>
                          <w:rFonts w:ascii="Arial Narrow" w:eastAsia="Arial Unicode MS" w:hAnsi="Arial Narrow" w:cs="Arial Unicode MS"/>
                          <w:b w:val="0"/>
                          <w:sz w:val="22"/>
                          <w:szCs w:val="22"/>
                        </w:rPr>
                        <w:t>* Interpretación del tema desde los Acuerdos de San Andrés, del Convenio 169 y los Derechos de los Pueblos Indígenas</w:t>
                      </w:r>
                    </w:p>
                    <w:p w:rsidR="00CF7352" w:rsidRPr="00CF7352" w:rsidRDefault="00CF7352" w:rsidP="00CF7352">
                      <w:pPr>
                        <w:rPr>
                          <w:rFonts w:ascii="Arial Narrow" w:hAnsi="Arial Narrow"/>
                          <w:b w:val="0"/>
                          <w:sz w:val="22"/>
                          <w:szCs w:val="22"/>
                        </w:rPr>
                      </w:pPr>
                    </w:p>
                    <w:p w:rsidR="00CF7352" w:rsidRPr="00CF7352" w:rsidRDefault="00CF7352" w:rsidP="00CF7352">
                      <w:pPr>
                        <w:jc w:val="right"/>
                        <w:rPr>
                          <w:rFonts w:ascii="Arial Narrow" w:hAnsi="Arial Narrow"/>
                          <w:sz w:val="22"/>
                          <w:szCs w:val="22"/>
                        </w:rPr>
                      </w:pPr>
                      <w:r w:rsidRPr="00CF7352">
                        <w:rPr>
                          <w:rFonts w:ascii="Arial Narrow" w:hAnsi="Arial Narrow"/>
                          <w:sz w:val="22"/>
                          <w:szCs w:val="22"/>
                        </w:rPr>
                        <w:t>Participantes y Requisitos</w:t>
                      </w:r>
                    </w:p>
                    <w:p w:rsidR="00CF7352" w:rsidRPr="00CF7352" w:rsidRDefault="00CF7352" w:rsidP="00CF7352">
                      <w:pPr>
                        <w:jc w:val="both"/>
                        <w:rPr>
                          <w:rFonts w:ascii="Arial Narrow" w:hAnsi="Arial Narrow"/>
                          <w:b w:val="0"/>
                          <w:sz w:val="22"/>
                          <w:szCs w:val="22"/>
                        </w:rPr>
                      </w:pPr>
                      <w:r w:rsidRPr="00CF7352">
                        <w:rPr>
                          <w:rFonts w:ascii="Arial Narrow" w:hAnsi="Arial Narrow"/>
                          <w:b w:val="0"/>
                          <w:sz w:val="22"/>
                          <w:szCs w:val="22"/>
                        </w:rPr>
                        <w:t>Podrán participar mujeres y hombres jóvenes de las comunidades y de organizaciones indígenas campesinas e indignas. Agentes sociales y pastorales que están participando en experiencias de juventud</w:t>
                      </w:r>
                    </w:p>
                    <w:p w:rsidR="00CF7C55" w:rsidRPr="00CF7352" w:rsidRDefault="00CF7C55" w:rsidP="00CF7352">
                      <w:pPr>
                        <w:rPr>
                          <w:b w:val="0"/>
                        </w:rPr>
                      </w:pPr>
                    </w:p>
                  </w:txbxContent>
                </v:textbox>
              </v:shape>
              <v:shape id="_x0000_s1150" type="#_x0000_t202" style="position:absolute;left:15087;top:11300;width:550;height:598" stroked="f">
                <v:textbox style="mso-next-textbox:#_x0000_s1150">
                  <w:txbxContent>
                    <w:p w:rsidR="00CF7C55" w:rsidRDefault="00CF7C55" w:rsidP="00CF7C55">
                      <w:pPr>
                        <w:jc w:val="center"/>
                      </w:pPr>
                      <w:r>
                        <w:t>4</w:t>
                      </w:r>
                    </w:p>
                  </w:txbxContent>
                </v:textbox>
              </v:shape>
            </v:group>
            <v:group id="_x0000_s1151" style="position:absolute;left:457;top:536;width:7040;height:11362" coordorigin="457,536" coordsize="7040,11362">
              <v:shape id="_x0000_s1152" type="#_x0000_t202" style="position:absolute;left:747;top:536;width:6750;height:11063" filled="f" fillcolor="#ff9" stroked="f">
                <v:textbox style="mso-next-textbox:#_x0000_s1152">
                  <w:txbxContent>
                    <w:p w:rsidR="00CF7352" w:rsidRPr="004F7579" w:rsidRDefault="00CF7352" w:rsidP="00CF7352">
                      <w:pPr>
                        <w:pStyle w:val="Lista2"/>
                        <w:ind w:left="0" w:firstLine="0"/>
                        <w:jc w:val="both"/>
                        <w:rPr>
                          <w:rFonts w:ascii="Arial Narrow" w:hAnsi="Arial Narrow" w:cs="Arial"/>
                          <w:b/>
                          <w:sz w:val="24"/>
                          <w:szCs w:val="24"/>
                        </w:rPr>
                      </w:pPr>
                      <w:r w:rsidRPr="004F7579">
                        <w:rPr>
                          <w:rFonts w:ascii="Arial Narrow" w:hAnsi="Arial Narrow" w:cs="Arial"/>
                          <w:b/>
                          <w:sz w:val="24"/>
                          <w:szCs w:val="24"/>
                        </w:rPr>
                        <w:t>6.- Las Parteras Tradicionales</w:t>
                      </w:r>
                    </w:p>
                    <w:p w:rsidR="00CF7352" w:rsidRPr="004F7579" w:rsidRDefault="00CF7352" w:rsidP="00CF7352">
                      <w:pPr>
                        <w:pStyle w:val="Lista2"/>
                        <w:ind w:left="0" w:firstLine="0"/>
                        <w:jc w:val="both"/>
                        <w:rPr>
                          <w:rFonts w:ascii="Arial Narrow" w:hAnsi="Arial Narrow" w:cs="Arial"/>
                          <w:b/>
                          <w:sz w:val="24"/>
                          <w:szCs w:val="24"/>
                        </w:rPr>
                      </w:pPr>
                      <w:r w:rsidRPr="004F7579">
                        <w:rPr>
                          <w:rFonts w:ascii="Arial Narrow" w:hAnsi="Arial Narrow" w:cs="Arial"/>
                          <w:b/>
                          <w:sz w:val="24"/>
                          <w:szCs w:val="24"/>
                        </w:rPr>
                        <w:t xml:space="preserve">      en el Sistema de Salud de Nuestros Pueblos Indígenas</w:t>
                      </w:r>
                    </w:p>
                    <w:p w:rsidR="00CF7352" w:rsidRPr="004F7579" w:rsidRDefault="00CF7352" w:rsidP="00CF7352">
                      <w:pPr>
                        <w:pStyle w:val="Lista2"/>
                        <w:ind w:left="0" w:firstLine="0"/>
                        <w:jc w:val="both"/>
                        <w:rPr>
                          <w:rFonts w:ascii="Arial Narrow" w:hAnsi="Arial Narrow" w:cs="Arial"/>
                          <w:b/>
                          <w:sz w:val="24"/>
                          <w:szCs w:val="24"/>
                        </w:rPr>
                      </w:pPr>
                    </w:p>
                    <w:p w:rsidR="00CF7352" w:rsidRPr="004F7579" w:rsidRDefault="00CF7352" w:rsidP="00CF7352">
                      <w:pPr>
                        <w:pStyle w:val="Lista2"/>
                        <w:ind w:left="0" w:firstLine="0"/>
                        <w:jc w:val="both"/>
                        <w:rPr>
                          <w:rFonts w:ascii="Arial Narrow" w:hAnsi="Arial Narrow" w:cs="Arial"/>
                          <w:b/>
                          <w:sz w:val="24"/>
                          <w:szCs w:val="24"/>
                        </w:rPr>
                      </w:pPr>
                      <w:r w:rsidRPr="004F7579">
                        <w:rPr>
                          <w:rFonts w:ascii="Arial Narrow" w:hAnsi="Arial Narrow" w:cs="Arial"/>
                          <w:b/>
                          <w:sz w:val="24"/>
                          <w:szCs w:val="24"/>
                        </w:rPr>
                        <w:t>Del 05 al 09 de agosto</w:t>
                      </w:r>
                    </w:p>
                    <w:p w:rsidR="00CF7352" w:rsidRPr="00CF7352" w:rsidRDefault="00CF7352" w:rsidP="00CF7352">
                      <w:pPr>
                        <w:pStyle w:val="Lista2"/>
                        <w:ind w:left="0" w:firstLine="0"/>
                        <w:jc w:val="both"/>
                        <w:rPr>
                          <w:rFonts w:ascii="Arial Narrow" w:hAnsi="Arial Narrow" w:cs="Arial"/>
                          <w:b/>
                          <w:szCs w:val="22"/>
                        </w:rPr>
                      </w:pPr>
                    </w:p>
                    <w:p w:rsidR="00CF7352" w:rsidRPr="00CF7352" w:rsidRDefault="00CF7352" w:rsidP="00CF7352">
                      <w:pPr>
                        <w:jc w:val="both"/>
                        <w:rPr>
                          <w:rFonts w:ascii="Arial Narrow" w:hAnsi="Arial Narrow"/>
                          <w:sz w:val="22"/>
                          <w:szCs w:val="22"/>
                        </w:rPr>
                      </w:pPr>
                      <w:r w:rsidRPr="00CF7352">
                        <w:rPr>
                          <w:rFonts w:ascii="Arial Narrow" w:hAnsi="Arial Narrow"/>
                          <w:sz w:val="22"/>
                          <w:szCs w:val="22"/>
                        </w:rPr>
                        <w:t>Justificación</w:t>
                      </w:r>
                    </w:p>
                    <w:p w:rsidR="004F7579" w:rsidRDefault="00CF7352" w:rsidP="00CF7352">
                      <w:pPr>
                        <w:jc w:val="both"/>
                        <w:rPr>
                          <w:rFonts w:ascii="Arial Narrow" w:hAnsi="Arial Narrow"/>
                          <w:b w:val="0"/>
                          <w:sz w:val="22"/>
                          <w:szCs w:val="22"/>
                        </w:rPr>
                      </w:pPr>
                      <w:r w:rsidRPr="004F7579">
                        <w:rPr>
                          <w:rFonts w:ascii="Arial Narrow" w:hAnsi="Arial Narrow"/>
                          <w:b w:val="0"/>
                          <w:sz w:val="22"/>
                          <w:szCs w:val="22"/>
                        </w:rPr>
                        <w:t>Desde siempre el cuidado de la salud y de la vida de nuestros pueblos ha dependido de la medicina tradicional indígena como parte fundamental de su sistema propio de salud. En este contexto las parteras tradicionales han dado un aporte muy valioso en el cuidado, defensa y conservación de la vida; este aporte de las parteras no sólo es en el cuidado de la salud sino también en la preservación de valores y saberes culturales. A pesar de las agresiones del sistema dominante de salud y de otras agresiones externas, la partería tradicional sigue vigente en la vida de nuestros pueblos. Hoy vemos necesario compartir estas experiencias, valorarlas y profundizar los sentidos profundos de la partería con el fin de estar y acompañar eficazmente procesos</w:t>
                      </w:r>
                      <w:r w:rsidR="004F7579">
                        <w:rPr>
                          <w:rFonts w:ascii="Arial Narrow" w:hAnsi="Arial Narrow"/>
                          <w:b w:val="0"/>
                          <w:sz w:val="22"/>
                          <w:szCs w:val="22"/>
                        </w:rPr>
                        <w:t xml:space="preserve"> de salud comunitaria.</w:t>
                      </w:r>
                    </w:p>
                    <w:p w:rsidR="00CF7352" w:rsidRPr="004F7579" w:rsidRDefault="00CF7352" w:rsidP="00CF7352">
                      <w:pPr>
                        <w:jc w:val="both"/>
                        <w:rPr>
                          <w:rFonts w:ascii="Arial Narrow" w:hAnsi="Arial Narrow"/>
                          <w:sz w:val="22"/>
                          <w:szCs w:val="22"/>
                        </w:rPr>
                      </w:pPr>
                      <w:r w:rsidRPr="004F7579">
                        <w:rPr>
                          <w:rFonts w:ascii="Arial Narrow" w:hAnsi="Arial Narrow"/>
                          <w:b w:val="0"/>
                          <w:sz w:val="22"/>
                          <w:szCs w:val="22"/>
                        </w:rPr>
                        <w:t xml:space="preserve">    </w:t>
                      </w:r>
                      <w:r w:rsidRPr="004F7579">
                        <w:rPr>
                          <w:rFonts w:ascii="Arial Narrow" w:hAnsi="Arial Narrow"/>
                          <w:sz w:val="22"/>
                          <w:szCs w:val="22"/>
                        </w:rPr>
                        <w:t xml:space="preserve"> </w:t>
                      </w:r>
                    </w:p>
                    <w:p w:rsidR="00CF7352" w:rsidRPr="00CF7352" w:rsidRDefault="00CF7352" w:rsidP="00CF7352">
                      <w:pPr>
                        <w:jc w:val="both"/>
                        <w:rPr>
                          <w:rFonts w:ascii="Arial Narrow" w:hAnsi="Arial Narrow"/>
                          <w:sz w:val="22"/>
                          <w:szCs w:val="22"/>
                        </w:rPr>
                      </w:pPr>
                      <w:r w:rsidRPr="00CF7352">
                        <w:rPr>
                          <w:rFonts w:ascii="Arial Narrow" w:hAnsi="Arial Narrow"/>
                          <w:sz w:val="22"/>
                          <w:szCs w:val="22"/>
                        </w:rPr>
                        <w:t>Objetivo</w:t>
                      </w:r>
                    </w:p>
                    <w:p w:rsidR="004F7579" w:rsidRDefault="00CF7352" w:rsidP="00CF7352">
                      <w:pPr>
                        <w:jc w:val="both"/>
                        <w:rPr>
                          <w:rFonts w:ascii="Arial Narrow" w:hAnsi="Arial Narrow"/>
                          <w:sz w:val="22"/>
                          <w:szCs w:val="22"/>
                        </w:rPr>
                      </w:pPr>
                      <w:r w:rsidRPr="004F7579">
                        <w:rPr>
                          <w:rFonts w:ascii="Arial Narrow" w:hAnsi="Arial Narrow"/>
                          <w:b w:val="0"/>
                          <w:sz w:val="22"/>
                          <w:szCs w:val="22"/>
                        </w:rPr>
                        <w:t xml:space="preserve">Compartir, reflexionar y profundizar el aporte fundamental de las parteras tradicionales en el cuidado de la vida, conservación de saberes y valores culturales de nuestros pueblos, a fin de fortalecer el sistema de salud propio frente al modelo de salud dominante y contar con los elementos propios para acompañar eficazmente a las comunidades.    </w:t>
                      </w:r>
                    </w:p>
                    <w:p w:rsidR="00CF7352" w:rsidRPr="004F7579" w:rsidRDefault="00CF7352" w:rsidP="00CF7352">
                      <w:pPr>
                        <w:jc w:val="both"/>
                        <w:rPr>
                          <w:rFonts w:ascii="Arial Narrow" w:hAnsi="Arial Narrow"/>
                          <w:sz w:val="22"/>
                          <w:szCs w:val="22"/>
                        </w:rPr>
                      </w:pPr>
                      <w:r w:rsidRPr="004F7579">
                        <w:rPr>
                          <w:rFonts w:ascii="Arial Narrow" w:hAnsi="Arial Narrow"/>
                          <w:sz w:val="22"/>
                          <w:szCs w:val="22"/>
                        </w:rPr>
                        <w:t xml:space="preserve">  </w:t>
                      </w:r>
                    </w:p>
                    <w:p w:rsidR="00CF7352" w:rsidRPr="00CF7352" w:rsidRDefault="00CF7352" w:rsidP="00CF7352">
                      <w:pPr>
                        <w:jc w:val="both"/>
                        <w:rPr>
                          <w:rFonts w:ascii="Arial Narrow" w:hAnsi="Arial Narrow"/>
                          <w:sz w:val="22"/>
                          <w:szCs w:val="22"/>
                        </w:rPr>
                      </w:pPr>
                      <w:r w:rsidRPr="00CF7352">
                        <w:rPr>
                          <w:rFonts w:ascii="Arial Narrow" w:hAnsi="Arial Narrow"/>
                          <w:sz w:val="22"/>
                          <w:szCs w:val="22"/>
                        </w:rPr>
                        <w:t>Contenidos</w:t>
                      </w:r>
                    </w:p>
                    <w:p w:rsidR="00CF7352" w:rsidRDefault="00CF7352" w:rsidP="00CF7352">
                      <w:pPr>
                        <w:jc w:val="both"/>
                        <w:rPr>
                          <w:rFonts w:ascii="Arial Narrow" w:eastAsia="Arial Unicode MS" w:hAnsi="Arial Narrow" w:cs="Arial Unicode MS"/>
                          <w:b w:val="0"/>
                          <w:sz w:val="22"/>
                          <w:szCs w:val="22"/>
                        </w:rPr>
                      </w:pPr>
                      <w:r w:rsidRPr="004F7579">
                        <w:rPr>
                          <w:rFonts w:ascii="Arial Narrow" w:hAnsi="Arial Narrow"/>
                          <w:b w:val="0"/>
                          <w:sz w:val="22"/>
                          <w:szCs w:val="22"/>
                        </w:rPr>
                        <w:t xml:space="preserve">* Contexto actual del ejercicio de la partería tradicional en nuestros pueblos * El sistema de salud gubernamental y la medicina tradicional indígena * Nuevas legislaciones gubernamentales en materia de medicina tradicional indígena * Las parteras tradicionales y su aporte a la vida y salud comunitaria * Las parteras tradicionales, su experiencia cultural y religiosa en nuestros pueblos * Experiencias de organización de parteras tradicionales en nuestros pueblos indígenas * Propuestas de organización, defensa y fortalecimiento de la partería tradicional en nuestros pueblos * Compromisos </w:t>
                      </w:r>
                      <w:r w:rsidRPr="004F7579">
                        <w:rPr>
                          <w:rFonts w:ascii="Arial Narrow" w:eastAsia="Arial Unicode MS" w:hAnsi="Arial Narrow" w:cs="Arial Unicode MS"/>
                          <w:b w:val="0"/>
                          <w:sz w:val="22"/>
                          <w:szCs w:val="22"/>
                        </w:rPr>
                        <w:t>* Interpretación del tema desde los Acuerdos de San Andrés, del Convenio 169 y los Derechos de los Pueblos Indígenas</w:t>
                      </w:r>
                      <w:r w:rsidR="004F7579">
                        <w:rPr>
                          <w:rFonts w:ascii="Arial Narrow" w:eastAsia="Arial Unicode MS" w:hAnsi="Arial Narrow" w:cs="Arial Unicode MS"/>
                          <w:b w:val="0"/>
                          <w:sz w:val="22"/>
                          <w:szCs w:val="22"/>
                        </w:rPr>
                        <w:t>.</w:t>
                      </w:r>
                    </w:p>
                    <w:p w:rsidR="004F7579" w:rsidRPr="004F7579" w:rsidRDefault="004F7579" w:rsidP="00CF7352">
                      <w:pPr>
                        <w:jc w:val="both"/>
                        <w:rPr>
                          <w:rFonts w:ascii="Arial Narrow" w:hAnsi="Arial Narrow"/>
                          <w:b w:val="0"/>
                          <w:sz w:val="22"/>
                          <w:szCs w:val="22"/>
                        </w:rPr>
                      </w:pPr>
                    </w:p>
                    <w:p w:rsidR="00CF7352" w:rsidRPr="00CF7352" w:rsidRDefault="00CF7352" w:rsidP="00CF7352">
                      <w:pPr>
                        <w:jc w:val="both"/>
                        <w:rPr>
                          <w:rFonts w:ascii="Arial Narrow" w:hAnsi="Arial Narrow"/>
                          <w:sz w:val="22"/>
                          <w:szCs w:val="22"/>
                        </w:rPr>
                      </w:pPr>
                      <w:r w:rsidRPr="00CF7352">
                        <w:rPr>
                          <w:rFonts w:ascii="Arial Narrow" w:hAnsi="Arial Narrow"/>
                          <w:sz w:val="22"/>
                          <w:szCs w:val="22"/>
                        </w:rPr>
                        <w:t>Requisitos de participación</w:t>
                      </w:r>
                    </w:p>
                    <w:p w:rsidR="00CF7352" w:rsidRPr="004F7579" w:rsidRDefault="00CF7352" w:rsidP="00CF7352">
                      <w:pPr>
                        <w:jc w:val="both"/>
                        <w:rPr>
                          <w:rFonts w:ascii="Arial Narrow" w:hAnsi="Arial Narrow"/>
                          <w:b w:val="0"/>
                          <w:sz w:val="22"/>
                          <w:szCs w:val="22"/>
                        </w:rPr>
                      </w:pPr>
                      <w:r w:rsidRPr="004F7579">
                        <w:rPr>
                          <w:rFonts w:ascii="Arial Narrow" w:hAnsi="Arial Narrow"/>
                          <w:b w:val="0"/>
                          <w:sz w:val="22"/>
                          <w:szCs w:val="22"/>
                        </w:rPr>
                        <w:t>Parter@s tradicionales indígenas, médic@s tradicionales, promotoras y promotores de salud comunitaria y acompañantes de procesos indígenas, interesad@s en compartir, reflexionar y profundizar estas experiencias que viven nuestros pueblos</w:t>
                      </w:r>
                    </w:p>
                    <w:p w:rsidR="00CF7C55" w:rsidRPr="00CF7352" w:rsidRDefault="00CF7C55" w:rsidP="00CF7352">
                      <w:pPr>
                        <w:rPr>
                          <w:szCs w:val="18"/>
                        </w:rPr>
                      </w:pPr>
                    </w:p>
                  </w:txbxContent>
                </v:textbox>
              </v:shape>
              <v:shape id="_x0000_s1153" type="#_x0000_t202" style="position:absolute;left:457;top:11300;width:550;height:598" stroked="f">
                <v:textbox style="mso-next-textbox:#_x0000_s1153">
                  <w:txbxContent>
                    <w:p w:rsidR="00CF7C55" w:rsidRDefault="00CF7C55" w:rsidP="00CF7C55">
                      <w:pPr>
                        <w:jc w:val="center"/>
                      </w:pPr>
                      <w:r>
                        <w:t>7</w:t>
                      </w:r>
                    </w:p>
                  </w:txbxContent>
                </v:textbox>
              </v:shape>
            </v:group>
          </v:group>
        </w:pict>
      </w:r>
      <w:r w:rsidR="005206A3">
        <w:br w:type="page"/>
      </w:r>
      <w:r w:rsidR="00EC6DE1">
        <w:rPr>
          <w:noProof/>
          <w:snapToGrid/>
          <w:lang w:val="es-MX" w:eastAsia="es-MX"/>
        </w:rPr>
        <w:lastRenderedPageBreak/>
        <w:pict>
          <v:group id="_x0000_s1176" style="position:absolute;margin-left:11pt;margin-top:9pt;width:795.4pt;height:568.1pt;z-index:4" coordorigin="787,464" coordsize="15908,11362">
            <v:group id="_x0000_s1157" style="position:absolute;left:8847;top:464;width:7848;height:11362" coordorigin="8597,536" coordsize="7040,11362">
              <v:shape id="_x0000_s1158" type="#_x0000_t202" style="position:absolute;left:8597;top:536;width:6491;height:11063" filled="f" fillcolor="#ff9" stroked="f">
                <v:textbox style="mso-next-textbox:#_x0000_s1158">
                  <w:txbxContent>
                    <w:p w:rsidR="00CF7352" w:rsidRPr="00CF7352" w:rsidRDefault="00CF7352" w:rsidP="00CF7352">
                      <w:pPr>
                        <w:pStyle w:val="Default"/>
                        <w:jc w:val="right"/>
                        <w:rPr>
                          <w:rFonts w:ascii="Arial Narrow" w:hAnsi="Arial Narrow"/>
                        </w:rPr>
                      </w:pPr>
                      <w:r w:rsidRPr="00CF7352">
                        <w:rPr>
                          <w:rFonts w:ascii="Arial Narrow" w:hAnsi="Arial Narrow"/>
                          <w:b/>
                          <w:bCs/>
                        </w:rPr>
                        <w:t>5.- Mujeres en el cuidado y defensa de la Madre Tierra</w:t>
                      </w:r>
                    </w:p>
                    <w:p w:rsidR="00CF7352" w:rsidRPr="00CF7352" w:rsidRDefault="00CF7352" w:rsidP="00CF7352">
                      <w:pPr>
                        <w:pStyle w:val="Default"/>
                        <w:jc w:val="right"/>
                        <w:rPr>
                          <w:rFonts w:ascii="Arial Narrow" w:hAnsi="Arial Narrow"/>
                          <w:b/>
                          <w:bCs/>
                        </w:rPr>
                      </w:pPr>
                    </w:p>
                    <w:p w:rsidR="00CF7352" w:rsidRPr="00CF7352" w:rsidRDefault="00CF7352" w:rsidP="00CF7352">
                      <w:pPr>
                        <w:pStyle w:val="Default"/>
                        <w:jc w:val="right"/>
                        <w:rPr>
                          <w:rFonts w:ascii="Arial Narrow" w:hAnsi="Arial Narrow"/>
                        </w:rPr>
                      </w:pPr>
                      <w:r w:rsidRPr="00CF7352">
                        <w:rPr>
                          <w:rFonts w:ascii="Arial Narrow" w:hAnsi="Arial Narrow"/>
                          <w:bCs/>
                        </w:rPr>
                        <w:t>Del 29 de julio al 2 de agosto</w:t>
                      </w:r>
                    </w:p>
                    <w:p w:rsidR="00CF7352" w:rsidRPr="004F7579" w:rsidRDefault="00CF7352" w:rsidP="00CF7352">
                      <w:pPr>
                        <w:pStyle w:val="Default"/>
                        <w:jc w:val="both"/>
                        <w:rPr>
                          <w:rFonts w:ascii="Arial Narrow" w:hAnsi="Arial Narrow"/>
                          <w:b/>
                          <w:bCs/>
                          <w:sz w:val="16"/>
                          <w:szCs w:val="16"/>
                        </w:rPr>
                      </w:pPr>
                    </w:p>
                    <w:p w:rsidR="00CF7352" w:rsidRPr="00A23079" w:rsidRDefault="00CF7352" w:rsidP="00CF7352">
                      <w:pPr>
                        <w:pStyle w:val="Default"/>
                        <w:jc w:val="right"/>
                        <w:rPr>
                          <w:rFonts w:ascii="Arial Narrow" w:hAnsi="Arial Narrow"/>
                          <w:sz w:val="22"/>
                          <w:szCs w:val="22"/>
                        </w:rPr>
                      </w:pPr>
                      <w:r w:rsidRPr="00A23079">
                        <w:rPr>
                          <w:rFonts w:ascii="Arial Narrow" w:hAnsi="Arial Narrow"/>
                          <w:b/>
                          <w:bCs/>
                          <w:sz w:val="22"/>
                          <w:szCs w:val="22"/>
                        </w:rPr>
                        <w:t>Justificación</w:t>
                      </w:r>
                    </w:p>
                    <w:p w:rsidR="00CF7352" w:rsidRPr="00A23079" w:rsidRDefault="00CF7352" w:rsidP="00CF7352">
                      <w:pPr>
                        <w:pStyle w:val="Default"/>
                        <w:jc w:val="both"/>
                        <w:rPr>
                          <w:rFonts w:ascii="Arial Narrow" w:hAnsi="Arial Narrow"/>
                          <w:sz w:val="22"/>
                          <w:szCs w:val="22"/>
                        </w:rPr>
                      </w:pPr>
                      <w:r w:rsidRPr="00A23079">
                        <w:rPr>
                          <w:rFonts w:ascii="Arial Narrow" w:hAnsi="Arial Narrow"/>
                          <w:sz w:val="22"/>
                          <w:szCs w:val="22"/>
                        </w:rPr>
                        <w:t>Las Mujeres antiguas son protagonistas en la historia de los pueblos que nacieron junto con la agricultura.</w:t>
                      </w:r>
                      <w:r w:rsidRPr="00A23079">
                        <w:rPr>
                          <w:rFonts w:ascii="Arial Narrow" w:hAnsi="Arial Narrow"/>
                          <w:color w:val="auto"/>
                          <w:sz w:val="22"/>
                          <w:szCs w:val="22"/>
                        </w:rPr>
                        <w:t xml:space="preserve"> En sus manos cosecharon los primeros frutos, producto de su observación, comprensión y paciencia para sembrar en la tierra, la Madre Tierra, un nuevo modo de s</w:t>
                      </w:r>
                      <w:r w:rsidRPr="00A23079">
                        <w:rPr>
                          <w:rFonts w:ascii="Arial Narrow" w:hAnsi="Arial Narrow"/>
                          <w:sz w:val="22"/>
                          <w:szCs w:val="22"/>
                        </w:rPr>
                        <w:t>er humanidad. De eso hace más de diez mil años. Hoy día en México alrededor de la cuarta parte de la población nacional constituyen pueblos y comunidades que viven en el campo, siendo Mujeres más de la mitad. En esta cotidianeidad, las Mujeres ponen en práctica la sabiduría heredada para cuidar -junto con la Comunidad- la tierra, el agua, el monte, las semillas, las flores, frutos y animales, con quienes se comparte terruño y se hace la vida. Este saber práctico acumulado en continuada herencia, se enfrenta a un cúmulo de políticas públicas y privadas que van en sentido contrario, además de un clima agravado de violencias que produce nuevas relaciones opresivas con la Madre Tierra. ¿Cuál es nuestro aporte como Mujeres en esta historia? ¿Cuáles son las espinas que nos impiden cumplir el mandato de nuestras abuelas de preservar y cuidar la vida? ¿Cuál es nuestra experiencia en la protección y defensa territorial? ¿De qué manera la palabra antigua ilumina nuestro caminar para tejer en Comunidad relaciones justas y armoniosas en relación con la Madre Tierra?</w:t>
                      </w:r>
                    </w:p>
                    <w:p w:rsidR="00CF7352" w:rsidRPr="004F7579" w:rsidRDefault="00CF7352" w:rsidP="00CF7352">
                      <w:pPr>
                        <w:pStyle w:val="Default"/>
                        <w:jc w:val="both"/>
                        <w:rPr>
                          <w:rFonts w:ascii="Arial Narrow" w:hAnsi="Arial Narrow"/>
                          <w:sz w:val="16"/>
                          <w:szCs w:val="16"/>
                        </w:rPr>
                      </w:pPr>
                    </w:p>
                    <w:p w:rsidR="00CF7352" w:rsidRPr="00A23079" w:rsidRDefault="00CF7352" w:rsidP="00CF7352">
                      <w:pPr>
                        <w:pStyle w:val="Default"/>
                        <w:jc w:val="right"/>
                        <w:rPr>
                          <w:rFonts w:ascii="Arial Narrow" w:hAnsi="Arial Narrow"/>
                          <w:b/>
                          <w:bCs/>
                          <w:sz w:val="22"/>
                          <w:szCs w:val="22"/>
                        </w:rPr>
                      </w:pPr>
                      <w:r w:rsidRPr="00A23079">
                        <w:rPr>
                          <w:rFonts w:ascii="Arial Narrow" w:hAnsi="Arial Narrow"/>
                          <w:b/>
                          <w:bCs/>
                          <w:sz w:val="22"/>
                          <w:szCs w:val="22"/>
                        </w:rPr>
                        <w:t>Objetivo</w:t>
                      </w:r>
                    </w:p>
                    <w:p w:rsidR="00CF7352" w:rsidRPr="00A23079" w:rsidRDefault="00CF7352" w:rsidP="00CF7352">
                      <w:pPr>
                        <w:pStyle w:val="Default"/>
                        <w:jc w:val="both"/>
                        <w:rPr>
                          <w:rFonts w:ascii="Arial Narrow" w:hAnsi="Arial Narrow"/>
                          <w:sz w:val="22"/>
                          <w:szCs w:val="22"/>
                        </w:rPr>
                      </w:pPr>
                      <w:r w:rsidRPr="00A23079">
                        <w:rPr>
                          <w:rFonts w:ascii="Arial Narrow" w:hAnsi="Arial Narrow"/>
                          <w:sz w:val="22"/>
                          <w:szCs w:val="22"/>
                        </w:rPr>
                        <w:t xml:space="preserve">A partir de nuestro Ser Mujeres y de referentes propios, </w:t>
                      </w:r>
                      <w:r w:rsidRPr="00A23079">
                        <w:rPr>
                          <w:rFonts w:ascii="Arial Narrow" w:hAnsi="Arial Narrow"/>
                          <w:i/>
                          <w:sz w:val="22"/>
                          <w:szCs w:val="22"/>
                        </w:rPr>
                        <w:t>pensar las relaciones culturales, sociales, políticas, económicas y rituales</w:t>
                      </w:r>
                      <w:r w:rsidRPr="00A23079">
                        <w:rPr>
                          <w:rFonts w:ascii="Arial Narrow" w:hAnsi="Arial Narrow"/>
                          <w:sz w:val="22"/>
                          <w:szCs w:val="22"/>
                        </w:rPr>
                        <w:t xml:space="preserve"> que nos vinculan a la Madre Tierra y a la Comunidad, identificando flores y espinas que desafían nuestra misión histórica de Ser Mujeres tejedoras y cuidadoras de vida</w:t>
                      </w:r>
                      <w:r>
                        <w:rPr>
                          <w:rFonts w:ascii="Arial Narrow" w:hAnsi="Arial Narrow"/>
                          <w:sz w:val="22"/>
                          <w:szCs w:val="22"/>
                        </w:rPr>
                        <w:t>.</w:t>
                      </w:r>
                    </w:p>
                    <w:p w:rsidR="00CF7352" w:rsidRPr="004F7579" w:rsidRDefault="00CF7352" w:rsidP="00CF7352">
                      <w:pPr>
                        <w:pStyle w:val="Default"/>
                        <w:jc w:val="both"/>
                        <w:rPr>
                          <w:rFonts w:ascii="Arial Narrow" w:hAnsi="Arial Narrow"/>
                          <w:sz w:val="16"/>
                          <w:szCs w:val="16"/>
                        </w:rPr>
                      </w:pPr>
                    </w:p>
                    <w:p w:rsidR="00CF7352" w:rsidRPr="00A23079" w:rsidRDefault="00CF7352" w:rsidP="00CF7352">
                      <w:pPr>
                        <w:pStyle w:val="Default"/>
                        <w:jc w:val="right"/>
                        <w:rPr>
                          <w:rFonts w:ascii="Arial Narrow" w:hAnsi="Arial Narrow"/>
                          <w:sz w:val="22"/>
                          <w:szCs w:val="22"/>
                        </w:rPr>
                      </w:pPr>
                      <w:r w:rsidRPr="00A23079">
                        <w:rPr>
                          <w:rFonts w:ascii="Arial Narrow" w:hAnsi="Arial Narrow"/>
                          <w:b/>
                          <w:bCs/>
                          <w:sz w:val="22"/>
                          <w:szCs w:val="22"/>
                        </w:rPr>
                        <w:t>Contenidos</w:t>
                      </w:r>
                    </w:p>
                    <w:p w:rsidR="00CF7352" w:rsidRPr="00CF7352" w:rsidRDefault="00CF7352" w:rsidP="00CF7352">
                      <w:pPr>
                        <w:pStyle w:val="Default"/>
                        <w:jc w:val="both"/>
                        <w:rPr>
                          <w:rFonts w:ascii="Arial Narrow" w:hAnsi="Arial Narrow"/>
                          <w:sz w:val="20"/>
                          <w:szCs w:val="20"/>
                        </w:rPr>
                      </w:pPr>
                      <w:r w:rsidRPr="00CF7352">
                        <w:rPr>
                          <w:rFonts w:ascii="Arial Narrow" w:hAnsi="Arial Narrow"/>
                          <w:sz w:val="20"/>
                          <w:szCs w:val="20"/>
                        </w:rPr>
                        <w:t xml:space="preserve">* Referentes históricos sobre el origen de la agricultura y de los Pueblos agricultores * La herencia de nuestras abuelas para cuidar de la Madre Tierra * Relaciones culturales, sociales, políticas, económicas, festivas y rituales que sostenemos las Mujeres en vínculo con la Madre Tierra y la Comunidad * Dificultades que enfrentamos para vivir, gozar y cuidar de la Madre Tierra * Análisis de los principales aspectos que producen violencias a nuestra integridad y la de nuestras Comunidades * Sistemas normativos en relación a los usos territoriales, así como a la protección y defensa de la Madre Tierra * Experiencias comunitarias donde las Mujeres han tomado protagonismo en el cuidado y defensa territorial </w:t>
                      </w:r>
                      <w:r w:rsidRPr="00CF7352">
                        <w:rPr>
                          <w:rFonts w:ascii="Arial Narrow" w:eastAsia="Arial Unicode MS" w:hAnsi="Arial Narrow" w:cs="Arial Unicode MS"/>
                          <w:sz w:val="20"/>
                          <w:szCs w:val="20"/>
                          <w:lang w:val="es-ES"/>
                        </w:rPr>
                        <w:t>* Interpretación del tema desde los Acuerdos de San Andrés, del Convenio 169 y los Derechos de los Pueblos Indígenas.</w:t>
                      </w:r>
                    </w:p>
                    <w:p w:rsidR="00CF7352" w:rsidRPr="004F7579" w:rsidRDefault="00CF7352" w:rsidP="00CF7352">
                      <w:pPr>
                        <w:pStyle w:val="Default"/>
                        <w:jc w:val="both"/>
                        <w:rPr>
                          <w:rFonts w:ascii="Arial Narrow" w:hAnsi="Arial Narrow"/>
                          <w:sz w:val="16"/>
                          <w:szCs w:val="16"/>
                        </w:rPr>
                      </w:pPr>
                    </w:p>
                    <w:p w:rsidR="00CF7352" w:rsidRPr="00CF7352" w:rsidRDefault="00CF7352" w:rsidP="00CF7352">
                      <w:pPr>
                        <w:pStyle w:val="Default"/>
                        <w:jc w:val="right"/>
                        <w:rPr>
                          <w:rFonts w:ascii="Arial Narrow" w:hAnsi="Arial Narrow"/>
                          <w:sz w:val="22"/>
                          <w:szCs w:val="22"/>
                        </w:rPr>
                      </w:pPr>
                      <w:r w:rsidRPr="00CF7352">
                        <w:rPr>
                          <w:rFonts w:ascii="Arial Narrow" w:hAnsi="Arial Narrow"/>
                          <w:bCs/>
                          <w:sz w:val="22"/>
                          <w:szCs w:val="22"/>
                        </w:rPr>
                        <w:t>Participantes y Requisitos</w:t>
                      </w:r>
                    </w:p>
                    <w:p w:rsidR="00CF7352" w:rsidRPr="00CF7352" w:rsidRDefault="00CF7352" w:rsidP="00CF7352">
                      <w:pPr>
                        <w:jc w:val="both"/>
                        <w:rPr>
                          <w:rFonts w:ascii="Arial Narrow" w:hAnsi="Arial Narrow" w:cs="Arial"/>
                          <w:b w:val="0"/>
                          <w:color w:val="000000"/>
                          <w:sz w:val="22"/>
                          <w:szCs w:val="22"/>
                        </w:rPr>
                      </w:pPr>
                      <w:r w:rsidRPr="00CF7352">
                        <w:rPr>
                          <w:rFonts w:ascii="Arial Narrow" w:hAnsi="Arial Narrow" w:cs="Arial"/>
                          <w:b w:val="0"/>
                          <w:color w:val="000000"/>
                          <w:sz w:val="22"/>
                          <w:szCs w:val="22"/>
                        </w:rPr>
                        <w:t>Mujeres integrantes de comunidades y organizaciones indígenas y campesinas; hermanas y misioneras que participan en procesos pastorales y sociales; mujeres que acompañan procesos comunitarios</w:t>
                      </w:r>
                      <w:r w:rsidRPr="00CF7352">
                        <w:rPr>
                          <w:rFonts w:ascii="Arial Narrow" w:hAnsi="Arial Narrow" w:cs="Arial"/>
                          <w:b w:val="0"/>
                          <w:color w:val="000000"/>
                        </w:rPr>
                        <w:t>.</w:t>
                      </w:r>
                    </w:p>
                    <w:p w:rsidR="00B64BDB" w:rsidRPr="002E43FD" w:rsidRDefault="00B64BDB" w:rsidP="00B64BDB"/>
                  </w:txbxContent>
                </v:textbox>
              </v:shape>
              <v:shape id="_x0000_s1159" type="#_x0000_t202" style="position:absolute;left:15087;top:11300;width:550;height:598" stroked="f">
                <v:textbox style="mso-next-textbox:#_x0000_s1159">
                  <w:txbxContent>
                    <w:p w:rsidR="00B64BDB" w:rsidRDefault="00B64BDB" w:rsidP="00B64BDB">
                      <w:pPr>
                        <w:jc w:val="center"/>
                      </w:pPr>
                      <w:r>
                        <w:t>6</w:t>
                      </w:r>
                    </w:p>
                  </w:txbxContent>
                </v:textbox>
              </v:shape>
            </v:group>
            <v:shape id="_x0000_s1155" type="#_x0000_t202" style="position:absolute;left:787;top:536;width:6711;height:11063" filled="f" fillcolor="#ff9" stroked="f">
              <v:textbox style="mso-next-textbox:#_x0000_s1155">
                <w:txbxContent>
                  <w:p w:rsidR="00CF7352" w:rsidRPr="00CF7352" w:rsidRDefault="00CF7352" w:rsidP="00CF7352">
                    <w:pPr>
                      <w:rPr>
                        <w:rFonts w:ascii="Arial Narrow" w:hAnsi="Arial Narrow"/>
                        <w:sz w:val="24"/>
                        <w:szCs w:val="24"/>
                      </w:rPr>
                    </w:pPr>
                    <w:r w:rsidRPr="00CF7352">
                      <w:rPr>
                        <w:rFonts w:ascii="Arial Narrow" w:hAnsi="Arial Narrow"/>
                        <w:sz w:val="24"/>
                        <w:szCs w:val="24"/>
                      </w:rPr>
                      <w:t>4.- La fuerza del Espíritu de Dios en los pueblos indígenas</w:t>
                    </w:r>
                  </w:p>
                  <w:p w:rsidR="00CF7352" w:rsidRPr="00CF7352" w:rsidRDefault="00CF7352" w:rsidP="00CF7352">
                    <w:pPr>
                      <w:rPr>
                        <w:rFonts w:ascii="Arial Narrow" w:hAnsi="Arial Narrow"/>
                        <w:b w:val="0"/>
                        <w:sz w:val="24"/>
                        <w:szCs w:val="24"/>
                      </w:rPr>
                    </w:pPr>
                  </w:p>
                  <w:p w:rsidR="00CF7352" w:rsidRPr="00CF7352" w:rsidRDefault="00CF7352" w:rsidP="00CF7352">
                    <w:pPr>
                      <w:rPr>
                        <w:rFonts w:ascii="Arial Narrow" w:hAnsi="Arial Narrow"/>
                        <w:sz w:val="24"/>
                        <w:szCs w:val="24"/>
                      </w:rPr>
                    </w:pPr>
                    <w:r w:rsidRPr="00CF7352">
                      <w:rPr>
                        <w:rFonts w:ascii="Arial Narrow" w:hAnsi="Arial Narrow"/>
                        <w:sz w:val="24"/>
                        <w:szCs w:val="24"/>
                      </w:rPr>
                      <w:t>Del 22 al 25 de julio</w:t>
                    </w:r>
                  </w:p>
                  <w:p w:rsidR="00CF7352" w:rsidRPr="00CF7352" w:rsidRDefault="00CF7352" w:rsidP="00CF7352">
                    <w:pPr>
                      <w:jc w:val="both"/>
                      <w:rPr>
                        <w:rFonts w:ascii="Arial Narrow" w:hAnsi="Arial Narrow"/>
                        <w:b w:val="0"/>
                        <w:sz w:val="16"/>
                        <w:szCs w:val="16"/>
                      </w:rPr>
                    </w:pPr>
                  </w:p>
                  <w:p w:rsidR="00CF7352" w:rsidRPr="00CF7352" w:rsidRDefault="00CF7352" w:rsidP="00CF7352">
                    <w:pPr>
                      <w:rPr>
                        <w:rFonts w:ascii="Arial Narrow" w:hAnsi="Arial Narrow"/>
                        <w:sz w:val="22"/>
                        <w:szCs w:val="22"/>
                      </w:rPr>
                    </w:pPr>
                    <w:r w:rsidRPr="00CF7352">
                      <w:rPr>
                        <w:rFonts w:ascii="Arial Narrow" w:hAnsi="Arial Narrow"/>
                        <w:sz w:val="22"/>
                        <w:szCs w:val="22"/>
                      </w:rPr>
                      <w:t>Justificación</w:t>
                    </w:r>
                  </w:p>
                  <w:p w:rsidR="00CF7352" w:rsidRPr="00CF7352" w:rsidRDefault="00CF7352" w:rsidP="00CF7352">
                    <w:pPr>
                      <w:jc w:val="both"/>
                      <w:rPr>
                        <w:rFonts w:ascii="Arial Narrow" w:hAnsi="Arial Narrow"/>
                        <w:b w:val="0"/>
                        <w:sz w:val="22"/>
                        <w:szCs w:val="22"/>
                      </w:rPr>
                    </w:pPr>
                    <w:r w:rsidRPr="00CF7352">
                      <w:rPr>
                        <w:rFonts w:ascii="Arial Narrow" w:hAnsi="Arial Narrow"/>
                        <w:b w:val="0"/>
                        <w:sz w:val="22"/>
                        <w:szCs w:val="22"/>
                      </w:rPr>
                      <w:t>Los pueblos indígenas, en su historia milenaria, han luchado con tesón por alcanzar los ideales que sus antepasados les dejaron en herencia; ideales que se apoyan en la cohesión y funcionamiento comunitario, en la relación armoniosa con la madre tierra y los demás seres de la creación y, sobre todo, en la manera en que ellos cultivan su interacción con la divinidad y con quienes ya no están presentes físicamente, pero siguen apuntalando el caminar del pueblo. Las comunidades indígenas son conscientes de que estos esfuerzos, que han ido poniendo en cada contexto específico de su historia, surgen de la gran fuerza que les viene de Dios que es la fuente de su vida y de toda vida (Ipalnemohuani); pero no siempre saben dar razón de este dinamismo y tampoco todos los agentes de pastoral, que las acompañan, conocen y valoran este elemento fundamental de la experiencia de fe de las comunidades</w:t>
                    </w:r>
                  </w:p>
                  <w:p w:rsidR="00CF7352" w:rsidRPr="00CF7352" w:rsidRDefault="00CF7352" w:rsidP="00CF7352">
                    <w:pPr>
                      <w:jc w:val="both"/>
                      <w:rPr>
                        <w:rFonts w:ascii="Arial Narrow" w:hAnsi="Arial Narrow"/>
                        <w:b w:val="0"/>
                        <w:sz w:val="16"/>
                        <w:szCs w:val="16"/>
                      </w:rPr>
                    </w:pPr>
                  </w:p>
                  <w:p w:rsidR="00CF7352" w:rsidRPr="00CF7352" w:rsidRDefault="00CF7352" w:rsidP="00CF7352">
                    <w:pPr>
                      <w:rPr>
                        <w:rFonts w:ascii="Arial Narrow" w:hAnsi="Arial Narrow"/>
                        <w:b w:val="0"/>
                        <w:sz w:val="22"/>
                        <w:szCs w:val="22"/>
                      </w:rPr>
                    </w:pPr>
                    <w:r w:rsidRPr="00CF7352">
                      <w:rPr>
                        <w:rFonts w:ascii="Arial Narrow" w:hAnsi="Arial Narrow"/>
                        <w:b w:val="0"/>
                        <w:sz w:val="22"/>
                        <w:szCs w:val="22"/>
                      </w:rPr>
                      <w:t>Objetivo</w:t>
                    </w:r>
                  </w:p>
                  <w:p w:rsidR="00CF7352" w:rsidRPr="00CF7352" w:rsidRDefault="00CF7352" w:rsidP="00CF7352">
                    <w:pPr>
                      <w:jc w:val="both"/>
                      <w:rPr>
                        <w:rFonts w:ascii="Arial Narrow" w:hAnsi="Arial Narrow"/>
                        <w:b w:val="0"/>
                        <w:sz w:val="22"/>
                        <w:szCs w:val="22"/>
                      </w:rPr>
                    </w:pPr>
                    <w:r w:rsidRPr="00CF7352">
                      <w:rPr>
                        <w:rFonts w:ascii="Arial Narrow" w:hAnsi="Arial Narrow"/>
                        <w:b w:val="0"/>
                        <w:sz w:val="22"/>
                        <w:szCs w:val="22"/>
                      </w:rPr>
                      <w:t>El taller de Cenami se propone ayudar a los representantes de las comunidades indígenas y a sus servidores pastorales a profundizar en la importancia y en el sentido que tiene la presencia activa del Espíritu de Dios en la vida de nuestros pueblos, antes y después de la llegada de la fe cristiana, a fin de comprometerse más decididamente a dar -en los nuevos contextos actuales- cauce operativo a este poder espiritual que se halla en lo más profundo de la identidad indígena</w:t>
                    </w:r>
                  </w:p>
                  <w:p w:rsidR="00CF7352" w:rsidRPr="00CF7352" w:rsidRDefault="00CF7352" w:rsidP="00CF7352">
                    <w:pPr>
                      <w:jc w:val="both"/>
                      <w:rPr>
                        <w:rFonts w:ascii="Arial Narrow" w:hAnsi="Arial Narrow"/>
                        <w:b w:val="0"/>
                        <w:sz w:val="16"/>
                        <w:szCs w:val="16"/>
                      </w:rPr>
                    </w:pPr>
                  </w:p>
                  <w:p w:rsidR="00CF7352" w:rsidRPr="00CF7352" w:rsidRDefault="00CF7352" w:rsidP="00CF7352">
                    <w:pPr>
                      <w:rPr>
                        <w:rFonts w:ascii="Arial Narrow" w:hAnsi="Arial Narrow"/>
                        <w:b w:val="0"/>
                        <w:sz w:val="22"/>
                        <w:szCs w:val="22"/>
                      </w:rPr>
                    </w:pPr>
                    <w:r w:rsidRPr="00CF7352">
                      <w:rPr>
                        <w:rFonts w:ascii="Arial Narrow" w:hAnsi="Arial Narrow"/>
                        <w:b w:val="0"/>
                        <w:sz w:val="22"/>
                        <w:szCs w:val="22"/>
                      </w:rPr>
                      <w:t>Contenido</w:t>
                    </w:r>
                  </w:p>
                  <w:p w:rsidR="00CF7352" w:rsidRPr="00CF7352" w:rsidRDefault="00CF7352" w:rsidP="00CF7352">
                    <w:pPr>
                      <w:jc w:val="both"/>
                      <w:rPr>
                        <w:rFonts w:ascii="Arial Narrow" w:hAnsi="Arial Narrow"/>
                        <w:b w:val="0"/>
                      </w:rPr>
                    </w:pPr>
                    <w:r w:rsidRPr="00CF7352">
                      <w:rPr>
                        <w:rFonts w:ascii="Arial Narrow" w:hAnsi="Arial Narrow"/>
                        <w:b w:val="0"/>
                      </w:rPr>
                      <w:t xml:space="preserve">* Compartir los nombres, símbolos, ritos, narraciones sobre el actuar del Espíritu de Dios en las comunidades a las que pertenecemos o servimos * Reflexionar sobre esta acción del Espíritu en la Madre Tierra, en la vida e historia de nuestros pueblos y encontrar los puntos de convergencia o de diálogo con la tradición cristiana * Elaborar pistas de acción y compromisos para asumir con la fuerza del Espíritu los proyectos de vida y enfrentar los de muerte que afectan a nuestros pueblos y a la Madre Tierra en el contexto actual </w:t>
                    </w:r>
                    <w:r w:rsidRPr="00CF7352">
                      <w:rPr>
                        <w:rFonts w:ascii="Arial Narrow" w:eastAsia="Arial Unicode MS" w:hAnsi="Arial Narrow" w:cs="Arial Unicode MS"/>
                        <w:b w:val="0"/>
                      </w:rPr>
                      <w:t>* Interpretación del tema desde los Acuerdos de San Andrés, del Convenio 169 y los Derechos de los Pueblos Indígenas</w:t>
                    </w:r>
                  </w:p>
                  <w:p w:rsidR="00CF7352" w:rsidRPr="00CF7352" w:rsidRDefault="00CF7352" w:rsidP="00CF7352">
                    <w:pPr>
                      <w:jc w:val="both"/>
                      <w:rPr>
                        <w:rFonts w:ascii="Arial Narrow" w:hAnsi="Arial Narrow"/>
                        <w:sz w:val="16"/>
                        <w:szCs w:val="16"/>
                      </w:rPr>
                    </w:pPr>
                  </w:p>
                  <w:p w:rsidR="00CF7352" w:rsidRPr="00CF7352" w:rsidRDefault="00CF7352" w:rsidP="00CF7352">
                    <w:pPr>
                      <w:rPr>
                        <w:rFonts w:ascii="Arial Narrow" w:hAnsi="Arial Narrow"/>
                        <w:b w:val="0"/>
                        <w:sz w:val="22"/>
                        <w:szCs w:val="22"/>
                      </w:rPr>
                    </w:pPr>
                    <w:r w:rsidRPr="00CF7352">
                      <w:rPr>
                        <w:rFonts w:ascii="Arial Narrow" w:hAnsi="Arial Narrow"/>
                        <w:b w:val="0"/>
                        <w:sz w:val="22"/>
                        <w:szCs w:val="22"/>
                      </w:rPr>
                      <w:t>R</w:t>
                    </w:r>
                    <w:r w:rsidRPr="00CF7352">
                      <w:rPr>
                        <w:rFonts w:ascii="Arial Narrow" w:hAnsi="Arial Narrow"/>
                        <w:sz w:val="22"/>
                        <w:szCs w:val="22"/>
                      </w:rPr>
                      <w:t>equisitos de participación</w:t>
                    </w:r>
                  </w:p>
                  <w:p w:rsidR="00CF7352" w:rsidRPr="00CF7352" w:rsidRDefault="00CF7352" w:rsidP="00CF7352">
                    <w:pPr>
                      <w:jc w:val="both"/>
                      <w:rPr>
                        <w:rFonts w:ascii="Arial Narrow" w:hAnsi="Arial Narrow"/>
                        <w:b w:val="0"/>
                        <w:sz w:val="22"/>
                        <w:szCs w:val="22"/>
                      </w:rPr>
                    </w:pPr>
                    <w:r w:rsidRPr="00CF7352">
                      <w:rPr>
                        <w:rFonts w:ascii="Arial Narrow" w:hAnsi="Arial Narrow"/>
                        <w:b w:val="0"/>
                        <w:sz w:val="22"/>
                        <w:szCs w:val="22"/>
                      </w:rPr>
                      <w:t>Podrán participar miembros de las comunidades indígenas y servidores pastorales que desean profundizar en el conocimiento y práctica de la espiritualidad de los pueblos. Deberán inscribirse con tiempo y traer recopilados los nombres, símbolos, ritos o narraciones sobre el actuar del Espíritu en su comunidad; estar abiertos a profundizar en esta espiritualidad indígena y a elaborar pistas de mayor compromiso con esta realidad de nuestros pueblos</w:t>
                    </w:r>
                    <w:r>
                      <w:rPr>
                        <w:rFonts w:ascii="Arial Narrow" w:hAnsi="Arial Narrow"/>
                        <w:b w:val="0"/>
                        <w:sz w:val="22"/>
                        <w:szCs w:val="22"/>
                      </w:rPr>
                      <w:t>.</w:t>
                    </w:r>
                  </w:p>
                  <w:p w:rsidR="00B64BDB" w:rsidRPr="00CF7352" w:rsidRDefault="00B64BDB" w:rsidP="00CF7352">
                    <w:pPr>
                      <w:rPr>
                        <w:szCs w:val="18"/>
                      </w:rPr>
                    </w:pPr>
                  </w:p>
                </w:txbxContent>
              </v:textbox>
            </v:shape>
          </v:group>
        </w:pict>
      </w:r>
      <w:r w:rsidR="00C76080">
        <w:rPr>
          <w:noProof/>
          <w:snapToGrid/>
          <w:lang w:val="es-MX" w:eastAsia="es-MX"/>
        </w:rPr>
        <w:pict>
          <v:shape id="_x0000_s1156" type="#_x0000_t202" style="position:absolute;margin-left:-16.5pt;margin-top:550.8pt;width:27.5pt;height:29.9pt;z-index:5" stroked="f">
            <v:textbox style="mso-next-textbox:#_x0000_s1156">
              <w:txbxContent>
                <w:p w:rsidR="00B64BDB" w:rsidRDefault="00B64BDB" w:rsidP="00B64BDB">
                  <w:pPr>
                    <w:jc w:val="center"/>
                  </w:pPr>
                  <w:r>
                    <w:t>5</w:t>
                  </w:r>
                </w:p>
              </w:txbxContent>
            </v:textbox>
          </v:shape>
        </w:pict>
      </w:r>
    </w:p>
    <w:sectPr w:rsidR="005206A3" w:rsidSect="00EC1009">
      <w:pgSz w:w="16838" w:h="11906" w:orient="landscape"/>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66BE3"/>
    <w:multiLevelType w:val="hybridMultilevel"/>
    <w:tmpl w:val="8182FAC6"/>
    <w:lvl w:ilvl="0" w:tplc="5A7A97EE">
      <w:numFmt w:val="bullet"/>
      <w:lvlText w:val="-"/>
      <w:lvlJc w:val="left"/>
      <w:pPr>
        <w:tabs>
          <w:tab w:val="num" w:pos="530"/>
        </w:tabs>
        <w:ind w:left="530" w:hanging="170"/>
      </w:pPr>
      <w:rPr>
        <w:rFonts w:ascii="Helvetica" w:eastAsia="Calibri" w:hAnsi="Helvetica" w:cs="Times New Roman"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1BC768B6"/>
    <w:multiLevelType w:val="multilevel"/>
    <w:tmpl w:val="AE0A45D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356A5B4B"/>
    <w:multiLevelType w:val="hybridMultilevel"/>
    <w:tmpl w:val="957ADC0C"/>
    <w:lvl w:ilvl="0" w:tplc="61CEA410">
      <w:start w:val="7"/>
      <w:numFmt w:val="decimal"/>
      <w:lvlText w:val="%1"/>
      <w:lvlJc w:val="left"/>
      <w:pPr>
        <w:tabs>
          <w:tab w:val="num" w:pos="720"/>
        </w:tabs>
        <w:ind w:left="720" w:hanging="360"/>
      </w:pPr>
      <w:rPr>
        <w:rFonts w:ascii="Arial" w:hAnsi="Arial" w:cs="Arial" w:hint="default"/>
        <w:color w:val="00000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4EA859D9"/>
    <w:multiLevelType w:val="hybridMultilevel"/>
    <w:tmpl w:val="692423CA"/>
    <w:lvl w:ilvl="0" w:tplc="4FD89122">
      <w:start w:val="1"/>
      <w:numFmt w:val="decimal"/>
      <w:lvlText w:val="%1."/>
      <w:lvlJc w:val="left"/>
      <w:pPr>
        <w:tabs>
          <w:tab w:val="num" w:pos="750"/>
        </w:tabs>
        <w:ind w:left="750" w:hanging="390"/>
      </w:pPr>
      <w:rPr>
        <w:rFonts w:eastAsia="Aria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623B3DEA"/>
    <w:multiLevelType w:val="hybridMultilevel"/>
    <w:tmpl w:val="45983848"/>
    <w:lvl w:ilvl="0" w:tplc="510CABAA">
      <w:start w:val="7"/>
      <w:numFmt w:val="decimal"/>
      <w:lvlText w:val="%1"/>
      <w:lvlJc w:val="left"/>
      <w:pPr>
        <w:tabs>
          <w:tab w:val="num" w:pos="360"/>
        </w:tabs>
        <w:ind w:left="360" w:hanging="360"/>
      </w:pPr>
      <w:rPr>
        <w:rFonts w:ascii="Arial" w:hAnsi="Arial" w:cs="Arial" w:hint="default"/>
        <w:color w:val="00000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 w15:restartNumberingAfterBreak="0">
    <w:nsid w:val="7DD773D4"/>
    <w:multiLevelType w:val="hybridMultilevel"/>
    <w:tmpl w:val="4ABEA9F4"/>
    <w:lvl w:ilvl="0" w:tplc="AA68F1A2">
      <w:start w:val="5"/>
      <w:numFmt w:val="decimal"/>
      <w:lvlText w:val="%1."/>
      <w:lvlJc w:val="left"/>
      <w:pPr>
        <w:tabs>
          <w:tab w:val="num" w:pos="720"/>
        </w:tabs>
        <w:ind w:left="720" w:hanging="720"/>
      </w:pPr>
      <w:rPr>
        <w:rFonts w:ascii="Arial" w:hAnsi="Arial" w:cs="Arial"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1009"/>
    <w:rsid w:val="000031A1"/>
    <w:rsid w:val="00046C28"/>
    <w:rsid w:val="00062CEF"/>
    <w:rsid w:val="00080FF0"/>
    <w:rsid w:val="000822DE"/>
    <w:rsid w:val="00096A9C"/>
    <w:rsid w:val="000C34C3"/>
    <w:rsid w:val="000E52B1"/>
    <w:rsid w:val="001061C7"/>
    <w:rsid w:val="00125DB3"/>
    <w:rsid w:val="0016155E"/>
    <w:rsid w:val="00171F99"/>
    <w:rsid w:val="00174CBD"/>
    <w:rsid w:val="00184B91"/>
    <w:rsid w:val="00185ACF"/>
    <w:rsid w:val="001B14CB"/>
    <w:rsid w:val="001B33B3"/>
    <w:rsid w:val="001B489B"/>
    <w:rsid w:val="001D14AD"/>
    <w:rsid w:val="00202C09"/>
    <w:rsid w:val="002139AA"/>
    <w:rsid w:val="00216605"/>
    <w:rsid w:val="00253C96"/>
    <w:rsid w:val="00261FA5"/>
    <w:rsid w:val="00274DE3"/>
    <w:rsid w:val="002935D1"/>
    <w:rsid w:val="002A5A2F"/>
    <w:rsid w:val="002B13B5"/>
    <w:rsid w:val="002B4EEB"/>
    <w:rsid w:val="002C4B43"/>
    <w:rsid w:val="002D3B2F"/>
    <w:rsid w:val="002E43FD"/>
    <w:rsid w:val="00364EDF"/>
    <w:rsid w:val="0037336B"/>
    <w:rsid w:val="00373DBE"/>
    <w:rsid w:val="003945AC"/>
    <w:rsid w:val="003A001F"/>
    <w:rsid w:val="003C0442"/>
    <w:rsid w:val="003D4DF8"/>
    <w:rsid w:val="004005B3"/>
    <w:rsid w:val="00425ADF"/>
    <w:rsid w:val="0045570C"/>
    <w:rsid w:val="00462CB1"/>
    <w:rsid w:val="00465ACF"/>
    <w:rsid w:val="004732E7"/>
    <w:rsid w:val="004808FD"/>
    <w:rsid w:val="00496DD8"/>
    <w:rsid w:val="004A48A3"/>
    <w:rsid w:val="004F7579"/>
    <w:rsid w:val="00505AD9"/>
    <w:rsid w:val="00512DE5"/>
    <w:rsid w:val="00514F6A"/>
    <w:rsid w:val="005206A3"/>
    <w:rsid w:val="00527E65"/>
    <w:rsid w:val="00532004"/>
    <w:rsid w:val="00575700"/>
    <w:rsid w:val="005872CF"/>
    <w:rsid w:val="00607924"/>
    <w:rsid w:val="00614F3B"/>
    <w:rsid w:val="00642ED2"/>
    <w:rsid w:val="0066050B"/>
    <w:rsid w:val="00686536"/>
    <w:rsid w:val="0069752E"/>
    <w:rsid w:val="006A7A87"/>
    <w:rsid w:val="006C5629"/>
    <w:rsid w:val="00706186"/>
    <w:rsid w:val="00715007"/>
    <w:rsid w:val="00715B96"/>
    <w:rsid w:val="007332F5"/>
    <w:rsid w:val="007671D0"/>
    <w:rsid w:val="00821163"/>
    <w:rsid w:val="00846A02"/>
    <w:rsid w:val="0088115D"/>
    <w:rsid w:val="00882C18"/>
    <w:rsid w:val="008948D3"/>
    <w:rsid w:val="008B3DAA"/>
    <w:rsid w:val="008D02A0"/>
    <w:rsid w:val="008E7B43"/>
    <w:rsid w:val="00931D7F"/>
    <w:rsid w:val="0096482C"/>
    <w:rsid w:val="0096492E"/>
    <w:rsid w:val="00971B1E"/>
    <w:rsid w:val="00973F6F"/>
    <w:rsid w:val="00985977"/>
    <w:rsid w:val="009941B8"/>
    <w:rsid w:val="009E6CD1"/>
    <w:rsid w:val="00A751AD"/>
    <w:rsid w:val="00A772BE"/>
    <w:rsid w:val="00AE298B"/>
    <w:rsid w:val="00AE4343"/>
    <w:rsid w:val="00B33AB3"/>
    <w:rsid w:val="00B64BDB"/>
    <w:rsid w:val="00B833EA"/>
    <w:rsid w:val="00BC4794"/>
    <w:rsid w:val="00BD0252"/>
    <w:rsid w:val="00BF6518"/>
    <w:rsid w:val="00C6771E"/>
    <w:rsid w:val="00C706EF"/>
    <w:rsid w:val="00C76080"/>
    <w:rsid w:val="00C93F38"/>
    <w:rsid w:val="00CA7B24"/>
    <w:rsid w:val="00CB0282"/>
    <w:rsid w:val="00CB08AA"/>
    <w:rsid w:val="00CC1ADF"/>
    <w:rsid w:val="00CC21ED"/>
    <w:rsid w:val="00CC3027"/>
    <w:rsid w:val="00CC6549"/>
    <w:rsid w:val="00CE6951"/>
    <w:rsid w:val="00CE6E3C"/>
    <w:rsid w:val="00CF0A2F"/>
    <w:rsid w:val="00CF7352"/>
    <w:rsid w:val="00CF7C55"/>
    <w:rsid w:val="00D0776A"/>
    <w:rsid w:val="00D639A8"/>
    <w:rsid w:val="00D721C7"/>
    <w:rsid w:val="00D8718B"/>
    <w:rsid w:val="00D9344F"/>
    <w:rsid w:val="00DB28F9"/>
    <w:rsid w:val="00DB5E66"/>
    <w:rsid w:val="00DC147F"/>
    <w:rsid w:val="00DD10C6"/>
    <w:rsid w:val="00DE4FBB"/>
    <w:rsid w:val="00E16C45"/>
    <w:rsid w:val="00E17F8A"/>
    <w:rsid w:val="00E46CB1"/>
    <w:rsid w:val="00E54F45"/>
    <w:rsid w:val="00E56406"/>
    <w:rsid w:val="00E75151"/>
    <w:rsid w:val="00EB5F4D"/>
    <w:rsid w:val="00EC1009"/>
    <w:rsid w:val="00EC6DE1"/>
    <w:rsid w:val="00ED4E50"/>
    <w:rsid w:val="00F3222D"/>
    <w:rsid w:val="00F358D1"/>
    <w:rsid w:val="00F93104"/>
    <w:rsid w:val="00F93783"/>
    <w:rsid w:val="00FC4E3F"/>
    <w:rsid w:val="00FD38C6"/>
    <w:rsid w:val="00FE1740"/>
    <w:rsid w:val="00FE17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9">
      <o:colormru v:ext="edit" colors="#31849b,#099,#f60,#e65d00"/>
    </o:shapedefaults>
    <o:shapelayout v:ext="edit">
      <o:idmap v:ext="edit" data="1"/>
    </o:shapelayout>
  </w:shapeDefaults>
  <w:decimalSymbol w:val=","/>
  <w:listSeparator w:val=";"/>
  <w15:chartTrackingRefBased/>
  <w15:docId w15:val="{13DF5673-1D15-4122-92F2-C34C25510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UY" w:eastAsia="es-UY"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2" w:uiPriority="99"/>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C1009"/>
    <w:rPr>
      <w:rFonts w:ascii="Arial" w:hAnsi="Arial"/>
      <w:b/>
      <w:bCs/>
      <w:snapToGrid w:val="0"/>
      <w:lang w:val="es-ES" w:eastAsia="es-ES"/>
    </w:rPr>
  </w:style>
  <w:style w:type="paragraph" w:styleId="Ttulo2">
    <w:name w:val="heading 2"/>
    <w:basedOn w:val="Normal"/>
    <w:next w:val="Normal"/>
    <w:qFormat/>
    <w:rsid w:val="005206A3"/>
    <w:pPr>
      <w:keepNext/>
      <w:jc w:val="right"/>
      <w:outlineLvl w:val="1"/>
    </w:pPr>
    <w:rPr>
      <w:rFonts w:ascii="Garamond" w:hAnsi="Garamond"/>
      <w:bCs w:val="0"/>
      <w:snapToGrid/>
      <w:sz w:val="28"/>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rsid w:val="00125DB3"/>
    <w:rPr>
      <w:color w:val="0000FF"/>
      <w:u w:val="single"/>
    </w:rPr>
  </w:style>
  <w:style w:type="table" w:styleId="Tablaconlista6">
    <w:name w:val="Table List 6"/>
    <w:basedOn w:val="Tablanormal"/>
    <w:rsid w:val="005206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Sinespaciado">
    <w:name w:val="No Spacing"/>
    <w:uiPriority w:val="1"/>
    <w:qFormat/>
    <w:rsid w:val="00DB28F9"/>
    <w:rPr>
      <w:rFonts w:ascii="Calibri" w:eastAsia="Calibri" w:hAnsi="Calibri"/>
      <w:sz w:val="22"/>
      <w:szCs w:val="22"/>
      <w:lang w:val="es-MX" w:eastAsia="en-US"/>
    </w:rPr>
  </w:style>
  <w:style w:type="paragraph" w:styleId="NormalWeb">
    <w:name w:val="Normal (Web)"/>
    <w:basedOn w:val="Normal"/>
    <w:uiPriority w:val="99"/>
    <w:unhideWhenUsed/>
    <w:rsid w:val="00DB28F9"/>
    <w:pPr>
      <w:spacing w:before="100" w:beforeAutospacing="1" w:after="100" w:afterAutospacing="1"/>
    </w:pPr>
    <w:rPr>
      <w:rFonts w:ascii="Times New Roman" w:hAnsi="Times New Roman"/>
      <w:b w:val="0"/>
      <w:bCs w:val="0"/>
      <w:snapToGrid/>
      <w:sz w:val="24"/>
      <w:szCs w:val="24"/>
      <w:lang w:val="es-MX" w:eastAsia="es-MX"/>
    </w:rPr>
  </w:style>
  <w:style w:type="paragraph" w:styleId="Lista2">
    <w:name w:val="List 2"/>
    <w:basedOn w:val="Normal"/>
    <w:uiPriority w:val="99"/>
    <w:rsid w:val="00373DBE"/>
    <w:pPr>
      <w:ind w:left="566" w:hanging="283"/>
    </w:pPr>
    <w:rPr>
      <w:rFonts w:ascii="Tahoma" w:hAnsi="Tahoma"/>
      <w:b w:val="0"/>
      <w:bCs w:val="0"/>
      <w:snapToGrid/>
      <w:sz w:val="22"/>
    </w:rPr>
  </w:style>
  <w:style w:type="table" w:styleId="Tablaconcuadrcula">
    <w:name w:val="Table Grid"/>
    <w:basedOn w:val="Tablanormal"/>
    <w:uiPriority w:val="59"/>
    <w:rsid w:val="00FD38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6DD8"/>
    <w:pPr>
      <w:autoSpaceDE w:val="0"/>
      <w:autoSpaceDN w:val="0"/>
      <w:adjustRightInd w:val="0"/>
    </w:pPr>
    <w:rPr>
      <w:rFonts w:ascii="Arial" w:eastAsia="Calibri"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74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hyperlink" Target="mailto:cenami@cenami.org" TargetMode="External"/><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03D0C-46E8-40C4-8253-78E7EC7C0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Words>
  <Characters>50</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CharactersWithSpaces>
  <SharedDoc>false</SharedDoc>
  <HLinks>
    <vt:vector size="6" baseType="variant">
      <vt:variant>
        <vt:i4>2555931</vt:i4>
      </vt:variant>
      <vt:variant>
        <vt:i4>0</vt:i4>
      </vt:variant>
      <vt:variant>
        <vt:i4>0</vt:i4>
      </vt:variant>
      <vt:variant>
        <vt:i4>5</vt:i4>
      </vt:variant>
      <vt:variant>
        <vt:lpwstr>mailto:cenami@cenami.org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Agroecología</dc:creator>
  <cp:keywords/>
  <cp:lastModifiedBy>Rosario Hermano</cp:lastModifiedBy>
  <cp:revision>2</cp:revision>
  <cp:lastPrinted>2019-03-07T17:25:00Z</cp:lastPrinted>
  <dcterms:created xsi:type="dcterms:W3CDTF">2019-04-02T10:20:00Z</dcterms:created>
  <dcterms:modified xsi:type="dcterms:W3CDTF">2019-04-02T10:20:00Z</dcterms:modified>
</cp:coreProperties>
</file>