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2F5496" w:themeColor="accent1" w:themeShade="BF"/>
          <w:sz w:val="36"/>
          <w:szCs w:val="36"/>
          <w:lang w:val="es-UY" w:eastAsia="es-UY"/>
        </w:rPr>
      </w:pPr>
    </w:p>
    <w:p w:rsidR="00A55395" w:rsidRPr="00A55395" w:rsidRDefault="00A55395" w:rsidP="00A5539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</w:pPr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Combate </w:t>
      </w:r>
      <w:proofErr w:type="spellStart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>ao</w:t>
      </w:r>
      <w:proofErr w:type="spellEnd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 tráfico de </w:t>
      </w:r>
      <w:proofErr w:type="spellStart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>pessoas</w:t>
      </w:r>
      <w:proofErr w:type="spellEnd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, firme propósito da </w:t>
      </w:r>
      <w:proofErr w:type="spellStart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>Igreja</w:t>
      </w:r>
      <w:proofErr w:type="spellEnd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>na</w:t>
      </w:r>
      <w:proofErr w:type="spellEnd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 Tríplice </w:t>
      </w:r>
      <w:proofErr w:type="spellStart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>Fronteira</w:t>
      </w:r>
      <w:proofErr w:type="spellEnd"/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36"/>
          <w:szCs w:val="36"/>
          <w:lang w:val="es-UY" w:eastAsia="es-UY"/>
        </w:rPr>
        <w:t xml:space="preserve"> do Rio Amazona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2F5496" w:themeColor="accent1" w:themeShade="BF"/>
          <w:sz w:val="36"/>
          <w:szCs w:val="36"/>
          <w:lang w:val="es-UY" w:eastAsia="es-UY"/>
        </w:rPr>
      </w:pP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regiões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fronteiriças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especiais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Juntamente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tipos de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tráfico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armas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drogas, o </w:t>
      </w:r>
      <w:hyperlink r:id="rId4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pessoas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fenômenos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aparece.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tríplice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entre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banhada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Amazonas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separa,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é de </w:t>
      </w:r>
      <w:hyperlink r:id="rId5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Luis Miguel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Modino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este flagelo,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definem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"http://www.ihu.unisinos.br/78-noticias/581291-dia-mundial-contra-o-trafico-de-seres-humanos-relatorio-aborda-os-pequenos-escravos-invisiveis" \t "_blank" </w:instrTex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55395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escravidão</w:t>
      </w:r>
      <w:proofErr w:type="spellEnd"/>
      <w:r w:rsidRPr="00A55395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</w:t>
      </w:r>
      <w:proofErr w:type="spellStart"/>
      <w:r w:rsidRPr="00A55395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século</w:t>
      </w:r>
      <w:proofErr w:type="spellEnd"/>
      <w:r w:rsidRPr="00A55395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XXI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surgiu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Enfrentamento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Tráfico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Tríplice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a vida religiosa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proeminente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 participam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Maristas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Lauritas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Jesuítas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Vicentinas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Franciscanos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Franciscanas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Xaverianos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Cônegas Regulares de Santo Agostinho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Comunidade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Intercongregacional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Islândia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entre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36CA53A6" wp14:editId="24D59A13">
            <wp:extent cx="5948947" cy="3390900"/>
            <wp:effectExtent l="0" t="0" r="0" b="0"/>
            <wp:docPr id="1" name="Imagen 1" descr="http://www.ihu.unisinos.br/images/ihu/2019/02/25-02-2019-mapa-triplice-fronteira-brasil-colombia-pe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9/02/25-02-2019-mapa-triplice-fronteira-brasil-colombia-per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902" cy="33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rede torna-se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participe em algo que é particularmente importante para o </w:t>
      </w:r>
      <w:hyperlink r:id="rId7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</w:t>
        </w:r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no último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10,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ocasião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hyperlink r:id="rId8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Dia Mundial contra o 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Pessoas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acontece todo 8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fevereiro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que coincide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festa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Santa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Bakhita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"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faço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apelo especial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resolvam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determinação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causas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flagelo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protejam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todos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caiam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indiferença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organizando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como, a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teve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no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sábado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comunidade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Umariaçu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periferia de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Tabatinga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Terra Indígena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Eware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cerca de 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8.000 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Ticunas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durante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instalado 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países. A rede visa criar "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ferramentas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defender a vida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conjunto entre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 segundo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Veronica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Rubí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leiga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Marista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coordenadoras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Eixo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Eclesial Pan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- REPAM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Deus, como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participantes, porque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chance de ser feliz,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fraternidade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línguas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os faz sentir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vive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amizade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desfruta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oxigênio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puro,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fraternidade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solidariedade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nascida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apesar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Juntamente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presentes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dificultam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 dos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Entre eles destaca 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sequestro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falsas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promessas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iludem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intrafamiliar,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 </w:t>
      </w:r>
      <w:hyperlink r:id="rId9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tráfico humano</w:t>
        </w:r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presentes.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música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instrumento que pode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refletir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vídeo do grupo porto-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riquenho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Calle 13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intitulado '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Preparame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la cena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em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denunciadas diferentes formas de </w:t>
      </w:r>
      <w:hyperlink r:id="rId10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tráfico humano</w:t>
        </w:r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fenômeno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pode ter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potencial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servido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presentes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descobrir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este flagelo significa.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ameaças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à vida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rede visa defender a vida, principalmente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perderem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 </w:t>
      </w:r>
      <w:hyperlink r:id="rId11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pessoas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nos relacionar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colocadas pelo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jesuíta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Valério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Sartor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"Como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trato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Como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tratá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-las?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gente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saber o que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ruim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Contra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ilegais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ficar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ricos, porque eles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Padre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Valério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Sartor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brasileiro que vive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Tríplice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Leticia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ressaltou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Rede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Enfrentamento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Tráfico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Tríplice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algo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permitindo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más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vida, usando o rio e a boa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vontade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jesuíta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insistiu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"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mercadoria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vender, somos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vendida,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defendê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-la".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descobrindo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refletir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 </w:t>
      </w:r>
      <w:hyperlink r:id="rId12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tráfico humano</w:t>
        </w:r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contém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marcante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ticuna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"nunca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tome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Esta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afirmação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importante, porque as redes de tráfico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fácil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combate-lo está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enfrentamento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escassos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recursos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crescendo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ponto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estar presente em 15 localidades 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no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esqueçamos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grupo unido, organizado e informado, que fala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comunica, é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enfrentar o tráfico.</w:t>
      </w:r>
    </w:p>
    <w:p w:rsidR="00A55395" w:rsidRPr="00A55395" w:rsidRDefault="00A55395" w:rsidP="00A5539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A55395">
        <w:rPr>
          <w:rFonts w:ascii="Arial" w:eastAsia="Times New Roman" w:hAnsi="Arial" w:cs="Arial"/>
          <w:noProof/>
          <w:color w:val="333333"/>
          <w:sz w:val="18"/>
          <w:szCs w:val="18"/>
          <w:lang w:val="es-UY" w:eastAsia="es-UY"/>
        </w:rPr>
        <w:drawing>
          <wp:inline distT="0" distB="0" distL="0" distR="0" wp14:anchorId="0AF7DE13" wp14:editId="247EE479">
            <wp:extent cx="5435600" cy="4076700"/>
            <wp:effectExtent l="0" t="0" r="0" b="0"/>
            <wp:docPr id="2" name="Imagen 2" descr="http://www.ihu.unisinos.br/images/ihu/2019/02/25_02_rede_de_enfrentamento_trafico_humano_foto_luis_miguel_mod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hu.unisinos.br/images/ihu/2019/02/25_02_rede_de_enfrentamento_trafico_humano_foto_luis_miguel_modin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05" cy="407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95" w:rsidRPr="00A55395" w:rsidRDefault="00A55395" w:rsidP="00A5539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 (Foto: Luis Miguel </w:t>
      </w:r>
      <w:proofErr w:type="spellStart"/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Modino</w:t>
      </w:r>
      <w:proofErr w:type="spellEnd"/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Escravidão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hyperlink r:id="rId14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pessoas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escravidão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moderna, é algo presente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milênios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Aristóteles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algo natural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indispensável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afirmando que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escravo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ele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Os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indígenas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submetidos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desde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chegada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significou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extermínio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surgiu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reflexão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é importante, e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levar a pensar a vida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ninguém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ignorar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vulnerabilidades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pobreza, abandono,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falta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que favorece o </w:t>
      </w:r>
      <w:hyperlink r:id="rId15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tráfico humano</w:t>
        </w:r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podemos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Enfrentamento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Como tornar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episódios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infelizes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últimos anos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acontecer?</w:t>
      </w:r>
      <w:proofErr w:type="gram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lembrados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onze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meses,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estuprada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assassinada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Islândia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estranho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vagou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adolescente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raptada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viajava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Caballococha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para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Leticia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da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Pr="00A55395" w:rsidRDefault="00A55395" w:rsidP="00A5539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A55395">
        <w:rPr>
          <w:rFonts w:ascii="Arial" w:eastAsia="Times New Roman" w:hAnsi="Arial" w:cs="Arial"/>
          <w:noProof/>
          <w:color w:val="333333"/>
          <w:sz w:val="18"/>
          <w:szCs w:val="18"/>
          <w:lang w:val="es-UY" w:eastAsia="es-UY"/>
        </w:rPr>
        <w:lastRenderedPageBreak/>
        <w:drawing>
          <wp:inline distT="0" distB="0" distL="0" distR="0" wp14:anchorId="620F3F6A" wp14:editId="32D3A103">
            <wp:extent cx="5393267" cy="4044950"/>
            <wp:effectExtent l="0" t="0" r="0" b="0"/>
            <wp:docPr id="3" name="Imagen 3" descr="http://www.ihu.unisinos.br/images/ihu/2019/02/25_02_rede_de_enfrentamento_trafico_humano_na_triplice_fronteira_foto_luis_miguel_mod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hu.unisinos.br/images/ihu/2019/02/25_02_rede_de_enfrentamento_trafico_humano_na_triplice_fronteira_foto_luis_miguel_modin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995" cy="404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95" w:rsidRPr="00A55395" w:rsidRDefault="00A55395" w:rsidP="00A5539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 (Foto: Luis Miguel </w:t>
      </w:r>
      <w:proofErr w:type="spellStart"/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Modino</w:t>
      </w:r>
      <w:proofErr w:type="spellEnd"/>
      <w:r w:rsidRPr="00A55395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hyperlink r:id="rId17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rede de 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órgãos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atrás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operava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Puerto Nariño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Colômbia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nos últimos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detidos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membros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 de tráfico que, por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forma,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liberados, o que evidencia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deficiência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autoridades colombianas.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 </w:t>
      </w:r>
      <w:hyperlink r:id="rId18" w:tgtFrame="_blank" w:history="1"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evitar o tráfico de </w:t>
        </w:r>
        <w:proofErr w:type="spellStart"/>
        <w:r w:rsidRPr="00A5539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pessoas</w:t>
        </w:r>
        <w:proofErr w:type="spellEnd"/>
      </w:hyperlink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tratado dentro de casa.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apontou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adolescentes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celulares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quantidades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chance de conseguir, o que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provoca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 caso dos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idosos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que, a partir do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conhecimento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superar os problemas.</w:t>
      </w:r>
    </w:p>
    <w:p w:rsidR="00A55395" w:rsidRPr="00A55395" w:rsidRDefault="00A55395" w:rsidP="00A5539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fechar os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nos unir para cuidar das vidas das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adolescente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vida, comunidades 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 como afirma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Marta Barral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leiga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Xaveriana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Enfrentar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objetivo da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Rede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Enfrentamento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ao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Tráfico de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Tríplice 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Fronteira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de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enigmas, onde se o rio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ia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delatar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leva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"," </w:t>
      </w:r>
      <w:proofErr w:type="spellStart"/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Moêntchi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",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falante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5539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Ticuna</w:t>
      </w:r>
      <w:r w:rsidRPr="00A5539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55395" w:rsidRDefault="00A55395" w:rsidP="00A55395">
      <w:pPr>
        <w:shd w:val="clear" w:color="auto" w:fill="FFFFFF"/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20"/>
          <w:szCs w:val="20"/>
          <w:lang w:val="es-UY" w:eastAsia="es-UY"/>
        </w:rPr>
      </w:pPr>
    </w:p>
    <w:p w:rsidR="00A55395" w:rsidRPr="00A55395" w:rsidRDefault="00A55395" w:rsidP="00A55395">
      <w:pPr>
        <w:shd w:val="clear" w:color="auto" w:fill="FFFFFF"/>
        <w:rPr>
          <w:rFonts w:ascii="Arial" w:eastAsia="Times New Roman" w:hAnsi="Arial" w:cs="Arial"/>
          <w:color w:val="2F5496" w:themeColor="accent1" w:themeShade="BF"/>
          <w:sz w:val="20"/>
          <w:szCs w:val="20"/>
          <w:lang w:val="es-UY" w:eastAsia="es-UY"/>
        </w:rPr>
      </w:pPr>
      <w:r w:rsidRPr="00A55395">
        <w:rPr>
          <w:rFonts w:ascii="Arial" w:eastAsia="Times New Roman" w:hAnsi="Arial" w:cs="Arial"/>
          <w:b/>
          <w:bCs/>
          <w:color w:val="2F5496" w:themeColor="accent1" w:themeShade="BF"/>
          <w:kern w:val="36"/>
          <w:sz w:val="20"/>
          <w:szCs w:val="20"/>
          <w:lang w:val="es-UY" w:eastAsia="es-UY"/>
        </w:rPr>
        <w:t>ht</w:t>
      </w:r>
      <w:hyperlink r:id="rId19" w:tgtFrame="_blank" w:history="1">
        <w:r w:rsidRPr="00A55395">
          <w:rPr>
            <w:rFonts w:ascii="Arial" w:eastAsia="Times New Roman" w:hAnsi="Arial" w:cs="Arial"/>
            <w:color w:val="2F5496" w:themeColor="accent1" w:themeShade="BF"/>
            <w:sz w:val="20"/>
            <w:szCs w:val="20"/>
            <w:u w:val="single"/>
            <w:lang w:val="es-UY" w:eastAsia="es-UY"/>
          </w:rPr>
          <w:t>tp://www.ihu.unisinos.br/586947-combate-ao-trafico-de-pessoas-firme-proposito-da-igreja-na-triplice-fronteira-do-rio-amazonas</w:t>
        </w:r>
      </w:hyperlink>
      <w:bookmarkStart w:id="0" w:name="_GoBack"/>
      <w:bookmarkEnd w:id="0"/>
    </w:p>
    <w:sectPr w:rsidR="00A55395" w:rsidRPr="00A553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95"/>
    <w:rsid w:val="002E2F5B"/>
    <w:rsid w:val="00A5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5819"/>
  <w15:chartTrackingRefBased/>
  <w15:docId w15:val="{037BF23B-D109-4216-AD69-EEE77D25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530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1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5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1291-dia-mundial-contra-o-trafico-de-seres-humanos-relatorio-aborda-os-pequenos-escravos-invisiveis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://www.ihu.unisinos.br/170-noticias/noticias-2014/529896-trafico-humano-o-desafio-global-do-papa-francisco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ihu.unisinos.br/78-noticias/586484-o-trafico-de-pessoas-o-video-do-papa" TargetMode="External"/><Relationship Id="rId12" Type="http://schemas.openxmlformats.org/officeDocument/2006/relationships/hyperlink" Target="http://www.ihu.unisinos.br/78-noticias/552696-regiao-amazonica-tem-rotas-de-trafico-humano-sem-fiscalizacao" TargetMode="External"/><Relationship Id="rId17" Type="http://schemas.openxmlformats.org/officeDocument/2006/relationships/hyperlink" Target="http://www.ihu.unisinos.br/78-noticias/580606-quem-se-importa-com-migrantes-mortos-em-vida-eles-migram-para-morrer-mil-vezes-mais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ihu.unisinos.br/noticias/528999-trafico-de-pessoas-a-indiferenca-o-fetichismo-do-dinheiro-e-o-prazer-ambivalente" TargetMode="External"/><Relationship Id="rId5" Type="http://schemas.openxmlformats.org/officeDocument/2006/relationships/hyperlink" Target="http://www.ihu.unisinos.br/78-noticias/586780-padres-tem-que-conhecer-melhor-as-culturas-indigenas-entrevista-com-o-professor-indigena-miguel-piloto" TargetMode="External"/><Relationship Id="rId15" Type="http://schemas.openxmlformats.org/officeDocument/2006/relationships/hyperlink" Target="http://www.ihu.unisinos.br/noticias/519277-trafico-de-pessoas-a-forma-contemporanea-de-escravidao-humana" TargetMode="External"/><Relationship Id="rId10" Type="http://schemas.openxmlformats.org/officeDocument/2006/relationships/hyperlink" Target="http://www.ihu.unisinos.br/entrevistas/519257-trafico-de-pessoas-a-escravidao-de-nossa-epoca" TargetMode="External"/><Relationship Id="rId19" Type="http://schemas.openxmlformats.org/officeDocument/2006/relationships/hyperlink" Target="http://www.ihu.unisinos.br/586947-combate-ao-trafico-de-pessoas-firme-proposito-da-igreja-na-triplice-fronteira-do-rio-amazonas" TargetMode="External"/><Relationship Id="rId4" Type="http://schemas.openxmlformats.org/officeDocument/2006/relationships/hyperlink" Target="http://www.ihuonline.unisinos.br/edicao/414" TargetMode="External"/><Relationship Id="rId9" Type="http://schemas.openxmlformats.org/officeDocument/2006/relationships/hyperlink" Target="http://www.ihu.unisinos.br/169-noticias/noticias-2015/545058-o-trafico-de-pessoas-movimenta-quase-tanto-dinheiro-quanto-o-comercio-de-drogas-e-armas-em-nivel-mundial" TargetMode="External"/><Relationship Id="rId14" Type="http://schemas.openxmlformats.org/officeDocument/2006/relationships/hyperlink" Target="http://www.ihu.unisinos.br/noticias/520086-trafico-de-pessoas-movimenta-32-bilhoes-de-dolares-por-an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2019-02-27T16:48:00Z</dcterms:created>
  <dcterms:modified xsi:type="dcterms:W3CDTF">2019-02-27T16:51:00Z</dcterms:modified>
</cp:coreProperties>
</file>