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BED" w:rsidRPr="00807BED" w:rsidRDefault="00807BED" w:rsidP="00807B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Arial" w:eastAsia="Times New Roman" w:hAnsi="Arial" w:cs="Arial"/>
          <w:b/>
          <w:bCs/>
          <w:color w:val="000000"/>
          <w:sz w:val="24"/>
          <w:szCs w:val="24"/>
          <w:lang w:val="es-UY" w:eastAsia="es-UY"/>
        </w:rPr>
        <w:t>La mentira hiperrecontrachequeada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Eduardo de la Serna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Con esa enorme capacidad que tiene para lograr desviar la mirada de los espectadores en el momento oportuno, el ilusionista Jorge Lanata espeta un “</w:t>
      </w:r>
      <w:r w:rsidRPr="00807BED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no puedo creer cuánto miedo les da</w:t>
      </w:r>
      <w:r w:rsidRPr="00807BED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 ante la reacción de numerosos usuarios de Netflix. Una obra fílmica suya –entiendo que la segunda luego de la prescindible “Deuda”- este remedo de Michael Moore anuncia “Codicia” en la que, el tráiler, finaliza diciendo “todo esto es verdad”.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Me permito recordar otra obra, esta literaria: El Código Da Vinci”. Allí comienza el autor, antes de “empezar”, señalando que los documentos que presentará son todos verdaderos. “</w:t>
      </w:r>
      <w:r w:rsidRPr="00807BED">
        <w:rPr>
          <w:rFonts w:ascii="Arial" w:eastAsia="Times New Roman" w:hAnsi="Arial" w:cs="Arial"/>
          <w:i/>
          <w:iCs/>
          <w:color w:val="000000"/>
          <w:sz w:val="24"/>
          <w:szCs w:val="24"/>
          <w:lang w:val="es-UY" w:eastAsia="es-UY"/>
        </w:rPr>
        <w:t>Allí ya empezaba la novela</w:t>
      </w:r>
      <w:r w:rsidRPr="00807BED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” me señaló una experta en letras. Pero, hemos de reconocerlo, cientos de desprevenidos creyeron que esos “documentos” eran ciertos y creyeron en lo que la novela planteaba. No es acá el caso desmentirlo, lo cierto es que – en ese sentido – la novela hizo mucho daño (y Dan Brown mucho dinero).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Y acá está el tema; la obra de Lanata es ficción, pero – hemos de reconocerlo – ante los ojos de algunos Lanata es (era) periodista, y su obra pareciera – como la de Brown – de investigación. Lo que, en lo personal, me causa “miedo” no es la obra, sino la enorme capacidad de daño que provoca la mentira. Y si de mentira se trata, hemos de reconocer que está hiperrecontrachequeado que la obra de Lanata lo es.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Al hablar del “miedo que les da” ya empezó a promocionarla por otro carril, y así sigue insinuando que “todo es verdad”, algo que desconozco si Lanata está en capacidad de reconocer. En fin… no me provoca “miedo” la obra, sino el daño; me da pena el deseo de algunos de creer mentiras que alimenta el odio de tantos y el mercantilismo de la palabra y la imagen a cambio de no sé cuánto o qué. ¿Cuánto más bajo se puede caer?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Arial" w:eastAsia="Times New Roman" w:hAnsi="Arial" w:cs="Arial"/>
          <w:color w:val="000000"/>
          <w:sz w:val="27"/>
          <w:szCs w:val="27"/>
          <w:lang w:val="es-UY" w:eastAsia="es-UY"/>
        </w:rPr>
        <w:t>Foto tomada de </w:t>
      </w:r>
      <w:hyperlink r:id="rId4" w:tgtFrame="_blank" w:history="1">
        <w:r w:rsidRPr="00807BED">
          <w:rPr>
            <w:rFonts w:ascii="Arial" w:eastAsia="Times New Roman" w:hAnsi="Arial" w:cs="Arial"/>
            <w:color w:val="1155CC"/>
            <w:sz w:val="27"/>
            <w:szCs w:val="27"/>
            <w:u w:val="single"/>
            <w:lang w:val="es-UY" w:eastAsia="es-UY"/>
          </w:rPr>
          <w:t>http://www.pensandoamericas.com/el-poder-de-las-redes-sociales-verdad-o-mentira</w:t>
        </w:r>
      </w:hyperlink>
    </w:p>
    <w:p w:rsidR="00807BED" w:rsidRPr="00807BED" w:rsidRDefault="00807BED" w:rsidP="00807B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807BED" w:rsidRPr="00807BED" w:rsidRDefault="00807BED" w:rsidP="00807B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807BED" w:rsidRPr="00807BED" w:rsidRDefault="00807BED" w:rsidP="00807B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Arial" w:eastAsia="Times New Roman" w:hAnsi="Arial" w:cs="Arial"/>
          <w:b/>
          <w:bCs/>
          <w:color w:val="00B050"/>
          <w:sz w:val="24"/>
          <w:szCs w:val="24"/>
          <w:lang w:val="es-UY" w:eastAsia="es-UY"/>
        </w:rPr>
        <w:t>http\\</w:t>
      </w:r>
      <w:hyperlink r:id="rId5" w:tgtFrame="_blank" w:history="1">
        <w:r w:rsidRPr="00807BED">
          <w:rPr>
            <w:rFonts w:ascii="Arial" w:eastAsia="Times New Roman" w:hAnsi="Arial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blogeduopp1.blogspot.com</w:t>
        </w:r>
      </w:hyperlink>
    </w:p>
    <w:p w:rsidR="00807BED" w:rsidRPr="00807BED" w:rsidRDefault="00807BED" w:rsidP="00807B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07BED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BED"/>
    <w:rsid w:val="002E2F5B"/>
    <w:rsid w:val="0080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7EF36-A79A-45FE-9A5D-D17F609D4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6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logeduopp1.blogspot.com/" TargetMode="External"/><Relationship Id="rId4" Type="http://schemas.openxmlformats.org/officeDocument/2006/relationships/hyperlink" Target="http://www.pensandoamericas.com/el-poder-de-las-redes-sociales-verdad-o-mentir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2019-02-07T18:33:00Z</dcterms:created>
  <dcterms:modified xsi:type="dcterms:W3CDTF">2019-02-07T18:33:00Z</dcterms:modified>
</cp:coreProperties>
</file>