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5DFB" w:rsidRPr="002D5DFB" w:rsidRDefault="002D5DFB" w:rsidP="002D5DFB">
      <w:pPr>
        <w:shd w:val="clear" w:color="auto" w:fill="FFFFFF"/>
        <w:spacing w:before="100" w:beforeAutospacing="1" w:after="100" w:afterAutospacing="1" w:line="240" w:lineRule="auto"/>
        <w:jc w:val="center"/>
        <w:outlineLvl w:val="0"/>
        <w:rPr>
          <w:rFonts w:ascii="Candara" w:eastAsia="Times New Roman" w:hAnsi="Candara" w:cs="Times New Roman"/>
          <w:color w:val="800000"/>
          <w:kern w:val="36"/>
          <w:sz w:val="48"/>
          <w:szCs w:val="48"/>
          <w:lang w:val="es-UY" w:eastAsia="es-UY"/>
        </w:rPr>
      </w:pPr>
      <w:r w:rsidRPr="002D5DFB">
        <w:rPr>
          <w:rFonts w:ascii="Candara" w:eastAsia="Times New Roman" w:hAnsi="Candara" w:cs="Times New Roman"/>
          <w:color w:val="800000"/>
          <w:kern w:val="36"/>
          <w:sz w:val="48"/>
          <w:szCs w:val="48"/>
          <w:lang w:val="es-UY" w:eastAsia="es-UY"/>
        </w:rPr>
        <w:t>Semana de oración por la unidad de los cristianos</w:t>
      </w:r>
    </w:p>
    <w:p w:rsidR="002D5DFB" w:rsidRPr="002D5DFB" w:rsidRDefault="002D5DFB" w:rsidP="002D5DFB">
      <w:pPr>
        <w:shd w:val="clear" w:color="auto" w:fill="FFFFFF"/>
        <w:spacing w:after="120" w:line="240" w:lineRule="auto"/>
        <w:jc w:val="center"/>
        <w:rPr>
          <w:rFonts w:ascii="Verdana" w:eastAsia="Times New Roman" w:hAnsi="Verdana" w:cs="Times New Roman"/>
          <w:color w:val="222222"/>
          <w:sz w:val="24"/>
          <w:szCs w:val="24"/>
          <w:lang w:val="es-UY" w:eastAsia="es-UY"/>
        </w:rPr>
      </w:pPr>
      <w:r w:rsidRPr="002D5DFB">
        <w:rPr>
          <w:rFonts w:ascii="Verdana" w:eastAsia="Times New Roman" w:hAnsi="Verdana" w:cs="Times New Roman"/>
          <w:noProof/>
          <w:color w:val="222222"/>
          <w:sz w:val="24"/>
          <w:szCs w:val="24"/>
          <w:lang w:val="es-UY" w:eastAsia="es-UY"/>
        </w:rPr>
        <w:drawing>
          <wp:inline distT="0" distB="0" distL="0" distR="0" wp14:anchorId="324E6CF3" wp14:editId="62125763">
            <wp:extent cx="3810000" cy="2393950"/>
            <wp:effectExtent l="0" t="0" r="0" b="6350"/>
            <wp:docPr id="1" name="Imagen 1" descr="Semana de oración por la unidad de los cristi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ana de oración por la unidad de los cristian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2393950"/>
                    </a:xfrm>
                    <a:prstGeom prst="rect">
                      <a:avLst/>
                    </a:prstGeom>
                    <a:noFill/>
                    <a:ln>
                      <a:noFill/>
                    </a:ln>
                  </pic:spPr>
                </pic:pic>
              </a:graphicData>
            </a:graphic>
          </wp:inline>
        </w:drawing>
      </w:r>
    </w:p>
    <w:p w:rsidR="002D5DFB" w:rsidRDefault="002D5DFB" w:rsidP="002D5DFB">
      <w:pPr>
        <w:shd w:val="clear" w:color="auto" w:fill="FFFFFF"/>
        <w:spacing w:after="120" w:line="300" w:lineRule="atLeast"/>
        <w:jc w:val="both"/>
        <w:rPr>
          <w:rFonts w:ascii="Verdana" w:eastAsia="Times New Roman" w:hAnsi="Verdana" w:cs="Times New Roman"/>
          <w:b/>
          <w:bCs/>
          <w:color w:val="444444"/>
          <w:sz w:val="38"/>
          <w:szCs w:val="38"/>
          <w:lang w:val="es-UY" w:eastAsia="es-UY"/>
        </w:rPr>
      </w:pPr>
    </w:p>
    <w:p w:rsidR="002D5DFB" w:rsidRPr="002D5DFB" w:rsidRDefault="002D5DFB" w:rsidP="002D5DFB">
      <w:pPr>
        <w:shd w:val="clear" w:color="auto" w:fill="FFFFFF"/>
        <w:spacing w:after="120" w:line="300" w:lineRule="atLeast"/>
        <w:jc w:val="center"/>
        <w:rPr>
          <w:rFonts w:ascii="Verdana" w:eastAsia="Times New Roman" w:hAnsi="Verdana" w:cs="Times New Roman"/>
          <w:b/>
          <w:bCs/>
          <w:color w:val="444444"/>
          <w:sz w:val="38"/>
          <w:szCs w:val="38"/>
          <w:lang w:val="es-UY" w:eastAsia="es-UY"/>
        </w:rPr>
      </w:pPr>
      <w:bookmarkStart w:id="0" w:name="_GoBack"/>
      <w:r w:rsidRPr="002D5DFB">
        <w:rPr>
          <w:rFonts w:ascii="Verdana" w:eastAsia="Times New Roman" w:hAnsi="Verdana" w:cs="Times New Roman"/>
          <w:b/>
          <w:bCs/>
          <w:color w:val="444444"/>
          <w:sz w:val="38"/>
          <w:szCs w:val="38"/>
          <w:lang w:val="es-UY" w:eastAsia="es-UY"/>
        </w:rPr>
        <w:t>Tema para 2019:</w:t>
      </w:r>
      <w:r w:rsidRPr="002D5DFB">
        <w:rPr>
          <w:rFonts w:ascii="Verdana" w:eastAsia="Times New Roman" w:hAnsi="Verdana" w:cs="Times New Roman"/>
          <w:b/>
          <w:bCs/>
          <w:color w:val="444444"/>
          <w:sz w:val="38"/>
          <w:szCs w:val="38"/>
          <w:lang w:val="es-UY" w:eastAsia="es-UY"/>
        </w:rPr>
        <w:br/>
        <w:t>«Actúa siempre con toda justicia»</w:t>
      </w:r>
    </w:p>
    <w:bookmarkEnd w:id="0"/>
    <w:p w:rsidR="002D5DFB" w:rsidRPr="002D5DFB" w:rsidRDefault="002D5DFB" w:rsidP="002D5DFB">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2D5DFB">
        <w:rPr>
          <w:rFonts w:ascii="inherit" w:eastAsia="Times New Roman" w:hAnsi="inherit" w:cs="Times New Roman"/>
          <w:color w:val="222222"/>
          <w:sz w:val="24"/>
          <w:szCs w:val="24"/>
          <w:lang w:val="es-UY" w:eastAsia="es-UY"/>
        </w:rPr>
        <w:t xml:space="preserve">Al menos una vez al año, se invita </w:t>
      </w:r>
      <w:proofErr w:type="gramStart"/>
      <w:r w:rsidRPr="002D5DFB">
        <w:rPr>
          <w:rFonts w:ascii="inherit" w:eastAsia="Times New Roman" w:hAnsi="inherit" w:cs="Times New Roman"/>
          <w:color w:val="222222"/>
          <w:sz w:val="24"/>
          <w:szCs w:val="24"/>
          <w:lang w:val="es-UY" w:eastAsia="es-UY"/>
        </w:rPr>
        <w:t>a  los</w:t>
      </w:r>
      <w:proofErr w:type="gramEnd"/>
      <w:r w:rsidRPr="002D5DFB">
        <w:rPr>
          <w:rFonts w:ascii="inherit" w:eastAsia="Times New Roman" w:hAnsi="inherit" w:cs="Times New Roman"/>
          <w:color w:val="222222"/>
          <w:sz w:val="24"/>
          <w:szCs w:val="24"/>
          <w:lang w:val="es-UY" w:eastAsia="es-UY"/>
        </w:rPr>
        <w:t xml:space="preserve"> cristianos a evocar la oración de Jesús para sus discípulos: «para que todos sean uno; [...]; para que el mundo crea [...]» (véase Juan 17,21). Los corazones se conmueven y los cristianos se reúnen para orar por su unidad.  Las congregaciones y parroquias de todo el mundo organizan intercambios de predicadores o celebraciones y cultos ecuménicos especiales.  El evento en el que tiene su origen esta experiencia única es la Semana de oración por la unidad de los cristianos.</w:t>
      </w:r>
    </w:p>
    <w:p w:rsidR="002D5DFB" w:rsidRPr="002D5DFB" w:rsidRDefault="002D5DFB" w:rsidP="002D5DFB">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2D5DFB">
        <w:rPr>
          <w:rFonts w:ascii="inherit" w:eastAsia="Times New Roman" w:hAnsi="inherit" w:cs="Times New Roman"/>
          <w:color w:val="222222"/>
          <w:sz w:val="24"/>
          <w:szCs w:val="24"/>
          <w:lang w:val="es-UY" w:eastAsia="es-UY"/>
        </w:rPr>
        <w:t xml:space="preserve">Esta semana de oración se celebra tradicionalmente del 18 al 25 de enero, entre las festividades de la confesión de San Pedro y la de la conversión de San Pablo.  En el hemisferio sur, en el que el mes de enero es un mes de vacaciones, las iglesias encuentran en muchas ocasiones otros momentos para celebrarla, por </w:t>
      </w:r>
      <w:proofErr w:type="gramStart"/>
      <w:r w:rsidRPr="002D5DFB">
        <w:rPr>
          <w:rFonts w:ascii="inherit" w:eastAsia="Times New Roman" w:hAnsi="inherit" w:cs="Times New Roman"/>
          <w:color w:val="222222"/>
          <w:sz w:val="24"/>
          <w:szCs w:val="24"/>
          <w:lang w:val="es-UY" w:eastAsia="es-UY"/>
        </w:rPr>
        <w:t>ejemplo</w:t>
      </w:r>
      <w:proofErr w:type="gramEnd"/>
      <w:r w:rsidRPr="002D5DFB">
        <w:rPr>
          <w:rFonts w:ascii="inherit" w:eastAsia="Times New Roman" w:hAnsi="inherit" w:cs="Times New Roman"/>
          <w:color w:val="222222"/>
          <w:sz w:val="24"/>
          <w:szCs w:val="24"/>
          <w:lang w:val="es-UY" w:eastAsia="es-UY"/>
        </w:rPr>
        <w:t xml:space="preserve"> en torno a Pentecostés, que también es una fecha simbólica para la unidad.</w:t>
      </w:r>
    </w:p>
    <w:p w:rsidR="002D5DFB" w:rsidRPr="002D5DFB" w:rsidRDefault="002D5DFB" w:rsidP="002D5DFB">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2D5DFB">
        <w:rPr>
          <w:rFonts w:ascii="inherit" w:eastAsia="Times New Roman" w:hAnsi="inherit" w:cs="Times New Roman"/>
          <w:color w:val="222222"/>
          <w:sz w:val="24"/>
          <w:szCs w:val="24"/>
          <w:lang w:val="es-UY" w:eastAsia="es-UY"/>
        </w:rPr>
        <w:t>Para preparar esta celebración anual, los asociados ecuménicos de una región en particular son invitados cada año a elaborar un texto litúrgico de base sobre un tema bíblico. A continuación, un equipo internacional de editores formado por representantes del CMI y de la Iglesia católica romana pule el texto para asegurarse de que puede ser utilizado como oración en todo el mundo y de que está relacionado con la búsqueda de la unidad visible de la Iglesia.</w:t>
      </w:r>
    </w:p>
    <w:p w:rsidR="002D5DFB" w:rsidRPr="002D5DFB" w:rsidRDefault="002D5DFB" w:rsidP="002D5DFB">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2D5DFB">
        <w:rPr>
          <w:rFonts w:ascii="inherit" w:eastAsia="Times New Roman" w:hAnsi="inherit" w:cs="Times New Roman"/>
          <w:color w:val="222222"/>
          <w:sz w:val="24"/>
          <w:szCs w:val="24"/>
          <w:lang w:val="es-UY" w:eastAsia="es-UY"/>
        </w:rPr>
        <w:t>El texto es publicado conjuntamente por el </w:t>
      </w:r>
      <w:hyperlink r:id="rId5" w:tgtFrame="_blank" w:tooltip="Opens external link in new window" w:history="1">
        <w:r w:rsidRPr="002D5DFB">
          <w:rPr>
            <w:rFonts w:ascii="inherit" w:eastAsia="Times New Roman" w:hAnsi="inherit" w:cs="Times New Roman"/>
            <w:b/>
            <w:bCs/>
            <w:color w:val="800000"/>
            <w:sz w:val="24"/>
            <w:szCs w:val="24"/>
            <w:u w:val="single"/>
            <w:lang w:val="es-UY" w:eastAsia="es-UY"/>
          </w:rPr>
          <w:t>Pontificio Consejo para la Promoción de la Unidad de los Cristianos</w:t>
        </w:r>
      </w:hyperlink>
      <w:r w:rsidRPr="002D5DFB">
        <w:rPr>
          <w:rFonts w:ascii="inherit" w:eastAsia="Times New Roman" w:hAnsi="inherit" w:cs="Times New Roman"/>
          <w:color w:val="222222"/>
          <w:sz w:val="24"/>
          <w:szCs w:val="24"/>
          <w:lang w:val="es-UY" w:eastAsia="es-UY"/>
        </w:rPr>
        <w:t> y el CMI, a través de su </w:t>
      </w:r>
      <w:hyperlink r:id="rId6" w:history="1">
        <w:r w:rsidRPr="002D5DFB">
          <w:rPr>
            <w:rFonts w:ascii="inherit" w:eastAsia="Times New Roman" w:hAnsi="inherit" w:cs="Times New Roman"/>
            <w:b/>
            <w:bCs/>
            <w:color w:val="800000"/>
            <w:sz w:val="24"/>
            <w:szCs w:val="24"/>
            <w:u w:val="single"/>
            <w:lang w:val="es-UY" w:eastAsia="es-UY"/>
          </w:rPr>
          <w:t>Comisión de Fe y Constitución</w:t>
        </w:r>
      </w:hyperlink>
      <w:r w:rsidRPr="002D5DFB">
        <w:rPr>
          <w:rFonts w:ascii="inherit" w:eastAsia="Times New Roman" w:hAnsi="inherit" w:cs="Times New Roman"/>
          <w:color w:val="222222"/>
          <w:sz w:val="24"/>
          <w:szCs w:val="24"/>
          <w:lang w:val="es-UY" w:eastAsia="es-UY"/>
        </w:rPr>
        <w:t xml:space="preserve">, que también acompaña todo el proceso de producción del texto. El </w:t>
      </w:r>
      <w:r w:rsidRPr="002D5DFB">
        <w:rPr>
          <w:rFonts w:ascii="inherit" w:eastAsia="Times New Roman" w:hAnsi="inherit" w:cs="Times New Roman"/>
          <w:color w:val="222222"/>
          <w:sz w:val="24"/>
          <w:szCs w:val="24"/>
          <w:lang w:val="es-UY" w:eastAsia="es-UY"/>
        </w:rPr>
        <w:lastRenderedPageBreak/>
        <w:t>resultado final se envía a las iglesias miembros del CMI y a las conferencias episcopales católicas romanas, a las que se invita a que traduzcan y contextualicen o adapten el texto para su propio uso.</w:t>
      </w:r>
    </w:p>
    <w:p w:rsidR="002E2F5B" w:rsidRDefault="002D5DFB" w:rsidP="002D5DFB">
      <w:pPr>
        <w:jc w:val="both"/>
      </w:pPr>
      <w:r w:rsidRPr="002D5DFB">
        <w:t>https://www.oikoumene.org/es/programas/unidad-mision-evangelizacion-y-espiritualidad/espiritualidad-y-culto/semana-de-oracion-por-la-unidad-de-los-cristianos.html</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DFB"/>
    <w:rsid w:val="002D5DF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A95D"/>
  <w15:chartTrackingRefBased/>
  <w15:docId w15:val="{40C867CF-8860-471B-BE13-FB80B7E1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201877">
      <w:bodyDiv w:val="1"/>
      <w:marLeft w:val="0"/>
      <w:marRight w:val="0"/>
      <w:marTop w:val="0"/>
      <w:marBottom w:val="0"/>
      <w:divBdr>
        <w:top w:val="none" w:sz="0" w:space="0" w:color="auto"/>
        <w:left w:val="none" w:sz="0" w:space="0" w:color="auto"/>
        <w:bottom w:val="none" w:sz="0" w:space="0" w:color="auto"/>
        <w:right w:val="none" w:sz="0" w:space="0" w:color="auto"/>
      </w:divBdr>
      <w:divsChild>
        <w:div w:id="181476810">
          <w:marLeft w:val="0"/>
          <w:marRight w:val="0"/>
          <w:marTop w:val="0"/>
          <w:marBottom w:val="0"/>
          <w:divBdr>
            <w:top w:val="none" w:sz="0" w:space="0" w:color="auto"/>
            <w:left w:val="none" w:sz="0" w:space="0" w:color="auto"/>
            <w:bottom w:val="none" w:sz="0" w:space="0" w:color="auto"/>
            <w:right w:val="none" w:sz="0" w:space="0" w:color="auto"/>
          </w:divBdr>
          <w:divsChild>
            <w:div w:id="949699035">
              <w:marLeft w:val="240"/>
              <w:marRight w:val="240"/>
              <w:marTop w:val="0"/>
              <w:marBottom w:val="120"/>
              <w:divBdr>
                <w:top w:val="none" w:sz="0" w:space="0" w:color="auto"/>
                <w:left w:val="none" w:sz="0" w:space="0" w:color="auto"/>
                <w:bottom w:val="none" w:sz="0" w:space="0" w:color="auto"/>
                <w:right w:val="none" w:sz="0" w:space="0" w:color="auto"/>
              </w:divBdr>
            </w:div>
          </w:divsChild>
        </w:div>
        <w:div w:id="709066036">
          <w:marLeft w:val="0"/>
          <w:marRight w:val="0"/>
          <w:marTop w:val="0"/>
          <w:marBottom w:val="0"/>
          <w:divBdr>
            <w:top w:val="none" w:sz="0" w:space="0" w:color="auto"/>
            <w:left w:val="none" w:sz="0" w:space="0" w:color="auto"/>
            <w:bottom w:val="none" w:sz="0" w:space="0" w:color="auto"/>
            <w:right w:val="none" w:sz="0" w:space="0" w:color="auto"/>
          </w:divBdr>
          <w:divsChild>
            <w:div w:id="12730417">
              <w:marLeft w:val="0"/>
              <w:marRight w:val="0"/>
              <w:marTop w:val="0"/>
              <w:marBottom w:val="0"/>
              <w:divBdr>
                <w:top w:val="none" w:sz="0" w:space="0" w:color="auto"/>
                <w:left w:val="none" w:sz="0" w:space="0" w:color="auto"/>
                <w:bottom w:val="none" w:sz="0" w:space="0" w:color="auto"/>
                <w:right w:val="none" w:sz="0" w:space="0" w:color="auto"/>
              </w:divBdr>
              <w:divsChild>
                <w:div w:id="1681204066">
                  <w:blockQuote w:val="1"/>
                  <w:marLeft w:val="120"/>
                  <w:marRight w:val="240"/>
                  <w:marTop w:val="0"/>
                  <w:marBottom w:val="120"/>
                  <w:divBdr>
                    <w:top w:val="none" w:sz="0" w:space="0" w:color="auto"/>
                    <w:left w:val="single" w:sz="6" w:space="0" w:color="DDDDDD"/>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ikoumene.org/es/nuestra-labor/fe-y-constitucion" TargetMode="External"/><Relationship Id="rId5" Type="http://schemas.openxmlformats.org/officeDocument/2006/relationships/hyperlink" Target="http://www.vatican.va/roman_curia/pontifical_councils/chrstuni/index.ht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1941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2019-01-24T17:40:00Z</dcterms:created>
  <dcterms:modified xsi:type="dcterms:W3CDTF">2019-01-24T17:41:00Z</dcterms:modified>
</cp:coreProperties>
</file>