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301" w:rsidRPr="00604301" w:rsidRDefault="00604301" w:rsidP="00604301">
      <w:pPr>
        <w:spacing w:after="180" w:line="320" w:lineRule="atLeast"/>
        <w:textAlignment w:val="baseline"/>
        <w:outlineLvl w:val="0"/>
        <w:rPr>
          <w:rFonts w:ascii="Arial" w:eastAsia="Times New Roman" w:hAnsi="Arial" w:cs="Arial"/>
          <w:b/>
          <w:bCs/>
          <w:color w:val="424242"/>
          <w:kern w:val="36"/>
          <w:sz w:val="54"/>
          <w:szCs w:val="54"/>
          <w:lang w:val="es-UY" w:eastAsia="es-UY"/>
        </w:rPr>
      </w:pPr>
      <w:r w:rsidRPr="00604301">
        <w:rPr>
          <w:rFonts w:ascii="Arial" w:eastAsia="Times New Roman" w:hAnsi="Arial" w:cs="Arial"/>
          <w:b/>
          <w:bCs/>
          <w:color w:val="424242"/>
          <w:kern w:val="36"/>
          <w:sz w:val="54"/>
          <w:szCs w:val="54"/>
          <w:lang w:val="es-UY" w:eastAsia="es-UY"/>
        </w:rPr>
        <w:t>(testimonio) Acerca de los trabajadores humildes</w:t>
      </w:r>
    </w:p>
    <w:p w:rsidR="00604301" w:rsidRPr="00604301" w:rsidRDefault="00604301" w:rsidP="006043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604301">
        <w:rPr>
          <w:rFonts w:ascii="inherit" w:eastAsia="Times New Roman" w:hAnsi="inherit" w:cs="Arial"/>
          <w:b/>
          <w:bCs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“UNA DE CAL Y OTRA DE ARENA, EN EL CORAZÓN DE LAS MASAS”</w:t>
      </w:r>
    </w:p>
    <w:p w:rsidR="00604301" w:rsidRP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604301">
        <w:rPr>
          <w:rFonts w:ascii="inherit" w:eastAsia="Times New Roman" w:hAnsi="inherit" w:cs="Arial"/>
          <w:noProof/>
          <w:color w:val="686868"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7939C323">
            <wp:simplePos x="0" y="0"/>
            <wp:positionH relativeFrom="column">
              <wp:posOffset>-114935</wp:posOffset>
            </wp:positionH>
            <wp:positionV relativeFrom="paragraph">
              <wp:posOffset>76200</wp:posOffset>
            </wp:positionV>
            <wp:extent cx="213995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344" y="21456"/>
                <wp:lineTo x="21344" y="0"/>
                <wp:lineTo x="0" y="0"/>
              </wp:wrapPolygon>
            </wp:wrapTight>
            <wp:docPr id="4" name="Imagen 4" descr="https://umbralesblog.files.wordpress.com/2018/12/IMG_20180729_1349162.jpg?w=225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mbralesblog.files.wordpress.com/2018/12/IMG_20180729_1349162.jpg?w=225&amp;h=3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El tiempo estival “es propicio, justo y necesario” para el descanso y la recreación de una gran </w:t>
      </w:r>
      <w:proofErr w:type="spell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mayoria</w:t>
      </w:r>
      <w:proofErr w:type="spell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de trabajadores, pero es también tiempo de zafra para muchos otros que cumplen labores, sobre todo en las áreas de servicios y pequeños oficios vinculados al mantenimiento.</w:t>
      </w:r>
    </w:p>
    <w:p w:rsid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Desde hace ya varios años trabajo como jardinero, labor que disfruto, que tiene mucho de creatividad, “de flores y mariposas” como así también mucho “de pico y pala” y que me coloca, por lo menos así lo considero yo, a la par con los pequeños albañiles, pintores, empleadas </w:t>
      </w:r>
      <w:proofErr w:type="spell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domesticas</w:t>
      </w:r>
      <w:proofErr w:type="spell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, hurgadores y clasificadores, feriantes… -y podríamos seguir enumerando-, y este pueblo, esta masa de trabajadores humildes son espacio, mediación preciosa (si bien ni exclusiva ni excluyente) para la vivencia de una espiritualidad de Nazareth, del estar mezclado y anónimo en un mundo que nos prepara y espera éxitos y reconocimientos …</w:t>
      </w:r>
    </w:p>
    <w:p w:rsidR="00604301" w:rsidRP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</w:p>
    <w:p w:rsidR="00604301" w:rsidRP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Este estar inmerso me ha puesto también bajo las mismas condiciones, ventajas y desventajas, frente a los patrones o contratantes, tanto en lo referente a las gratificaciones por un trabajo bien hecho, como cuando tienes que “pelear el mango” por un trabajo a realizar para el cual no te contrataron o por el aumento </w:t>
      </w:r>
      <w:proofErr w:type="gram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anual..</w:t>
      </w:r>
      <w:proofErr w:type="gramEnd"/>
    </w:p>
    <w:p w:rsid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No quiero entrar en detalles, que puedan hacer pesada la lectura, sino que con mi pequeña y limitada reflexión quiero visibilizar realidades, vivencias, positivas y negativas, que como en todo lo inherente a nuestra condición humana, se dan en este mundo de relaciones, vínculos laborales, amistosos.</w:t>
      </w:r>
    </w:p>
    <w:p w:rsidR="00604301" w:rsidRP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</w:p>
    <w:p w:rsid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b/>
          <w:bCs/>
          <w:color w:val="686868"/>
          <w:sz w:val="24"/>
          <w:szCs w:val="24"/>
          <w:bdr w:val="none" w:sz="0" w:space="0" w:color="auto" w:frame="1"/>
          <w:lang w:val="es-UY" w:eastAsia="es-UY"/>
        </w:rPr>
      </w:pPr>
      <w:r w:rsidRPr="00604301">
        <w:rPr>
          <w:rFonts w:ascii="inherit" w:eastAsia="Times New Roman" w:hAnsi="inherit" w:cs="Arial"/>
          <w:b/>
          <w:bCs/>
          <w:color w:val="686868"/>
          <w:sz w:val="24"/>
          <w:szCs w:val="24"/>
          <w:bdr w:val="none" w:sz="0" w:space="0" w:color="auto" w:frame="1"/>
          <w:lang w:val="es-UY" w:eastAsia="es-UY"/>
        </w:rPr>
        <w:t>LAS MAS VULNERABLES</w:t>
      </w:r>
    </w:p>
    <w:p w:rsidR="00604301" w:rsidRP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br/>
        <w:t xml:space="preserve">Me honra la amistad de hermanos y amigos, así también de familias para las que trabajamos, que cumplen al pie de la letra con todas las leyes laborales, sociales para con sus empleadas </w:t>
      </w:r>
      <w:proofErr w:type="spell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domesticas</w:t>
      </w:r>
      <w:proofErr w:type="spell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, con un excelente y digno trato como el que todo trabajador y su familia merece, pero lamentablemente, aún con gobiernos progresistas y los muchos logros </w:t>
      </w:r>
      <w:proofErr w:type="gram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sindicales,  sigue</w:t>
      </w:r>
      <w:proofErr w:type="gram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siendo uno de  los sectores laborales más vulnerable. Así nos hemos encontrado con señoras a quienes verdaderamente les roban salario y días libres “porque </w:t>
      </w:r>
      <w:proofErr w:type="spell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sos</w:t>
      </w:r>
      <w:proofErr w:type="spell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como de la familia y te necesitamos” …  otras con quienes la familia en la que trabajaban estaba muy contenta con ella “pero de la noche a la mañana” algo cambia en el trato, “ya no cumplís como antes con el trabajo” generando un clima tenso e insoportable, que hace que la trabajadora termine renunciando y así los empleadores se ahorran una buena cantidad de dinero sin pagar despido y demás obligaciones …</w:t>
      </w:r>
    </w:p>
    <w:p w:rsid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lastRenderedPageBreak/>
        <w:t>Otras vienen del interior y lo único que conocen de la Capital es la casa donde trabajan y alguna cuadra a la redonda, lo que le dificulta muchas veces el dejar un empleo verdaderamente inconveniente y salir a buscar otro</w:t>
      </w:r>
      <w:proofErr w:type="gram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..</w:t>
      </w:r>
      <w:proofErr w:type="gramEnd"/>
    </w:p>
    <w:p w:rsidR="00604301" w:rsidRP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</w:p>
    <w:p w:rsid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Lo mejor que hemos podido hacer por algunas de estas, nuestras primerísimas y muy amables compañeras de trabajo, cuando detectamos alguna de estas injusticias es alcanzarles y animarlas a informarse por el número de teléfono y el día y horario en el que atiende e </w:t>
      </w:r>
      <w:proofErr w:type="gram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informa  la</w:t>
      </w:r>
      <w:proofErr w:type="gram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oficina de su sindicato, pues muchas no conocen aún sus derechos y las leyes que las protegen….  Son madres, abuelas, que salen a pelearla cada día por su familia y están dispuestas y muchas veces soportan heroicamente más de lo aconsejable… </w:t>
      </w:r>
      <w:r w:rsidRPr="00604301">
        <w:rPr>
          <w:rFonts w:ascii="inherit" w:eastAsia="Times New Roman" w:hAnsi="inherit" w:cs="Arial"/>
          <w:b/>
          <w:bCs/>
          <w:color w:val="686868"/>
          <w:sz w:val="24"/>
          <w:szCs w:val="24"/>
          <w:bdr w:val="none" w:sz="0" w:space="0" w:color="auto" w:frame="1"/>
          <w:lang w:val="es-UY" w:eastAsia="es-UY"/>
        </w:rPr>
        <w:t> A estar atentos como colectivo social</w:t>
      </w: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 pues puede que bien cerca nuestro se encuentre “esta frontera”, no lejana, que grita por </w:t>
      </w:r>
      <w:proofErr w:type="gram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ayuda..</w:t>
      </w:r>
      <w:proofErr w:type="gram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“No podemos ser perros mudos”.</w:t>
      </w:r>
    </w:p>
    <w:p w:rsidR="00604301" w:rsidRP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</w:p>
    <w:p w:rsidR="00604301" w:rsidRP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604301">
        <w:rPr>
          <w:rFonts w:ascii="inherit" w:eastAsia="Times New Roman" w:hAnsi="inherit" w:cs="Arial"/>
          <w:b/>
          <w:bCs/>
          <w:color w:val="686868"/>
          <w:sz w:val="24"/>
          <w:szCs w:val="24"/>
          <w:bdr w:val="none" w:sz="0" w:space="0" w:color="auto" w:frame="1"/>
          <w:lang w:val="es-UY" w:eastAsia="es-UY"/>
        </w:rPr>
        <w:t>LA FRATERNIDAD NACE TAMBIÉN EN EL CONTENEDOR DE BASURA</w:t>
      </w:r>
      <w:r w:rsidRPr="00604301">
        <w:rPr>
          <w:rFonts w:ascii="inherit" w:eastAsia="Times New Roman" w:hAnsi="inherit" w:cs="Arial"/>
          <w:b/>
          <w:bCs/>
          <w:color w:val="686868"/>
          <w:sz w:val="24"/>
          <w:szCs w:val="24"/>
          <w:bdr w:val="none" w:sz="0" w:space="0" w:color="auto" w:frame="1"/>
          <w:lang w:val="es-UY" w:eastAsia="es-UY"/>
        </w:rPr>
        <w:br/>
      </w: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br/>
      </w:r>
      <w:r w:rsidRPr="00604301">
        <w:rPr>
          <w:rFonts w:ascii="inherit" w:eastAsia="Times New Roman" w:hAnsi="inherit" w:cs="Arial"/>
          <w:b/>
          <w:bCs/>
          <w:noProof/>
          <w:color w:val="686868"/>
          <w:sz w:val="24"/>
          <w:szCs w:val="24"/>
          <w:bdr w:val="none" w:sz="0" w:space="0" w:color="auto" w:frame="1"/>
          <w:lang w:val="es-UY" w:eastAsia="es-UY"/>
        </w:rPr>
        <w:drawing>
          <wp:anchor distT="0" distB="0" distL="114300" distR="114300" simplePos="0" relativeHeight="251659264" behindDoc="1" locked="0" layoutInCell="1" allowOverlap="1" wp14:anchorId="380015D8">
            <wp:simplePos x="0" y="0"/>
            <wp:positionH relativeFrom="column">
              <wp:posOffset>-635</wp:posOffset>
            </wp:positionH>
            <wp:positionV relativeFrom="paragraph">
              <wp:posOffset>358140</wp:posOffset>
            </wp:positionV>
            <wp:extent cx="2857500" cy="2139950"/>
            <wp:effectExtent l="0" t="0" r="0" b="0"/>
            <wp:wrapTight wrapText="bothSides">
              <wp:wrapPolygon edited="0">
                <wp:start x="0" y="0"/>
                <wp:lineTo x="0" y="21344"/>
                <wp:lineTo x="21456" y="21344"/>
                <wp:lineTo x="21456" y="0"/>
                <wp:lineTo x="0" y="0"/>
              </wp:wrapPolygon>
            </wp:wrapTight>
            <wp:docPr id="5" name="Imagen 5" descr="https://umbralesblog.files.wordpress.com/2018/12/IMG_20181217_1802332.jpg?w=300&amp;h=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umbralesblog.files.wordpress.com/2018/12/IMG_20181217_1802332.jpg?w=300&amp;h=2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Una mañana estaba haciendo el césped en el jardín de una casa, de pronto veo </w:t>
      </w:r>
      <w:proofErr w:type="gram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que</w:t>
      </w:r>
      <w:proofErr w:type="gram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de la vereda de enfrente, donde estaba un contenedor de basura, un señor que hurgaba allí me hacía señas llamándome para que fuese a ver algo, cruzo y el hombre me dice:</w:t>
      </w:r>
      <w:r w:rsidRPr="00604301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 “¡</w:t>
      </w:r>
      <w:proofErr w:type="spellStart"/>
      <w:r w:rsidRPr="00604301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mirá</w:t>
      </w:r>
      <w:proofErr w:type="spellEnd"/>
      <w:r w:rsidRPr="00604301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 xml:space="preserve"> lo que hay acá!”</w:t>
      </w: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  y eran, a golpe de ojo, unos 2 kilos de bananas que alguien habría tirado, y me dice</w:t>
      </w:r>
      <w:r w:rsidRPr="00604301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 xml:space="preserve"> “dale, </w:t>
      </w:r>
      <w:proofErr w:type="spellStart"/>
      <w:r w:rsidRPr="00604301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llevate</w:t>
      </w:r>
      <w:proofErr w:type="spellEnd"/>
      <w:r w:rsidRPr="00604301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 xml:space="preserve"> las que quieras, yo no me las voy a comer todas</w:t>
      </w:r>
      <w:proofErr w:type="gramStart"/>
      <w:r w:rsidRPr="00604301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”</w:t>
      </w: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..</w:t>
      </w:r>
      <w:proofErr w:type="gram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  </w:t>
      </w:r>
      <w:proofErr w:type="spell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Fué</w:t>
      </w:r>
      <w:proofErr w:type="spell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realmente una de las experiencias más aleccionadoras de generosidad y desprendimiento que he tenido, aquel buen hombre, en lugar de llevarse todo aquel “preciado botín” lo compartía conmigo, un verdadero </w:t>
      </w:r>
      <w:proofErr w:type="gram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desconocido..</w:t>
      </w:r>
      <w:proofErr w:type="gram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(el orgullo de que me haya considerado un igual a él, es materia para el </w:t>
      </w:r>
      <w:proofErr w:type="gram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confesionario..</w:t>
      </w:r>
      <w:proofErr w:type="gram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) Una gran enseñanza sin lugar a dudas, y el recordatorio de que nuestra comunidad, nuestros hermanos, no son, solamente, nuestros pares de grupo, los que creen y rezan igual, sino que </w:t>
      </w:r>
      <w:r w:rsidRPr="00604301">
        <w:rPr>
          <w:rFonts w:ascii="inherit" w:eastAsia="Times New Roman" w:hAnsi="inherit" w:cs="Arial"/>
          <w:b/>
          <w:bCs/>
          <w:color w:val="686868"/>
          <w:sz w:val="24"/>
          <w:szCs w:val="24"/>
          <w:bdr w:val="none" w:sz="0" w:space="0" w:color="auto" w:frame="1"/>
          <w:lang w:val="es-UY" w:eastAsia="es-UY"/>
        </w:rPr>
        <w:t>hay que estar en este mundo,</w:t>
      </w: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 atentos y disponibles “como peregrinos y nómades”, buscando a Dios, que se deja encontrar  por quien lo busca, manifestándose en la novedad del otro, del distinto, el alejado… y allí, en el Encuentro,</w:t>
      </w:r>
      <w:r w:rsidRPr="00604301">
        <w:rPr>
          <w:rFonts w:ascii="inherit" w:eastAsia="Times New Roman" w:hAnsi="inherit" w:cs="Arial"/>
          <w:b/>
          <w:bCs/>
          <w:color w:val="686868"/>
          <w:sz w:val="24"/>
          <w:szCs w:val="24"/>
          <w:bdr w:val="none" w:sz="0" w:space="0" w:color="auto" w:frame="1"/>
          <w:lang w:val="es-UY" w:eastAsia="es-UY"/>
        </w:rPr>
        <w:t> ¡corre agua fresca para saciar nuestra sed de Comunión!</w:t>
      </w:r>
    </w:p>
    <w:p w:rsidR="00604301" w:rsidRPr="00604301" w:rsidRDefault="00604301" w:rsidP="0060430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proofErr w:type="spell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Jesus</w:t>
      </w:r>
      <w:proofErr w:type="spell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, Humilde Obrero, tu ofreciste al Padre cada gota </w:t>
      </w:r>
      <w:proofErr w:type="spellStart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del</w:t>
      </w:r>
      <w:proofErr w:type="spellEnd"/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sudor de tu frente por la justicia y la paz, la promoción y dignificación de cada uno de tus hermanos, los de la masa trabajadora, hoy nosotros, junto a María, la pequeña doméstica de Nazareth, ofrecemos nuestra labor como un canto de Adoración y Gloria a tu Divino y Humano Corazón,</w:t>
      </w:r>
      <w:r w:rsidRPr="00604301">
        <w:rPr>
          <w:rFonts w:ascii="inherit" w:eastAsia="Times New Roman" w:hAnsi="inherit" w:cs="Arial"/>
          <w:b/>
          <w:bCs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 ¡VEN SEÑOR JESÚS!</w:t>
      </w:r>
      <w:bookmarkStart w:id="0" w:name="_GoBack"/>
      <w:bookmarkEnd w:id="0"/>
    </w:p>
    <w:p w:rsidR="00604301" w:rsidRPr="00604301" w:rsidRDefault="00604301" w:rsidP="00604301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604301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                          </w:t>
      </w:r>
      <w:r w:rsidRPr="00604301">
        <w:rPr>
          <w:rFonts w:ascii="inherit" w:eastAsia="Times New Roman" w:hAnsi="inherit" w:cs="Arial"/>
          <w:b/>
          <w:bCs/>
          <w:color w:val="686868"/>
          <w:sz w:val="24"/>
          <w:szCs w:val="24"/>
          <w:bdr w:val="none" w:sz="0" w:space="0" w:color="auto" w:frame="1"/>
          <w:lang w:val="es-UY" w:eastAsia="es-UY"/>
        </w:rPr>
        <w:t>Jorge Márque</w:t>
      </w:r>
      <w:r>
        <w:rPr>
          <w:rFonts w:ascii="inherit" w:eastAsia="Times New Roman" w:hAnsi="inherit" w:cs="Arial"/>
          <w:b/>
          <w:bCs/>
          <w:color w:val="686868"/>
          <w:sz w:val="24"/>
          <w:szCs w:val="24"/>
          <w:bdr w:val="none" w:sz="0" w:space="0" w:color="auto" w:frame="1"/>
          <w:lang w:val="es-UY" w:eastAsia="es-UY"/>
        </w:rPr>
        <w:t>z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301"/>
    <w:rsid w:val="002E2F5B"/>
    <w:rsid w:val="0060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AD997"/>
  <w15:chartTrackingRefBased/>
  <w15:docId w15:val="{11E0C46C-5F40-4DE5-9953-FDBE1391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2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1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1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74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FE06F-FF5E-49ED-B6D1-4A3E7D3E1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796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2018-12-20T15:17:00Z</dcterms:created>
  <dcterms:modified xsi:type="dcterms:W3CDTF">2018-12-20T15:19:00Z</dcterms:modified>
</cp:coreProperties>
</file>