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bookmarkStart w:id="0" w:name="_GoBack"/>
      <w:r w:rsidRPr="003773F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s-ES_tradnl" w:eastAsia="es-UY"/>
        </w:rPr>
        <w:t>Si las utopías son realizables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Es lo que tiene la esperanza, que en invierno nos hace pensar en la primavera y en el rocío de las flores reventando </w:t>
      </w:r>
      <w:proofErr w:type="gram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al </w:t>
      </w:r>
      <w:proofErr w:type="spell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compas</w:t>
      </w:r>
      <w:proofErr w:type="spellEnd"/>
      <w:proofErr w:type="gramEnd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 del trinar de las aves que retornan después de su larga ausencia. 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Pronto escampará, decimos cuando retumban los aguaceros sobre los techos de lámina en los arrabales y las goteras son una más de las penas del </w:t>
      </w:r>
      <w:proofErr w:type="gram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paria,  mientras</w:t>
      </w:r>
      <w:proofErr w:type="gramEnd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 las calles se transforman en ríos donde los niños saltan y juegan con sus barcos de papel, con el hambre en las tripas y los sueños cundidos de inocencia.  Marginados ancestralmente.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La leña mojada aperchada a un costado de la cocina nos recuerda que el </w:t>
      </w:r>
      <w:proofErr w:type="spell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polletón</w:t>
      </w:r>
      <w:proofErr w:type="spellEnd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 sin rescoldo no es la poesía silvestre de las flores que embellecen el campo. Y el batidor sin el café caliente es como una olla sin alma, cuando no tiene frijoles.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Pronto aclarará, decimos en el pueblo mientras el temporal ahoga el </w:t>
      </w:r>
      <w:proofErr w:type="spell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milpal</w:t>
      </w:r>
      <w:proofErr w:type="spellEnd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, esperando que la raíz resista y no se deje arrastrar por la correntada y la </w:t>
      </w:r>
      <w:proofErr w:type="gram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necesidad  nos</w:t>
      </w:r>
      <w:proofErr w:type="gramEnd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 anegue.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En la penuria y el desvelo de las madrugadas anhelamos el sueño o el amanecer, para que el tedio y la </w:t>
      </w:r>
      <w:proofErr w:type="gram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angustia  encuentren</w:t>
      </w:r>
      <w:proofErr w:type="gramEnd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 cuña  y el alma un respiro.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Un respiro ha estado esperando México durante décadas, un resuello, una luz de candil en la oscuridad de la impunidad y la mancilla. Pero </w:t>
      </w:r>
      <w:proofErr w:type="gram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finalmente  comienza</w:t>
      </w:r>
      <w:proofErr w:type="gramEnd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 a escampar y el tiempo de primavera para el pueblo que  sufrió la furia  de la sequía y el oprobio está próximo. Alud que se llevó tanto a su paso, sueños, vidas, generaciones completas, correntada que obligó a migrar a pueblos enteros, que los empujó al exilio, que los enterró en fosas clandestinas. Plaga que los desangró, mancilló y trató de exterminarlos.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Si las utopías son realizables, en el desierto florecerán </w:t>
      </w:r>
      <w:proofErr w:type="spell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milpales</w:t>
      </w:r>
      <w:proofErr w:type="spellEnd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 que se cundirán de enredaderas de frijol </w:t>
      </w:r>
      <w:proofErr w:type="gram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y  López</w:t>
      </w:r>
      <w:proofErr w:type="gramEnd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 Obrador con su actuar </w:t>
      </w: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lastRenderedPageBreak/>
        <w:t xml:space="preserve">enaltecerá la memoria de Emiliano Zapata, Pancho  Villa, Las Adelitas, </w:t>
      </w:r>
      <w:proofErr w:type="spell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Malinali</w:t>
      </w:r>
      <w:proofErr w:type="spellEnd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, Siqueiros, Revueltas, los 43 de Ayotzinapa, los mártires de Tlatelolco, a Lucio Cabañas y los pueblos fecundarán sus raíces sin ser arrancadas por la erosión  de migración forzada y la humillación.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Si las quimeras tienen la capacidad de florecer en las sierras Tarahumaras y en el desierto de Sonora, </w:t>
      </w:r>
      <w:proofErr w:type="gram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el eco de los Pueblos Originarios mexicanos retumbarán</w:t>
      </w:r>
      <w:proofErr w:type="gramEnd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 en toda Latinoamérica con un presidente que los supo honrar. Y la sequía y la hambruna serán parte de la Memoria Histórica de un pasado que servirá como abono </w:t>
      </w:r>
      <w:proofErr w:type="gram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donde  crecerán</w:t>
      </w:r>
      <w:proofErr w:type="gramEnd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 los nuevos pastizales que darán alimento a las parvadas de golondrinas que harán del verano un camino por donde avancen las alegrías de quienes en el pasado lloraron la desolación.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Si las utopías son realizables, López Obrador responderá con el mismo amor al pueblo </w:t>
      </w:r>
      <w:proofErr w:type="gram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que  le</w:t>
      </w:r>
      <w:proofErr w:type="gramEnd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 confió la semilla, el machete y el azadón. Que le confió el canto de las chicharras, la luz de las luciérnagas y el aleteo de las libélulas. Al pueblo que le compartió la melodía del crepúsculo en sinfonía de grillos en los campos que esperan la llegada de la primavera.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Si las utopías son realizables, México comienza hoy a rescribir su propia historia. </w:t>
      </w: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 Blog de la autora:</w:t>
      </w:r>
      <w:r w:rsidRPr="003773F3">
        <w:rPr>
          <w:rFonts w:ascii="Times New Roman" w:eastAsia="Times New Roman" w:hAnsi="Times New Roman" w:cs="Times New Roman"/>
          <w:color w:val="000000"/>
          <w:sz w:val="27"/>
          <w:szCs w:val="27"/>
          <w:lang w:val="es-ES_tradnl" w:eastAsia="es-UY"/>
        </w:rPr>
        <w:t> </w:t>
      </w:r>
      <w:hyperlink r:id="rId4" w:tgtFrame="_blank" w:history="1">
        <w:r w:rsidRPr="003773F3">
          <w:rPr>
            <w:rFonts w:ascii="Georgia" w:eastAsia="Times New Roman" w:hAnsi="Georgia" w:cs="Times New Roman"/>
            <w:color w:val="1155CC"/>
            <w:sz w:val="27"/>
            <w:szCs w:val="27"/>
            <w:u w:val="single"/>
            <w:lang w:val="es-UY" w:eastAsia="es-UY"/>
          </w:rPr>
          <w:t>https://cronicasdeunainquilina.com</w:t>
        </w:r>
      </w:hyperlink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</w:pPr>
      <w:proofErr w:type="spell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>Ilka</w:t>
      </w:r>
      <w:proofErr w:type="spellEnd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ES_tradnl" w:eastAsia="es-UY"/>
        </w:rPr>
        <w:t xml:space="preserve"> Oliva Corado. </w:t>
      </w: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  <w:t>@</w:t>
      </w:r>
      <w:proofErr w:type="spellStart"/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  <w:t>ilkaolivacorado</w:t>
      </w:r>
      <w:proofErr w:type="spellEnd"/>
    </w:p>
    <w:p w:rsidR="003773F3" w:rsidRPr="003773F3" w:rsidRDefault="003773F3" w:rsidP="003773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773F3">
        <w:rPr>
          <w:rFonts w:ascii="Times New Roman" w:eastAsia="Times New Roman" w:hAnsi="Times New Roman" w:cs="Times New Roman"/>
          <w:color w:val="000000"/>
          <w:sz w:val="32"/>
          <w:szCs w:val="32"/>
          <w:lang w:val="es-UY" w:eastAsia="es-UY"/>
        </w:rPr>
        <w:t>02 de diciembre de 2018.</w:t>
      </w:r>
      <w:r w:rsidRPr="003773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-- </w:t>
      </w:r>
    </w:p>
    <w:p w:rsidR="003773F3" w:rsidRPr="003773F3" w:rsidRDefault="003773F3" w:rsidP="003773F3">
      <w:pPr>
        <w:shd w:val="clear" w:color="auto" w:fill="E8EAED"/>
        <w:spacing w:after="0" w:line="9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773F3">
        <w:rPr>
          <w:rFonts w:ascii="Arial" w:eastAsia="Times New Roman" w:hAnsi="Arial" w:cs="Arial"/>
          <w:noProof/>
          <w:color w:val="222222"/>
          <w:sz w:val="24"/>
          <w:szCs w:val="24"/>
          <w:lang w:val="es-UY" w:eastAsia="es-UY"/>
        </w:rPr>
        <w:drawing>
          <wp:inline distT="0" distB="0" distL="0" distR="0" wp14:anchorId="68E1A1A3" wp14:editId="5460958D">
            <wp:extent cx="6350" cy="6350"/>
            <wp:effectExtent l="0" t="0" r="0" b="0"/>
            <wp:docPr id="2" name="Imagen 2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2E2F5B" w:rsidRDefault="002E2F5B" w:rsidP="003773F3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F3"/>
    <w:rsid w:val="002E2F5B"/>
    <w:rsid w:val="0037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FD4F92-76A7-42BB-81D2-DD57BBB1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779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7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https://cronicasdeunainquilina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2018-12-03T20:22:00Z</dcterms:created>
  <dcterms:modified xsi:type="dcterms:W3CDTF">2018-12-03T20:22:00Z</dcterms:modified>
</cp:coreProperties>
</file>