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41" w:rightFromText="141" w:horzAnchor="page" w:tblpX="1" w:tblpY="-260"/>
        <w:tblW w:w="14621" w:type="dxa"/>
        <w:tblLayout w:type="fixed"/>
        <w:tblCellMar>
          <w:left w:w="0" w:type="dxa"/>
          <w:right w:w="0" w:type="dxa"/>
        </w:tblCellMar>
        <w:tblLook w:val="04A0" w:firstRow="1" w:lastRow="0" w:firstColumn="1" w:lastColumn="0" w:noHBand="0" w:noVBand="1"/>
      </w:tblPr>
      <w:tblGrid>
        <w:gridCol w:w="20"/>
        <w:gridCol w:w="14581"/>
        <w:gridCol w:w="20"/>
      </w:tblGrid>
      <w:tr w:rsidR="00136876" w:rsidRPr="00136876" w:rsidTr="00136876">
        <w:tc>
          <w:tcPr>
            <w:tcW w:w="20" w:type="dxa"/>
            <w:shd w:val="clear" w:color="auto" w:fill="FFFFFF"/>
            <w:hideMark/>
          </w:tcPr>
          <w:p w:rsidR="00136876" w:rsidRPr="00136876" w:rsidRDefault="00136876" w:rsidP="00136876">
            <w:pPr>
              <w:spacing w:after="0" w:line="240" w:lineRule="auto"/>
              <w:rPr>
                <w:rFonts w:ascii="Times New Roman" w:eastAsia="Times New Roman" w:hAnsi="Times New Roman" w:cs="Times New Roman"/>
                <w:sz w:val="24"/>
                <w:szCs w:val="24"/>
                <w:lang w:val="es-UY" w:eastAsia="es-UY"/>
              </w:rPr>
            </w:pPr>
          </w:p>
        </w:tc>
        <w:tc>
          <w:tcPr>
            <w:tcW w:w="14581" w:type="dxa"/>
            <w:shd w:val="clear" w:color="auto" w:fill="FFFFFF"/>
            <w:hideMark/>
          </w:tcPr>
          <w:p w:rsidR="00136876" w:rsidRPr="00A3367C" w:rsidRDefault="00136876" w:rsidP="00A3367C">
            <w:pPr>
              <w:shd w:val="clear" w:color="auto" w:fill="FFFFFF"/>
              <w:spacing w:after="0" w:line="510" w:lineRule="atLeast"/>
              <w:ind w:left="841" w:right="4437"/>
              <w:jc w:val="center"/>
              <w:rPr>
                <w:rFonts w:ascii="Arial" w:eastAsia="Times New Roman" w:hAnsi="Arial" w:cs="Arial"/>
                <w:color w:val="222222"/>
                <w:sz w:val="36"/>
                <w:szCs w:val="36"/>
                <w:lang w:val="es-UY" w:eastAsia="es-UY"/>
              </w:rPr>
            </w:pPr>
            <w:r w:rsidRPr="00A3367C">
              <w:rPr>
                <w:rFonts w:ascii="Arial" w:eastAsia="Times New Roman" w:hAnsi="Arial" w:cs="Arial"/>
                <w:b/>
                <w:bCs/>
                <w:color w:val="000000"/>
                <w:sz w:val="36"/>
                <w:szCs w:val="36"/>
                <w:lang w:val="es-ES" w:eastAsia="es-UY"/>
              </w:rPr>
              <w:t>Nueva constitución de Cuba</w:t>
            </w:r>
          </w:p>
          <w:p w:rsidR="00136876" w:rsidRPr="00136876" w:rsidRDefault="00136876" w:rsidP="00136876">
            <w:pPr>
              <w:shd w:val="clear" w:color="auto" w:fill="FFFFFF"/>
              <w:spacing w:after="0" w:line="510" w:lineRule="atLeast"/>
              <w:ind w:left="841" w:right="4437"/>
              <w:jc w:val="both"/>
              <w:rPr>
                <w:rFonts w:ascii="Arial" w:eastAsia="Times New Roman" w:hAnsi="Arial" w:cs="Arial"/>
                <w:color w:val="222222"/>
                <w:sz w:val="24"/>
                <w:szCs w:val="24"/>
                <w:lang w:val="es-UY" w:eastAsia="es-UY"/>
              </w:rPr>
            </w:pPr>
            <w:r w:rsidRPr="00136876">
              <w:rPr>
                <w:rFonts w:ascii="Arial" w:eastAsia="Times New Roman" w:hAnsi="Arial" w:cs="Arial"/>
                <w:color w:val="000000"/>
                <w:sz w:val="24"/>
                <w:szCs w:val="24"/>
                <w:lang w:val="es-ES" w:eastAsia="es-UY"/>
              </w:rPr>
              <w:t> </w:t>
            </w:r>
            <w:r w:rsidRPr="00136876">
              <w:rPr>
                <w:rFonts w:ascii="Arial" w:eastAsia="Times New Roman" w:hAnsi="Arial" w:cs="Arial"/>
                <w:color w:val="000000"/>
                <w:sz w:val="24"/>
                <w:szCs w:val="24"/>
                <w:lang w:val="es-UY" w:eastAsia="es-UY"/>
              </w:rPr>
              <w:br/>
            </w:r>
          </w:p>
          <w:p w:rsidR="00136876" w:rsidRPr="00A3367C" w:rsidRDefault="00136876" w:rsidP="00136876">
            <w:pPr>
              <w:shd w:val="clear" w:color="auto" w:fill="FFFFFF"/>
              <w:spacing w:after="0" w:line="510" w:lineRule="atLeast"/>
              <w:ind w:left="841" w:right="4437"/>
              <w:jc w:val="both"/>
              <w:rPr>
                <w:rFonts w:ascii="Arial" w:eastAsia="Times New Roman" w:hAnsi="Arial" w:cs="Arial"/>
                <w:b/>
                <w:color w:val="222222"/>
                <w:sz w:val="24"/>
                <w:szCs w:val="24"/>
                <w:lang w:val="es-UY" w:eastAsia="es-UY"/>
              </w:rPr>
            </w:pPr>
            <w:r w:rsidRPr="00A3367C">
              <w:rPr>
                <w:rFonts w:ascii="Arial" w:eastAsia="Times New Roman" w:hAnsi="Arial" w:cs="Arial"/>
                <w:b/>
                <w:color w:val="000000"/>
                <w:sz w:val="24"/>
                <w:szCs w:val="24"/>
                <w:lang w:val="es-ES" w:eastAsia="es-UY"/>
              </w:rPr>
              <w:t xml:space="preserve">Frei </w:t>
            </w:r>
            <w:proofErr w:type="spellStart"/>
            <w:r w:rsidRPr="00A3367C">
              <w:rPr>
                <w:rFonts w:ascii="Arial" w:eastAsia="Times New Roman" w:hAnsi="Arial" w:cs="Arial"/>
                <w:b/>
                <w:color w:val="000000"/>
                <w:sz w:val="24"/>
                <w:szCs w:val="24"/>
                <w:lang w:val="es-ES" w:eastAsia="es-UY"/>
              </w:rPr>
              <w:t>Betto</w:t>
            </w:r>
            <w:proofErr w:type="spellEnd"/>
          </w:p>
          <w:p w:rsidR="00136876" w:rsidRPr="00136876" w:rsidRDefault="00136876" w:rsidP="00136876">
            <w:pPr>
              <w:shd w:val="clear" w:color="auto" w:fill="FFFFFF"/>
              <w:spacing w:after="0" w:line="510" w:lineRule="atLeast"/>
              <w:ind w:left="841" w:right="4437"/>
              <w:jc w:val="both"/>
              <w:rPr>
                <w:rFonts w:ascii="Arial" w:eastAsia="Times New Roman" w:hAnsi="Arial" w:cs="Arial"/>
                <w:color w:val="222222"/>
                <w:sz w:val="24"/>
                <w:szCs w:val="24"/>
                <w:lang w:val="es-UY" w:eastAsia="es-UY"/>
              </w:rPr>
            </w:pPr>
            <w:r w:rsidRPr="00136876">
              <w:rPr>
                <w:rFonts w:ascii="Arial" w:eastAsia="Times New Roman" w:hAnsi="Arial" w:cs="Arial"/>
                <w:color w:val="000000"/>
                <w:sz w:val="24"/>
                <w:szCs w:val="24"/>
                <w:lang w:val="es-UY" w:eastAsia="es-UY"/>
              </w:rPr>
              <w:t> </w:t>
            </w:r>
            <w:r w:rsidRPr="00136876">
              <w:rPr>
                <w:rFonts w:ascii="Arial" w:eastAsia="Times New Roman" w:hAnsi="Arial" w:cs="Arial"/>
                <w:color w:val="000000"/>
                <w:sz w:val="24"/>
                <w:szCs w:val="24"/>
                <w:lang w:val="es-UY" w:eastAsia="es-UY"/>
              </w:rPr>
              <w:br/>
            </w:r>
          </w:p>
          <w:p w:rsidR="00136876" w:rsidRPr="00136876" w:rsidRDefault="00136876" w:rsidP="00136876">
            <w:pPr>
              <w:shd w:val="clear" w:color="auto" w:fill="FFFFFF"/>
              <w:spacing w:after="0" w:line="510" w:lineRule="atLeast"/>
              <w:ind w:left="841" w:right="4437"/>
              <w:jc w:val="both"/>
              <w:rPr>
                <w:rFonts w:ascii="Arial" w:eastAsia="Times New Roman" w:hAnsi="Arial" w:cs="Arial"/>
                <w:color w:val="222222"/>
                <w:sz w:val="24"/>
                <w:szCs w:val="24"/>
                <w:lang w:val="es-UY" w:eastAsia="es-UY"/>
              </w:rPr>
            </w:pPr>
            <w:r w:rsidRPr="00136876">
              <w:rPr>
                <w:rFonts w:ascii="Arial" w:eastAsia="Times New Roman" w:hAnsi="Arial" w:cs="Arial"/>
                <w:color w:val="000000"/>
                <w:sz w:val="24"/>
                <w:szCs w:val="24"/>
                <w:lang w:val="es-ES" w:eastAsia="es-UY"/>
              </w:rPr>
              <w:t xml:space="preserve">Cuba se prepara para aprobar una nueva Constitución que traerá importantes novedades al país, como cambios importantes en la estructura del Estado, entre ellos, una mayor autonomía de los municipios, nuevas formas de economía mixta y el reconocimiento de la unión </w:t>
            </w:r>
            <w:proofErr w:type="spellStart"/>
            <w:r w:rsidRPr="00136876">
              <w:rPr>
                <w:rFonts w:ascii="Arial" w:eastAsia="Times New Roman" w:hAnsi="Arial" w:cs="Arial"/>
                <w:color w:val="000000"/>
                <w:sz w:val="24"/>
                <w:szCs w:val="24"/>
                <w:lang w:val="es-ES" w:eastAsia="es-UY"/>
              </w:rPr>
              <w:t>homoafectiva</w:t>
            </w:r>
            <w:proofErr w:type="spellEnd"/>
            <w:r w:rsidRPr="00136876">
              <w:rPr>
                <w:rFonts w:ascii="Arial" w:eastAsia="Times New Roman" w:hAnsi="Arial" w:cs="Arial"/>
                <w:color w:val="000000"/>
                <w:sz w:val="24"/>
                <w:szCs w:val="24"/>
                <w:lang w:val="es-ES" w:eastAsia="es-UY"/>
              </w:rPr>
              <w:t>. La Constitución actual fue aprobada en 1976 y revela una fuerte influencia de las Cartas Magnas de los países socialistas de Europa Oriental, en especial de la Unión Soviética. Ahora, una amplia movilización nacional promueve una nueva reforma constitucional. En el momento en que escribo, noviembre de 2018, el anteproyecto está siendo sometido a la consulta popular, y posteriormente será refrendado por la población mediante el voto libre, directo y secreto.</w:t>
            </w:r>
          </w:p>
          <w:p w:rsidR="00136876" w:rsidRPr="00136876" w:rsidRDefault="00136876" w:rsidP="00136876">
            <w:pPr>
              <w:shd w:val="clear" w:color="auto" w:fill="FFFFFF"/>
              <w:spacing w:after="0" w:line="510" w:lineRule="atLeast"/>
              <w:ind w:left="841" w:right="4437"/>
              <w:jc w:val="both"/>
              <w:rPr>
                <w:rFonts w:ascii="Arial" w:eastAsia="Times New Roman" w:hAnsi="Arial" w:cs="Arial"/>
                <w:color w:val="222222"/>
                <w:sz w:val="24"/>
                <w:szCs w:val="24"/>
                <w:lang w:val="es-UY" w:eastAsia="es-UY"/>
              </w:rPr>
            </w:pPr>
            <w:r w:rsidRPr="00136876">
              <w:rPr>
                <w:rFonts w:ascii="Arial" w:eastAsia="Times New Roman" w:hAnsi="Arial" w:cs="Arial"/>
                <w:color w:val="000000"/>
                <w:sz w:val="24"/>
                <w:szCs w:val="24"/>
                <w:lang w:val="es-ES" w:eastAsia="es-UY"/>
              </w:rPr>
              <w:t>            Tras la Caída del Muro de Berlín en 1989, la Constitución cubana sufrió una importante reforma en 1992, cuando, por ejemplo, se eliminó el carácter ateo del Estado y se introdujo su carácter laico. Se hizo otra pequeña reforma en 2002 para blindar el carácter socialista de la Revolución.</w:t>
            </w:r>
          </w:p>
          <w:p w:rsidR="00136876" w:rsidRPr="00136876" w:rsidRDefault="00136876" w:rsidP="00136876">
            <w:pPr>
              <w:shd w:val="clear" w:color="auto" w:fill="FFFFFF"/>
              <w:spacing w:after="0" w:line="510" w:lineRule="atLeast"/>
              <w:ind w:left="841" w:right="4437"/>
              <w:jc w:val="both"/>
              <w:rPr>
                <w:rFonts w:ascii="Arial" w:eastAsia="Times New Roman" w:hAnsi="Arial" w:cs="Arial"/>
                <w:color w:val="222222"/>
                <w:sz w:val="24"/>
                <w:szCs w:val="24"/>
                <w:lang w:val="es-UY" w:eastAsia="es-UY"/>
              </w:rPr>
            </w:pPr>
            <w:r w:rsidRPr="00136876">
              <w:rPr>
                <w:rFonts w:ascii="Arial" w:eastAsia="Times New Roman" w:hAnsi="Arial" w:cs="Arial"/>
                <w:color w:val="000000"/>
                <w:sz w:val="24"/>
                <w:szCs w:val="24"/>
                <w:lang w:val="es-ES" w:eastAsia="es-UY"/>
              </w:rPr>
              <w:t>            Las tesis aprobadas en el VI Congreso del Partido Comunista de Cuba, celebrado en el año 2011, dieron lugar a cambios en el modelo económico, lo que provocó la necesidad de realizar una nueva reforma de la Constitución.</w:t>
            </w:r>
          </w:p>
          <w:p w:rsidR="00136876" w:rsidRPr="00136876" w:rsidRDefault="00136876" w:rsidP="00136876">
            <w:pPr>
              <w:shd w:val="clear" w:color="auto" w:fill="FFFFFF"/>
              <w:spacing w:after="0" w:line="510" w:lineRule="atLeast"/>
              <w:ind w:left="841" w:right="4437"/>
              <w:jc w:val="both"/>
              <w:rPr>
                <w:rFonts w:ascii="Arial" w:eastAsia="Times New Roman" w:hAnsi="Arial" w:cs="Arial"/>
                <w:color w:val="222222"/>
                <w:sz w:val="24"/>
                <w:szCs w:val="24"/>
                <w:lang w:val="es-UY" w:eastAsia="es-UY"/>
              </w:rPr>
            </w:pPr>
            <w:r w:rsidRPr="00136876">
              <w:rPr>
                <w:rFonts w:ascii="Arial" w:eastAsia="Times New Roman" w:hAnsi="Arial" w:cs="Arial"/>
                <w:color w:val="000000"/>
                <w:sz w:val="24"/>
                <w:szCs w:val="24"/>
                <w:lang w:val="es-ES" w:eastAsia="es-UY"/>
              </w:rPr>
              <w:t xml:space="preserve">            En mayo de 2013, el Buró Político creó un grupo de trabajo presidido por Raúl Castro para debatir el perfeccionamiento institucional del país, El grupo preparó durante un año las bases del actual proceso de reforma, aprobadas en junio de 2014. Se analizaron los impactos de orden jurídico de las reformas ocurridas en Vietnam y China. </w:t>
            </w:r>
            <w:r w:rsidRPr="00136876">
              <w:rPr>
                <w:rFonts w:ascii="Arial" w:eastAsia="Times New Roman" w:hAnsi="Arial" w:cs="Arial"/>
                <w:color w:val="000000"/>
                <w:sz w:val="24"/>
                <w:szCs w:val="24"/>
                <w:lang w:val="es-ES" w:eastAsia="es-UY"/>
              </w:rPr>
              <w:lastRenderedPageBreak/>
              <w:t>Se tuvieron en cuenta también las reformas constitucionales de Venezuela, Bolivia y Ecuador.</w:t>
            </w:r>
          </w:p>
          <w:p w:rsidR="00136876" w:rsidRPr="00136876" w:rsidRDefault="00136876" w:rsidP="00136876">
            <w:pPr>
              <w:shd w:val="clear" w:color="auto" w:fill="FFFFFF"/>
              <w:spacing w:after="0" w:line="510" w:lineRule="atLeast"/>
              <w:ind w:left="841" w:right="4437"/>
              <w:jc w:val="both"/>
              <w:rPr>
                <w:rFonts w:ascii="Arial" w:eastAsia="Times New Roman" w:hAnsi="Arial" w:cs="Arial"/>
                <w:color w:val="222222"/>
                <w:sz w:val="24"/>
                <w:szCs w:val="24"/>
                <w:lang w:val="es-UY" w:eastAsia="es-UY"/>
              </w:rPr>
            </w:pPr>
            <w:r w:rsidRPr="00136876">
              <w:rPr>
                <w:rFonts w:ascii="Arial" w:eastAsia="Times New Roman" w:hAnsi="Arial" w:cs="Arial"/>
                <w:color w:val="000000"/>
                <w:sz w:val="24"/>
                <w:szCs w:val="24"/>
                <w:lang w:val="es-ES" w:eastAsia="es-UY"/>
              </w:rPr>
              <w:t>            El Buró Político analizó el resultado de esos estudios en febrero de este año, y un mes después lo hizo el Comité Central del Partido. A continuación, el Consejo de Estado, órgano de representación permanente de la Asamblea Nacional del Poder Popular (equivalente a nuestro Congreso Nacional) convocó a una sesión extraordinaria para dar inicio al proceso de reforma, lo que tuvo lugar el día 2 de junio. El parlamento creó una comisión encargada de preparar el nuevo anteproyecto constitucional. Un mes después, se sometió un primer borrador a la Asamblea Nacional, que fue objeto de diversas críticas y propuestas. La población siguió los debates por la televisión y otros medios de comunicación. El parlamento decidió entonces someter el texto a una consulta popular, a fin de enriquecerlo mediante la participación directa del pueblo, incluidos los ciudadanos cubanos residentes en el extranjero.</w:t>
            </w:r>
          </w:p>
          <w:p w:rsidR="00136876" w:rsidRPr="00136876" w:rsidRDefault="00136876" w:rsidP="00136876">
            <w:pPr>
              <w:shd w:val="clear" w:color="auto" w:fill="FFFFFF"/>
              <w:spacing w:after="0" w:line="510" w:lineRule="atLeast"/>
              <w:ind w:left="841" w:right="4437"/>
              <w:jc w:val="both"/>
              <w:rPr>
                <w:rFonts w:ascii="Arial" w:eastAsia="Times New Roman" w:hAnsi="Arial" w:cs="Arial"/>
                <w:color w:val="222222"/>
                <w:sz w:val="24"/>
                <w:szCs w:val="24"/>
                <w:lang w:val="es-UY" w:eastAsia="es-UY"/>
              </w:rPr>
            </w:pPr>
            <w:r w:rsidRPr="00136876">
              <w:rPr>
                <w:rFonts w:ascii="Arial" w:eastAsia="Times New Roman" w:hAnsi="Arial" w:cs="Arial"/>
                <w:color w:val="000000"/>
                <w:sz w:val="24"/>
                <w:szCs w:val="24"/>
                <w:lang w:val="es-ES" w:eastAsia="es-UY"/>
              </w:rPr>
              <w:t>            Lo que se debate ahora en todo el país no es una reforma del texto constitucional vigente, sino la aprobación de un nuevo texto encaminado a introducir cambios profundos en la estructura del Estado y a ampliar el abanico de derechos de la ciudadanía, sin perjuicio del carácter socialista de la Revolución.</w:t>
            </w:r>
          </w:p>
          <w:p w:rsidR="00136876" w:rsidRPr="00136876" w:rsidRDefault="00136876" w:rsidP="00136876">
            <w:pPr>
              <w:shd w:val="clear" w:color="auto" w:fill="FFFFFF"/>
              <w:spacing w:after="0" w:line="510" w:lineRule="atLeast"/>
              <w:ind w:left="841" w:right="4437"/>
              <w:jc w:val="both"/>
              <w:rPr>
                <w:rFonts w:ascii="Arial" w:eastAsia="Times New Roman" w:hAnsi="Arial" w:cs="Arial"/>
                <w:color w:val="222222"/>
                <w:sz w:val="24"/>
                <w:szCs w:val="24"/>
                <w:lang w:val="es-UY" w:eastAsia="es-UY"/>
              </w:rPr>
            </w:pPr>
            <w:r w:rsidRPr="00136876">
              <w:rPr>
                <w:rFonts w:ascii="Arial" w:eastAsia="Times New Roman" w:hAnsi="Arial" w:cs="Arial"/>
                <w:color w:val="000000"/>
                <w:sz w:val="24"/>
                <w:szCs w:val="24"/>
                <w:lang w:val="es-ES" w:eastAsia="es-UY"/>
              </w:rPr>
              <w:t>            El texto de la propuesta contiene 224 artículos (87 más que la vigente); se modifican 113 artículos de la actual Constitución; se mantienen 11; y se eliminan 13.</w:t>
            </w:r>
          </w:p>
          <w:p w:rsidR="00136876" w:rsidRPr="00136876" w:rsidRDefault="00136876" w:rsidP="00136876">
            <w:pPr>
              <w:shd w:val="clear" w:color="auto" w:fill="FFFFFF"/>
              <w:spacing w:after="0" w:line="510" w:lineRule="atLeast"/>
              <w:ind w:left="841" w:right="4437"/>
              <w:jc w:val="both"/>
              <w:rPr>
                <w:rFonts w:ascii="Arial" w:eastAsia="Times New Roman" w:hAnsi="Arial" w:cs="Arial"/>
                <w:color w:val="222222"/>
                <w:sz w:val="24"/>
                <w:szCs w:val="24"/>
                <w:lang w:val="es-UY" w:eastAsia="es-UY"/>
              </w:rPr>
            </w:pPr>
            <w:r w:rsidRPr="00136876">
              <w:rPr>
                <w:rFonts w:ascii="Arial" w:eastAsia="Times New Roman" w:hAnsi="Arial" w:cs="Arial"/>
                <w:color w:val="000000"/>
                <w:sz w:val="24"/>
                <w:szCs w:val="24"/>
                <w:lang w:val="es-ES" w:eastAsia="es-UY"/>
              </w:rPr>
              <w:t>            No se convocó a una Asamblea Constituyente atendiendo a la cláusula que le otorga a la Asamblea Nacional la función constituyente.</w:t>
            </w:r>
          </w:p>
          <w:p w:rsidR="00136876" w:rsidRPr="00136876" w:rsidRDefault="00136876" w:rsidP="00136876">
            <w:pPr>
              <w:shd w:val="clear" w:color="auto" w:fill="FFFFFF"/>
              <w:spacing w:after="0" w:line="510" w:lineRule="atLeast"/>
              <w:ind w:left="841" w:right="4437"/>
              <w:jc w:val="both"/>
              <w:rPr>
                <w:rFonts w:ascii="Arial" w:eastAsia="Times New Roman" w:hAnsi="Arial" w:cs="Arial"/>
                <w:color w:val="222222"/>
                <w:sz w:val="24"/>
                <w:szCs w:val="24"/>
                <w:lang w:val="es-UY" w:eastAsia="es-UY"/>
              </w:rPr>
            </w:pPr>
            <w:r w:rsidRPr="00136876">
              <w:rPr>
                <w:rFonts w:ascii="Arial" w:eastAsia="Times New Roman" w:hAnsi="Arial" w:cs="Arial"/>
                <w:color w:val="000000"/>
                <w:sz w:val="24"/>
                <w:szCs w:val="24"/>
                <w:lang w:val="es-ES" w:eastAsia="es-UY"/>
              </w:rPr>
              <w:t> </w:t>
            </w:r>
            <w:r w:rsidRPr="00136876">
              <w:rPr>
                <w:rFonts w:ascii="Arial" w:eastAsia="Times New Roman" w:hAnsi="Arial" w:cs="Arial"/>
                <w:color w:val="000000"/>
                <w:sz w:val="24"/>
                <w:szCs w:val="24"/>
                <w:lang w:val="es-UY" w:eastAsia="es-UY"/>
              </w:rPr>
              <w:br/>
            </w:r>
          </w:p>
          <w:p w:rsidR="00136876" w:rsidRPr="00A3367C" w:rsidRDefault="00136876" w:rsidP="00136876">
            <w:pPr>
              <w:shd w:val="clear" w:color="auto" w:fill="FFFFFF"/>
              <w:spacing w:after="0" w:line="510" w:lineRule="atLeast"/>
              <w:ind w:left="841" w:right="4437"/>
              <w:jc w:val="both"/>
              <w:rPr>
                <w:rFonts w:ascii="Arial" w:eastAsia="Times New Roman" w:hAnsi="Arial" w:cs="Arial"/>
                <w:b/>
                <w:color w:val="222222"/>
                <w:sz w:val="24"/>
                <w:szCs w:val="24"/>
                <w:lang w:val="es-UY" w:eastAsia="es-UY"/>
              </w:rPr>
            </w:pPr>
            <w:r w:rsidRPr="00A3367C">
              <w:rPr>
                <w:rFonts w:ascii="Arial" w:eastAsia="Times New Roman" w:hAnsi="Arial" w:cs="Arial"/>
                <w:b/>
                <w:i/>
                <w:iCs/>
                <w:color w:val="000000"/>
                <w:sz w:val="24"/>
                <w:szCs w:val="24"/>
                <w:lang w:val="es-ES" w:eastAsia="es-UY"/>
              </w:rPr>
              <w:t>Innovaciones</w:t>
            </w:r>
          </w:p>
          <w:p w:rsidR="00136876" w:rsidRPr="00136876" w:rsidRDefault="00136876" w:rsidP="00136876">
            <w:pPr>
              <w:shd w:val="clear" w:color="auto" w:fill="FFFFFF"/>
              <w:spacing w:after="0" w:line="510" w:lineRule="atLeast"/>
              <w:ind w:left="841" w:right="4437"/>
              <w:jc w:val="both"/>
              <w:rPr>
                <w:rFonts w:ascii="Arial" w:eastAsia="Times New Roman" w:hAnsi="Arial" w:cs="Arial"/>
                <w:color w:val="222222"/>
                <w:sz w:val="24"/>
                <w:szCs w:val="24"/>
                <w:lang w:val="es-UY" w:eastAsia="es-UY"/>
              </w:rPr>
            </w:pPr>
            <w:r w:rsidRPr="00136876">
              <w:rPr>
                <w:rFonts w:ascii="Arial" w:eastAsia="Times New Roman" w:hAnsi="Arial" w:cs="Arial"/>
                <w:color w:val="000000"/>
                <w:sz w:val="24"/>
                <w:szCs w:val="24"/>
                <w:lang w:val="es-ES" w:eastAsia="es-UY"/>
              </w:rPr>
              <w:t xml:space="preserve">            La nueva propuesta constitucional reafirma el carácter           socialista de los sistemas político, económico y social de Cuba. Se mantiene el papel del Partido Comunista como rector de la sociedad y el Estado, al tiempo que se destaca su carácter </w:t>
            </w:r>
            <w:r w:rsidRPr="00136876">
              <w:rPr>
                <w:rFonts w:ascii="Arial" w:eastAsia="Times New Roman" w:hAnsi="Arial" w:cs="Arial"/>
                <w:color w:val="000000"/>
                <w:sz w:val="24"/>
                <w:szCs w:val="24"/>
                <w:lang w:val="es-ES" w:eastAsia="es-UY"/>
              </w:rPr>
              <w:lastRenderedPageBreak/>
              <w:t>democrático y la importancia de su vínculo con el pueblo. Se subraya que el Partido no está por encima de la Constitución y que, como ente político, está obligado a respetarla y defenderla. Y que no debe sustituir en su actuación a los órganos estatales y administrativos, cuyas atribuciones definen la Constitución y las leyes del país.</w:t>
            </w:r>
          </w:p>
          <w:p w:rsidR="00136876" w:rsidRPr="00136876" w:rsidRDefault="00136876" w:rsidP="00136876">
            <w:pPr>
              <w:shd w:val="clear" w:color="auto" w:fill="FFFFFF"/>
              <w:spacing w:after="0" w:line="510" w:lineRule="atLeast"/>
              <w:ind w:left="841" w:right="4437"/>
              <w:jc w:val="both"/>
              <w:rPr>
                <w:rFonts w:ascii="Arial" w:eastAsia="Times New Roman" w:hAnsi="Arial" w:cs="Arial"/>
                <w:color w:val="222222"/>
                <w:sz w:val="24"/>
                <w:szCs w:val="24"/>
                <w:lang w:val="es-UY" w:eastAsia="es-UY"/>
              </w:rPr>
            </w:pPr>
            <w:r w:rsidRPr="00136876">
              <w:rPr>
                <w:rFonts w:ascii="Arial" w:eastAsia="Times New Roman" w:hAnsi="Arial" w:cs="Arial"/>
                <w:color w:val="000000"/>
                <w:sz w:val="24"/>
                <w:szCs w:val="24"/>
                <w:lang w:val="es-ES" w:eastAsia="es-UY"/>
              </w:rPr>
              <w:t>            El texto resalta el reconocimiento de Cuba como un Estado Socialista de Derecho, a fin de reforzar el imperio de la ley y la supremacía de la Constitución.</w:t>
            </w:r>
          </w:p>
          <w:p w:rsidR="00136876" w:rsidRPr="00136876" w:rsidRDefault="00136876" w:rsidP="00136876">
            <w:pPr>
              <w:shd w:val="clear" w:color="auto" w:fill="FFFFFF"/>
              <w:spacing w:after="0" w:line="510" w:lineRule="atLeast"/>
              <w:ind w:left="841" w:right="4437"/>
              <w:jc w:val="both"/>
              <w:rPr>
                <w:rFonts w:ascii="Arial" w:eastAsia="Times New Roman" w:hAnsi="Arial" w:cs="Arial"/>
                <w:color w:val="222222"/>
                <w:sz w:val="24"/>
                <w:szCs w:val="24"/>
                <w:lang w:val="es-UY" w:eastAsia="es-UY"/>
              </w:rPr>
            </w:pPr>
            <w:r w:rsidRPr="00136876">
              <w:rPr>
                <w:rFonts w:ascii="Arial" w:eastAsia="Times New Roman" w:hAnsi="Arial" w:cs="Arial"/>
                <w:color w:val="000000"/>
                <w:sz w:val="24"/>
                <w:szCs w:val="24"/>
                <w:lang w:val="es-ES" w:eastAsia="es-UY"/>
              </w:rPr>
              <w:t>            Ese concepto de Estado de Derecho choca con la tradición socialista, que lo consideraba liberal y capitalista, y en la que solo cabía una visión clasista del Estado y del Derecho. El país que dio el primer paso en esta nueva dirección fue Vietnam con la reforma constitucional de 2013, a la que se incorporó el concepto de “Estado de Derecho Socialista”.</w:t>
            </w:r>
          </w:p>
          <w:p w:rsidR="00136876" w:rsidRPr="00136876" w:rsidRDefault="00136876" w:rsidP="00136876">
            <w:pPr>
              <w:shd w:val="clear" w:color="auto" w:fill="FFFFFF"/>
              <w:spacing w:after="0" w:line="510" w:lineRule="atLeast"/>
              <w:ind w:left="841" w:right="4437"/>
              <w:jc w:val="both"/>
              <w:rPr>
                <w:rFonts w:ascii="Arial" w:eastAsia="Times New Roman" w:hAnsi="Arial" w:cs="Arial"/>
                <w:color w:val="222222"/>
                <w:sz w:val="24"/>
                <w:szCs w:val="24"/>
                <w:lang w:val="es-UY" w:eastAsia="es-UY"/>
              </w:rPr>
            </w:pPr>
            <w:r w:rsidRPr="00136876">
              <w:rPr>
                <w:rFonts w:ascii="Arial" w:eastAsia="Times New Roman" w:hAnsi="Arial" w:cs="Arial"/>
                <w:color w:val="000000"/>
                <w:sz w:val="24"/>
                <w:szCs w:val="24"/>
                <w:lang w:val="es-ES" w:eastAsia="es-UY"/>
              </w:rPr>
              <w:t>            En el terreno económico se mantiene, como principio, la propiedad socialista de todo el pueblo sobre los medios fundamentales de producción, así como la dirección planificada de la economía, pero sin ignorar el papel del mercado. No se trata de una economía socialista de mercado, sino de someter el mercado a un sistema de planificación flexible.</w:t>
            </w:r>
          </w:p>
          <w:p w:rsidR="00136876" w:rsidRPr="00136876" w:rsidRDefault="00136876" w:rsidP="00136876">
            <w:pPr>
              <w:shd w:val="clear" w:color="auto" w:fill="FFFFFF"/>
              <w:spacing w:after="0" w:line="510" w:lineRule="atLeast"/>
              <w:ind w:left="841" w:right="4437"/>
              <w:jc w:val="both"/>
              <w:rPr>
                <w:rFonts w:ascii="Arial" w:eastAsia="Times New Roman" w:hAnsi="Arial" w:cs="Arial"/>
                <w:color w:val="222222"/>
                <w:sz w:val="24"/>
                <w:szCs w:val="24"/>
                <w:lang w:val="es-UY" w:eastAsia="es-UY"/>
              </w:rPr>
            </w:pPr>
            <w:r w:rsidRPr="00136876">
              <w:rPr>
                <w:rFonts w:ascii="Arial" w:eastAsia="Times New Roman" w:hAnsi="Arial" w:cs="Arial"/>
                <w:color w:val="000000"/>
                <w:sz w:val="24"/>
                <w:szCs w:val="24"/>
                <w:lang w:val="es-ES" w:eastAsia="es-UY"/>
              </w:rPr>
              <w:t>            Se reconoce la propiedad privada, que la Constitución no crea, porque nunca dejó de existir en Cuba. Se admite el trabajo por cuenta propia (</w:t>
            </w:r>
            <w:proofErr w:type="spellStart"/>
            <w:r w:rsidRPr="00136876">
              <w:rPr>
                <w:rFonts w:ascii="Arial" w:eastAsia="Times New Roman" w:hAnsi="Arial" w:cs="Arial"/>
                <w:color w:val="000000"/>
                <w:sz w:val="24"/>
                <w:szCs w:val="24"/>
                <w:lang w:val="es-ES" w:eastAsia="es-UY"/>
              </w:rPr>
              <w:t>cuentapropismo</w:t>
            </w:r>
            <w:proofErr w:type="spellEnd"/>
            <w:r w:rsidRPr="00136876">
              <w:rPr>
                <w:rFonts w:ascii="Arial" w:eastAsia="Times New Roman" w:hAnsi="Arial" w:cs="Arial"/>
                <w:color w:val="000000"/>
                <w:sz w:val="24"/>
                <w:szCs w:val="24"/>
                <w:lang w:val="es-ES" w:eastAsia="es-UY"/>
              </w:rPr>
              <w:t>) y los emprendimientos individuales, con derecho a la contratación de mano de obra. No obstante, se prohíbe la concentración de propiedades en manos de personas o empresas no estatales, con el objetivo de preservar “los límites compatibles con los valores socialistas de equidad y justicia social”. Se valoriza la propiedad cooperativa.</w:t>
            </w:r>
          </w:p>
          <w:p w:rsidR="00136876" w:rsidRPr="00136876" w:rsidRDefault="00136876" w:rsidP="00136876">
            <w:pPr>
              <w:shd w:val="clear" w:color="auto" w:fill="FFFFFF"/>
              <w:spacing w:after="0" w:line="510" w:lineRule="atLeast"/>
              <w:ind w:left="841" w:right="4437"/>
              <w:jc w:val="both"/>
              <w:rPr>
                <w:rFonts w:ascii="Arial" w:eastAsia="Times New Roman" w:hAnsi="Arial" w:cs="Arial"/>
                <w:color w:val="222222"/>
                <w:sz w:val="24"/>
                <w:szCs w:val="24"/>
                <w:lang w:val="es-UY" w:eastAsia="es-UY"/>
              </w:rPr>
            </w:pPr>
            <w:r w:rsidRPr="00136876">
              <w:rPr>
                <w:rFonts w:ascii="Arial" w:eastAsia="Times New Roman" w:hAnsi="Arial" w:cs="Arial"/>
                <w:color w:val="000000"/>
                <w:sz w:val="24"/>
                <w:szCs w:val="24"/>
                <w:lang w:val="es-ES" w:eastAsia="es-UY"/>
              </w:rPr>
              <w:t xml:space="preserve">            Resulta </w:t>
            </w:r>
            <w:proofErr w:type="spellStart"/>
            <w:r w:rsidRPr="00136876">
              <w:rPr>
                <w:rFonts w:ascii="Arial" w:eastAsia="Times New Roman" w:hAnsi="Arial" w:cs="Arial"/>
                <w:color w:val="000000"/>
                <w:sz w:val="24"/>
                <w:szCs w:val="24"/>
                <w:lang w:val="es-ES" w:eastAsia="es-UY"/>
              </w:rPr>
              <w:t>novedoro</w:t>
            </w:r>
            <w:proofErr w:type="spellEnd"/>
            <w:r w:rsidRPr="00136876">
              <w:rPr>
                <w:rFonts w:ascii="Arial" w:eastAsia="Times New Roman" w:hAnsi="Arial" w:cs="Arial"/>
                <w:color w:val="000000"/>
                <w:sz w:val="24"/>
                <w:szCs w:val="24"/>
                <w:lang w:val="es-ES" w:eastAsia="es-UY"/>
              </w:rPr>
              <w:t xml:space="preserve"> el modo en que se estructura la propiedad mixta, hasta ahora vinculada exclusivamente a la inversión extranjera relacionada siempre con la propiedad estatal. Se entiende ahora por mixta la integración de dos o más formas de propiedad, incluidas la privada y la cooperativa, no solo la estatal.           No obstante, se considera </w:t>
            </w:r>
            <w:r w:rsidRPr="00136876">
              <w:rPr>
                <w:rFonts w:ascii="Arial" w:eastAsia="Times New Roman" w:hAnsi="Arial" w:cs="Arial"/>
                <w:color w:val="000000"/>
                <w:sz w:val="24"/>
                <w:szCs w:val="24"/>
                <w:lang w:val="es-ES" w:eastAsia="es-UY"/>
              </w:rPr>
              <w:lastRenderedPageBreak/>
              <w:t>a la empresa estatal la principal protagonista de la economía y se reconoce la autonomía de su funcionamiento.</w:t>
            </w:r>
          </w:p>
          <w:p w:rsidR="00136876" w:rsidRPr="00136876" w:rsidRDefault="00136876" w:rsidP="00136876">
            <w:pPr>
              <w:shd w:val="clear" w:color="auto" w:fill="FFFFFF"/>
              <w:spacing w:after="0" w:line="510" w:lineRule="atLeast"/>
              <w:ind w:left="841" w:right="4437"/>
              <w:jc w:val="both"/>
              <w:rPr>
                <w:rFonts w:ascii="Arial" w:eastAsia="Times New Roman" w:hAnsi="Arial" w:cs="Arial"/>
                <w:color w:val="222222"/>
                <w:sz w:val="24"/>
                <w:szCs w:val="24"/>
                <w:lang w:val="es-UY" w:eastAsia="es-UY"/>
              </w:rPr>
            </w:pPr>
            <w:r w:rsidRPr="00136876">
              <w:rPr>
                <w:rFonts w:ascii="Arial" w:eastAsia="Times New Roman" w:hAnsi="Arial" w:cs="Arial"/>
                <w:color w:val="000000"/>
                <w:sz w:val="24"/>
                <w:szCs w:val="24"/>
                <w:lang w:val="es-ES" w:eastAsia="es-UY"/>
              </w:rPr>
              <w:t>            En cuanto a la ciudadanía, se reconoce el principio de ciudadanía efectiva. Un cubano puede adquirir otra ciudadanía sin perjuicio de la original.</w:t>
            </w:r>
          </w:p>
          <w:p w:rsidR="00136876" w:rsidRPr="00136876" w:rsidRDefault="00136876" w:rsidP="00136876">
            <w:pPr>
              <w:shd w:val="clear" w:color="auto" w:fill="FFFFFF"/>
              <w:spacing w:after="0" w:line="510" w:lineRule="atLeast"/>
              <w:ind w:left="841" w:right="4437"/>
              <w:jc w:val="both"/>
              <w:rPr>
                <w:rFonts w:ascii="Arial" w:eastAsia="Times New Roman" w:hAnsi="Arial" w:cs="Arial"/>
                <w:color w:val="222222"/>
                <w:sz w:val="24"/>
                <w:szCs w:val="24"/>
                <w:lang w:val="es-UY" w:eastAsia="es-UY"/>
              </w:rPr>
            </w:pPr>
            <w:r w:rsidRPr="00136876">
              <w:rPr>
                <w:rFonts w:ascii="Arial" w:eastAsia="Times New Roman" w:hAnsi="Arial" w:cs="Arial"/>
                <w:color w:val="000000"/>
                <w:sz w:val="24"/>
                <w:szCs w:val="24"/>
                <w:lang w:val="es-ES" w:eastAsia="es-UY"/>
              </w:rPr>
              <w:t>            El nuevo texto refuerza la defensa de los derechos humanos           reconocidos en tratados internacionales de los que Cuba es signataria. Resalta la importancia de la protección del medio ambiente y del combate a los efectos del cambio climático.</w:t>
            </w:r>
          </w:p>
          <w:p w:rsidR="00136876" w:rsidRPr="00136876" w:rsidRDefault="00136876" w:rsidP="00136876">
            <w:pPr>
              <w:shd w:val="clear" w:color="auto" w:fill="FFFFFF"/>
              <w:spacing w:after="0" w:line="510" w:lineRule="atLeast"/>
              <w:ind w:left="841" w:right="4437"/>
              <w:jc w:val="both"/>
              <w:rPr>
                <w:rFonts w:ascii="Arial" w:eastAsia="Times New Roman" w:hAnsi="Arial" w:cs="Arial"/>
                <w:color w:val="222222"/>
                <w:sz w:val="24"/>
                <w:szCs w:val="24"/>
                <w:lang w:val="es-UY" w:eastAsia="es-UY"/>
              </w:rPr>
            </w:pPr>
            <w:r w:rsidRPr="00136876">
              <w:rPr>
                <w:rFonts w:ascii="Arial" w:eastAsia="Times New Roman" w:hAnsi="Arial" w:cs="Arial"/>
                <w:color w:val="000000"/>
                <w:sz w:val="24"/>
                <w:szCs w:val="24"/>
                <w:lang w:val="es-ES" w:eastAsia="es-UY"/>
              </w:rPr>
              <w:t> </w:t>
            </w:r>
            <w:r w:rsidRPr="00136876">
              <w:rPr>
                <w:rFonts w:ascii="Arial" w:eastAsia="Times New Roman" w:hAnsi="Arial" w:cs="Arial"/>
                <w:color w:val="000000"/>
                <w:sz w:val="24"/>
                <w:szCs w:val="24"/>
                <w:lang w:val="es-UY" w:eastAsia="es-UY"/>
              </w:rPr>
              <w:br/>
            </w:r>
          </w:p>
          <w:p w:rsidR="00136876" w:rsidRPr="00A3367C" w:rsidRDefault="00136876" w:rsidP="00136876">
            <w:pPr>
              <w:shd w:val="clear" w:color="auto" w:fill="FFFFFF"/>
              <w:spacing w:after="0" w:line="510" w:lineRule="atLeast"/>
              <w:ind w:left="841" w:right="4437"/>
              <w:jc w:val="both"/>
              <w:rPr>
                <w:rFonts w:ascii="Arial" w:eastAsia="Times New Roman" w:hAnsi="Arial" w:cs="Arial"/>
                <w:b/>
                <w:color w:val="222222"/>
                <w:sz w:val="24"/>
                <w:szCs w:val="24"/>
                <w:lang w:val="es-UY" w:eastAsia="es-UY"/>
              </w:rPr>
            </w:pPr>
            <w:r w:rsidRPr="00A3367C">
              <w:rPr>
                <w:rFonts w:ascii="Arial" w:eastAsia="Times New Roman" w:hAnsi="Arial" w:cs="Arial"/>
                <w:b/>
                <w:i/>
                <w:iCs/>
                <w:color w:val="000000"/>
                <w:sz w:val="24"/>
                <w:szCs w:val="24"/>
                <w:lang w:val="es-ES" w:eastAsia="es-UY"/>
              </w:rPr>
              <w:t>Cuestiones de género y derechos civiles</w:t>
            </w:r>
          </w:p>
          <w:p w:rsidR="00136876" w:rsidRPr="00136876" w:rsidRDefault="00136876" w:rsidP="00136876">
            <w:pPr>
              <w:shd w:val="clear" w:color="auto" w:fill="FFFFFF"/>
              <w:spacing w:after="0" w:line="510" w:lineRule="atLeast"/>
              <w:ind w:left="841" w:right="4437"/>
              <w:jc w:val="both"/>
              <w:rPr>
                <w:rFonts w:ascii="Arial" w:eastAsia="Times New Roman" w:hAnsi="Arial" w:cs="Arial"/>
                <w:color w:val="222222"/>
                <w:sz w:val="24"/>
                <w:szCs w:val="24"/>
                <w:lang w:val="es-UY" w:eastAsia="es-UY"/>
              </w:rPr>
            </w:pPr>
            <w:r w:rsidRPr="00136876">
              <w:rPr>
                <w:rFonts w:ascii="Arial" w:eastAsia="Times New Roman" w:hAnsi="Arial" w:cs="Arial"/>
                <w:color w:val="000000"/>
                <w:sz w:val="24"/>
                <w:szCs w:val="24"/>
                <w:lang w:val="es-ES" w:eastAsia="es-UY"/>
              </w:rPr>
              <w:t>            El anteproyecto de Constitución adopta una concepción de derechos humanos que reconoce su indivisibilidad, irrenunciabilidad e interdependencia, en correspondencia con el principio de progresividad y sin discriminaciones. Se amplía el derecho de igualdad y se prohíbe toda discriminación por “razones de sexo, género, orientación sexual, identidad de género, origen étnico, color de la piel, creencia religiosa, discapacidad física o mental, origen nacional o cualquier otra lesiva a la condición humana”. Se brindan garantías a las libertades de pensamiento, conciencia, expresión y convicción religiosa.</w:t>
            </w:r>
          </w:p>
          <w:p w:rsidR="00136876" w:rsidRPr="00136876" w:rsidRDefault="00136876" w:rsidP="00136876">
            <w:pPr>
              <w:shd w:val="clear" w:color="auto" w:fill="FFFFFF"/>
              <w:spacing w:after="0" w:line="510" w:lineRule="atLeast"/>
              <w:ind w:left="841" w:right="4437"/>
              <w:jc w:val="both"/>
              <w:rPr>
                <w:rFonts w:ascii="Arial" w:eastAsia="Times New Roman" w:hAnsi="Arial" w:cs="Arial"/>
                <w:color w:val="222222"/>
                <w:sz w:val="24"/>
                <w:szCs w:val="24"/>
                <w:lang w:val="es-UY" w:eastAsia="es-UY"/>
              </w:rPr>
            </w:pPr>
            <w:r w:rsidRPr="00136876">
              <w:rPr>
                <w:rFonts w:ascii="Arial" w:eastAsia="Times New Roman" w:hAnsi="Arial" w:cs="Arial"/>
                <w:color w:val="000000"/>
                <w:sz w:val="24"/>
                <w:szCs w:val="24"/>
                <w:lang w:val="es-ES" w:eastAsia="es-UY"/>
              </w:rPr>
              <w:t>            Se abandona la actual concepción del matrimonio como la relación entre un hombre y una mujer, y se introduce el concepto de relación “entre dos personas”. La sociedad cubana está dividida en lo que toca a esta propuesta, Hay quienes prefieren mantener el actual concepto de matrimonio como la relación entre un hombre y una mujer; quienes apoyan la nueva redacción o el nuevo concepto de relación “entre dos personas”; quienes aceptan el reconocimiento civil de las uniones de facto, pero no el matrimonio; y quienes están de acuerdo, pero en lo tocante a los hijos, limitan el derecho a la adopción. Por último, algunos abogan por el concepto de matrimonio como la unión “de dos o más personas”. </w:t>
            </w:r>
          </w:p>
          <w:p w:rsidR="00136876" w:rsidRPr="00136876" w:rsidRDefault="00136876" w:rsidP="00136876">
            <w:pPr>
              <w:shd w:val="clear" w:color="auto" w:fill="FFFFFF"/>
              <w:spacing w:after="0" w:line="510" w:lineRule="atLeast"/>
              <w:ind w:left="841" w:right="4437"/>
              <w:jc w:val="both"/>
              <w:rPr>
                <w:rFonts w:ascii="Arial" w:eastAsia="Times New Roman" w:hAnsi="Arial" w:cs="Arial"/>
                <w:color w:val="222222"/>
                <w:sz w:val="24"/>
                <w:szCs w:val="24"/>
                <w:lang w:val="es-UY" w:eastAsia="es-UY"/>
              </w:rPr>
            </w:pPr>
            <w:r w:rsidRPr="00136876">
              <w:rPr>
                <w:rFonts w:ascii="Arial" w:eastAsia="Times New Roman" w:hAnsi="Arial" w:cs="Arial"/>
                <w:color w:val="000000"/>
                <w:sz w:val="24"/>
                <w:szCs w:val="24"/>
                <w:lang w:val="es-ES" w:eastAsia="es-UY"/>
              </w:rPr>
              <w:lastRenderedPageBreak/>
              <w:t xml:space="preserve">En lo relativo a los derechos </w:t>
            </w:r>
            <w:proofErr w:type="gramStart"/>
            <w:r w:rsidRPr="00136876">
              <w:rPr>
                <w:rFonts w:ascii="Arial" w:eastAsia="Times New Roman" w:hAnsi="Arial" w:cs="Arial"/>
                <w:color w:val="000000"/>
                <w:sz w:val="24"/>
                <w:szCs w:val="24"/>
                <w:lang w:val="es-ES" w:eastAsia="es-UY"/>
              </w:rPr>
              <w:t>laborales  aparece</w:t>
            </w:r>
            <w:proofErr w:type="gramEnd"/>
            <w:r w:rsidRPr="00136876">
              <w:rPr>
                <w:rFonts w:ascii="Arial" w:eastAsia="Times New Roman" w:hAnsi="Arial" w:cs="Arial"/>
                <w:color w:val="000000"/>
                <w:sz w:val="24"/>
                <w:szCs w:val="24"/>
                <w:lang w:val="es-ES" w:eastAsia="es-UY"/>
              </w:rPr>
              <w:t xml:space="preserve"> un amplio abanico, ya que el Estado dejó de ser el único empleador y hoy existen varias formas no estatales de empleo.</w:t>
            </w:r>
          </w:p>
          <w:p w:rsidR="00136876" w:rsidRPr="00136876" w:rsidRDefault="00136876" w:rsidP="00136876">
            <w:pPr>
              <w:shd w:val="clear" w:color="auto" w:fill="FFFFFF"/>
              <w:spacing w:after="0" w:line="510" w:lineRule="atLeast"/>
              <w:ind w:left="841" w:right="4437"/>
              <w:jc w:val="both"/>
              <w:rPr>
                <w:rFonts w:ascii="Arial" w:eastAsia="Times New Roman" w:hAnsi="Arial" w:cs="Arial"/>
                <w:color w:val="222222"/>
                <w:sz w:val="24"/>
                <w:szCs w:val="24"/>
                <w:lang w:val="es-UY" w:eastAsia="es-UY"/>
              </w:rPr>
            </w:pPr>
            <w:r w:rsidRPr="00136876">
              <w:rPr>
                <w:rFonts w:ascii="Arial" w:eastAsia="Times New Roman" w:hAnsi="Arial" w:cs="Arial"/>
                <w:color w:val="000000"/>
                <w:sz w:val="24"/>
                <w:szCs w:val="24"/>
                <w:lang w:val="es-ES" w:eastAsia="es-UY"/>
              </w:rPr>
              <w:t>            Se mantienen la educación y la salud como una responsabilidad del Estado y con carácter universal y gratuito. Pero se abre la brecha, con carácter excepcional, para que determinados servicios de salud no imprescindibles y parte de la enseñanza de posgrado puedan ser remunerados.</w:t>
            </w:r>
          </w:p>
          <w:p w:rsidR="00136876" w:rsidRPr="00136876" w:rsidRDefault="00136876" w:rsidP="00136876">
            <w:pPr>
              <w:shd w:val="clear" w:color="auto" w:fill="FFFFFF"/>
              <w:spacing w:after="0" w:line="510" w:lineRule="atLeast"/>
              <w:ind w:left="841" w:right="4437"/>
              <w:jc w:val="both"/>
              <w:rPr>
                <w:rFonts w:ascii="Arial" w:eastAsia="Times New Roman" w:hAnsi="Arial" w:cs="Arial"/>
                <w:color w:val="222222"/>
                <w:sz w:val="24"/>
                <w:szCs w:val="24"/>
                <w:lang w:val="es-UY" w:eastAsia="es-UY"/>
              </w:rPr>
            </w:pPr>
            <w:r w:rsidRPr="00136876">
              <w:rPr>
                <w:rFonts w:ascii="Arial" w:eastAsia="Times New Roman" w:hAnsi="Arial" w:cs="Arial"/>
                <w:color w:val="000000"/>
                <w:sz w:val="24"/>
                <w:szCs w:val="24"/>
                <w:lang w:val="es-ES" w:eastAsia="es-UY"/>
              </w:rPr>
              <w:t>            El Estado admite que por ahora no hay modo de garantizar algunos derechos económicos y sociales, y que incluirlos sería convertir la Constitución en una obra de ficción. Sin embargo, quedan regulados con una proyección de progresividad, lo que genera cierta inconformidad entre la población. Se trata de derechos como la vivienda digna, la alimentación y el agua.</w:t>
            </w:r>
          </w:p>
          <w:p w:rsidR="00136876" w:rsidRPr="00136876" w:rsidRDefault="00136876" w:rsidP="00136876">
            <w:pPr>
              <w:shd w:val="clear" w:color="auto" w:fill="FFFFFF"/>
              <w:spacing w:after="0" w:line="510" w:lineRule="atLeast"/>
              <w:ind w:left="841" w:right="4437"/>
              <w:jc w:val="both"/>
              <w:rPr>
                <w:rFonts w:ascii="Arial" w:eastAsia="Times New Roman" w:hAnsi="Arial" w:cs="Arial"/>
                <w:color w:val="222222"/>
                <w:sz w:val="24"/>
                <w:szCs w:val="24"/>
                <w:lang w:val="es-UY" w:eastAsia="es-UY"/>
              </w:rPr>
            </w:pPr>
            <w:r w:rsidRPr="00136876">
              <w:rPr>
                <w:rFonts w:ascii="Arial" w:eastAsia="Times New Roman" w:hAnsi="Arial" w:cs="Arial"/>
                <w:color w:val="000000"/>
                <w:sz w:val="24"/>
                <w:szCs w:val="24"/>
                <w:lang w:val="es-ES" w:eastAsia="es-UY"/>
              </w:rPr>
              <w:t>            Se introduce la tutela judicial en caso de violación de derechos constitucionales por parte de organismos y funcionarios del Estado, incluso mediante la indemnización a los afectados.</w:t>
            </w:r>
          </w:p>
          <w:p w:rsidR="00136876" w:rsidRPr="00136876" w:rsidRDefault="00136876" w:rsidP="00136876">
            <w:pPr>
              <w:shd w:val="clear" w:color="auto" w:fill="FFFFFF"/>
              <w:spacing w:after="0" w:line="510" w:lineRule="atLeast"/>
              <w:ind w:left="841" w:right="4437"/>
              <w:jc w:val="both"/>
              <w:rPr>
                <w:rFonts w:ascii="Arial" w:eastAsia="Times New Roman" w:hAnsi="Arial" w:cs="Arial"/>
                <w:color w:val="222222"/>
                <w:sz w:val="24"/>
                <w:szCs w:val="24"/>
                <w:lang w:val="es-UY" w:eastAsia="es-UY"/>
              </w:rPr>
            </w:pPr>
            <w:r w:rsidRPr="00136876">
              <w:rPr>
                <w:rFonts w:ascii="Arial" w:eastAsia="Times New Roman" w:hAnsi="Arial" w:cs="Arial"/>
                <w:color w:val="000000"/>
                <w:sz w:val="24"/>
                <w:szCs w:val="24"/>
                <w:lang w:val="es-ES" w:eastAsia="es-UY"/>
              </w:rPr>
              <w:t> </w:t>
            </w:r>
            <w:r w:rsidRPr="00136876">
              <w:rPr>
                <w:rFonts w:ascii="Arial" w:eastAsia="Times New Roman" w:hAnsi="Arial" w:cs="Arial"/>
                <w:color w:val="000000"/>
                <w:sz w:val="24"/>
                <w:szCs w:val="24"/>
                <w:lang w:val="es-UY" w:eastAsia="es-UY"/>
              </w:rPr>
              <w:br/>
            </w:r>
          </w:p>
          <w:p w:rsidR="00136876" w:rsidRPr="00A3367C" w:rsidRDefault="00136876" w:rsidP="00136876">
            <w:pPr>
              <w:shd w:val="clear" w:color="auto" w:fill="FFFFFF"/>
              <w:spacing w:after="0" w:line="240" w:lineRule="auto"/>
              <w:ind w:left="841" w:right="4437"/>
              <w:jc w:val="both"/>
              <w:rPr>
                <w:rFonts w:ascii="Arial" w:eastAsia="Times New Roman" w:hAnsi="Arial" w:cs="Arial"/>
                <w:b/>
                <w:color w:val="222222"/>
                <w:sz w:val="24"/>
                <w:szCs w:val="24"/>
                <w:lang w:val="es-UY" w:eastAsia="es-UY"/>
              </w:rPr>
            </w:pPr>
            <w:r w:rsidRPr="00A3367C">
              <w:rPr>
                <w:rFonts w:ascii="Arial" w:eastAsia="Times New Roman" w:hAnsi="Arial" w:cs="Arial"/>
                <w:b/>
                <w:i/>
                <w:iCs/>
                <w:color w:val="000000"/>
                <w:sz w:val="24"/>
                <w:szCs w:val="24"/>
                <w:lang w:val="es-ES" w:eastAsia="es-UY"/>
              </w:rPr>
              <w:t>Nueva estructura del Estado</w:t>
            </w:r>
          </w:p>
          <w:p w:rsidR="00136876" w:rsidRPr="00136876" w:rsidRDefault="00136876" w:rsidP="00136876">
            <w:pPr>
              <w:shd w:val="clear" w:color="auto" w:fill="FFFFFF"/>
              <w:spacing w:after="0" w:line="240" w:lineRule="auto"/>
              <w:ind w:left="841" w:right="4437"/>
              <w:jc w:val="both"/>
              <w:rPr>
                <w:rFonts w:ascii="Arial" w:eastAsia="Times New Roman" w:hAnsi="Arial" w:cs="Arial"/>
                <w:color w:val="000000"/>
                <w:sz w:val="24"/>
                <w:szCs w:val="24"/>
                <w:lang w:val="es-UY" w:eastAsia="es-UY"/>
              </w:rPr>
            </w:pPr>
          </w:p>
          <w:p w:rsidR="00136876" w:rsidRPr="00136876" w:rsidRDefault="00136876" w:rsidP="00136876">
            <w:pPr>
              <w:shd w:val="clear" w:color="auto" w:fill="FFFFFF"/>
              <w:spacing w:after="0" w:line="510" w:lineRule="atLeast"/>
              <w:ind w:left="841" w:right="4437"/>
              <w:jc w:val="both"/>
              <w:rPr>
                <w:rFonts w:ascii="Arial" w:eastAsia="Times New Roman" w:hAnsi="Arial" w:cs="Arial"/>
                <w:color w:val="222222"/>
                <w:sz w:val="24"/>
                <w:szCs w:val="24"/>
                <w:lang w:val="es-UY" w:eastAsia="es-UY"/>
              </w:rPr>
            </w:pPr>
            <w:r w:rsidRPr="00136876">
              <w:rPr>
                <w:rFonts w:ascii="Arial" w:eastAsia="Times New Roman" w:hAnsi="Arial" w:cs="Arial"/>
                <w:color w:val="000000"/>
                <w:sz w:val="24"/>
                <w:szCs w:val="24"/>
                <w:lang w:val="es-ES" w:eastAsia="es-UY"/>
              </w:rPr>
              <w:t>            En la estructura del Estado se introducen cambios de importancia. Se crean los cargos de presidente y primer ministro de la República. Hoy por hoy, el jefe del Estado cubano es el presidente del Consejo de Estado, elegido por la Asamblea Nacional, y asume también la función de jefe de gobierno. Según el anteproyecto constitucional, el presidente tendría que ser un diputado electo por la Asamblea Nacional, con una edad mínima de 35 años y máxima de 60 para su primer mandato. El mandato sería de 5 años y existiría la posibilidad de una única reelección.</w:t>
            </w:r>
          </w:p>
          <w:p w:rsidR="00136876" w:rsidRPr="00136876" w:rsidRDefault="00136876" w:rsidP="00136876">
            <w:pPr>
              <w:shd w:val="clear" w:color="auto" w:fill="FFFFFF"/>
              <w:spacing w:after="0" w:line="510" w:lineRule="atLeast"/>
              <w:ind w:left="841" w:right="4437"/>
              <w:jc w:val="both"/>
              <w:rPr>
                <w:rFonts w:ascii="Arial" w:eastAsia="Times New Roman" w:hAnsi="Arial" w:cs="Arial"/>
                <w:color w:val="222222"/>
                <w:sz w:val="24"/>
                <w:szCs w:val="24"/>
                <w:lang w:val="es-UY" w:eastAsia="es-UY"/>
              </w:rPr>
            </w:pPr>
            <w:r w:rsidRPr="00136876">
              <w:rPr>
                <w:rFonts w:ascii="Arial" w:eastAsia="Times New Roman" w:hAnsi="Arial" w:cs="Arial"/>
                <w:color w:val="000000"/>
                <w:sz w:val="24"/>
                <w:szCs w:val="24"/>
                <w:lang w:val="es-ES" w:eastAsia="es-UY"/>
              </w:rPr>
              <w:t>            El presidente no cumplirá solo funciones ceremoniales y de representación. Propondrá a la Asamblea Nacional el candidato a primer ministro, y este deberá rendirle cuentas de su gestión en su calidad de presidente del Consejo de Ministros.</w:t>
            </w:r>
          </w:p>
          <w:p w:rsidR="00136876" w:rsidRPr="00136876" w:rsidRDefault="00136876" w:rsidP="00136876">
            <w:pPr>
              <w:shd w:val="clear" w:color="auto" w:fill="FFFFFF"/>
              <w:spacing w:after="0" w:line="510" w:lineRule="atLeast"/>
              <w:ind w:left="841" w:right="4437"/>
              <w:jc w:val="both"/>
              <w:rPr>
                <w:rFonts w:ascii="Arial" w:eastAsia="Times New Roman" w:hAnsi="Arial" w:cs="Arial"/>
                <w:color w:val="222222"/>
                <w:sz w:val="24"/>
                <w:szCs w:val="24"/>
                <w:lang w:val="es-UY" w:eastAsia="es-UY"/>
              </w:rPr>
            </w:pPr>
            <w:r w:rsidRPr="00136876">
              <w:rPr>
                <w:rFonts w:ascii="Arial" w:eastAsia="Times New Roman" w:hAnsi="Arial" w:cs="Arial"/>
                <w:color w:val="000000"/>
                <w:sz w:val="24"/>
                <w:szCs w:val="24"/>
                <w:lang w:val="es-ES" w:eastAsia="es-UY"/>
              </w:rPr>
              <w:lastRenderedPageBreak/>
              <w:t>            La comisión preparatoria ha considerado fundamental establecer límites de tiempo para cargos importantes del Estado, en la línea de lo que indicaran los últimos congresos del Partido, aún más porque, con el paso del tiempo, ya no se justifica la legitimidad histórica de los que combatieron en la Sierra Maestra.</w:t>
            </w:r>
          </w:p>
          <w:p w:rsidR="00136876" w:rsidRPr="00136876" w:rsidRDefault="00136876" w:rsidP="00136876">
            <w:pPr>
              <w:shd w:val="clear" w:color="auto" w:fill="FFFFFF"/>
              <w:spacing w:after="0" w:line="510" w:lineRule="atLeast"/>
              <w:ind w:left="841" w:right="4437"/>
              <w:jc w:val="both"/>
              <w:rPr>
                <w:rFonts w:ascii="Arial" w:eastAsia="Times New Roman" w:hAnsi="Arial" w:cs="Arial"/>
                <w:color w:val="222222"/>
                <w:sz w:val="24"/>
                <w:szCs w:val="24"/>
                <w:lang w:val="es-UY" w:eastAsia="es-UY"/>
              </w:rPr>
            </w:pPr>
            <w:r w:rsidRPr="00136876">
              <w:rPr>
                <w:rFonts w:ascii="Arial" w:eastAsia="Times New Roman" w:hAnsi="Arial" w:cs="Arial"/>
                <w:color w:val="000000"/>
                <w:sz w:val="24"/>
                <w:szCs w:val="24"/>
                <w:lang w:val="es-ES" w:eastAsia="es-UY"/>
              </w:rPr>
              <w:t>            La Asamblea Nacional del Poder Popular mantiene su carácter de órgano supremo, único con poder constituyente y legislativo, encargado de elegir los cargos más importantes del Estado, al que rendirán cuentas los órganos y organismos del Estado. El presidente, el vicepresidente y el secretario del Parlamento desempeñarán las mismas funciones en el Consejo de Estado. Y es el Parlamento, y no el poder judicial, el que vela por la aplicación de la Constitución, lo que es motivo de polémica en los debates en torno al proyecto constitucional, aun considerando que este le concede una mayor independencia funcional al sistema judicial.</w:t>
            </w:r>
          </w:p>
          <w:p w:rsidR="00136876" w:rsidRPr="00136876" w:rsidRDefault="00136876" w:rsidP="00136876">
            <w:pPr>
              <w:shd w:val="clear" w:color="auto" w:fill="FFFFFF"/>
              <w:spacing w:after="0" w:line="510" w:lineRule="atLeast"/>
              <w:ind w:left="841" w:right="4437"/>
              <w:jc w:val="both"/>
              <w:rPr>
                <w:rFonts w:ascii="Arial" w:eastAsia="Times New Roman" w:hAnsi="Arial" w:cs="Arial"/>
                <w:color w:val="222222"/>
                <w:sz w:val="24"/>
                <w:szCs w:val="24"/>
                <w:lang w:val="es-UY" w:eastAsia="es-UY"/>
              </w:rPr>
            </w:pPr>
            <w:r w:rsidRPr="00136876">
              <w:rPr>
                <w:rFonts w:ascii="Arial" w:eastAsia="Times New Roman" w:hAnsi="Arial" w:cs="Arial"/>
                <w:color w:val="000000"/>
                <w:sz w:val="24"/>
                <w:szCs w:val="24"/>
                <w:lang w:val="es-ES" w:eastAsia="es-UY"/>
              </w:rPr>
              <w:t>            En las provincias (equivalentes a los estados de la federación brasileña) se suprimen las asambleas del Poder Popular y se constituye un gobierno formado por un gobernador y un Consejo Provincial presidido por el           gobernador e integrado por los presidentes de las asambleas municipales, así como por todos los que ejercen funciones de dirección administrativa en los municipios. Se discute si el gobernador debe ser electo o designado.</w:t>
            </w:r>
          </w:p>
          <w:p w:rsidR="00136876" w:rsidRPr="00136876" w:rsidRDefault="00136876" w:rsidP="00136876">
            <w:pPr>
              <w:shd w:val="clear" w:color="auto" w:fill="FFFFFF"/>
              <w:spacing w:after="0" w:line="510" w:lineRule="atLeast"/>
              <w:ind w:left="841" w:right="4437"/>
              <w:jc w:val="both"/>
              <w:rPr>
                <w:rFonts w:ascii="Arial" w:eastAsia="Times New Roman" w:hAnsi="Arial" w:cs="Arial"/>
                <w:color w:val="222222"/>
                <w:sz w:val="24"/>
                <w:szCs w:val="24"/>
                <w:lang w:val="es-UY" w:eastAsia="es-UY"/>
              </w:rPr>
            </w:pPr>
            <w:r w:rsidRPr="00136876">
              <w:rPr>
                <w:rFonts w:ascii="Arial" w:eastAsia="Times New Roman" w:hAnsi="Arial" w:cs="Arial"/>
                <w:color w:val="000000"/>
                <w:sz w:val="24"/>
                <w:szCs w:val="24"/>
                <w:lang w:val="es-ES" w:eastAsia="es-UY"/>
              </w:rPr>
              <w:t>            Se crea el Consejo Electoral Nacional, encargado de organizar, dirigir y supervisar las elecciones y otros procesos de consulta popular.</w:t>
            </w:r>
          </w:p>
          <w:p w:rsidR="00136876" w:rsidRPr="00136876" w:rsidRDefault="00136876" w:rsidP="00136876">
            <w:pPr>
              <w:shd w:val="clear" w:color="auto" w:fill="FFFFFF"/>
              <w:spacing w:after="0" w:line="510" w:lineRule="atLeast"/>
              <w:ind w:left="841" w:right="4437"/>
              <w:jc w:val="both"/>
              <w:rPr>
                <w:rFonts w:ascii="Arial" w:eastAsia="Times New Roman" w:hAnsi="Arial" w:cs="Arial"/>
                <w:color w:val="222222"/>
                <w:sz w:val="24"/>
                <w:szCs w:val="24"/>
                <w:lang w:val="es-UY" w:eastAsia="es-UY"/>
              </w:rPr>
            </w:pPr>
            <w:r w:rsidRPr="00136876">
              <w:rPr>
                <w:rFonts w:ascii="Arial" w:eastAsia="Times New Roman" w:hAnsi="Arial" w:cs="Arial"/>
                <w:color w:val="000000"/>
                <w:sz w:val="24"/>
                <w:szCs w:val="24"/>
                <w:lang w:val="es-ES" w:eastAsia="es-UY"/>
              </w:rPr>
              <w:t>            El anteproyecto se debate actualmente en centros de trabajo, escuelas, unidades militares y barrios. “Podemos afirmar que estamos ante un ejercicio único de democracia real y efectiva, y de un proceso constituyente igualmente paradigmático, con el pueblo como verdadero protagonista”, declaró Homero Acosta, secretario del Consejo de Estado.</w:t>
            </w:r>
          </w:p>
          <w:p w:rsidR="00136876" w:rsidRPr="00136876" w:rsidRDefault="00136876" w:rsidP="00136876">
            <w:pPr>
              <w:shd w:val="clear" w:color="auto" w:fill="FFFFFF"/>
              <w:spacing w:after="0" w:line="510" w:lineRule="atLeast"/>
              <w:ind w:left="841" w:right="4437"/>
              <w:jc w:val="both"/>
              <w:rPr>
                <w:rFonts w:ascii="Arial" w:eastAsia="Times New Roman" w:hAnsi="Arial" w:cs="Arial"/>
                <w:color w:val="222222"/>
                <w:sz w:val="24"/>
                <w:szCs w:val="24"/>
                <w:lang w:val="es-UY" w:eastAsia="es-UY"/>
              </w:rPr>
            </w:pPr>
            <w:r w:rsidRPr="00136876">
              <w:rPr>
                <w:rFonts w:ascii="Arial" w:eastAsia="Times New Roman" w:hAnsi="Arial" w:cs="Arial"/>
                <w:color w:val="000000"/>
                <w:sz w:val="24"/>
                <w:szCs w:val="24"/>
                <w:lang w:val="es-ES" w:eastAsia="es-UY"/>
              </w:rPr>
              <w:t xml:space="preserve">            Concluida la consulta popular el 15 de noviembre, la comisión de redacción evaluará todas las propuestas. A continuación, presentará un nuevo proyecto a la </w:t>
            </w:r>
            <w:r w:rsidRPr="00136876">
              <w:rPr>
                <w:rFonts w:ascii="Arial" w:eastAsia="Times New Roman" w:hAnsi="Arial" w:cs="Arial"/>
                <w:color w:val="000000"/>
                <w:sz w:val="24"/>
                <w:szCs w:val="24"/>
                <w:lang w:val="es-ES" w:eastAsia="es-UY"/>
              </w:rPr>
              <w:lastRenderedPageBreak/>
              <w:t>Asamblea Nacional, del cual saldrá la nueva Constitución de la República de Cuba. Entonces se someterá a plebiscito mediante la votación directa y secreta de todos los electores cubanos, de modo que adquiera plena legitimidad democrática.</w:t>
            </w:r>
          </w:p>
          <w:p w:rsidR="00136876" w:rsidRPr="00136876" w:rsidRDefault="00136876" w:rsidP="00136876">
            <w:pPr>
              <w:shd w:val="clear" w:color="auto" w:fill="FFFFFF"/>
              <w:spacing w:after="0" w:line="510" w:lineRule="atLeast"/>
              <w:ind w:left="841" w:right="4437"/>
              <w:jc w:val="both"/>
              <w:rPr>
                <w:rFonts w:ascii="Arial" w:eastAsia="Times New Roman" w:hAnsi="Arial" w:cs="Arial"/>
                <w:color w:val="222222"/>
                <w:sz w:val="24"/>
                <w:szCs w:val="24"/>
                <w:lang w:val="es-UY" w:eastAsia="es-UY"/>
              </w:rPr>
            </w:pPr>
            <w:r w:rsidRPr="00136876">
              <w:rPr>
                <w:rFonts w:ascii="Arial" w:eastAsia="Times New Roman" w:hAnsi="Arial" w:cs="Arial"/>
                <w:color w:val="000000"/>
                <w:sz w:val="24"/>
                <w:szCs w:val="24"/>
                <w:lang w:val="es-ES" w:eastAsia="es-UY"/>
              </w:rPr>
              <w:t> </w:t>
            </w:r>
            <w:r w:rsidRPr="00136876">
              <w:rPr>
                <w:rFonts w:ascii="Arial" w:eastAsia="Times New Roman" w:hAnsi="Arial" w:cs="Arial"/>
                <w:color w:val="000000"/>
                <w:sz w:val="24"/>
                <w:szCs w:val="24"/>
                <w:lang w:val="es-UY" w:eastAsia="es-UY"/>
              </w:rPr>
              <w:br/>
            </w:r>
          </w:p>
          <w:p w:rsidR="00136876" w:rsidRPr="00136876" w:rsidRDefault="00136876" w:rsidP="00136876">
            <w:pPr>
              <w:shd w:val="clear" w:color="auto" w:fill="FFFFFF"/>
              <w:spacing w:after="0" w:line="510" w:lineRule="atLeast"/>
              <w:ind w:left="841" w:right="4437"/>
              <w:jc w:val="both"/>
              <w:rPr>
                <w:rFonts w:ascii="Arial" w:eastAsia="Times New Roman" w:hAnsi="Arial" w:cs="Arial"/>
                <w:color w:val="222222"/>
                <w:sz w:val="24"/>
                <w:szCs w:val="24"/>
                <w:lang w:val="es-UY" w:eastAsia="es-UY"/>
              </w:rPr>
            </w:pPr>
            <w:r w:rsidRPr="00136876">
              <w:rPr>
                <w:rFonts w:ascii="Arial" w:eastAsia="Times New Roman" w:hAnsi="Arial" w:cs="Arial"/>
                <w:color w:val="000000"/>
                <w:sz w:val="24"/>
                <w:szCs w:val="24"/>
                <w:lang w:val="es-ES" w:eastAsia="es-UY"/>
              </w:rPr>
              <w:t xml:space="preserve">Frei </w:t>
            </w:r>
            <w:proofErr w:type="spellStart"/>
            <w:r w:rsidRPr="00136876">
              <w:rPr>
                <w:rFonts w:ascii="Arial" w:eastAsia="Times New Roman" w:hAnsi="Arial" w:cs="Arial"/>
                <w:color w:val="000000"/>
                <w:sz w:val="24"/>
                <w:szCs w:val="24"/>
                <w:lang w:val="es-ES" w:eastAsia="es-UY"/>
              </w:rPr>
              <w:t>Betto</w:t>
            </w:r>
            <w:proofErr w:type="spellEnd"/>
            <w:r w:rsidRPr="00136876">
              <w:rPr>
                <w:rFonts w:ascii="Arial" w:eastAsia="Times New Roman" w:hAnsi="Arial" w:cs="Arial"/>
                <w:color w:val="000000"/>
                <w:sz w:val="24"/>
                <w:szCs w:val="24"/>
                <w:lang w:val="es-ES" w:eastAsia="es-UY"/>
              </w:rPr>
              <w:t xml:space="preserve"> es autor, entre otros libros, de </w:t>
            </w:r>
            <w:r w:rsidRPr="00136876">
              <w:rPr>
                <w:rFonts w:ascii="Arial" w:eastAsia="Times New Roman" w:hAnsi="Arial" w:cs="Arial"/>
                <w:i/>
                <w:iCs/>
                <w:color w:val="000000"/>
                <w:sz w:val="24"/>
                <w:szCs w:val="24"/>
                <w:lang w:val="es-ES" w:eastAsia="es-UY"/>
              </w:rPr>
              <w:t xml:space="preserve">A mosca azul – </w:t>
            </w:r>
            <w:proofErr w:type="spellStart"/>
            <w:r w:rsidRPr="00136876">
              <w:rPr>
                <w:rFonts w:ascii="Arial" w:eastAsia="Times New Roman" w:hAnsi="Arial" w:cs="Arial"/>
                <w:i/>
                <w:iCs/>
                <w:color w:val="000000"/>
                <w:sz w:val="24"/>
                <w:szCs w:val="24"/>
                <w:lang w:val="es-ES" w:eastAsia="es-UY"/>
              </w:rPr>
              <w:t>reflexão</w:t>
            </w:r>
            <w:proofErr w:type="spellEnd"/>
            <w:r w:rsidRPr="00136876">
              <w:rPr>
                <w:rFonts w:ascii="Arial" w:eastAsia="Times New Roman" w:hAnsi="Arial" w:cs="Arial"/>
                <w:i/>
                <w:iCs/>
                <w:color w:val="000000"/>
                <w:sz w:val="24"/>
                <w:szCs w:val="24"/>
                <w:lang w:val="es-ES" w:eastAsia="es-UY"/>
              </w:rPr>
              <w:t xml:space="preserve"> sobre o poder</w:t>
            </w:r>
            <w:r w:rsidRPr="00136876">
              <w:rPr>
                <w:rFonts w:ascii="Arial" w:eastAsia="Times New Roman" w:hAnsi="Arial" w:cs="Arial"/>
                <w:color w:val="000000"/>
                <w:sz w:val="24"/>
                <w:szCs w:val="24"/>
                <w:lang w:val="es-ES" w:eastAsia="es-UY"/>
              </w:rPr>
              <w:t> (Rocco).</w:t>
            </w:r>
          </w:p>
          <w:p w:rsidR="00136876" w:rsidRPr="00136876" w:rsidRDefault="00136876" w:rsidP="00136876">
            <w:pPr>
              <w:shd w:val="clear" w:color="auto" w:fill="FFFFFF"/>
              <w:spacing w:after="100" w:line="240" w:lineRule="auto"/>
              <w:ind w:left="841" w:right="4437"/>
              <w:jc w:val="both"/>
              <w:rPr>
                <w:rFonts w:ascii="Arial" w:eastAsia="Times New Roman" w:hAnsi="Arial" w:cs="Arial"/>
                <w:color w:val="222222"/>
                <w:sz w:val="24"/>
                <w:szCs w:val="24"/>
                <w:lang w:val="es-UY" w:eastAsia="es-UY"/>
              </w:rPr>
            </w:pPr>
            <w:r w:rsidRPr="00136876">
              <w:rPr>
                <w:rFonts w:ascii="Arial" w:eastAsia="Times New Roman" w:hAnsi="Arial" w:cs="Arial"/>
                <w:color w:val="000000"/>
                <w:sz w:val="24"/>
                <w:szCs w:val="24"/>
                <w:lang w:val="es-UY" w:eastAsia="es-UY"/>
              </w:rPr>
              <w:br/>
            </w:r>
          </w:p>
          <w:p w:rsidR="00136876" w:rsidRPr="00136876" w:rsidRDefault="00136876" w:rsidP="00136876">
            <w:pPr>
              <w:shd w:val="clear" w:color="auto" w:fill="FFFFFF"/>
              <w:spacing w:after="0" w:line="240" w:lineRule="auto"/>
              <w:ind w:left="841" w:right="4437"/>
              <w:jc w:val="both"/>
              <w:rPr>
                <w:rFonts w:ascii="Arial" w:eastAsia="Times New Roman" w:hAnsi="Arial" w:cs="Arial"/>
                <w:color w:val="222222"/>
                <w:sz w:val="24"/>
                <w:szCs w:val="24"/>
                <w:lang w:val="es-UY" w:eastAsia="es-UY"/>
              </w:rPr>
            </w:pPr>
            <w:r w:rsidRPr="00136876">
              <w:rPr>
                <w:rFonts w:ascii="Arial" w:eastAsia="Times New Roman" w:hAnsi="Arial" w:cs="Arial"/>
                <w:color w:val="000000"/>
                <w:sz w:val="24"/>
                <w:szCs w:val="24"/>
                <w:lang w:val="en-US" w:eastAsia="es-UY"/>
              </w:rPr>
              <w:t> </w:t>
            </w:r>
            <w:hyperlink r:id="rId4" w:tgtFrame="_blank" w:history="1">
              <w:r w:rsidRPr="00136876">
                <w:rPr>
                  <w:rFonts w:ascii="Arial" w:eastAsia="Times New Roman" w:hAnsi="Arial" w:cs="Arial"/>
                  <w:i/>
                  <w:iCs/>
                  <w:color w:val="1155CC"/>
                  <w:sz w:val="24"/>
                  <w:szCs w:val="24"/>
                  <w:u w:val="single"/>
                  <w:lang w:val="en-US" w:eastAsia="es-UY"/>
                </w:rPr>
                <w:t>www.freibetto.org/</w:t>
              </w:r>
            </w:hyperlink>
            <w:r w:rsidRPr="00136876">
              <w:rPr>
                <w:rFonts w:ascii="Arial" w:eastAsia="Times New Roman" w:hAnsi="Arial" w:cs="Arial"/>
                <w:i/>
                <w:iCs/>
                <w:color w:val="000000"/>
                <w:sz w:val="24"/>
                <w:szCs w:val="24"/>
                <w:lang w:val="en-US" w:eastAsia="es-UY"/>
              </w:rPr>
              <w:t>&gt;    </w:t>
            </w:r>
            <w:proofErr w:type="gramStart"/>
            <w:r w:rsidRPr="00136876">
              <w:rPr>
                <w:rFonts w:ascii="Arial" w:eastAsia="Times New Roman" w:hAnsi="Arial" w:cs="Arial"/>
                <w:i/>
                <w:iCs/>
                <w:color w:val="000000"/>
                <w:sz w:val="24"/>
                <w:szCs w:val="24"/>
                <w:lang w:val="en-US" w:eastAsia="es-UY"/>
              </w:rPr>
              <w:t>twitter:@</w:t>
            </w:r>
            <w:proofErr w:type="spellStart"/>
            <w:proofErr w:type="gramEnd"/>
            <w:r w:rsidRPr="00136876">
              <w:rPr>
                <w:rFonts w:ascii="Arial" w:eastAsia="Times New Roman" w:hAnsi="Arial" w:cs="Arial"/>
                <w:i/>
                <w:iCs/>
                <w:color w:val="000000"/>
                <w:sz w:val="24"/>
                <w:szCs w:val="24"/>
                <w:lang w:val="en-US" w:eastAsia="es-UY"/>
              </w:rPr>
              <w:t>freibetto</w:t>
            </w:r>
            <w:proofErr w:type="spellEnd"/>
            <w:r w:rsidRPr="00136876">
              <w:rPr>
                <w:rFonts w:ascii="Arial" w:eastAsia="Times New Roman" w:hAnsi="Arial" w:cs="Arial"/>
                <w:i/>
                <w:iCs/>
                <w:color w:val="000000"/>
                <w:sz w:val="24"/>
                <w:szCs w:val="24"/>
                <w:lang w:val="en-US" w:eastAsia="es-UY"/>
              </w:rPr>
              <w:t>.</w:t>
            </w:r>
          </w:p>
          <w:p w:rsidR="00136876" w:rsidRPr="00136876" w:rsidRDefault="00136876" w:rsidP="00136876">
            <w:pPr>
              <w:shd w:val="clear" w:color="auto" w:fill="FFFFFF"/>
              <w:spacing w:after="0" w:line="440" w:lineRule="atLeast"/>
              <w:ind w:left="841" w:right="4437"/>
              <w:jc w:val="both"/>
              <w:rPr>
                <w:rFonts w:ascii="Arial" w:eastAsia="Times New Roman" w:hAnsi="Arial" w:cs="Arial"/>
                <w:color w:val="222222"/>
                <w:sz w:val="24"/>
                <w:szCs w:val="24"/>
                <w:lang w:val="es-UY" w:eastAsia="es-UY"/>
              </w:rPr>
            </w:pPr>
            <w:r w:rsidRPr="00136876">
              <w:rPr>
                <w:rFonts w:ascii="Arial" w:eastAsia="Times New Roman" w:hAnsi="Arial" w:cs="Arial"/>
                <w:color w:val="000000"/>
                <w:sz w:val="24"/>
                <w:szCs w:val="24"/>
                <w:lang w:val="en-US" w:eastAsia="es-UY"/>
              </w:rPr>
              <w:t> </w:t>
            </w:r>
            <w:r w:rsidRPr="00136876">
              <w:rPr>
                <w:rFonts w:ascii="Arial" w:eastAsia="Times New Roman" w:hAnsi="Arial" w:cs="Arial"/>
                <w:color w:val="000000"/>
                <w:sz w:val="24"/>
                <w:szCs w:val="24"/>
                <w:lang w:val="es-UY" w:eastAsia="es-UY"/>
              </w:rPr>
              <w:br/>
            </w:r>
          </w:p>
          <w:p w:rsidR="00136876" w:rsidRPr="00136876" w:rsidRDefault="00136876" w:rsidP="00136876">
            <w:pPr>
              <w:shd w:val="clear" w:color="auto" w:fill="FFFFFF"/>
              <w:spacing w:after="0" w:line="240" w:lineRule="auto"/>
              <w:ind w:left="841" w:right="4437"/>
              <w:rPr>
                <w:rFonts w:ascii="Arial" w:eastAsia="Times New Roman" w:hAnsi="Arial" w:cs="Arial"/>
                <w:color w:val="222222"/>
                <w:sz w:val="24"/>
                <w:szCs w:val="24"/>
                <w:lang w:val="es-UY" w:eastAsia="es-UY"/>
              </w:rPr>
            </w:pPr>
            <w:proofErr w:type="spellStart"/>
            <w:r w:rsidRPr="00136876">
              <w:rPr>
                <w:rFonts w:ascii="Arial" w:eastAsia="Times New Roman" w:hAnsi="Arial" w:cs="Arial"/>
                <w:b/>
                <w:bCs/>
                <w:i/>
                <w:iCs/>
                <w:color w:val="000000"/>
                <w:sz w:val="24"/>
                <w:szCs w:val="24"/>
                <w:lang w:val="en-US" w:eastAsia="es-UY"/>
              </w:rPr>
              <w:t>Traducción</w:t>
            </w:r>
            <w:proofErr w:type="spellEnd"/>
            <w:r w:rsidRPr="00136876">
              <w:rPr>
                <w:rFonts w:ascii="Arial" w:eastAsia="Times New Roman" w:hAnsi="Arial" w:cs="Arial"/>
                <w:b/>
                <w:bCs/>
                <w:i/>
                <w:iCs/>
                <w:color w:val="000000"/>
                <w:sz w:val="24"/>
                <w:szCs w:val="24"/>
                <w:lang w:val="en-US" w:eastAsia="es-UY"/>
              </w:rPr>
              <w:t xml:space="preserve"> de Esther Perez</w:t>
            </w:r>
          </w:p>
          <w:p w:rsidR="00136876" w:rsidRPr="00136876" w:rsidRDefault="00136876" w:rsidP="00136876">
            <w:pPr>
              <w:shd w:val="clear" w:color="auto" w:fill="FFFFFF"/>
              <w:spacing w:after="0" w:line="240" w:lineRule="auto"/>
              <w:ind w:left="841" w:right="4437"/>
              <w:rPr>
                <w:rFonts w:ascii="Arial" w:eastAsia="Times New Roman" w:hAnsi="Arial" w:cs="Arial"/>
                <w:color w:val="222222"/>
                <w:sz w:val="24"/>
                <w:szCs w:val="24"/>
                <w:lang w:val="es-UY" w:eastAsia="es-UY"/>
              </w:rPr>
            </w:pPr>
            <w:r w:rsidRPr="00136876">
              <w:rPr>
                <w:rFonts w:ascii="Arial" w:eastAsia="Times New Roman" w:hAnsi="Arial" w:cs="Arial"/>
                <w:color w:val="000000"/>
                <w:sz w:val="24"/>
                <w:szCs w:val="24"/>
                <w:lang w:val="en-US" w:eastAsia="es-UY"/>
              </w:rPr>
              <w:t> </w:t>
            </w:r>
            <w:r w:rsidRPr="00136876">
              <w:rPr>
                <w:rFonts w:ascii="Arial" w:eastAsia="Times New Roman" w:hAnsi="Arial" w:cs="Arial"/>
                <w:color w:val="000000"/>
                <w:sz w:val="24"/>
                <w:szCs w:val="24"/>
                <w:lang w:val="es-UY" w:eastAsia="es-UY"/>
              </w:rPr>
              <w:br/>
            </w:r>
          </w:p>
          <w:p w:rsidR="00136876" w:rsidRPr="00136876" w:rsidRDefault="00136876" w:rsidP="00136876">
            <w:pPr>
              <w:shd w:val="clear" w:color="auto" w:fill="FFFFFF"/>
              <w:spacing w:after="0" w:line="240" w:lineRule="auto"/>
              <w:ind w:left="841" w:right="4437"/>
              <w:rPr>
                <w:rFonts w:ascii="Arial" w:eastAsia="Times New Roman" w:hAnsi="Arial" w:cs="Arial"/>
                <w:color w:val="222222"/>
                <w:sz w:val="24"/>
                <w:szCs w:val="24"/>
                <w:lang w:val="es-UY" w:eastAsia="es-UY"/>
              </w:rPr>
            </w:pPr>
            <w:r w:rsidRPr="00136876">
              <w:rPr>
                <w:rFonts w:ascii="Arial" w:eastAsia="Times New Roman" w:hAnsi="Arial" w:cs="Arial"/>
                <w:i/>
                <w:iCs/>
                <w:color w:val="000000"/>
                <w:sz w:val="24"/>
                <w:szCs w:val="24"/>
                <w:lang w:val="en-US" w:eastAsia="es-UY"/>
              </w:rPr>
              <w:t> </w:t>
            </w:r>
          </w:p>
          <w:p w:rsidR="00136876" w:rsidRPr="00136876" w:rsidRDefault="00136876" w:rsidP="00136876">
            <w:pPr>
              <w:shd w:val="clear" w:color="auto" w:fill="FFFFFF"/>
              <w:spacing w:after="0" w:line="240" w:lineRule="auto"/>
              <w:ind w:left="841" w:right="4437"/>
              <w:rPr>
                <w:rFonts w:ascii="Arial" w:eastAsia="Times New Roman" w:hAnsi="Arial" w:cs="Arial"/>
                <w:color w:val="222222"/>
                <w:sz w:val="24"/>
                <w:szCs w:val="24"/>
                <w:lang w:val="es-UY" w:eastAsia="es-UY"/>
              </w:rPr>
            </w:pPr>
            <w:r w:rsidRPr="00136876">
              <w:rPr>
                <w:rFonts w:ascii="Arial" w:eastAsia="Times New Roman" w:hAnsi="Arial" w:cs="Arial"/>
                <w:b/>
                <w:bCs/>
                <w:color w:val="000000"/>
                <w:sz w:val="24"/>
                <w:szCs w:val="24"/>
                <w:lang w:val="en-US" w:eastAsia="es-UY"/>
              </w:rPr>
              <w:t xml:space="preserve">Copyright 2018 – Frei </w:t>
            </w:r>
            <w:proofErr w:type="spellStart"/>
            <w:r w:rsidRPr="00136876">
              <w:rPr>
                <w:rFonts w:ascii="Arial" w:eastAsia="Times New Roman" w:hAnsi="Arial" w:cs="Arial"/>
                <w:b/>
                <w:bCs/>
                <w:color w:val="000000"/>
                <w:sz w:val="24"/>
                <w:szCs w:val="24"/>
                <w:lang w:val="en-US" w:eastAsia="es-UY"/>
              </w:rPr>
              <w:t>Betto</w:t>
            </w:r>
            <w:proofErr w:type="spellEnd"/>
            <w:r w:rsidRPr="00136876">
              <w:rPr>
                <w:rFonts w:ascii="Arial" w:eastAsia="Times New Roman" w:hAnsi="Arial" w:cs="Arial"/>
                <w:b/>
                <w:bCs/>
                <w:color w:val="000000"/>
                <w:sz w:val="24"/>
                <w:szCs w:val="24"/>
                <w:lang w:val="en-US" w:eastAsia="es-UY"/>
              </w:rPr>
              <w:t xml:space="preserve"> -  </w:t>
            </w:r>
          </w:p>
          <w:p w:rsidR="00136876" w:rsidRPr="00136876" w:rsidRDefault="00136876" w:rsidP="00136876">
            <w:pPr>
              <w:shd w:val="clear" w:color="auto" w:fill="FFFFFF"/>
              <w:spacing w:after="0" w:line="240" w:lineRule="auto"/>
              <w:ind w:left="841" w:right="4437"/>
              <w:rPr>
                <w:rFonts w:ascii="Arial" w:eastAsia="Times New Roman" w:hAnsi="Arial" w:cs="Arial"/>
                <w:color w:val="222222"/>
                <w:sz w:val="24"/>
                <w:szCs w:val="24"/>
                <w:lang w:val="es-UY" w:eastAsia="es-UY"/>
              </w:rPr>
            </w:pPr>
            <w:r w:rsidRPr="00136876">
              <w:rPr>
                <w:rFonts w:ascii="Arial" w:eastAsia="Times New Roman" w:hAnsi="Arial" w:cs="Arial"/>
                <w:color w:val="000000"/>
                <w:sz w:val="24"/>
                <w:szCs w:val="24"/>
                <w:lang w:val="en-US" w:eastAsia="es-UY"/>
              </w:rPr>
              <w:t> </w:t>
            </w:r>
            <w:r w:rsidRPr="00136876">
              <w:rPr>
                <w:rFonts w:ascii="Arial" w:eastAsia="Times New Roman" w:hAnsi="Arial" w:cs="Arial"/>
                <w:color w:val="000000"/>
                <w:sz w:val="24"/>
                <w:szCs w:val="24"/>
                <w:lang w:val="es-UY" w:eastAsia="es-UY"/>
              </w:rPr>
              <w:br/>
            </w:r>
          </w:p>
          <w:p w:rsidR="00136876" w:rsidRPr="00136876" w:rsidRDefault="00136876" w:rsidP="00136876">
            <w:pPr>
              <w:shd w:val="clear" w:color="auto" w:fill="FFFFFF"/>
              <w:spacing w:after="0" w:line="240" w:lineRule="auto"/>
              <w:ind w:left="841" w:right="4437"/>
              <w:rPr>
                <w:rFonts w:ascii="Arial" w:eastAsia="Times New Roman" w:hAnsi="Arial" w:cs="Arial"/>
                <w:color w:val="222222"/>
                <w:sz w:val="24"/>
                <w:szCs w:val="24"/>
                <w:lang w:val="es-UY" w:eastAsia="es-UY"/>
              </w:rPr>
            </w:pPr>
            <w:r w:rsidRPr="00136876">
              <w:rPr>
                <w:rFonts w:ascii="Arial" w:eastAsia="Times New Roman" w:hAnsi="Arial" w:cs="Arial"/>
                <w:b/>
                <w:bCs/>
                <w:color w:val="000000"/>
                <w:sz w:val="24"/>
                <w:szCs w:val="24"/>
                <w:lang w:val="en-US" w:eastAsia="es-UY"/>
              </w:rPr>
              <w:t>QUIÉN ES FREI BETTO</w:t>
            </w:r>
          </w:p>
          <w:p w:rsidR="00136876" w:rsidRPr="00136876" w:rsidRDefault="00136876" w:rsidP="00136876">
            <w:pPr>
              <w:shd w:val="clear" w:color="auto" w:fill="FFFFFF"/>
              <w:spacing w:after="0" w:line="240" w:lineRule="auto"/>
              <w:ind w:left="841" w:right="4437"/>
              <w:rPr>
                <w:rFonts w:ascii="Arial" w:eastAsia="Times New Roman" w:hAnsi="Arial" w:cs="Arial"/>
                <w:color w:val="222222"/>
                <w:sz w:val="24"/>
                <w:szCs w:val="24"/>
                <w:lang w:val="es-UY" w:eastAsia="es-UY"/>
              </w:rPr>
            </w:pPr>
            <w:r w:rsidRPr="00136876">
              <w:rPr>
                <w:rFonts w:ascii="Arial" w:eastAsia="Times New Roman" w:hAnsi="Arial" w:cs="Arial"/>
                <w:b/>
                <w:bCs/>
                <w:color w:val="000000"/>
                <w:sz w:val="24"/>
                <w:szCs w:val="24"/>
                <w:lang w:val="en-US" w:eastAsia="es-UY"/>
              </w:rPr>
              <w:t> </w:t>
            </w:r>
          </w:p>
          <w:p w:rsidR="00136876" w:rsidRPr="00136876" w:rsidRDefault="00136876" w:rsidP="00136876">
            <w:pPr>
              <w:shd w:val="clear" w:color="auto" w:fill="FFFFFF"/>
              <w:spacing w:after="0" w:line="240" w:lineRule="auto"/>
              <w:ind w:left="841" w:right="4437"/>
              <w:rPr>
                <w:rFonts w:ascii="Arial" w:eastAsia="Times New Roman" w:hAnsi="Arial" w:cs="Arial"/>
                <w:color w:val="222222"/>
                <w:sz w:val="24"/>
                <w:szCs w:val="24"/>
                <w:lang w:val="es-UY" w:eastAsia="es-UY"/>
              </w:rPr>
            </w:pPr>
            <w:r w:rsidRPr="00136876">
              <w:rPr>
                <w:rFonts w:ascii="Arial" w:eastAsia="Times New Roman" w:hAnsi="Arial" w:cs="Arial"/>
                <w:b/>
                <w:bCs/>
                <w:color w:val="000000"/>
                <w:sz w:val="24"/>
                <w:szCs w:val="24"/>
                <w:lang w:val="en-US" w:eastAsia="es-UY"/>
              </w:rPr>
              <w:t xml:space="preserve">El </w:t>
            </w:r>
            <w:proofErr w:type="spellStart"/>
            <w:r w:rsidRPr="00136876">
              <w:rPr>
                <w:rFonts w:ascii="Arial" w:eastAsia="Times New Roman" w:hAnsi="Arial" w:cs="Arial"/>
                <w:b/>
                <w:bCs/>
                <w:color w:val="000000"/>
                <w:sz w:val="24"/>
                <w:szCs w:val="24"/>
                <w:lang w:val="en-US" w:eastAsia="es-UY"/>
              </w:rPr>
              <w:t>escritor</w:t>
            </w:r>
            <w:proofErr w:type="spellEnd"/>
            <w:r w:rsidRPr="00136876">
              <w:rPr>
                <w:rFonts w:ascii="Arial" w:eastAsia="Times New Roman" w:hAnsi="Arial" w:cs="Arial"/>
                <w:b/>
                <w:bCs/>
                <w:color w:val="000000"/>
                <w:sz w:val="24"/>
                <w:szCs w:val="24"/>
                <w:lang w:val="en-US" w:eastAsia="es-UY"/>
              </w:rPr>
              <w:t xml:space="preserve"> </w:t>
            </w:r>
            <w:proofErr w:type="spellStart"/>
            <w:r w:rsidRPr="00136876">
              <w:rPr>
                <w:rFonts w:ascii="Arial" w:eastAsia="Times New Roman" w:hAnsi="Arial" w:cs="Arial"/>
                <w:b/>
                <w:bCs/>
                <w:color w:val="000000"/>
                <w:sz w:val="24"/>
                <w:szCs w:val="24"/>
                <w:lang w:val="en-US" w:eastAsia="es-UY"/>
              </w:rPr>
              <w:t>brasileño</w:t>
            </w:r>
            <w:proofErr w:type="spellEnd"/>
            <w:r w:rsidRPr="00136876">
              <w:rPr>
                <w:rFonts w:ascii="Arial" w:eastAsia="Times New Roman" w:hAnsi="Arial" w:cs="Arial"/>
                <w:b/>
                <w:bCs/>
                <w:color w:val="000000"/>
                <w:sz w:val="24"/>
                <w:szCs w:val="24"/>
                <w:lang w:val="en-US" w:eastAsia="es-UY"/>
              </w:rPr>
              <w:t xml:space="preserve"> Frei </w:t>
            </w:r>
            <w:proofErr w:type="spellStart"/>
            <w:r w:rsidRPr="00136876">
              <w:rPr>
                <w:rFonts w:ascii="Arial" w:eastAsia="Times New Roman" w:hAnsi="Arial" w:cs="Arial"/>
                <w:b/>
                <w:bCs/>
                <w:color w:val="000000"/>
                <w:sz w:val="24"/>
                <w:szCs w:val="24"/>
                <w:lang w:val="en-US" w:eastAsia="es-UY"/>
              </w:rPr>
              <w:t>Betto</w:t>
            </w:r>
            <w:proofErr w:type="spellEnd"/>
            <w:r w:rsidRPr="00136876">
              <w:rPr>
                <w:rFonts w:ascii="Arial" w:eastAsia="Times New Roman" w:hAnsi="Arial" w:cs="Arial"/>
                <w:b/>
                <w:bCs/>
                <w:color w:val="000000"/>
                <w:sz w:val="24"/>
                <w:szCs w:val="24"/>
                <w:lang w:val="en-US" w:eastAsia="es-UY"/>
              </w:rPr>
              <w:t xml:space="preserve"> </w:t>
            </w:r>
            <w:proofErr w:type="spellStart"/>
            <w:r w:rsidRPr="00136876">
              <w:rPr>
                <w:rFonts w:ascii="Arial" w:eastAsia="Times New Roman" w:hAnsi="Arial" w:cs="Arial"/>
                <w:b/>
                <w:bCs/>
                <w:color w:val="000000"/>
                <w:sz w:val="24"/>
                <w:szCs w:val="24"/>
                <w:lang w:val="en-US" w:eastAsia="es-UY"/>
              </w:rPr>
              <w:t>es</w:t>
            </w:r>
            <w:proofErr w:type="spellEnd"/>
            <w:r w:rsidRPr="00136876">
              <w:rPr>
                <w:rFonts w:ascii="Arial" w:eastAsia="Times New Roman" w:hAnsi="Arial" w:cs="Arial"/>
                <w:b/>
                <w:bCs/>
                <w:color w:val="000000"/>
                <w:sz w:val="24"/>
                <w:szCs w:val="24"/>
                <w:lang w:val="en-US" w:eastAsia="es-UY"/>
              </w:rPr>
              <w:t xml:space="preserve"> un </w:t>
            </w:r>
            <w:proofErr w:type="spellStart"/>
            <w:r w:rsidRPr="00136876">
              <w:rPr>
                <w:rFonts w:ascii="Arial" w:eastAsia="Times New Roman" w:hAnsi="Arial" w:cs="Arial"/>
                <w:b/>
                <w:bCs/>
                <w:color w:val="000000"/>
                <w:sz w:val="24"/>
                <w:szCs w:val="24"/>
                <w:lang w:val="en-US" w:eastAsia="es-UY"/>
              </w:rPr>
              <w:t>fraile</w:t>
            </w:r>
            <w:proofErr w:type="spellEnd"/>
            <w:r w:rsidRPr="00136876">
              <w:rPr>
                <w:rFonts w:ascii="Arial" w:eastAsia="Times New Roman" w:hAnsi="Arial" w:cs="Arial"/>
                <w:b/>
                <w:bCs/>
                <w:color w:val="000000"/>
                <w:sz w:val="24"/>
                <w:szCs w:val="24"/>
                <w:lang w:val="en-US" w:eastAsia="es-UY"/>
              </w:rPr>
              <w:t xml:space="preserve"> </w:t>
            </w:r>
            <w:proofErr w:type="spellStart"/>
            <w:r w:rsidRPr="00136876">
              <w:rPr>
                <w:rFonts w:ascii="Arial" w:eastAsia="Times New Roman" w:hAnsi="Arial" w:cs="Arial"/>
                <w:b/>
                <w:bCs/>
                <w:color w:val="000000"/>
                <w:sz w:val="24"/>
                <w:szCs w:val="24"/>
                <w:lang w:val="en-US" w:eastAsia="es-UY"/>
              </w:rPr>
              <w:t>dominico</w:t>
            </w:r>
            <w:proofErr w:type="spellEnd"/>
            <w:r w:rsidRPr="00136876">
              <w:rPr>
                <w:rFonts w:ascii="Arial" w:eastAsia="Times New Roman" w:hAnsi="Arial" w:cs="Arial"/>
                <w:b/>
                <w:bCs/>
                <w:color w:val="000000"/>
                <w:sz w:val="24"/>
                <w:szCs w:val="24"/>
                <w:lang w:val="en-US" w:eastAsia="es-UY"/>
              </w:rPr>
              <w:t xml:space="preserve">. </w:t>
            </w:r>
            <w:proofErr w:type="spellStart"/>
            <w:r w:rsidRPr="00136876">
              <w:rPr>
                <w:rFonts w:ascii="Arial" w:eastAsia="Times New Roman" w:hAnsi="Arial" w:cs="Arial"/>
                <w:b/>
                <w:bCs/>
                <w:color w:val="000000"/>
                <w:sz w:val="24"/>
                <w:szCs w:val="24"/>
                <w:lang w:val="en-US" w:eastAsia="es-UY"/>
              </w:rPr>
              <w:t>conocido</w:t>
            </w:r>
            <w:proofErr w:type="spellEnd"/>
            <w:r w:rsidRPr="00136876">
              <w:rPr>
                <w:rFonts w:ascii="Arial" w:eastAsia="Times New Roman" w:hAnsi="Arial" w:cs="Arial"/>
                <w:b/>
                <w:bCs/>
                <w:color w:val="000000"/>
                <w:sz w:val="24"/>
                <w:szCs w:val="24"/>
                <w:lang w:val="en-US" w:eastAsia="es-UY"/>
              </w:rPr>
              <w:t xml:space="preserve"> </w:t>
            </w:r>
            <w:proofErr w:type="spellStart"/>
            <w:r w:rsidRPr="00136876">
              <w:rPr>
                <w:rFonts w:ascii="Arial" w:eastAsia="Times New Roman" w:hAnsi="Arial" w:cs="Arial"/>
                <w:b/>
                <w:bCs/>
                <w:color w:val="000000"/>
                <w:sz w:val="24"/>
                <w:szCs w:val="24"/>
                <w:lang w:val="en-US" w:eastAsia="es-UY"/>
              </w:rPr>
              <w:t>internacionalmente</w:t>
            </w:r>
            <w:proofErr w:type="spellEnd"/>
            <w:r w:rsidRPr="00136876">
              <w:rPr>
                <w:rFonts w:ascii="Arial" w:eastAsia="Times New Roman" w:hAnsi="Arial" w:cs="Arial"/>
                <w:b/>
                <w:bCs/>
                <w:color w:val="000000"/>
                <w:sz w:val="24"/>
                <w:szCs w:val="24"/>
                <w:lang w:val="en-US" w:eastAsia="es-UY"/>
              </w:rPr>
              <w:t xml:space="preserve"> </w:t>
            </w:r>
            <w:proofErr w:type="spellStart"/>
            <w:r w:rsidRPr="00136876">
              <w:rPr>
                <w:rFonts w:ascii="Arial" w:eastAsia="Times New Roman" w:hAnsi="Arial" w:cs="Arial"/>
                <w:b/>
                <w:bCs/>
                <w:color w:val="000000"/>
                <w:sz w:val="24"/>
                <w:szCs w:val="24"/>
                <w:lang w:val="en-US" w:eastAsia="es-UY"/>
              </w:rPr>
              <w:t>como</w:t>
            </w:r>
            <w:proofErr w:type="spellEnd"/>
            <w:r w:rsidRPr="00136876">
              <w:rPr>
                <w:rFonts w:ascii="Arial" w:eastAsia="Times New Roman" w:hAnsi="Arial" w:cs="Arial"/>
                <w:b/>
                <w:bCs/>
                <w:color w:val="000000"/>
                <w:sz w:val="24"/>
                <w:szCs w:val="24"/>
                <w:lang w:val="en-US" w:eastAsia="es-UY"/>
              </w:rPr>
              <w:t xml:space="preserve"> </w:t>
            </w:r>
            <w:proofErr w:type="spellStart"/>
            <w:r w:rsidRPr="00136876">
              <w:rPr>
                <w:rFonts w:ascii="Arial" w:eastAsia="Times New Roman" w:hAnsi="Arial" w:cs="Arial"/>
                <w:b/>
                <w:bCs/>
                <w:color w:val="000000"/>
                <w:sz w:val="24"/>
                <w:szCs w:val="24"/>
                <w:lang w:val="en-US" w:eastAsia="es-UY"/>
              </w:rPr>
              <w:t>teólogo</w:t>
            </w:r>
            <w:proofErr w:type="spellEnd"/>
            <w:r w:rsidRPr="00136876">
              <w:rPr>
                <w:rFonts w:ascii="Arial" w:eastAsia="Times New Roman" w:hAnsi="Arial" w:cs="Arial"/>
                <w:b/>
                <w:bCs/>
                <w:color w:val="000000"/>
                <w:sz w:val="24"/>
                <w:szCs w:val="24"/>
                <w:lang w:val="en-US" w:eastAsia="es-UY"/>
              </w:rPr>
              <w:t xml:space="preserve"> de la </w:t>
            </w:r>
            <w:proofErr w:type="spellStart"/>
            <w:r w:rsidRPr="00136876">
              <w:rPr>
                <w:rFonts w:ascii="Arial" w:eastAsia="Times New Roman" w:hAnsi="Arial" w:cs="Arial"/>
                <w:b/>
                <w:bCs/>
                <w:color w:val="000000"/>
                <w:sz w:val="24"/>
                <w:szCs w:val="24"/>
                <w:lang w:val="en-US" w:eastAsia="es-UY"/>
              </w:rPr>
              <w:t>liberación</w:t>
            </w:r>
            <w:proofErr w:type="spellEnd"/>
            <w:r w:rsidRPr="00136876">
              <w:rPr>
                <w:rFonts w:ascii="Arial" w:eastAsia="Times New Roman" w:hAnsi="Arial" w:cs="Arial"/>
                <w:b/>
                <w:bCs/>
                <w:color w:val="000000"/>
                <w:sz w:val="24"/>
                <w:szCs w:val="24"/>
                <w:lang w:val="en-US" w:eastAsia="es-UY"/>
              </w:rPr>
              <w:t xml:space="preserve">. Autor de 60 </w:t>
            </w:r>
            <w:proofErr w:type="spellStart"/>
            <w:r w:rsidRPr="00136876">
              <w:rPr>
                <w:rFonts w:ascii="Arial" w:eastAsia="Times New Roman" w:hAnsi="Arial" w:cs="Arial"/>
                <w:b/>
                <w:bCs/>
                <w:color w:val="000000"/>
                <w:sz w:val="24"/>
                <w:szCs w:val="24"/>
                <w:lang w:val="en-US" w:eastAsia="es-UY"/>
              </w:rPr>
              <w:t>libros</w:t>
            </w:r>
            <w:proofErr w:type="spellEnd"/>
            <w:r w:rsidRPr="00136876">
              <w:rPr>
                <w:rFonts w:ascii="Arial" w:eastAsia="Times New Roman" w:hAnsi="Arial" w:cs="Arial"/>
                <w:b/>
                <w:bCs/>
                <w:color w:val="000000"/>
                <w:sz w:val="24"/>
                <w:szCs w:val="24"/>
                <w:lang w:val="en-US" w:eastAsia="es-UY"/>
              </w:rPr>
              <w:t xml:space="preserve"> de </w:t>
            </w:r>
            <w:proofErr w:type="spellStart"/>
            <w:r w:rsidRPr="00136876">
              <w:rPr>
                <w:rFonts w:ascii="Arial" w:eastAsia="Times New Roman" w:hAnsi="Arial" w:cs="Arial"/>
                <w:b/>
                <w:bCs/>
                <w:color w:val="000000"/>
                <w:sz w:val="24"/>
                <w:szCs w:val="24"/>
                <w:lang w:val="en-US" w:eastAsia="es-UY"/>
              </w:rPr>
              <w:t>diversos</w:t>
            </w:r>
            <w:proofErr w:type="spellEnd"/>
            <w:r w:rsidRPr="00136876">
              <w:rPr>
                <w:rFonts w:ascii="Arial" w:eastAsia="Times New Roman" w:hAnsi="Arial" w:cs="Arial"/>
                <w:b/>
                <w:bCs/>
                <w:color w:val="000000"/>
                <w:sz w:val="24"/>
                <w:szCs w:val="24"/>
                <w:lang w:val="en-US" w:eastAsia="es-UY"/>
              </w:rPr>
              <w:t xml:space="preserve"> </w:t>
            </w:r>
            <w:proofErr w:type="spellStart"/>
            <w:r w:rsidRPr="00136876">
              <w:rPr>
                <w:rFonts w:ascii="Arial" w:eastAsia="Times New Roman" w:hAnsi="Arial" w:cs="Arial"/>
                <w:b/>
                <w:bCs/>
                <w:color w:val="000000"/>
                <w:sz w:val="24"/>
                <w:szCs w:val="24"/>
                <w:lang w:val="en-US" w:eastAsia="es-UY"/>
              </w:rPr>
              <w:t>géneros</w:t>
            </w:r>
            <w:proofErr w:type="spellEnd"/>
            <w:r w:rsidRPr="00136876">
              <w:rPr>
                <w:rFonts w:ascii="Arial" w:eastAsia="Times New Roman" w:hAnsi="Arial" w:cs="Arial"/>
                <w:b/>
                <w:bCs/>
                <w:color w:val="000000"/>
                <w:sz w:val="24"/>
                <w:szCs w:val="24"/>
                <w:lang w:val="en-US" w:eastAsia="es-UY"/>
              </w:rPr>
              <w:t xml:space="preserve"> </w:t>
            </w:r>
            <w:proofErr w:type="spellStart"/>
            <w:r w:rsidRPr="00136876">
              <w:rPr>
                <w:rFonts w:ascii="Arial" w:eastAsia="Times New Roman" w:hAnsi="Arial" w:cs="Arial"/>
                <w:b/>
                <w:bCs/>
                <w:color w:val="000000"/>
                <w:sz w:val="24"/>
                <w:szCs w:val="24"/>
                <w:lang w:val="en-US" w:eastAsia="es-UY"/>
              </w:rPr>
              <w:t>literarios</w:t>
            </w:r>
            <w:proofErr w:type="spellEnd"/>
            <w:r w:rsidRPr="00136876">
              <w:rPr>
                <w:rFonts w:ascii="Arial" w:eastAsia="Times New Roman" w:hAnsi="Arial" w:cs="Arial"/>
                <w:b/>
                <w:bCs/>
                <w:color w:val="000000"/>
                <w:sz w:val="24"/>
                <w:szCs w:val="24"/>
                <w:lang w:val="en-US" w:eastAsia="es-UY"/>
              </w:rPr>
              <w:t xml:space="preserve"> -</w:t>
            </w:r>
            <w:proofErr w:type="spellStart"/>
            <w:r w:rsidRPr="00136876">
              <w:rPr>
                <w:rFonts w:ascii="Arial" w:eastAsia="Times New Roman" w:hAnsi="Arial" w:cs="Arial"/>
                <w:b/>
                <w:bCs/>
                <w:color w:val="000000"/>
                <w:sz w:val="24"/>
                <w:szCs w:val="24"/>
                <w:lang w:val="en-US" w:eastAsia="es-UY"/>
              </w:rPr>
              <w:t>novela</w:t>
            </w:r>
            <w:proofErr w:type="spellEnd"/>
            <w:r w:rsidRPr="00136876">
              <w:rPr>
                <w:rFonts w:ascii="Arial" w:eastAsia="Times New Roman" w:hAnsi="Arial" w:cs="Arial"/>
                <w:b/>
                <w:bCs/>
                <w:color w:val="000000"/>
                <w:sz w:val="24"/>
                <w:szCs w:val="24"/>
                <w:lang w:val="en-US" w:eastAsia="es-UY"/>
              </w:rPr>
              <w:t xml:space="preserve">, </w:t>
            </w:r>
            <w:proofErr w:type="spellStart"/>
            <w:r w:rsidRPr="00136876">
              <w:rPr>
                <w:rFonts w:ascii="Arial" w:eastAsia="Times New Roman" w:hAnsi="Arial" w:cs="Arial"/>
                <w:b/>
                <w:bCs/>
                <w:color w:val="000000"/>
                <w:sz w:val="24"/>
                <w:szCs w:val="24"/>
                <w:lang w:val="en-US" w:eastAsia="es-UY"/>
              </w:rPr>
              <w:t>ensayo</w:t>
            </w:r>
            <w:proofErr w:type="spellEnd"/>
            <w:r w:rsidRPr="00136876">
              <w:rPr>
                <w:rFonts w:ascii="Arial" w:eastAsia="Times New Roman" w:hAnsi="Arial" w:cs="Arial"/>
                <w:b/>
                <w:bCs/>
                <w:color w:val="000000"/>
                <w:sz w:val="24"/>
                <w:szCs w:val="24"/>
                <w:lang w:val="en-US" w:eastAsia="es-UY"/>
              </w:rPr>
              <w:t xml:space="preserve">, </w:t>
            </w:r>
            <w:proofErr w:type="spellStart"/>
            <w:proofErr w:type="gramStart"/>
            <w:r w:rsidRPr="00136876">
              <w:rPr>
                <w:rFonts w:ascii="Arial" w:eastAsia="Times New Roman" w:hAnsi="Arial" w:cs="Arial"/>
                <w:b/>
                <w:bCs/>
                <w:color w:val="000000"/>
                <w:sz w:val="24"/>
                <w:szCs w:val="24"/>
                <w:lang w:val="en-US" w:eastAsia="es-UY"/>
              </w:rPr>
              <w:t>policíaco</w:t>
            </w:r>
            <w:proofErr w:type="spellEnd"/>
            <w:r w:rsidRPr="00136876">
              <w:rPr>
                <w:rFonts w:ascii="Arial" w:eastAsia="Times New Roman" w:hAnsi="Arial" w:cs="Arial"/>
                <w:b/>
                <w:bCs/>
                <w:color w:val="000000"/>
                <w:sz w:val="24"/>
                <w:szCs w:val="24"/>
                <w:lang w:val="en-US" w:eastAsia="es-UY"/>
              </w:rPr>
              <w:t>,  </w:t>
            </w:r>
            <w:proofErr w:type="spellStart"/>
            <w:r w:rsidRPr="00136876">
              <w:rPr>
                <w:rFonts w:ascii="Arial" w:eastAsia="Times New Roman" w:hAnsi="Arial" w:cs="Arial"/>
                <w:b/>
                <w:bCs/>
                <w:color w:val="000000"/>
                <w:sz w:val="24"/>
                <w:szCs w:val="24"/>
                <w:lang w:val="en-US" w:eastAsia="es-UY"/>
              </w:rPr>
              <w:t>memorias</w:t>
            </w:r>
            <w:proofErr w:type="spellEnd"/>
            <w:proofErr w:type="gramEnd"/>
            <w:r w:rsidRPr="00136876">
              <w:rPr>
                <w:rFonts w:ascii="Arial" w:eastAsia="Times New Roman" w:hAnsi="Arial" w:cs="Arial"/>
                <w:b/>
                <w:bCs/>
                <w:color w:val="000000"/>
                <w:sz w:val="24"/>
                <w:szCs w:val="24"/>
                <w:lang w:val="en-US" w:eastAsia="es-UY"/>
              </w:rPr>
              <w:t xml:space="preserve">, </w:t>
            </w:r>
            <w:proofErr w:type="spellStart"/>
            <w:r w:rsidRPr="00136876">
              <w:rPr>
                <w:rFonts w:ascii="Arial" w:eastAsia="Times New Roman" w:hAnsi="Arial" w:cs="Arial"/>
                <w:b/>
                <w:bCs/>
                <w:color w:val="000000"/>
                <w:sz w:val="24"/>
                <w:szCs w:val="24"/>
                <w:lang w:val="en-US" w:eastAsia="es-UY"/>
              </w:rPr>
              <w:t>infantiles</w:t>
            </w:r>
            <w:proofErr w:type="spellEnd"/>
            <w:r w:rsidRPr="00136876">
              <w:rPr>
                <w:rFonts w:ascii="Arial" w:eastAsia="Times New Roman" w:hAnsi="Arial" w:cs="Arial"/>
                <w:b/>
                <w:bCs/>
                <w:color w:val="000000"/>
                <w:sz w:val="24"/>
                <w:szCs w:val="24"/>
                <w:lang w:val="en-US" w:eastAsia="es-UY"/>
              </w:rPr>
              <w:t xml:space="preserve"> y juveniles, y de </w:t>
            </w:r>
            <w:proofErr w:type="spellStart"/>
            <w:r w:rsidRPr="00136876">
              <w:rPr>
                <w:rFonts w:ascii="Arial" w:eastAsia="Times New Roman" w:hAnsi="Arial" w:cs="Arial"/>
                <w:b/>
                <w:bCs/>
                <w:color w:val="000000"/>
                <w:sz w:val="24"/>
                <w:szCs w:val="24"/>
                <w:lang w:val="en-US" w:eastAsia="es-UY"/>
              </w:rPr>
              <w:t>tema</w:t>
            </w:r>
            <w:proofErr w:type="spellEnd"/>
            <w:r w:rsidRPr="00136876">
              <w:rPr>
                <w:rFonts w:ascii="Arial" w:eastAsia="Times New Roman" w:hAnsi="Arial" w:cs="Arial"/>
                <w:b/>
                <w:bCs/>
                <w:color w:val="000000"/>
                <w:sz w:val="24"/>
                <w:szCs w:val="24"/>
                <w:lang w:val="en-US" w:eastAsia="es-UY"/>
              </w:rPr>
              <w:t xml:space="preserve"> </w:t>
            </w:r>
            <w:proofErr w:type="spellStart"/>
            <w:r w:rsidRPr="00136876">
              <w:rPr>
                <w:rFonts w:ascii="Arial" w:eastAsia="Times New Roman" w:hAnsi="Arial" w:cs="Arial"/>
                <w:b/>
                <w:bCs/>
                <w:color w:val="000000"/>
                <w:sz w:val="24"/>
                <w:szCs w:val="24"/>
                <w:lang w:val="en-US" w:eastAsia="es-UY"/>
              </w:rPr>
              <w:t>religioso</w:t>
            </w:r>
            <w:proofErr w:type="spellEnd"/>
            <w:r w:rsidRPr="00136876">
              <w:rPr>
                <w:rFonts w:ascii="Arial" w:eastAsia="Times New Roman" w:hAnsi="Arial" w:cs="Arial"/>
                <w:b/>
                <w:bCs/>
                <w:color w:val="000000"/>
                <w:sz w:val="24"/>
                <w:szCs w:val="24"/>
                <w:lang w:val="en-US" w:eastAsia="es-UY"/>
              </w:rPr>
              <w:t xml:space="preserve"> </w:t>
            </w:r>
            <w:proofErr w:type="spellStart"/>
            <w:r w:rsidRPr="00136876">
              <w:rPr>
                <w:rFonts w:ascii="Arial" w:eastAsia="Times New Roman" w:hAnsi="Arial" w:cs="Arial"/>
                <w:b/>
                <w:bCs/>
                <w:color w:val="000000"/>
                <w:sz w:val="24"/>
                <w:szCs w:val="24"/>
                <w:lang w:val="en-US" w:eastAsia="es-UY"/>
              </w:rPr>
              <w:t>en</w:t>
            </w:r>
            <w:proofErr w:type="spellEnd"/>
            <w:r w:rsidRPr="00136876">
              <w:rPr>
                <w:rFonts w:ascii="Arial" w:eastAsia="Times New Roman" w:hAnsi="Arial" w:cs="Arial"/>
                <w:b/>
                <w:bCs/>
                <w:color w:val="000000"/>
                <w:sz w:val="24"/>
                <w:szCs w:val="24"/>
                <w:lang w:val="en-US" w:eastAsia="es-UY"/>
              </w:rPr>
              <w:t xml:space="preserve"> dos </w:t>
            </w:r>
            <w:proofErr w:type="spellStart"/>
            <w:r w:rsidRPr="00136876">
              <w:rPr>
                <w:rFonts w:ascii="Arial" w:eastAsia="Times New Roman" w:hAnsi="Arial" w:cs="Arial"/>
                <w:b/>
                <w:bCs/>
                <w:color w:val="000000"/>
                <w:sz w:val="24"/>
                <w:szCs w:val="24"/>
                <w:lang w:val="en-US" w:eastAsia="es-UY"/>
              </w:rPr>
              <w:t>acasiones</w:t>
            </w:r>
            <w:proofErr w:type="spellEnd"/>
            <w:r w:rsidRPr="00136876">
              <w:rPr>
                <w:rFonts w:ascii="Arial" w:eastAsia="Times New Roman" w:hAnsi="Arial" w:cs="Arial"/>
                <w:b/>
                <w:bCs/>
                <w:color w:val="000000"/>
                <w:sz w:val="24"/>
                <w:szCs w:val="24"/>
                <w:lang w:val="en-US" w:eastAsia="es-UY"/>
              </w:rPr>
              <w:t xml:space="preserve">- </w:t>
            </w:r>
            <w:proofErr w:type="spellStart"/>
            <w:r w:rsidRPr="00136876">
              <w:rPr>
                <w:rFonts w:ascii="Arial" w:eastAsia="Times New Roman" w:hAnsi="Arial" w:cs="Arial"/>
                <w:b/>
                <w:bCs/>
                <w:color w:val="000000"/>
                <w:sz w:val="24"/>
                <w:szCs w:val="24"/>
                <w:lang w:val="en-US" w:eastAsia="es-UY"/>
              </w:rPr>
              <w:t>en</w:t>
            </w:r>
            <w:proofErr w:type="spellEnd"/>
            <w:r w:rsidRPr="00136876">
              <w:rPr>
                <w:rFonts w:ascii="Arial" w:eastAsia="Times New Roman" w:hAnsi="Arial" w:cs="Arial"/>
                <w:b/>
                <w:bCs/>
                <w:color w:val="000000"/>
                <w:sz w:val="24"/>
                <w:szCs w:val="24"/>
                <w:lang w:val="en-US" w:eastAsia="es-UY"/>
              </w:rPr>
              <w:t xml:space="preserve"> 1985 y </w:t>
            </w:r>
            <w:proofErr w:type="spellStart"/>
            <w:r w:rsidRPr="00136876">
              <w:rPr>
                <w:rFonts w:ascii="Arial" w:eastAsia="Times New Roman" w:hAnsi="Arial" w:cs="Arial"/>
                <w:b/>
                <w:bCs/>
                <w:color w:val="000000"/>
                <w:sz w:val="24"/>
                <w:szCs w:val="24"/>
                <w:lang w:val="en-US" w:eastAsia="es-UY"/>
              </w:rPr>
              <w:t>en</w:t>
            </w:r>
            <w:proofErr w:type="spellEnd"/>
            <w:r w:rsidRPr="00136876">
              <w:rPr>
                <w:rFonts w:ascii="Arial" w:eastAsia="Times New Roman" w:hAnsi="Arial" w:cs="Arial"/>
                <w:b/>
                <w:bCs/>
                <w:color w:val="000000"/>
                <w:sz w:val="24"/>
                <w:szCs w:val="24"/>
                <w:lang w:val="en-US" w:eastAsia="es-UY"/>
              </w:rPr>
              <w:t xml:space="preserve"> el 2005 </w:t>
            </w:r>
            <w:proofErr w:type="spellStart"/>
            <w:r w:rsidRPr="00136876">
              <w:rPr>
                <w:rFonts w:ascii="Arial" w:eastAsia="Times New Roman" w:hAnsi="Arial" w:cs="Arial"/>
                <w:b/>
                <w:bCs/>
                <w:color w:val="000000"/>
                <w:sz w:val="24"/>
                <w:szCs w:val="24"/>
                <w:lang w:val="en-US" w:eastAsia="es-UY"/>
              </w:rPr>
              <w:t>fue</w:t>
            </w:r>
            <w:proofErr w:type="spellEnd"/>
            <w:r w:rsidRPr="00136876">
              <w:rPr>
                <w:rFonts w:ascii="Arial" w:eastAsia="Times New Roman" w:hAnsi="Arial" w:cs="Arial"/>
                <w:b/>
                <w:bCs/>
                <w:color w:val="000000"/>
                <w:sz w:val="24"/>
                <w:szCs w:val="24"/>
                <w:lang w:val="en-US" w:eastAsia="es-UY"/>
              </w:rPr>
              <w:t xml:space="preserve"> </w:t>
            </w:r>
            <w:proofErr w:type="spellStart"/>
            <w:r w:rsidRPr="00136876">
              <w:rPr>
                <w:rFonts w:ascii="Arial" w:eastAsia="Times New Roman" w:hAnsi="Arial" w:cs="Arial"/>
                <w:b/>
                <w:bCs/>
                <w:color w:val="000000"/>
                <w:sz w:val="24"/>
                <w:szCs w:val="24"/>
                <w:lang w:val="en-US" w:eastAsia="es-UY"/>
              </w:rPr>
              <w:t>premiado</w:t>
            </w:r>
            <w:proofErr w:type="spellEnd"/>
            <w:r w:rsidRPr="00136876">
              <w:rPr>
                <w:rFonts w:ascii="Arial" w:eastAsia="Times New Roman" w:hAnsi="Arial" w:cs="Arial"/>
                <w:b/>
                <w:bCs/>
                <w:color w:val="000000"/>
                <w:sz w:val="24"/>
                <w:szCs w:val="24"/>
                <w:lang w:val="en-US" w:eastAsia="es-UY"/>
              </w:rPr>
              <w:t xml:space="preserve"> con el </w:t>
            </w:r>
            <w:proofErr w:type="spellStart"/>
            <w:r w:rsidRPr="00136876">
              <w:rPr>
                <w:rFonts w:ascii="Arial" w:eastAsia="Times New Roman" w:hAnsi="Arial" w:cs="Arial"/>
                <w:b/>
                <w:bCs/>
                <w:color w:val="000000"/>
                <w:sz w:val="24"/>
                <w:szCs w:val="24"/>
                <w:lang w:val="en-US" w:eastAsia="es-UY"/>
              </w:rPr>
              <w:t>Jabuti</w:t>
            </w:r>
            <w:proofErr w:type="spellEnd"/>
            <w:r w:rsidRPr="00136876">
              <w:rPr>
                <w:rFonts w:ascii="Arial" w:eastAsia="Times New Roman" w:hAnsi="Arial" w:cs="Arial"/>
                <w:b/>
                <w:bCs/>
                <w:color w:val="000000"/>
                <w:sz w:val="24"/>
                <w:szCs w:val="24"/>
                <w:lang w:val="en-US" w:eastAsia="es-UY"/>
              </w:rPr>
              <w:t xml:space="preserve">, el </w:t>
            </w:r>
            <w:proofErr w:type="spellStart"/>
            <w:r w:rsidRPr="00136876">
              <w:rPr>
                <w:rFonts w:ascii="Arial" w:eastAsia="Times New Roman" w:hAnsi="Arial" w:cs="Arial"/>
                <w:b/>
                <w:bCs/>
                <w:color w:val="000000"/>
                <w:sz w:val="24"/>
                <w:szCs w:val="24"/>
                <w:lang w:val="en-US" w:eastAsia="es-UY"/>
              </w:rPr>
              <w:t>premio</w:t>
            </w:r>
            <w:proofErr w:type="spellEnd"/>
            <w:r w:rsidRPr="00136876">
              <w:rPr>
                <w:rFonts w:ascii="Arial" w:eastAsia="Times New Roman" w:hAnsi="Arial" w:cs="Arial"/>
                <w:b/>
                <w:bCs/>
                <w:color w:val="000000"/>
                <w:sz w:val="24"/>
                <w:szCs w:val="24"/>
                <w:lang w:val="en-US" w:eastAsia="es-UY"/>
              </w:rPr>
              <w:t xml:space="preserve"> </w:t>
            </w:r>
            <w:proofErr w:type="spellStart"/>
            <w:r w:rsidRPr="00136876">
              <w:rPr>
                <w:rFonts w:ascii="Arial" w:eastAsia="Times New Roman" w:hAnsi="Arial" w:cs="Arial"/>
                <w:b/>
                <w:bCs/>
                <w:color w:val="000000"/>
                <w:sz w:val="24"/>
                <w:szCs w:val="24"/>
                <w:lang w:val="en-US" w:eastAsia="es-UY"/>
              </w:rPr>
              <w:t>literario</w:t>
            </w:r>
            <w:proofErr w:type="spellEnd"/>
            <w:r w:rsidRPr="00136876">
              <w:rPr>
                <w:rFonts w:ascii="Arial" w:eastAsia="Times New Roman" w:hAnsi="Arial" w:cs="Arial"/>
                <w:b/>
                <w:bCs/>
                <w:color w:val="000000"/>
                <w:sz w:val="24"/>
                <w:szCs w:val="24"/>
                <w:lang w:val="en-US" w:eastAsia="es-UY"/>
              </w:rPr>
              <w:t xml:space="preserve"> </w:t>
            </w:r>
            <w:proofErr w:type="spellStart"/>
            <w:r w:rsidRPr="00136876">
              <w:rPr>
                <w:rFonts w:ascii="Arial" w:eastAsia="Times New Roman" w:hAnsi="Arial" w:cs="Arial"/>
                <w:b/>
                <w:bCs/>
                <w:color w:val="000000"/>
                <w:sz w:val="24"/>
                <w:szCs w:val="24"/>
                <w:lang w:val="en-US" w:eastAsia="es-UY"/>
              </w:rPr>
              <w:t>más</w:t>
            </w:r>
            <w:proofErr w:type="spellEnd"/>
            <w:r w:rsidRPr="00136876">
              <w:rPr>
                <w:rFonts w:ascii="Arial" w:eastAsia="Times New Roman" w:hAnsi="Arial" w:cs="Arial"/>
                <w:b/>
                <w:bCs/>
                <w:color w:val="000000"/>
                <w:sz w:val="24"/>
                <w:szCs w:val="24"/>
                <w:lang w:val="en-US" w:eastAsia="es-UY"/>
              </w:rPr>
              <w:t xml:space="preserve"> </w:t>
            </w:r>
            <w:proofErr w:type="spellStart"/>
            <w:r w:rsidRPr="00136876">
              <w:rPr>
                <w:rFonts w:ascii="Arial" w:eastAsia="Times New Roman" w:hAnsi="Arial" w:cs="Arial"/>
                <w:b/>
                <w:bCs/>
                <w:color w:val="000000"/>
                <w:sz w:val="24"/>
                <w:szCs w:val="24"/>
                <w:lang w:val="en-US" w:eastAsia="es-UY"/>
              </w:rPr>
              <w:t>importante</w:t>
            </w:r>
            <w:proofErr w:type="spellEnd"/>
            <w:r w:rsidRPr="00136876">
              <w:rPr>
                <w:rFonts w:ascii="Arial" w:eastAsia="Times New Roman" w:hAnsi="Arial" w:cs="Arial"/>
                <w:b/>
                <w:bCs/>
                <w:color w:val="000000"/>
                <w:sz w:val="24"/>
                <w:szCs w:val="24"/>
                <w:lang w:val="en-US" w:eastAsia="es-UY"/>
              </w:rPr>
              <w:t xml:space="preserve"> del </w:t>
            </w:r>
            <w:proofErr w:type="spellStart"/>
            <w:r w:rsidRPr="00136876">
              <w:rPr>
                <w:rFonts w:ascii="Arial" w:eastAsia="Times New Roman" w:hAnsi="Arial" w:cs="Arial"/>
                <w:b/>
                <w:bCs/>
                <w:color w:val="000000"/>
                <w:sz w:val="24"/>
                <w:szCs w:val="24"/>
                <w:lang w:val="en-US" w:eastAsia="es-UY"/>
              </w:rPr>
              <w:t>país</w:t>
            </w:r>
            <w:proofErr w:type="spellEnd"/>
            <w:r w:rsidRPr="00136876">
              <w:rPr>
                <w:rFonts w:ascii="Arial" w:eastAsia="Times New Roman" w:hAnsi="Arial" w:cs="Arial"/>
                <w:b/>
                <w:bCs/>
                <w:color w:val="000000"/>
                <w:sz w:val="24"/>
                <w:szCs w:val="24"/>
                <w:lang w:val="en-US" w:eastAsia="es-UY"/>
              </w:rPr>
              <w:t xml:space="preserve">. </w:t>
            </w:r>
            <w:proofErr w:type="spellStart"/>
            <w:r w:rsidRPr="00136876">
              <w:rPr>
                <w:rFonts w:ascii="Arial" w:eastAsia="Times New Roman" w:hAnsi="Arial" w:cs="Arial"/>
                <w:b/>
                <w:bCs/>
                <w:color w:val="000000"/>
                <w:sz w:val="24"/>
                <w:szCs w:val="24"/>
                <w:lang w:val="en-US" w:eastAsia="es-UY"/>
              </w:rPr>
              <w:t>En</w:t>
            </w:r>
            <w:proofErr w:type="spellEnd"/>
            <w:r w:rsidRPr="00136876">
              <w:rPr>
                <w:rFonts w:ascii="Arial" w:eastAsia="Times New Roman" w:hAnsi="Arial" w:cs="Arial"/>
                <w:b/>
                <w:bCs/>
                <w:color w:val="000000"/>
                <w:sz w:val="24"/>
                <w:szCs w:val="24"/>
                <w:lang w:val="en-US" w:eastAsia="es-UY"/>
              </w:rPr>
              <w:t xml:space="preserve"> 1986 </w:t>
            </w:r>
            <w:proofErr w:type="spellStart"/>
            <w:r w:rsidRPr="00136876">
              <w:rPr>
                <w:rFonts w:ascii="Arial" w:eastAsia="Times New Roman" w:hAnsi="Arial" w:cs="Arial"/>
                <w:b/>
                <w:bCs/>
                <w:color w:val="000000"/>
                <w:sz w:val="24"/>
                <w:szCs w:val="24"/>
                <w:lang w:val="en-US" w:eastAsia="es-UY"/>
              </w:rPr>
              <w:t>fue</w:t>
            </w:r>
            <w:proofErr w:type="spellEnd"/>
            <w:r w:rsidRPr="00136876">
              <w:rPr>
                <w:rFonts w:ascii="Arial" w:eastAsia="Times New Roman" w:hAnsi="Arial" w:cs="Arial"/>
                <w:b/>
                <w:bCs/>
                <w:color w:val="000000"/>
                <w:sz w:val="24"/>
                <w:szCs w:val="24"/>
                <w:lang w:val="en-US" w:eastAsia="es-UY"/>
              </w:rPr>
              <w:t xml:space="preserve"> </w:t>
            </w:r>
            <w:proofErr w:type="spellStart"/>
            <w:r w:rsidRPr="00136876">
              <w:rPr>
                <w:rFonts w:ascii="Arial" w:eastAsia="Times New Roman" w:hAnsi="Arial" w:cs="Arial"/>
                <w:b/>
                <w:bCs/>
                <w:color w:val="000000"/>
                <w:sz w:val="24"/>
                <w:szCs w:val="24"/>
                <w:lang w:val="en-US" w:eastAsia="es-UY"/>
              </w:rPr>
              <w:t>elegido</w:t>
            </w:r>
            <w:proofErr w:type="spellEnd"/>
            <w:r w:rsidRPr="00136876">
              <w:rPr>
                <w:rFonts w:ascii="Arial" w:eastAsia="Times New Roman" w:hAnsi="Arial" w:cs="Arial"/>
                <w:b/>
                <w:bCs/>
                <w:color w:val="000000"/>
                <w:sz w:val="24"/>
                <w:szCs w:val="24"/>
                <w:lang w:val="en-US" w:eastAsia="es-UY"/>
              </w:rPr>
              <w:t xml:space="preserve"> </w:t>
            </w:r>
            <w:proofErr w:type="spellStart"/>
            <w:r w:rsidRPr="00136876">
              <w:rPr>
                <w:rFonts w:ascii="Arial" w:eastAsia="Times New Roman" w:hAnsi="Arial" w:cs="Arial"/>
                <w:b/>
                <w:bCs/>
                <w:color w:val="000000"/>
                <w:sz w:val="24"/>
                <w:szCs w:val="24"/>
                <w:lang w:val="en-US" w:eastAsia="es-UY"/>
              </w:rPr>
              <w:t>Intelectual</w:t>
            </w:r>
            <w:proofErr w:type="spellEnd"/>
            <w:r w:rsidRPr="00136876">
              <w:rPr>
                <w:rFonts w:ascii="Arial" w:eastAsia="Times New Roman" w:hAnsi="Arial" w:cs="Arial"/>
                <w:b/>
                <w:bCs/>
                <w:color w:val="000000"/>
                <w:sz w:val="24"/>
                <w:szCs w:val="24"/>
                <w:lang w:val="en-US" w:eastAsia="es-UY"/>
              </w:rPr>
              <w:t xml:space="preserve"> del </w:t>
            </w:r>
            <w:proofErr w:type="spellStart"/>
            <w:r w:rsidRPr="00136876">
              <w:rPr>
                <w:rFonts w:ascii="Arial" w:eastAsia="Times New Roman" w:hAnsi="Arial" w:cs="Arial"/>
                <w:b/>
                <w:bCs/>
                <w:color w:val="000000"/>
                <w:sz w:val="24"/>
                <w:szCs w:val="24"/>
                <w:lang w:val="en-US" w:eastAsia="es-UY"/>
              </w:rPr>
              <w:t>Año</w:t>
            </w:r>
            <w:proofErr w:type="spellEnd"/>
            <w:r w:rsidRPr="00136876">
              <w:rPr>
                <w:rFonts w:ascii="Arial" w:eastAsia="Times New Roman" w:hAnsi="Arial" w:cs="Arial"/>
                <w:b/>
                <w:bCs/>
                <w:color w:val="000000"/>
                <w:sz w:val="24"/>
                <w:szCs w:val="24"/>
                <w:lang w:val="en-US" w:eastAsia="es-UY"/>
              </w:rPr>
              <w:t xml:space="preserve"> </w:t>
            </w:r>
            <w:proofErr w:type="spellStart"/>
            <w:r w:rsidRPr="00136876">
              <w:rPr>
                <w:rFonts w:ascii="Arial" w:eastAsia="Times New Roman" w:hAnsi="Arial" w:cs="Arial"/>
                <w:b/>
                <w:bCs/>
                <w:color w:val="000000"/>
                <w:sz w:val="24"/>
                <w:szCs w:val="24"/>
                <w:lang w:val="en-US" w:eastAsia="es-UY"/>
              </w:rPr>
              <w:t>por</w:t>
            </w:r>
            <w:proofErr w:type="spellEnd"/>
            <w:r w:rsidRPr="00136876">
              <w:rPr>
                <w:rFonts w:ascii="Arial" w:eastAsia="Times New Roman" w:hAnsi="Arial" w:cs="Arial"/>
                <w:b/>
                <w:bCs/>
                <w:color w:val="000000"/>
                <w:sz w:val="24"/>
                <w:szCs w:val="24"/>
                <w:lang w:val="en-US" w:eastAsia="es-UY"/>
              </w:rPr>
              <w:t xml:space="preserve"> la Unión </w:t>
            </w:r>
            <w:proofErr w:type="spellStart"/>
            <w:r w:rsidRPr="00136876">
              <w:rPr>
                <w:rFonts w:ascii="Arial" w:eastAsia="Times New Roman" w:hAnsi="Arial" w:cs="Arial"/>
                <w:b/>
                <w:bCs/>
                <w:color w:val="000000"/>
                <w:sz w:val="24"/>
                <w:szCs w:val="24"/>
                <w:lang w:val="en-US" w:eastAsia="es-UY"/>
              </w:rPr>
              <w:t>Brasileña</w:t>
            </w:r>
            <w:proofErr w:type="spellEnd"/>
            <w:r w:rsidRPr="00136876">
              <w:rPr>
                <w:rFonts w:ascii="Arial" w:eastAsia="Times New Roman" w:hAnsi="Arial" w:cs="Arial"/>
                <w:b/>
                <w:bCs/>
                <w:color w:val="000000"/>
                <w:sz w:val="24"/>
                <w:szCs w:val="24"/>
                <w:lang w:val="en-US" w:eastAsia="es-UY"/>
              </w:rPr>
              <w:t xml:space="preserve"> de </w:t>
            </w:r>
            <w:proofErr w:type="spellStart"/>
            <w:r w:rsidRPr="00136876">
              <w:rPr>
                <w:rFonts w:ascii="Arial" w:eastAsia="Times New Roman" w:hAnsi="Arial" w:cs="Arial"/>
                <w:b/>
                <w:bCs/>
                <w:color w:val="000000"/>
                <w:sz w:val="24"/>
                <w:szCs w:val="24"/>
                <w:lang w:val="en-US" w:eastAsia="es-UY"/>
              </w:rPr>
              <w:t>Escritores</w:t>
            </w:r>
            <w:proofErr w:type="spellEnd"/>
            <w:r w:rsidRPr="00136876">
              <w:rPr>
                <w:rFonts w:ascii="Arial" w:eastAsia="Times New Roman" w:hAnsi="Arial" w:cs="Arial"/>
                <w:b/>
                <w:bCs/>
                <w:color w:val="000000"/>
                <w:sz w:val="24"/>
                <w:szCs w:val="24"/>
                <w:lang w:val="en-US" w:eastAsia="es-UY"/>
              </w:rPr>
              <w:t>. </w:t>
            </w:r>
          </w:p>
          <w:p w:rsidR="00136876" w:rsidRPr="00136876" w:rsidRDefault="00136876" w:rsidP="00136876">
            <w:pPr>
              <w:shd w:val="clear" w:color="auto" w:fill="FFFFFF"/>
              <w:spacing w:after="0" w:line="240" w:lineRule="auto"/>
              <w:ind w:left="841" w:right="4437"/>
              <w:rPr>
                <w:rFonts w:ascii="Arial" w:eastAsia="Times New Roman" w:hAnsi="Arial" w:cs="Arial"/>
                <w:color w:val="222222"/>
                <w:sz w:val="24"/>
                <w:szCs w:val="24"/>
                <w:lang w:val="es-UY" w:eastAsia="es-UY"/>
              </w:rPr>
            </w:pPr>
            <w:r w:rsidRPr="00136876">
              <w:rPr>
                <w:rFonts w:ascii="Arial" w:eastAsia="Times New Roman" w:hAnsi="Arial" w:cs="Arial"/>
                <w:b/>
                <w:bCs/>
                <w:color w:val="000000"/>
                <w:sz w:val="24"/>
                <w:szCs w:val="24"/>
                <w:lang w:val="en-US" w:eastAsia="es-UY"/>
              </w:rPr>
              <w:t> </w:t>
            </w:r>
          </w:p>
          <w:p w:rsidR="00136876" w:rsidRPr="00136876" w:rsidRDefault="00136876" w:rsidP="00136876">
            <w:pPr>
              <w:shd w:val="clear" w:color="auto" w:fill="FFFFFF"/>
              <w:spacing w:after="100" w:line="240" w:lineRule="auto"/>
              <w:ind w:left="841" w:right="4437"/>
              <w:rPr>
                <w:rFonts w:ascii="Arial" w:eastAsia="Times New Roman" w:hAnsi="Arial" w:cs="Arial"/>
                <w:color w:val="222222"/>
                <w:sz w:val="24"/>
                <w:szCs w:val="24"/>
                <w:lang w:val="es-UY" w:eastAsia="es-UY"/>
              </w:rPr>
            </w:pPr>
            <w:proofErr w:type="spellStart"/>
            <w:r w:rsidRPr="00136876">
              <w:rPr>
                <w:rFonts w:ascii="Arial" w:eastAsia="Times New Roman" w:hAnsi="Arial" w:cs="Arial"/>
                <w:b/>
                <w:bCs/>
                <w:color w:val="000000"/>
                <w:sz w:val="24"/>
                <w:szCs w:val="24"/>
                <w:lang w:val="en-US" w:eastAsia="es-UY"/>
              </w:rPr>
              <w:t>Asesor</w:t>
            </w:r>
            <w:proofErr w:type="spellEnd"/>
            <w:r w:rsidRPr="00136876">
              <w:rPr>
                <w:rFonts w:ascii="Arial" w:eastAsia="Times New Roman" w:hAnsi="Arial" w:cs="Arial"/>
                <w:b/>
                <w:bCs/>
                <w:color w:val="000000"/>
                <w:sz w:val="24"/>
                <w:szCs w:val="24"/>
                <w:lang w:val="en-US" w:eastAsia="es-UY"/>
              </w:rPr>
              <w:t xml:space="preserve"> de </w:t>
            </w:r>
            <w:proofErr w:type="spellStart"/>
            <w:r w:rsidRPr="00136876">
              <w:rPr>
                <w:rFonts w:ascii="Arial" w:eastAsia="Times New Roman" w:hAnsi="Arial" w:cs="Arial"/>
                <w:b/>
                <w:bCs/>
                <w:color w:val="000000"/>
                <w:sz w:val="24"/>
                <w:szCs w:val="24"/>
                <w:lang w:val="en-US" w:eastAsia="es-UY"/>
              </w:rPr>
              <w:t>movimientos</w:t>
            </w:r>
            <w:proofErr w:type="spellEnd"/>
            <w:r w:rsidRPr="00136876">
              <w:rPr>
                <w:rFonts w:ascii="Arial" w:eastAsia="Times New Roman" w:hAnsi="Arial" w:cs="Arial"/>
                <w:b/>
                <w:bCs/>
                <w:color w:val="000000"/>
                <w:sz w:val="24"/>
                <w:szCs w:val="24"/>
                <w:lang w:val="en-US" w:eastAsia="es-UY"/>
              </w:rPr>
              <w:t xml:space="preserve"> </w:t>
            </w:r>
            <w:proofErr w:type="spellStart"/>
            <w:r w:rsidRPr="00136876">
              <w:rPr>
                <w:rFonts w:ascii="Arial" w:eastAsia="Times New Roman" w:hAnsi="Arial" w:cs="Arial"/>
                <w:b/>
                <w:bCs/>
                <w:color w:val="000000"/>
                <w:sz w:val="24"/>
                <w:szCs w:val="24"/>
                <w:lang w:val="en-US" w:eastAsia="es-UY"/>
              </w:rPr>
              <w:t>sociales</w:t>
            </w:r>
            <w:proofErr w:type="spellEnd"/>
            <w:r w:rsidRPr="00136876">
              <w:rPr>
                <w:rFonts w:ascii="Arial" w:eastAsia="Times New Roman" w:hAnsi="Arial" w:cs="Arial"/>
                <w:b/>
                <w:bCs/>
                <w:color w:val="000000"/>
                <w:sz w:val="24"/>
                <w:szCs w:val="24"/>
                <w:lang w:val="en-US" w:eastAsia="es-UY"/>
              </w:rPr>
              <w:t xml:space="preserve">, de las </w:t>
            </w:r>
            <w:proofErr w:type="spellStart"/>
            <w:r w:rsidRPr="00136876">
              <w:rPr>
                <w:rFonts w:ascii="Arial" w:eastAsia="Times New Roman" w:hAnsi="Arial" w:cs="Arial"/>
                <w:b/>
                <w:bCs/>
                <w:color w:val="000000"/>
                <w:sz w:val="24"/>
                <w:szCs w:val="24"/>
                <w:lang w:val="en-US" w:eastAsia="es-UY"/>
              </w:rPr>
              <w:t>Comunidades</w:t>
            </w:r>
            <w:proofErr w:type="spellEnd"/>
            <w:r w:rsidRPr="00136876">
              <w:rPr>
                <w:rFonts w:ascii="Arial" w:eastAsia="Times New Roman" w:hAnsi="Arial" w:cs="Arial"/>
                <w:b/>
                <w:bCs/>
                <w:color w:val="000000"/>
                <w:sz w:val="24"/>
                <w:szCs w:val="24"/>
                <w:lang w:val="en-US" w:eastAsia="es-UY"/>
              </w:rPr>
              <w:t xml:space="preserve"> </w:t>
            </w:r>
            <w:proofErr w:type="spellStart"/>
            <w:r w:rsidRPr="00136876">
              <w:rPr>
                <w:rFonts w:ascii="Arial" w:eastAsia="Times New Roman" w:hAnsi="Arial" w:cs="Arial"/>
                <w:b/>
                <w:bCs/>
                <w:color w:val="000000"/>
                <w:sz w:val="24"/>
                <w:szCs w:val="24"/>
                <w:lang w:val="en-US" w:eastAsia="es-UY"/>
              </w:rPr>
              <w:t>Eclesiales</w:t>
            </w:r>
            <w:proofErr w:type="spellEnd"/>
            <w:r w:rsidRPr="00136876">
              <w:rPr>
                <w:rFonts w:ascii="Arial" w:eastAsia="Times New Roman" w:hAnsi="Arial" w:cs="Arial"/>
                <w:b/>
                <w:bCs/>
                <w:color w:val="000000"/>
                <w:sz w:val="24"/>
                <w:szCs w:val="24"/>
                <w:lang w:val="en-US" w:eastAsia="es-UY"/>
              </w:rPr>
              <w:t xml:space="preserve"> de Base y el </w:t>
            </w:r>
            <w:proofErr w:type="spellStart"/>
            <w:r w:rsidRPr="00136876">
              <w:rPr>
                <w:rFonts w:ascii="Arial" w:eastAsia="Times New Roman" w:hAnsi="Arial" w:cs="Arial"/>
                <w:b/>
                <w:bCs/>
                <w:color w:val="000000"/>
                <w:sz w:val="24"/>
                <w:szCs w:val="24"/>
                <w:lang w:val="en-US" w:eastAsia="es-UY"/>
              </w:rPr>
              <w:t>Movimiento</w:t>
            </w:r>
            <w:proofErr w:type="spellEnd"/>
            <w:r w:rsidRPr="00136876">
              <w:rPr>
                <w:rFonts w:ascii="Arial" w:eastAsia="Times New Roman" w:hAnsi="Arial" w:cs="Arial"/>
                <w:b/>
                <w:bCs/>
                <w:color w:val="000000"/>
                <w:sz w:val="24"/>
                <w:szCs w:val="24"/>
                <w:lang w:val="en-US" w:eastAsia="es-UY"/>
              </w:rPr>
              <w:t xml:space="preserve"> de </w:t>
            </w:r>
            <w:proofErr w:type="spellStart"/>
            <w:r w:rsidRPr="00136876">
              <w:rPr>
                <w:rFonts w:ascii="Arial" w:eastAsia="Times New Roman" w:hAnsi="Arial" w:cs="Arial"/>
                <w:b/>
                <w:bCs/>
                <w:color w:val="000000"/>
                <w:sz w:val="24"/>
                <w:szCs w:val="24"/>
                <w:lang w:val="en-US" w:eastAsia="es-UY"/>
              </w:rPr>
              <w:t>Trabajadores</w:t>
            </w:r>
            <w:proofErr w:type="spellEnd"/>
            <w:r w:rsidRPr="00136876">
              <w:rPr>
                <w:rFonts w:ascii="Arial" w:eastAsia="Times New Roman" w:hAnsi="Arial" w:cs="Arial"/>
                <w:b/>
                <w:bCs/>
                <w:color w:val="000000"/>
                <w:sz w:val="24"/>
                <w:szCs w:val="24"/>
                <w:lang w:val="en-US" w:eastAsia="es-UY"/>
              </w:rPr>
              <w:t xml:space="preserve"> Rurales sin Tierra, </w:t>
            </w:r>
            <w:proofErr w:type="spellStart"/>
            <w:r w:rsidRPr="00136876">
              <w:rPr>
                <w:rFonts w:ascii="Arial" w:eastAsia="Times New Roman" w:hAnsi="Arial" w:cs="Arial"/>
                <w:b/>
                <w:bCs/>
                <w:color w:val="000000"/>
                <w:sz w:val="24"/>
                <w:szCs w:val="24"/>
                <w:lang w:val="en-US" w:eastAsia="es-UY"/>
              </w:rPr>
              <w:t>participa</w:t>
            </w:r>
            <w:proofErr w:type="spellEnd"/>
            <w:r w:rsidRPr="00136876">
              <w:rPr>
                <w:rFonts w:ascii="Arial" w:eastAsia="Times New Roman" w:hAnsi="Arial" w:cs="Arial"/>
                <w:b/>
                <w:bCs/>
                <w:color w:val="000000"/>
                <w:sz w:val="24"/>
                <w:szCs w:val="24"/>
                <w:lang w:val="en-US" w:eastAsia="es-UY"/>
              </w:rPr>
              <w:t xml:space="preserve"> </w:t>
            </w:r>
            <w:proofErr w:type="spellStart"/>
            <w:r w:rsidRPr="00136876">
              <w:rPr>
                <w:rFonts w:ascii="Arial" w:eastAsia="Times New Roman" w:hAnsi="Arial" w:cs="Arial"/>
                <w:b/>
                <w:bCs/>
                <w:color w:val="000000"/>
                <w:sz w:val="24"/>
                <w:szCs w:val="24"/>
                <w:lang w:val="en-US" w:eastAsia="es-UY"/>
              </w:rPr>
              <w:t>activamente</w:t>
            </w:r>
            <w:proofErr w:type="spellEnd"/>
            <w:r w:rsidRPr="00136876">
              <w:rPr>
                <w:rFonts w:ascii="Arial" w:eastAsia="Times New Roman" w:hAnsi="Arial" w:cs="Arial"/>
                <w:b/>
                <w:bCs/>
                <w:color w:val="000000"/>
                <w:sz w:val="24"/>
                <w:szCs w:val="24"/>
                <w:lang w:val="en-US" w:eastAsia="es-UY"/>
              </w:rPr>
              <w:t xml:space="preserve"> </w:t>
            </w:r>
            <w:proofErr w:type="spellStart"/>
            <w:r w:rsidRPr="00136876">
              <w:rPr>
                <w:rFonts w:ascii="Arial" w:eastAsia="Times New Roman" w:hAnsi="Arial" w:cs="Arial"/>
                <w:b/>
                <w:bCs/>
                <w:color w:val="000000"/>
                <w:sz w:val="24"/>
                <w:szCs w:val="24"/>
                <w:lang w:val="en-US" w:eastAsia="es-UY"/>
              </w:rPr>
              <w:t>en</w:t>
            </w:r>
            <w:proofErr w:type="spellEnd"/>
            <w:r w:rsidRPr="00136876">
              <w:rPr>
                <w:rFonts w:ascii="Arial" w:eastAsia="Times New Roman" w:hAnsi="Arial" w:cs="Arial"/>
                <w:b/>
                <w:bCs/>
                <w:color w:val="000000"/>
                <w:sz w:val="24"/>
                <w:szCs w:val="24"/>
                <w:lang w:val="en-US" w:eastAsia="es-UY"/>
              </w:rPr>
              <w:t xml:space="preserve"> la </w:t>
            </w:r>
            <w:proofErr w:type="spellStart"/>
            <w:r w:rsidRPr="00136876">
              <w:rPr>
                <w:rFonts w:ascii="Arial" w:eastAsia="Times New Roman" w:hAnsi="Arial" w:cs="Arial"/>
                <w:b/>
                <w:bCs/>
                <w:color w:val="000000"/>
                <w:sz w:val="24"/>
                <w:szCs w:val="24"/>
                <w:lang w:val="en-US" w:eastAsia="es-UY"/>
              </w:rPr>
              <w:t>vida</w:t>
            </w:r>
            <w:proofErr w:type="spellEnd"/>
            <w:r w:rsidRPr="00136876">
              <w:rPr>
                <w:rFonts w:ascii="Arial" w:eastAsia="Times New Roman" w:hAnsi="Arial" w:cs="Arial"/>
                <w:b/>
                <w:bCs/>
                <w:color w:val="000000"/>
                <w:sz w:val="24"/>
                <w:szCs w:val="24"/>
                <w:lang w:val="en-US" w:eastAsia="es-UY"/>
              </w:rPr>
              <w:t xml:space="preserve"> </w:t>
            </w:r>
            <w:proofErr w:type="spellStart"/>
            <w:r w:rsidRPr="00136876">
              <w:rPr>
                <w:rFonts w:ascii="Arial" w:eastAsia="Times New Roman" w:hAnsi="Arial" w:cs="Arial"/>
                <w:b/>
                <w:bCs/>
                <w:color w:val="000000"/>
                <w:sz w:val="24"/>
                <w:szCs w:val="24"/>
                <w:lang w:val="en-US" w:eastAsia="es-UY"/>
              </w:rPr>
              <w:t>política</w:t>
            </w:r>
            <w:proofErr w:type="spellEnd"/>
            <w:r w:rsidRPr="00136876">
              <w:rPr>
                <w:rFonts w:ascii="Arial" w:eastAsia="Times New Roman" w:hAnsi="Arial" w:cs="Arial"/>
                <w:b/>
                <w:bCs/>
                <w:color w:val="000000"/>
                <w:sz w:val="24"/>
                <w:szCs w:val="24"/>
                <w:lang w:val="en-US" w:eastAsia="es-UY"/>
              </w:rPr>
              <w:t xml:space="preserve"> del </w:t>
            </w:r>
            <w:proofErr w:type="spellStart"/>
            <w:r w:rsidRPr="00136876">
              <w:rPr>
                <w:rFonts w:ascii="Arial" w:eastAsia="Times New Roman" w:hAnsi="Arial" w:cs="Arial"/>
                <w:b/>
                <w:bCs/>
                <w:color w:val="000000"/>
                <w:sz w:val="24"/>
                <w:szCs w:val="24"/>
                <w:lang w:val="en-US" w:eastAsia="es-UY"/>
              </w:rPr>
              <w:t>Brasil</w:t>
            </w:r>
            <w:proofErr w:type="spellEnd"/>
            <w:r w:rsidRPr="00136876">
              <w:rPr>
                <w:rFonts w:ascii="Arial" w:eastAsia="Times New Roman" w:hAnsi="Arial" w:cs="Arial"/>
                <w:b/>
                <w:bCs/>
                <w:color w:val="000000"/>
                <w:sz w:val="24"/>
                <w:szCs w:val="24"/>
                <w:lang w:val="en-US" w:eastAsia="es-UY"/>
              </w:rPr>
              <w:t xml:space="preserve"> </w:t>
            </w:r>
            <w:proofErr w:type="spellStart"/>
            <w:r w:rsidRPr="00136876">
              <w:rPr>
                <w:rFonts w:ascii="Arial" w:eastAsia="Times New Roman" w:hAnsi="Arial" w:cs="Arial"/>
                <w:b/>
                <w:bCs/>
                <w:color w:val="000000"/>
                <w:sz w:val="24"/>
                <w:szCs w:val="24"/>
                <w:lang w:val="en-US" w:eastAsia="es-UY"/>
              </w:rPr>
              <w:t>en</w:t>
            </w:r>
            <w:proofErr w:type="spellEnd"/>
            <w:r w:rsidRPr="00136876">
              <w:rPr>
                <w:rFonts w:ascii="Arial" w:eastAsia="Times New Roman" w:hAnsi="Arial" w:cs="Arial"/>
                <w:b/>
                <w:bCs/>
                <w:color w:val="000000"/>
                <w:sz w:val="24"/>
                <w:szCs w:val="24"/>
                <w:lang w:val="en-US" w:eastAsia="es-UY"/>
              </w:rPr>
              <w:t xml:space="preserve"> </w:t>
            </w:r>
            <w:proofErr w:type="spellStart"/>
            <w:r w:rsidRPr="00136876">
              <w:rPr>
                <w:rFonts w:ascii="Arial" w:eastAsia="Times New Roman" w:hAnsi="Arial" w:cs="Arial"/>
                <w:b/>
                <w:bCs/>
                <w:color w:val="000000"/>
                <w:sz w:val="24"/>
                <w:szCs w:val="24"/>
                <w:lang w:val="en-US" w:eastAsia="es-UY"/>
              </w:rPr>
              <w:t>los</w:t>
            </w:r>
            <w:proofErr w:type="spellEnd"/>
            <w:r w:rsidRPr="00136876">
              <w:rPr>
                <w:rFonts w:ascii="Arial" w:eastAsia="Times New Roman" w:hAnsi="Arial" w:cs="Arial"/>
                <w:b/>
                <w:bCs/>
                <w:color w:val="000000"/>
                <w:sz w:val="24"/>
                <w:szCs w:val="24"/>
                <w:lang w:val="en-US" w:eastAsia="es-UY"/>
              </w:rPr>
              <w:t xml:space="preserve"> </w:t>
            </w:r>
            <w:proofErr w:type="spellStart"/>
            <w:r w:rsidRPr="00136876">
              <w:rPr>
                <w:rFonts w:ascii="Arial" w:eastAsia="Times New Roman" w:hAnsi="Arial" w:cs="Arial"/>
                <w:b/>
                <w:bCs/>
                <w:color w:val="000000"/>
                <w:sz w:val="24"/>
                <w:szCs w:val="24"/>
                <w:lang w:val="en-US" w:eastAsia="es-UY"/>
              </w:rPr>
              <w:t>últimos</w:t>
            </w:r>
            <w:proofErr w:type="spellEnd"/>
            <w:r w:rsidRPr="00136876">
              <w:rPr>
                <w:rFonts w:ascii="Arial" w:eastAsia="Times New Roman" w:hAnsi="Arial" w:cs="Arial"/>
                <w:b/>
                <w:bCs/>
                <w:color w:val="000000"/>
                <w:sz w:val="24"/>
                <w:szCs w:val="24"/>
                <w:lang w:val="en-US" w:eastAsia="es-UY"/>
              </w:rPr>
              <w:t xml:space="preserve"> 50 </w:t>
            </w:r>
            <w:proofErr w:type="spellStart"/>
            <w:r w:rsidRPr="00136876">
              <w:rPr>
                <w:rFonts w:ascii="Arial" w:eastAsia="Times New Roman" w:hAnsi="Arial" w:cs="Arial"/>
                <w:b/>
                <w:bCs/>
                <w:color w:val="000000"/>
                <w:sz w:val="24"/>
                <w:szCs w:val="24"/>
                <w:lang w:val="en-US" w:eastAsia="es-UY"/>
              </w:rPr>
              <w:t>años</w:t>
            </w:r>
            <w:proofErr w:type="spellEnd"/>
            <w:r w:rsidRPr="00136876">
              <w:rPr>
                <w:rFonts w:ascii="Arial" w:eastAsia="Times New Roman" w:hAnsi="Arial" w:cs="Arial"/>
                <w:b/>
                <w:bCs/>
                <w:color w:val="000000"/>
                <w:sz w:val="24"/>
                <w:szCs w:val="24"/>
                <w:lang w:val="en-US" w:eastAsia="es-UY"/>
              </w:rPr>
              <w:t>.</w:t>
            </w:r>
          </w:p>
          <w:p w:rsidR="00136876" w:rsidRPr="00136876" w:rsidRDefault="00136876" w:rsidP="00136876">
            <w:pPr>
              <w:shd w:val="clear" w:color="auto" w:fill="FFFFFF"/>
              <w:spacing w:after="0" w:line="240" w:lineRule="auto"/>
              <w:ind w:left="841" w:right="4437"/>
              <w:rPr>
                <w:rFonts w:ascii="Arial" w:eastAsia="Times New Roman" w:hAnsi="Arial" w:cs="Arial"/>
                <w:color w:val="222222"/>
                <w:sz w:val="24"/>
                <w:szCs w:val="24"/>
                <w:lang w:val="es-UY" w:eastAsia="es-UY"/>
              </w:rPr>
            </w:pPr>
          </w:p>
          <w:tbl>
            <w:tblPr>
              <w:tblW w:w="0" w:type="auto"/>
              <w:tblLayout w:type="fixed"/>
              <w:tblCellMar>
                <w:top w:w="15" w:type="dxa"/>
                <w:left w:w="15" w:type="dxa"/>
                <w:bottom w:w="15" w:type="dxa"/>
                <w:right w:w="15" w:type="dxa"/>
              </w:tblCellMar>
              <w:tblLook w:val="04A0" w:firstRow="1" w:lastRow="0" w:firstColumn="1" w:lastColumn="0" w:noHBand="0" w:noVBand="1"/>
            </w:tblPr>
            <w:tblGrid>
              <w:gridCol w:w="660"/>
              <w:gridCol w:w="14000"/>
            </w:tblGrid>
            <w:tr w:rsidR="00136876" w:rsidRPr="00136876" w:rsidTr="00136876">
              <w:tc>
                <w:tcPr>
                  <w:tcW w:w="660" w:type="dxa"/>
                  <w:tcMar>
                    <w:top w:w="0" w:type="dxa"/>
                    <w:left w:w="240" w:type="dxa"/>
                    <w:bottom w:w="0" w:type="dxa"/>
                    <w:right w:w="240" w:type="dxa"/>
                  </w:tcMar>
                  <w:hideMark/>
                </w:tcPr>
                <w:p w:rsidR="00136876" w:rsidRPr="00136876" w:rsidRDefault="00136876" w:rsidP="00136876">
                  <w:pPr>
                    <w:framePr w:hSpace="141" w:wrap="around" w:hAnchor="page" w:x="1" w:y="-260"/>
                    <w:spacing w:after="0" w:line="240" w:lineRule="auto"/>
                    <w:ind w:left="841" w:right="4437"/>
                    <w:rPr>
                      <w:rFonts w:ascii="Helvetica" w:eastAsia="Times New Roman" w:hAnsi="Helvetica" w:cs="Helvetica"/>
                      <w:sz w:val="24"/>
                      <w:szCs w:val="24"/>
                      <w:lang w:val="es-UY" w:eastAsia="es-UY"/>
                    </w:rPr>
                  </w:pPr>
                  <w:r w:rsidRPr="00136876">
                    <w:rPr>
                      <w:rFonts w:ascii="Helvetica" w:eastAsia="Times New Roman" w:hAnsi="Helvetica" w:cs="Helvetica"/>
                      <w:noProof/>
                      <w:sz w:val="24"/>
                      <w:szCs w:val="24"/>
                      <w:lang w:val="es-UY" w:eastAsia="es-UY"/>
                    </w:rPr>
                    <w:drawing>
                      <wp:inline distT="0" distB="0" distL="0" distR="0" wp14:anchorId="2E5FCAEC" wp14:editId="6E504ECC">
                        <wp:extent cx="609600" cy="609600"/>
                        <wp:effectExtent l="0" t="0" r="0" b="0"/>
                        <wp:docPr id="1" name=":0_80" descr="https://plus.google.com/u/0/_/focus/photos/public/AIbEiAIAAABECLn3iKLy0prNowEiC3ZjYXJkX3Bob3RvKig1YTYxNDRiYzY0MjRkNmVmNWRiMDE1YzY0YjRhM2VjOTM5ZGU5ZTc1MAE6btYe7TlQeIaOtuDQVhgUsq74Ew?sz=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_80" descr="https://plus.google.com/u/0/_/focus/photos/public/AIbEiAIAAABECLn3iKLy0prNowEiC3ZjYXJkX3Bob3RvKig1YTYxNDRiYzY0MjRkNmVmNWRiMDE1YzY0YjRhM2VjOTM5ZGU5ZTc1MAE6btYe7TlQeIaOtuDQVhgUsq74Ew?sz=6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p>
              </w:tc>
              <w:tc>
                <w:tcPr>
                  <w:tcW w:w="14000" w:type="dxa"/>
                  <w:tcMar>
                    <w:top w:w="0" w:type="dxa"/>
                    <w:left w:w="0" w:type="dxa"/>
                    <w:bottom w:w="0" w:type="dxa"/>
                    <w:right w:w="0" w:type="dxa"/>
                  </w:tcMar>
                  <w:vAlign w:val="center"/>
                  <w:hideMark/>
                </w:tcPr>
                <w:p w:rsidR="00136876" w:rsidRPr="00136876" w:rsidRDefault="00136876" w:rsidP="00136876">
                  <w:pPr>
                    <w:framePr w:hSpace="141" w:wrap="around" w:hAnchor="page" w:x="1" w:y="-260"/>
                    <w:shd w:val="clear" w:color="auto" w:fill="FFFFFF"/>
                    <w:spacing w:after="0" w:line="300" w:lineRule="atLeast"/>
                    <w:ind w:left="841" w:right="4437"/>
                    <w:rPr>
                      <w:rFonts w:ascii="Helvetica" w:eastAsia="Times New Roman" w:hAnsi="Helvetica" w:cs="Helvetica"/>
                      <w:color w:val="222222"/>
                      <w:sz w:val="24"/>
                      <w:szCs w:val="24"/>
                      <w:lang w:val="es-UY" w:eastAsia="es-UY"/>
                    </w:rPr>
                  </w:pPr>
                  <w:bookmarkStart w:id="0" w:name="_GoBack"/>
                  <w:bookmarkEnd w:id="0"/>
                </w:p>
              </w:tc>
            </w:tr>
          </w:tbl>
          <w:p w:rsidR="00136876" w:rsidRPr="00136876" w:rsidRDefault="00136876" w:rsidP="00136876">
            <w:pPr>
              <w:spacing w:after="0" w:line="240" w:lineRule="auto"/>
              <w:ind w:left="841" w:right="4437"/>
              <w:rPr>
                <w:rFonts w:ascii="Helvetica" w:eastAsia="Times New Roman" w:hAnsi="Helvetica" w:cs="Helvetica"/>
                <w:color w:val="222222"/>
                <w:sz w:val="19"/>
                <w:szCs w:val="19"/>
                <w:lang w:val="es-UY" w:eastAsia="es-UY"/>
              </w:rPr>
            </w:pPr>
          </w:p>
        </w:tc>
        <w:tc>
          <w:tcPr>
            <w:tcW w:w="20" w:type="dxa"/>
            <w:shd w:val="clear" w:color="auto" w:fill="FFFFFF"/>
            <w:hideMark/>
          </w:tcPr>
          <w:p w:rsidR="00136876" w:rsidRPr="00136876" w:rsidRDefault="00136876" w:rsidP="00136876">
            <w:pPr>
              <w:spacing w:after="0" w:line="240" w:lineRule="auto"/>
              <w:rPr>
                <w:rFonts w:ascii="Times New Roman" w:eastAsia="Times New Roman" w:hAnsi="Times New Roman" w:cs="Times New Roman"/>
                <w:sz w:val="20"/>
                <w:szCs w:val="20"/>
                <w:lang w:val="es-UY" w:eastAsia="es-UY"/>
              </w:rPr>
            </w:pPr>
          </w:p>
        </w:tc>
      </w:tr>
    </w:tbl>
    <w:p w:rsidR="002E2F5B" w:rsidRDefault="002E2F5B"/>
    <w:sectPr w:rsidR="002E2F5B" w:rsidSect="0013687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876"/>
    <w:rsid w:val="00136876"/>
    <w:rsid w:val="002E2F5B"/>
    <w:rsid w:val="00A3367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448CB3-9EBB-43D5-8B47-904D59E74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3756340">
      <w:bodyDiv w:val="1"/>
      <w:marLeft w:val="0"/>
      <w:marRight w:val="0"/>
      <w:marTop w:val="0"/>
      <w:marBottom w:val="0"/>
      <w:divBdr>
        <w:top w:val="none" w:sz="0" w:space="0" w:color="auto"/>
        <w:left w:val="none" w:sz="0" w:space="0" w:color="auto"/>
        <w:bottom w:val="none" w:sz="0" w:space="0" w:color="auto"/>
        <w:right w:val="none" w:sz="0" w:space="0" w:color="auto"/>
      </w:divBdr>
      <w:divsChild>
        <w:div w:id="1535071293">
          <w:marLeft w:val="0"/>
          <w:marRight w:val="0"/>
          <w:marTop w:val="0"/>
          <w:marBottom w:val="0"/>
          <w:divBdr>
            <w:top w:val="none" w:sz="0" w:space="0" w:color="auto"/>
            <w:left w:val="none" w:sz="0" w:space="0" w:color="auto"/>
            <w:bottom w:val="none" w:sz="0" w:space="0" w:color="auto"/>
            <w:right w:val="none" w:sz="0" w:space="0" w:color="auto"/>
          </w:divBdr>
          <w:divsChild>
            <w:div w:id="1178928761">
              <w:marLeft w:val="0"/>
              <w:marRight w:val="0"/>
              <w:marTop w:val="0"/>
              <w:marBottom w:val="0"/>
              <w:divBdr>
                <w:top w:val="none" w:sz="0" w:space="0" w:color="auto"/>
                <w:left w:val="none" w:sz="0" w:space="0" w:color="auto"/>
                <w:bottom w:val="none" w:sz="0" w:space="0" w:color="auto"/>
                <w:right w:val="none" w:sz="0" w:space="0" w:color="auto"/>
              </w:divBdr>
              <w:divsChild>
                <w:div w:id="83503155">
                  <w:marLeft w:val="0"/>
                  <w:marRight w:val="0"/>
                  <w:marTop w:val="0"/>
                  <w:marBottom w:val="0"/>
                  <w:divBdr>
                    <w:top w:val="none" w:sz="0" w:space="0" w:color="auto"/>
                    <w:left w:val="none" w:sz="0" w:space="0" w:color="auto"/>
                    <w:bottom w:val="none" w:sz="0" w:space="0" w:color="auto"/>
                    <w:right w:val="none" w:sz="0" w:space="0" w:color="auto"/>
                  </w:divBdr>
                  <w:divsChild>
                    <w:div w:id="1583417054">
                      <w:marLeft w:val="0"/>
                      <w:marRight w:val="0"/>
                      <w:marTop w:val="0"/>
                      <w:marBottom w:val="0"/>
                      <w:divBdr>
                        <w:top w:val="none" w:sz="0" w:space="0" w:color="auto"/>
                        <w:left w:val="none" w:sz="0" w:space="0" w:color="auto"/>
                        <w:bottom w:val="none" w:sz="0" w:space="0" w:color="auto"/>
                        <w:right w:val="none" w:sz="0" w:space="0" w:color="auto"/>
                      </w:divBdr>
                      <w:divsChild>
                        <w:div w:id="611865298">
                          <w:marLeft w:val="0"/>
                          <w:marRight w:val="0"/>
                          <w:marTop w:val="0"/>
                          <w:marBottom w:val="0"/>
                          <w:divBdr>
                            <w:top w:val="none" w:sz="0" w:space="0" w:color="auto"/>
                            <w:left w:val="none" w:sz="0" w:space="0" w:color="auto"/>
                            <w:bottom w:val="none" w:sz="0" w:space="0" w:color="auto"/>
                            <w:right w:val="none" w:sz="0" w:space="0" w:color="auto"/>
                          </w:divBdr>
                          <w:divsChild>
                            <w:div w:id="1171263817">
                              <w:marLeft w:val="1080"/>
                              <w:marRight w:val="0"/>
                              <w:marTop w:val="0"/>
                              <w:marBottom w:val="0"/>
                              <w:divBdr>
                                <w:top w:val="none" w:sz="0" w:space="0" w:color="auto"/>
                                <w:left w:val="none" w:sz="0" w:space="0" w:color="auto"/>
                                <w:bottom w:val="none" w:sz="0" w:space="0" w:color="auto"/>
                                <w:right w:val="none" w:sz="0" w:space="0" w:color="auto"/>
                              </w:divBdr>
                              <w:divsChild>
                                <w:div w:id="1943296675">
                                  <w:marLeft w:val="0"/>
                                  <w:marRight w:val="0"/>
                                  <w:marTop w:val="0"/>
                                  <w:marBottom w:val="0"/>
                                  <w:divBdr>
                                    <w:top w:val="none" w:sz="0" w:space="0" w:color="auto"/>
                                    <w:left w:val="none" w:sz="0" w:space="0" w:color="auto"/>
                                    <w:bottom w:val="none" w:sz="0" w:space="0" w:color="auto"/>
                                    <w:right w:val="none" w:sz="0" w:space="0" w:color="auto"/>
                                  </w:divBdr>
                                  <w:divsChild>
                                    <w:div w:id="1644963569">
                                      <w:marLeft w:val="0"/>
                                      <w:marRight w:val="0"/>
                                      <w:marTop w:val="0"/>
                                      <w:marBottom w:val="0"/>
                                      <w:divBdr>
                                        <w:top w:val="none" w:sz="0" w:space="0" w:color="auto"/>
                                        <w:left w:val="none" w:sz="0" w:space="0" w:color="auto"/>
                                        <w:bottom w:val="none" w:sz="0" w:space="0" w:color="auto"/>
                                        <w:right w:val="none" w:sz="0" w:space="0" w:color="auto"/>
                                      </w:divBdr>
                                      <w:divsChild>
                                        <w:div w:id="980771512">
                                          <w:marLeft w:val="0"/>
                                          <w:marRight w:val="0"/>
                                          <w:marTop w:val="0"/>
                                          <w:marBottom w:val="0"/>
                                          <w:divBdr>
                                            <w:top w:val="none" w:sz="0" w:space="0" w:color="auto"/>
                                            <w:left w:val="none" w:sz="0" w:space="0" w:color="auto"/>
                                            <w:bottom w:val="none" w:sz="0" w:space="0" w:color="auto"/>
                                            <w:right w:val="none" w:sz="0" w:space="0" w:color="auto"/>
                                          </w:divBdr>
                                          <w:divsChild>
                                            <w:div w:id="2006350608">
                                              <w:marLeft w:val="0"/>
                                              <w:marRight w:val="0"/>
                                              <w:marTop w:val="0"/>
                                              <w:marBottom w:val="0"/>
                                              <w:divBdr>
                                                <w:top w:val="none" w:sz="0" w:space="0" w:color="auto"/>
                                                <w:left w:val="none" w:sz="0" w:space="0" w:color="auto"/>
                                                <w:bottom w:val="none" w:sz="0" w:space="0" w:color="auto"/>
                                                <w:right w:val="none" w:sz="0" w:space="0" w:color="auto"/>
                                              </w:divBdr>
                                              <w:divsChild>
                                                <w:div w:id="147868083">
                                                  <w:marLeft w:val="0"/>
                                                  <w:marRight w:val="0"/>
                                                  <w:marTop w:val="0"/>
                                                  <w:marBottom w:val="0"/>
                                                  <w:divBdr>
                                                    <w:top w:val="none" w:sz="0" w:space="0" w:color="auto"/>
                                                    <w:left w:val="none" w:sz="0" w:space="0" w:color="auto"/>
                                                    <w:bottom w:val="none" w:sz="0" w:space="0" w:color="auto"/>
                                                    <w:right w:val="none" w:sz="0" w:space="0" w:color="auto"/>
                                                  </w:divBdr>
                                                  <w:divsChild>
                                                    <w:div w:id="950086416">
                                                      <w:marLeft w:val="0"/>
                                                      <w:marRight w:val="0"/>
                                                      <w:marTop w:val="0"/>
                                                      <w:marBottom w:val="0"/>
                                                      <w:divBdr>
                                                        <w:top w:val="none" w:sz="0" w:space="0" w:color="auto"/>
                                                        <w:left w:val="none" w:sz="0" w:space="0" w:color="auto"/>
                                                        <w:bottom w:val="none" w:sz="0" w:space="0" w:color="auto"/>
                                                        <w:right w:val="none" w:sz="0" w:space="0" w:color="auto"/>
                                                      </w:divBdr>
                                                      <w:divsChild>
                                                        <w:div w:id="231816825">
                                                          <w:marLeft w:val="0"/>
                                                          <w:marRight w:val="0"/>
                                                          <w:marTop w:val="0"/>
                                                          <w:marBottom w:val="0"/>
                                                          <w:divBdr>
                                                            <w:top w:val="none" w:sz="0" w:space="0" w:color="auto"/>
                                                            <w:left w:val="none" w:sz="0" w:space="0" w:color="auto"/>
                                                            <w:bottom w:val="none" w:sz="0" w:space="0" w:color="auto"/>
                                                            <w:right w:val="none" w:sz="0" w:space="0" w:color="auto"/>
                                                          </w:divBdr>
                                                          <w:divsChild>
                                                            <w:div w:id="659120685">
                                                              <w:marLeft w:val="0"/>
                                                              <w:marRight w:val="0"/>
                                                              <w:marTop w:val="0"/>
                                                              <w:marBottom w:val="0"/>
                                                              <w:divBdr>
                                                                <w:top w:val="none" w:sz="0" w:space="0" w:color="auto"/>
                                                                <w:left w:val="none" w:sz="0" w:space="0" w:color="auto"/>
                                                                <w:bottom w:val="none" w:sz="0" w:space="0" w:color="auto"/>
                                                                <w:right w:val="none" w:sz="0" w:space="0" w:color="auto"/>
                                                              </w:divBdr>
                                                              <w:divsChild>
                                                                <w:div w:id="1305698435">
                                                                  <w:marLeft w:val="0"/>
                                                                  <w:marRight w:val="0"/>
                                                                  <w:marTop w:val="0"/>
                                                                  <w:marBottom w:val="0"/>
                                                                  <w:divBdr>
                                                                    <w:top w:val="none" w:sz="0" w:space="0" w:color="auto"/>
                                                                    <w:left w:val="none" w:sz="0" w:space="0" w:color="auto"/>
                                                                    <w:bottom w:val="none" w:sz="0" w:space="0" w:color="auto"/>
                                                                    <w:right w:val="none" w:sz="0" w:space="0" w:color="auto"/>
                                                                  </w:divBdr>
                                                                  <w:divsChild>
                                                                    <w:div w:id="1389499332">
                                                                      <w:marLeft w:val="0"/>
                                                                      <w:marRight w:val="0"/>
                                                                      <w:marTop w:val="0"/>
                                                                      <w:marBottom w:val="0"/>
                                                                      <w:divBdr>
                                                                        <w:top w:val="none" w:sz="0" w:space="0" w:color="auto"/>
                                                                        <w:left w:val="none" w:sz="0" w:space="0" w:color="auto"/>
                                                                        <w:bottom w:val="none" w:sz="0" w:space="0" w:color="auto"/>
                                                                        <w:right w:val="none" w:sz="0" w:space="0" w:color="auto"/>
                                                                      </w:divBdr>
                                                                      <w:divsChild>
                                                                        <w:div w:id="739330416">
                                                                          <w:marLeft w:val="0"/>
                                                                          <w:marRight w:val="240"/>
                                                                          <w:marTop w:val="0"/>
                                                                          <w:marBottom w:val="0"/>
                                                                          <w:divBdr>
                                                                            <w:top w:val="none" w:sz="0" w:space="0" w:color="auto"/>
                                                                            <w:left w:val="none" w:sz="0" w:space="0" w:color="auto"/>
                                                                            <w:bottom w:val="none" w:sz="0" w:space="0" w:color="auto"/>
                                                                            <w:right w:val="none" w:sz="0" w:space="0" w:color="auto"/>
                                                                          </w:divBdr>
                                                                          <w:divsChild>
                                                                            <w:div w:id="1493327443">
                                                                              <w:marLeft w:val="0"/>
                                                                              <w:marRight w:val="0"/>
                                                                              <w:marTop w:val="0"/>
                                                                              <w:marBottom w:val="0"/>
                                                                              <w:divBdr>
                                                                                <w:top w:val="none" w:sz="0" w:space="0" w:color="auto"/>
                                                                                <w:left w:val="none" w:sz="0" w:space="0" w:color="auto"/>
                                                                                <w:bottom w:val="none" w:sz="0" w:space="0" w:color="auto"/>
                                                                                <w:right w:val="none" w:sz="0" w:space="0" w:color="auto"/>
                                                                              </w:divBdr>
                                                                              <w:divsChild>
                                                                                <w:div w:id="971902352">
                                                                                  <w:marLeft w:val="0"/>
                                                                                  <w:marRight w:val="0"/>
                                                                                  <w:marTop w:val="0"/>
                                                                                  <w:marBottom w:val="0"/>
                                                                                  <w:divBdr>
                                                                                    <w:top w:val="none" w:sz="0" w:space="0" w:color="auto"/>
                                                                                    <w:left w:val="none" w:sz="0" w:space="0" w:color="auto"/>
                                                                                    <w:bottom w:val="none" w:sz="0" w:space="0" w:color="auto"/>
                                                                                    <w:right w:val="none" w:sz="0" w:space="0" w:color="auto"/>
                                                                                  </w:divBdr>
                                                                                  <w:divsChild>
                                                                                    <w:div w:id="921454105">
                                                                                      <w:marLeft w:val="0"/>
                                                                                      <w:marRight w:val="0"/>
                                                                                      <w:marTop w:val="0"/>
                                                                                      <w:marBottom w:val="0"/>
                                                                                      <w:divBdr>
                                                                                        <w:top w:val="none" w:sz="0" w:space="0" w:color="auto"/>
                                                                                        <w:left w:val="none" w:sz="0" w:space="0" w:color="auto"/>
                                                                                        <w:bottom w:val="none" w:sz="0" w:space="0" w:color="auto"/>
                                                                                        <w:right w:val="none" w:sz="0" w:space="0" w:color="auto"/>
                                                                                      </w:divBdr>
                                                                                      <w:divsChild>
                                                                                        <w:div w:id="1153184016">
                                                                                          <w:marLeft w:val="0"/>
                                                                                          <w:marRight w:val="0"/>
                                                                                          <w:marTop w:val="0"/>
                                                                                          <w:marBottom w:val="0"/>
                                                                                          <w:divBdr>
                                                                                            <w:top w:val="none" w:sz="0" w:space="0" w:color="auto"/>
                                                                                            <w:left w:val="none" w:sz="0" w:space="0" w:color="auto"/>
                                                                                            <w:bottom w:val="none" w:sz="0" w:space="0" w:color="auto"/>
                                                                                            <w:right w:val="none" w:sz="0" w:space="0" w:color="auto"/>
                                                                                          </w:divBdr>
                                                                                          <w:divsChild>
                                                                                            <w:div w:id="1403261641">
                                                                                              <w:marLeft w:val="0"/>
                                                                                              <w:marRight w:val="0"/>
                                                                                              <w:marTop w:val="0"/>
                                                                                              <w:marBottom w:val="0"/>
                                                                                              <w:divBdr>
                                                                                                <w:top w:val="single" w:sz="2" w:space="0" w:color="EFEFEF"/>
                                                                                                <w:left w:val="none" w:sz="0" w:space="0" w:color="auto"/>
                                                                                                <w:bottom w:val="none" w:sz="0" w:space="0" w:color="auto"/>
                                                                                                <w:right w:val="none" w:sz="0" w:space="0" w:color="auto"/>
                                                                                              </w:divBdr>
                                                                                              <w:divsChild>
                                                                                                <w:div w:id="1482652376">
                                                                                                  <w:marLeft w:val="0"/>
                                                                                                  <w:marRight w:val="0"/>
                                                                                                  <w:marTop w:val="0"/>
                                                                                                  <w:marBottom w:val="0"/>
                                                                                                  <w:divBdr>
                                                                                                    <w:top w:val="none" w:sz="0" w:space="0" w:color="auto"/>
                                                                                                    <w:left w:val="none" w:sz="0" w:space="0" w:color="auto"/>
                                                                                                    <w:bottom w:val="none" w:sz="0" w:space="0" w:color="auto"/>
                                                                                                    <w:right w:val="none" w:sz="0" w:space="0" w:color="auto"/>
                                                                                                  </w:divBdr>
                                                                                                  <w:divsChild>
                                                                                                    <w:div w:id="1655909725">
                                                                                                      <w:marLeft w:val="0"/>
                                                                                                      <w:marRight w:val="0"/>
                                                                                                      <w:marTop w:val="0"/>
                                                                                                      <w:marBottom w:val="0"/>
                                                                                                      <w:divBdr>
                                                                                                        <w:top w:val="none" w:sz="0" w:space="0" w:color="auto"/>
                                                                                                        <w:left w:val="none" w:sz="0" w:space="0" w:color="auto"/>
                                                                                                        <w:bottom w:val="none" w:sz="0" w:space="0" w:color="auto"/>
                                                                                                        <w:right w:val="none" w:sz="0" w:space="0" w:color="auto"/>
                                                                                                      </w:divBdr>
                                                                                                      <w:divsChild>
                                                                                                        <w:div w:id="977612515">
                                                                                                          <w:marLeft w:val="0"/>
                                                                                                          <w:marRight w:val="0"/>
                                                                                                          <w:marTop w:val="0"/>
                                                                                                          <w:marBottom w:val="0"/>
                                                                                                          <w:divBdr>
                                                                                                            <w:top w:val="none" w:sz="0" w:space="0" w:color="auto"/>
                                                                                                            <w:left w:val="none" w:sz="0" w:space="0" w:color="auto"/>
                                                                                                            <w:bottom w:val="none" w:sz="0" w:space="0" w:color="auto"/>
                                                                                                            <w:right w:val="none" w:sz="0" w:space="0" w:color="auto"/>
                                                                                                          </w:divBdr>
                                                                                                          <w:divsChild>
                                                                                                            <w:div w:id="523254087">
                                                                                                              <w:marLeft w:val="0"/>
                                                                                                              <w:marRight w:val="0"/>
                                                                                                              <w:marTop w:val="0"/>
                                                                                                              <w:marBottom w:val="0"/>
                                                                                                              <w:divBdr>
                                                                                                                <w:top w:val="none" w:sz="0" w:space="0" w:color="auto"/>
                                                                                                                <w:left w:val="none" w:sz="0" w:space="0" w:color="auto"/>
                                                                                                                <w:bottom w:val="none" w:sz="0" w:space="0" w:color="auto"/>
                                                                                                                <w:right w:val="none" w:sz="0" w:space="0" w:color="auto"/>
                                                                                                              </w:divBdr>
                                                                                                              <w:divsChild>
                                                                                                                <w:div w:id="1750881533">
                                                                                                                  <w:marLeft w:val="0"/>
                                                                                                                  <w:marRight w:val="0"/>
                                                                                                                  <w:marTop w:val="0"/>
                                                                                                                  <w:marBottom w:val="0"/>
                                                                                                                  <w:divBdr>
                                                                                                                    <w:top w:val="none" w:sz="0" w:space="0" w:color="auto"/>
                                                                                                                    <w:left w:val="none" w:sz="0" w:space="0" w:color="auto"/>
                                                                                                                    <w:bottom w:val="none" w:sz="0" w:space="0" w:color="auto"/>
                                                                                                                    <w:right w:val="none" w:sz="0" w:space="0" w:color="auto"/>
                                                                                                                  </w:divBdr>
                                                                                                                  <w:divsChild>
                                                                                                                    <w:div w:id="908491707">
                                                                                                                      <w:marLeft w:val="0"/>
                                                                                                                      <w:marRight w:val="0"/>
                                                                                                                      <w:marTop w:val="0"/>
                                                                                                                      <w:marBottom w:val="0"/>
                                                                                                                      <w:divBdr>
                                                                                                                        <w:top w:val="none" w:sz="0" w:space="0" w:color="auto"/>
                                                                                                                        <w:left w:val="none" w:sz="0" w:space="0" w:color="auto"/>
                                                                                                                        <w:bottom w:val="none" w:sz="0" w:space="0" w:color="auto"/>
                                                                                                                        <w:right w:val="none" w:sz="0" w:space="0" w:color="auto"/>
                                                                                                                      </w:divBdr>
                                                                                                                      <w:divsChild>
                                                                                                                        <w:div w:id="970981978">
                                                                                                                          <w:marLeft w:val="0"/>
                                                                                                                          <w:marRight w:val="0"/>
                                                                                                                          <w:marTop w:val="120"/>
                                                                                                                          <w:marBottom w:val="0"/>
                                                                                                                          <w:divBdr>
                                                                                                                            <w:top w:val="none" w:sz="0" w:space="0" w:color="auto"/>
                                                                                                                            <w:left w:val="none" w:sz="0" w:space="0" w:color="auto"/>
                                                                                                                            <w:bottom w:val="none" w:sz="0" w:space="0" w:color="auto"/>
                                                                                                                            <w:right w:val="none" w:sz="0" w:space="0" w:color="auto"/>
                                                                                                                          </w:divBdr>
                                                                                                                          <w:divsChild>
                                                                                                                            <w:div w:id="728264686">
                                                                                                                              <w:marLeft w:val="0"/>
                                                                                                                              <w:marRight w:val="0"/>
                                                                                                                              <w:marTop w:val="0"/>
                                                                                                                              <w:marBottom w:val="0"/>
                                                                                                                              <w:divBdr>
                                                                                                                                <w:top w:val="none" w:sz="0" w:space="0" w:color="auto"/>
                                                                                                                                <w:left w:val="none" w:sz="0" w:space="0" w:color="auto"/>
                                                                                                                                <w:bottom w:val="none" w:sz="0" w:space="0" w:color="auto"/>
                                                                                                                                <w:right w:val="none" w:sz="0" w:space="0" w:color="auto"/>
                                                                                                                              </w:divBdr>
                                                                                                                              <w:divsChild>
                                                                                                                                <w:div w:id="1018310520">
                                                                                                                                  <w:marLeft w:val="0"/>
                                                                                                                                  <w:marRight w:val="0"/>
                                                                                                                                  <w:marTop w:val="0"/>
                                                                                                                                  <w:marBottom w:val="0"/>
                                                                                                                                  <w:divBdr>
                                                                                                                                    <w:top w:val="none" w:sz="0" w:space="0" w:color="auto"/>
                                                                                                                                    <w:left w:val="none" w:sz="0" w:space="0" w:color="auto"/>
                                                                                                                                    <w:bottom w:val="none" w:sz="0" w:space="0" w:color="auto"/>
                                                                                                                                    <w:right w:val="none" w:sz="0" w:space="0" w:color="auto"/>
                                                                                                                                  </w:divBdr>
                                                                                                                                  <w:divsChild>
                                                                                                                                    <w:div w:id="202404977">
                                                                                                                                      <w:marLeft w:val="0"/>
                                                                                                                                      <w:marRight w:val="0"/>
                                                                                                                                      <w:marTop w:val="0"/>
                                                                                                                                      <w:marBottom w:val="0"/>
                                                                                                                                      <w:divBdr>
                                                                                                                                        <w:top w:val="none" w:sz="0" w:space="0" w:color="auto"/>
                                                                                                                                        <w:left w:val="none" w:sz="0" w:space="0" w:color="auto"/>
                                                                                                                                        <w:bottom w:val="none" w:sz="0" w:space="0" w:color="auto"/>
                                                                                                                                        <w:right w:val="none" w:sz="0" w:space="0" w:color="auto"/>
                                                                                                                                      </w:divBdr>
                                                                                                                                      <w:divsChild>
                                                                                                                                        <w:div w:id="704061306">
                                                                                                                                          <w:marLeft w:val="0"/>
                                                                                                                                          <w:marRight w:val="0"/>
                                                                                                                                          <w:marTop w:val="0"/>
                                                                                                                                          <w:marBottom w:val="0"/>
                                                                                                                                          <w:divBdr>
                                                                                                                                            <w:top w:val="none" w:sz="0" w:space="0" w:color="auto"/>
                                                                                                                                            <w:left w:val="none" w:sz="0" w:space="0" w:color="auto"/>
                                                                                                                                            <w:bottom w:val="none" w:sz="0" w:space="0" w:color="auto"/>
                                                                                                                                            <w:right w:val="none" w:sz="0" w:space="0" w:color="auto"/>
                                                                                                                                          </w:divBdr>
                                                                                                                                          <w:divsChild>
                                                                                                                                            <w:div w:id="3412014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7429236">
                                                                                                                                                  <w:marLeft w:val="0"/>
                                                                                                                                                  <w:marRight w:val="0"/>
                                                                                                                                                  <w:marTop w:val="0"/>
                                                                                                                                                  <w:marBottom w:val="0"/>
                                                                                                                                                  <w:divBdr>
                                                                                                                                                    <w:top w:val="none" w:sz="0" w:space="0" w:color="auto"/>
                                                                                                                                                    <w:left w:val="none" w:sz="0" w:space="0" w:color="auto"/>
                                                                                                                                                    <w:bottom w:val="none" w:sz="0" w:space="0" w:color="auto"/>
                                                                                                                                                    <w:right w:val="none" w:sz="0" w:space="0" w:color="auto"/>
                                                                                                                                                  </w:divBdr>
                                                                                                                                                  <w:divsChild>
                                                                                                                                                    <w:div w:id="149367759">
                                                                                                                                                      <w:marLeft w:val="0"/>
                                                                                                                                                      <w:marRight w:val="0"/>
                                                                                                                                                      <w:marTop w:val="0"/>
                                                                                                                                                      <w:marBottom w:val="0"/>
                                                                                                                                                      <w:divBdr>
                                                                                                                                                        <w:top w:val="none" w:sz="0" w:space="0" w:color="auto"/>
                                                                                                                                                        <w:left w:val="none" w:sz="0" w:space="0" w:color="auto"/>
                                                                                                                                                        <w:bottom w:val="none" w:sz="0" w:space="0" w:color="auto"/>
                                                                                                                                                        <w:right w:val="none" w:sz="0" w:space="0" w:color="auto"/>
                                                                                                                                                      </w:divBdr>
                                                                                                                                                      <w:divsChild>
                                                                                                                                                        <w:div w:id="2062170456">
                                                                                                                                                          <w:marLeft w:val="0"/>
                                                                                                                                                          <w:marRight w:val="0"/>
                                                                                                                                                          <w:marTop w:val="0"/>
                                                                                                                                                          <w:marBottom w:val="0"/>
                                                                                                                                                          <w:divBdr>
                                                                                                                                                            <w:top w:val="none" w:sz="0" w:space="0" w:color="auto"/>
                                                                                                                                                            <w:left w:val="none" w:sz="0" w:space="0" w:color="auto"/>
                                                                                                                                                            <w:bottom w:val="none" w:sz="0" w:space="0" w:color="auto"/>
                                                                                                                                                            <w:right w:val="none" w:sz="0" w:space="0" w:color="auto"/>
                                                                                                                                                          </w:divBdr>
                                                                                                                                                          <w:divsChild>
                                                                                                                                                            <w:div w:id="60521817">
                                                                                                                                                              <w:marLeft w:val="0"/>
                                                                                                                                                              <w:marRight w:val="0"/>
                                                                                                                                                              <w:marTop w:val="0"/>
                                                                                                                                                              <w:marBottom w:val="0"/>
                                                                                                                                                              <w:divBdr>
                                                                                                                                                                <w:top w:val="none" w:sz="0" w:space="0" w:color="auto"/>
                                                                                                                                                                <w:left w:val="none" w:sz="0" w:space="0" w:color="auto"/>
                                                                                                                                                                <w:bottom w:val="none" w:sz="0" w:space="0" w:color="auto"/>
                                                                                                                                                                <w:right w:val="none" w:sz="0" w:space="0" w:color="auto"/>
                                                                                                                                                              </w:divBdr>
                                                                                                                                                            </w:div>
                                                                                                                                                            <w:div w:id="2024009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5724364">
                                                                                                                                                                  <w:marLeft w:val="0"/>
                                                                                                                                                                  <w:marRight w:val="0"/>
                                                                                                                                                                  <w:marTop w:val="0"/>
                                                                                                                                                                  <w:marBottom w:val="0"/>
                                                                                                                                                                  <w:divBdr>
                                                                                                                                                                    <w:top w:val="none" w:sz="0" w:space="0" w:color="auto"/>
                                                                                                                                                                    <w:left w:val="none" w:sz="0" w:space="0" w:color="auto"/>
                                                                                                                                                                    <w:bottom w:val="none" w:sz="0" w:space="0" w:color="auto"/>
                                                                                                                                                                    <w:right w:val="none" w:sz="0" w:space="0" w:color="auto"/>
                                                                                                                                                                  </w:divBdr>
                                                                                                                                                                  <w:divsChild>
                                                                                                                                                                    <w:div w:id="1182083053">
                                                                                                                                                                      <w:marLeft w:val="0"/>
                                                                                                                                                                      <w:marRight w:val="0"/>
                                                                                                                                                                      <w:marTop w:val="0"/>
                                                                                                                                                                      <w:marBottom w:val="0"/>
                                                                                                                                                                      <w:divBdr>
                                                                                                                                                                        <w:top w:val="none" w:sz="0" w:space="0" w:color="auto"/>
                                                                                                                                                                        <w:left w:val="none" w:sz="0" w:space="0" w:color="auto"/>
                                                                                                                                                                        <w:bottom w:val="none" w:sz="0" w:space="0" w:color="auto"/>
                                                                                                                                                                        <w:right w:val="none" w:sz="0" w:space="0" w:color="auto"/>
                                                                                                                                                                      </w:divBdr>
                                                                                                                                                                      <w:divsChild>
                                                                                                                                                                        <w:div w:id="630211937">
                                                                                                                                                                          <w:marLeft w:val="0"/>
                                                                                                                                                                          <w:marRight w:val="0"/>
                                                                                                                                                                          <w:marTop w:val="0"/>
                                                                                                                                                                          <w:marBottom w:val="0"/>
                                                                                                                                                                          <w:divBdr>
                                                                                                                                                                            <w:top w:val="none" w:sz="0" w:space="0" w:color="auto"/>
                                                                                                                                                                            <w:left w:val="none" w:sz="0" w:space="0" w:color="auto"/>
                                                                                                                                                                            <w:bottom w:val="none" w:sz="0" w:space="0" w:color="auto"/>
                                                                                                                                                                            <w:right w:val="none" w:sz="0" w:space="0" w:color="auto"/>
                                                                                                                                                                          </w:divBdr>
                                                                                                                                                                        </w:div>
                                                                                                                                                                        <w:div w:id="680863795">
                                                                                                                                                                          <w:marLeft w:val="0"/>
                                                                                                                                                                          <w:marRight w:val="0"/>
                                                                                                                                                                          <w:marTop w:val="0"/>
                                                                                                                                                                          <w:marBottom w:val="0"/>
                                                                                                                                                                          <w:divBdr>
                                                                                                                                                                            <w:top w:val="none" w:sz="0" w:space="0" w:color="auto"/>
                                                                                                                                                                            <w:left w:val="none" w:sz="0" w:space="0" w:color="auto"/>
                                                                                                                                                                            <w:bottom w:val="none" w:sz="0" w:space="0" w:color="auto"/>
                                                                                                                                                                            <w:right w:val="none" w:sz="0" w:space="0" w:color="auto"/>
                                                                                                                                                                          </w:divBdr>
                                                                                                                                                                        </w:div>
                                                                                                                                                                        <w:div w:id="769349673">
                                                                                                                                                                          <w:marLeft w:val="0"/>
                                                                                                                                                                          <w:marRight w:val="0"/>
                                                                                                                                                                          <w:marTop w:val="0"/>
                                                                                                                                                                          <w:marBottom w:val="0"/>
                                                                                                                                                                          <w:divBdr>
                                                                                                                                                                            <w:top w:val="none" w:sz="0" w:space="0" w:color="auto"/>
                                                                                                                                                                            <w:left w:val="none" w:sz="0" w:space="0" w:color="auto"/>
                                                                                                                                                                            <w:bottom w:val="none" w:sz="0" w:space="0" w:color="auto"/>
                                                                                                                                                                            <w:right w:val="none" w:sz="0" w:space="0" w:color="auto"/>
                                                                                                                                                                          </w:divBdr>
                                                                                                                                                                        </w:div>
                                                                                                                                                                        <w:div w:id="786512726">
                                                                                                                                                                          <w:marLeft w:val="0"/>
                                                                                                                                                                          <w:marRight w:val="0"/>
                                                                                                                                                                          <w:marTop w:val="0"/>
                                                                                                                                                                          <w:marBottom w:val="0"/>
                                                                                                                                                                          <w:divBdr>
                                                                                                                                                                            <w:top w:val="none" w:sz="0" w:space="0" w:color="auto"/>
                                                                                                                                                                            <w:left w:val="none" w:sz="0" w:space="0" w:color="auto"/>
                                                                                                                                                                            <w:bottom w:val="none" w:sz="0" w:space="0" w:color="auto"/>
                                                                                                                                                                            <w:right w:val="none" w:sz="0" w:space="0" w:color="auto"/>
                                                                                                                                                                          </w:divBdr>
                                                                                                                                                                        </w:div>
                                                                                                                                                                        <w:div w:id="1085148236">
                                                                                                                                                                          <w:marLeft w:val="0"/>
                                                                                                                                                                          <w:marRight w:val="0"/>
                                                                                                                                                                          <w:marTop w:val="0"/>
                                                                                                                                                                          <w:marBottom w:val="0"/>
                                                                                                                                                                          <w:divBdr>
                                                                                                                                                                            <w:top w:val="none" w:sz="0" w:space="0" w:color="auto"/>
                                                                                                                                                                            <w:left w:val="none" w:sz="0" w:space="0" w:color="auto"/>
                                                                                                                                                                            <w:bottom w:val="none" w:sz="0" w:space="0" w:color="auto"/>
                                                                                                                                                                            <w:right w:val="none" w:sz="0" w:space="0" w:color="auto"/>
                                                                                                                                                                          </w:divBdr>
                                                                                                                                                                        </w:div>
                                                                                                                                                                        <w:div w:id="1236210814">
                                                                                                                                                                          <w:marLeft w:val="0"/>
                                                                                                                                                                          <w:marRight w:val="0"/>
                                                                                                                                                                          <w:marTop w:val="0"/>
                                                                                                                                                                          <w:marBottom w:val="0"/>
                                                                                                                                                                          <w:divBdr>
                                                                                                                                                                            <w:top w:val="none" w:sz="0" w:space="0" w:color="auto"/>
                                                                                                                                                                            <w:left w:val="none" w:sz="0" w:space="0" w:color="auto"/>
                                                                                                                                                                            <w:bottom w:val="none" w:sz="0" w:space="0" w:color="auto"/>
                                                                                                                                                                            <w:right w:val="none" w:sz="0" w:space="0" w:color="auto"/>
                                                                                                                                                                          </w:divBdr>
                                                                                                                                                                        </w:div>
                                                                                                                                                                        <w:div w:id="1436898336">
                                                                                                                                                                          <w:marLeft w:val="0"/>
                                                                                                                                                                          <w:marRight w:val="0"/>
                                                                                                                                                                          <w:marTop w:val="0"/>
                                                                                                                                                                          <w:marBottom w:val="0"/>
                                                                                                                                                                          <w:divBdr>
                                                                                                                                                                            <w:top w:val="none" w:sz="0" w:space="0" w:color="auto"/>
                                                                                                                                                                            <w:left w:val="none" w:sz="0" w:space="0" w:color="auto"/>
                                                                                                                                                                            <w:bottom w:val="none" w:sz="0" w:space="0" w:color="auto"/>
                                                                                                                                                                            <w:right w:val="none" w:sz="0" w:space="0" w:color="auto"/>
                                                                                                                                                                          </w:divBdr>
                                                                                                                                                                        </w:div>
                                                                                                                                                                        <w:div w:id="1587038621">
                                                                                                                                                                          <w:marLeft w:val="0"/>
                                                                                                                                                                          <w:marRight w:val="0"/>
                                                                                                                                                                          <w:marTop w:val="0"/>
                                                                                                                                                                          <w:marBottom w:val="0"/>
                                                                                                                                                                          <w:divBdr>
                                                                                                                                                                            <w:top w:val="none" w:sz="0" w:space="0" w:color="auto"/>
                                                                                                                                                                            <w:left w:val="none" w:sz="0" w:space="0" w:color="auto"/>
                                                                                                                                                                            <w:bottom w:val="none" w:sz="0" w:space="0" w:color="auto"/>
                                                                                                                                                                            <w:right w:val="none" w:sz="0" w:space="0" w:color="auto"/>
                                                                                                                                                                          </w:divBdr>
                                                                                                                                                                        </w:div>
                                                                                                                                                                        <w:div w:id="200574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0762613">
                                                                                                                                                              <w:marLeft w:val="0"/>
                                                                                                                                                              <w:marRight w:val="0"/>
                                                                                                                                                              <w:marTop w:val="0"/>
                                                                                                                                                              <w:marBottom w:val="0"/>
                                                                                                                                                              <w:divBdr>
                                                                                                                                                                <w:top w:val="none" w:sz="0" w:space="0" w:color="auto"/>
                                                                                                                                                                <w:left w:val="none" w:sz="0" w:space="0" w:color="auto"/>
                                                                                                                                                                <w:bottom w:val="none" w:sz="0" w:space="0" w:color="auto"/>
                                                                                                                                                                <w:right w:val="none" w:sz="0" w:space="0" w:color="auto"/>
                                                                                                                                                              </w:divBdr>
                                                                                                                                                            </w:div>
                                                                                                                                                            <w:div w:id="132940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2962509">
                                                                                                                                              <w:marLeft w:val="0"/>
                                                                                                                                              <w:marRight w:val="0"/>
                                                                                                                                              <w:marTop w:val="0"/>
                                                                                                                                              <w:marBottom w:val="0"/>
                                                                                                                                              <w:divBdr>
                                                                                                                                                <w:top w:val="none" w:sz="0" w:space="0" w:color="auto"/>
                                                                                                                                                <w:left w:val="none" w:sz="0" w:space="0" w:color="auto"/>
                                                                                                                                                <w:bottom w:val="none" w:sz="0" w:space="0" w:color="auto"/>
                                                                                                                                                <w:right w:val="none" w:sz="0" w:space="0" w:color="auto"/>
                                                                                                                                              </w:divBdr>
                                                                                                                                              <w:divsChild>
                                                                                                                                                <w:div w:id="1907033067">
                                                                                                                                                  <w:marLeft w:val="0"/>
                                                                                                                                                  <w:marRight w:val="0"/>
                                                                                                                                                  <w:marTop w:val="0"/>
                                                                                                                                                  <w:marBottom w:val="0"/>
                                                                                                                                                  <w:divBdr>
                                                                                                                                                    <w:top w:val="none" w:sz="0" w:space="0" w:color="auto"/>
                                                                                                                                                    <w:left w:val="none" w:sz="0" w:space="0" w:color="auto"/>
                                                                                                                                                    <w:bottom w:val="none" w:sz="0" w:space="0" w:color="auto"/>
                                                                                                                                                    <w:right w:val="none" w:sz="0" w:space="0" w:color="auto"/>
                                                                                                                                                  </w:divBdr>
                                                                                                                                                  <w:divsChild>
                                                                                                                                                    <w:div w:id="1030376640">
                                                                                                                                                      <w:marLeft w:val="0"/>
                                                                                                                                                      <w:marRight w:val="0"/>
                                                                                                                                                      <w:marTop w:val="0"/>
                                                                                                                                                      <w:marBottom w:val="0"/>
                                                                                                                                                      <w:divBdr>
                                                                                                                                                        <w:top w:val="none" w:sz="0" w:space="0" w:color="auto"/>
                                                                                                                                                        <w:left w:val="none" w:sz="0" w:space="0" w:color="auto"/>
                                                                                                                                                        <w:bottom w:val="none" w:sz="0" w:space="0" w:color="auto"/>
                                                                                                                                                        <w:right w:val="none" w:sz="0" w:space="0" w:color="auto"/>
                                                                                                                                                      </w:divBdr>
                                                                                                                                                      <w:divsChild>
                                                                                                                                                        <w:div w:id="77204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27948798">
                                                                                                              <w:marLeft w:val="0"/>
                                                                                                              <w:marRight w:val="0"/>
                                                                                                              <w:marTop w:val="0"/>
                                                                                                              <w:marBottom w:val="0"/>
                                                                                                              <w:divBdr>
                                                                                                                <w:top w:val="none" w:sz="0" w:space="0" w:color="auto"/>
                                                                                                                <w:left w:val="none" w:sz="0" w:space="0" w:color="auto"/>
                                                                                                                <w:bottom w:val="none" w:sz="0" w:space="0" w:color="auto"/>
                                                                                                                <w:right w:val="none" w:sz="0" w:space="0" w:color="auto"/>
                                                                                                              </w:divBdr>
                                                                                                              <w:divsChild>
                                                                                                                <w:div w:id="281225659">
                                                                                                                  <w:marLeft w:val="0"/>
                                                                                                                  <w:marRight w:val="0"/>
                                                                                                                  <w:marTop w:val="0"/>
                                                                                                                  <w:marBottom w:val="0"/>
                                                                                                                  <w:divBdr>
                                                                                                                    <w:top w:val="none" w:sz="0" w:space="0" w:color="auto"/>
                                                                                                                    <w:left w:val="none" w:sz="0" w:space="0" w:color="auto"/>
                                                                                                                    <w:bottom w:val="none" w:sz="0" w:space="0" w:color="auto"/>
                                                                                                                    <w:right w:val="none" w:sz="0" w:space="0" w:color="auto"/>
                                                                                                                  </w:divBdr>
                                                                                                                  <w:divsChild>
                                                                                                                    <w:div w:id="1289825147">
                                                                                                                      <w:marLeft w:val="0"/>
                                                                                                                      <w:marRight w:val="0"/>
                                                                                                                      <w:marTop w:val="0"/>
                                                                                                                      <w:marBottom w:val="0"/>
                                                                                                                      <w:divBdr>
                                                                                                                        <w:top w:val="none" w:sz="0" w:space="0" w:color="auto"/>
                                                                                                                        <w:left w:val="none" w:sz="0" w:space="0" w:color="auto"/>
                                                                                                                        <w:bottom w:val="none" w:sz="0" w:space="0" w:color="auto"/>
                                                                                                                        <w:right w:val="none" w:sz="0" w:space="0" w:color="auto"/>
                                                                                                                      </w:divBdr>
                                                                                                                      <w:divsChild>
                                                                                                                        <w:div w:id="1496919689">
                                                                                                                          <w:marLeft w:val="0"/>
                                                                                                                          <w:marRight w:val="0"/>
                                                                                                                          <w:marTop w:val="0"/>
                                                                                                                          <w:marBottom w:val="0"/>
                                                                                                                          <w:divBdr>
                                                                                                                            <w:top w:val="none" w:sz="0" w:space="0" w:color="auto"/>
                                                                                                                            <w:left w:val="none" w:sz="0" w:space="0" w:color="auto"/>
                                                                                                                            <w:bottom w:val="none" w:sz="0" w:space="0" w:color="auto"/>
                                                                                                                            <w:right w:val="none" w:sz="0" w:space="0" w:color="auto"/>
                                                                                                                          </w:divBdr>
                                                                                                                          <w:divsChild>
                                                                                                                            <w:div w:id="32392156">
                                                                                                                              <w:marLeft w:val="0"/>
                                                                                                                              <w:marRight w:val="0"/>
                                                                                                                              <w:marTop w:val="0"/>
                                                                                                                              <w:marBottom w:val="0"/>
                                                                                                                              <w:divBdr>
                                                                                                                                <w:top w:val="none" w:sz="0" w:space="0" w:color="auto"/>
                                                                                                                                <w:left w:val="none" w:sz="0" w:space="0" w:color="auto"/>
                                                                                                                                <w:bottom w:val="none" w:sz="0" w:space="0" w:color="auto"/>
                                                                                                                                <w:right w:val="none" w:sz="0" w:space="0" w:color="auto"/>
                                                                                                                              </w:divBdr>
                                                                                                                              <w:divsChild>
                                                                                                                                <w:div w:id="1907718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www.freibetto.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1960</Words>
  <Characters>10782</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2018-11-26T13:54:00Z</dcterms:created>
  <dcterms:modified xsi:type="dcterms:W3CDTF">2018-11-26T13:58:00Z</dcterms:modified>
</cp:coreProperties>
</file>