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E3744" w:rsidRPr="006E3744" w:rsidRDefault="006E3744" w:rsidP="006E3744">
      <w:pPr>
        <w:shd w:val="clear" w:color="auto" w:fill="FFFFFF"/>
        <w:spacing w:after="0" w:line="240" w:lineRule="auto"/>
        <w:jc w:val="center"/>
        <w:rPr>
          <w:rFonts w:ascii="Old serif" w:eastAsia="Times New Roman" w:hAnsi="Old serif" w:cs="Times New Roman"/>
          <w:color w:val="000000"/>
          <w:sz w:val="24"/>
          <w:szCs w:val="24"/>
          <w:lang w:val="es-UY" w:eastAsia="es-UY"/>
        </w:rPr>
      </w:pPr>
      <w:r w:rsidRPr="006E3744">
        <w:rPr>
          <w:rFonts w:ascii="Old serif" w:eastAsia="Times New Roman" w:hAnsi="Old serif" w:cs="Times New Roman"/>
          <w:i/>
          <w:iCs/>
          <w:noProof/>
          <w:color w:val="000000"/>
          <w:sz w:val="24"/>
          <w:szCs w:val="24"/>
          <w:lang w:val="es-UY" w:eastAsia="es-UY"/>
        </w:rPr>
        <w:drawing>
          <wp:inline distT="0" distB="0" distL="0" distR="0" wp14:anchorId="67E19079" wp14:editId="749FB203">
            <wp:extent cx="6096000" cy="1028700"/>
            <wp:effectExtent l="0" t="0" r="0" b="0"/>
            <wp:docPr id="2" name="Imagen 2" descr="https://3.bp.blogspot.com/-nVwAoWbwQ78/UtwkGe1_FEI/AAAAAAAACgc/68cjECLO43o/s1600/hoa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3.bp.blogspot.com/-nVwAoWbwQ78/UtwkGe1_FEI/AAAAAAAACgc/68cjECLO43o/s1600/hoac.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96000" cy="1028700"/>
                    </a:xfrm>
                    <a:prstGeom prst="rect">
                      <a:avLst/>
                    </a:prstGeom>
                    <a:noFill/>
                    <a:ln>
                      <a:noFill/>
                    </a:ln>
                  </pic:spPr>
                </pic:pic>
              </a:graphicData>
            </a:graphic>
          </wp:inline>
        </w:drawing>
      </w:r>
      <w:r w:rsidRPr="006E3744">
        <w:rPr>
          <w:rFonts w:ascii="Old serif" w:eastAsia="Times New Roman" w:hAnsi="Old serif" w:cs="Times New Roman"/>
          <w:i/>
          <w:iCs/>
          <w:color w:val="000000"/>
          <w:sz w:val="24"/>
          <w:szCs w:val="24"/>
          <w:lang w:val="es-UY" w:eastAsia="es-UY"/>
        </w:rPr>
        <w:t> </w:t>
      </w:r>
      <w:r w:rsidRPr="006E3744">
        <w:rPr>
          <w:rFonts w:ascii="Old serif" w:eastAsia="Times New Roman" w:hAnsi="Old serif" w:cs="Times New Roman"/>
          <w:i/>
          <w:iCs/>
          <w:color w:val="000000"/>
          <w:sz w:val="24"/>
          <w:szCs w:val="24"/>
          <w:lang w:val="es-UY" w:eastAsia="es-UY"/>
        </w:rPr>
        <w:br/>
      </w:r>
      <w:hyperlink r:id="rId7" w:tgtFrame="_blank" w:history="1">
        <w:r w:rsidRPr="006E3744">
          <w:rPr>
            <w:rFonts w:ascii="Old serif" w:eastAsia="Times New Roman" w:hAnsi="Old serif" w:cs="Times New Roman"/>
            <w:b/>
            <w:bCs/>
            <w:i/>
            <w:iCs/>
            <w:color w:val="1155CC"/>
            <w:sz w:val="20"/>
            <w:szCs w:val="20"/>
            <w:u w:val="single"/>
            <w:lang w:val="es-UY" w:eastAsia="es-UY"/>
          </w:rPr>
          <w:t>http://hoaccadizyceuta.blogspot.com.es/</w:t>
        </w:r>
      </w:hyperlink>
    </w:p>
    <w:p w:rsidR="006E3744" w:rsidRPr="006E3744" w:rsidRDefault="006E3744" w:rsidP="006E3744">
      <w:pPr>
        <w:shd w:val="clear" w:color="auto" w:fill="FFFFFF"/>
        <w:spacing w:after="0" w:line="240" w:lineRule="auto"/>
        <w:jc w:val="center"/>
        <w:rPr>
          <w:rFonts w:ascii="New" w:eastAsia="Times New Roman" w:hAnsi="New" w:cs="Times New Roman"/>
          <w:color w:val="000000"/>
          <w:sz w:val="27"/>
          <w:szCs w:val="27"/>
          <w:lang w:val="es-UY" w:eastAsia="es-UY"/>
        </w:rPr>
      </w:pPr>
      <w:hyperlink r:id="rId8" w:tgtFrame="_blank" w:history="1">
        <w:r w:rsidRPr="006E3744">
          <w:rPr>
            <w:rFonts w:ascii="New" w:eastAsia="Times New Roman" w:hAnsi="New" w:cs="Times New Roman"/>
            <w:b/>
            <w:bCs/>
            <w:i/>
            <w:iCs/>
            <w:color w:val="196AD4"/>
            <w:sz w:val="20"/>
            <w:szCs w:val="20"/>
            <w:u w:val="single"/>
            <w:lang w:val="es-UY" w:eastAsia="es-UY"/>
          </w:rPr>
          <w:t>http://www.hoac.es/</w:t>
        </w:r>
      </w:hyperlink>
    </w:p>
    <w:p w:rsidR="006E3744" w:rsidRPr="006E3744" w:rsidRDefault="006E3744" w:rsidP="006E3744">
      <w:pPr>
        <w:shd w:val="clear" w:color="auto" w:fill="FFFFFF"/>
        <w:spacing w:after="0" w:line="240" w:lineRule="auto"/>
        <w:jc w:val="center"/>
        <w:rPr>
          <w:rFonts w:ascii="New" w:eastAsia="Times New Roman" w:hAnsi="New" w:cs="Times New Roman"/>
          <w:color w:val="000000"/>
          <w:sz w:val="27"/>
          <w:szCs w:val="27"/>
          <w:lang w:val="es-UY" w:eastAsia="es-UY"/>
        </w:rPr>
      </w:pPr>
    </w:p>
    <w:p w:rsidR="006E3744" w:rsidRPr="006E3744" w:rsidRDefault="006E3744" w:rsidP="006E3744">
      <w:pPr>
        <w:shd w:val="clear" w:color="auto" w:fill="FFFFFF"/>
        <w:spacing w:before="180" w:after="0" w:line="240" w:lineRule="auto"/>
        <w:jc w:val="center"/>
        <w:outlineLvl w:val="2"/>
        <w:rPr>
          <w:rFonts w:ascii="Arial" w:eastAsia="Times New Roman" w:hAnsi="Arial" w:cs="Arial"/>
          <w:b/>
          <w:bCs/>
          <w:color w:val="222222"/>
          <w:sz w:val="33"/>
          <w:szCs w:val="33"/>
          <w:lang w:val="es-UY" w:eastAsia="es-UY"/>
        </w:rPr>
      </w:pPr>
      <w:r>
        <w:rPr>
          <w:rFonts w:ascii="Arial" w:eastAsia="Times New Roman" w:hAnsi="Arial" w:cs="Arial"/>
          <w:b/>
          <w:bCs/>
          <w:noProof/>
          <w:color w:val="222222"/>
          <w:sz w:val="33"/>
          <w:szCs w:val="33"/>
          <w:lang w:val="es-UY" w:eastAsia="es-UY"/>
        </w:rPr>
        <w:drawing>
          <wp:inline distT="0" distB="0" distL="0" distR="0">
            <wp:extent cx="5334000" cy="24765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OAC - pastoral obrera.jpg"/>
                    <pic:cNvPicPr/>
                  </pic:nvPicPr>
                  <pic:blipFill>
                    <a:blip r:embed="rId9">
                      <a:extLst>
                        <a:ext uri="{28A0092B-C50C-407E-A947-70E740481C1C}">
                          <a14:useLocalDpi xmlns:a14="http://schemas.microsoft.com/office/drawing/2010/main" val="0"/>
                        </a:ext>
                      </a:extLst>
                    </a:blip>
                    <a:stretch>
                      <a:fillRect/>
                    </a:stretch>
                  </pic:blipFill>
                  <pic:spPr>
                    <a:xfrm>
                      <a:off x="0" y="0"/>
                      <a:ext cx="5334000" cy="2476500"/>
                    </a:xfrm>
                    <a:prstGeom prst="rect">
                      <a:avLst/>
                    </a:prstGeom>
                  </pic:spPr>
                </pic:pic>
              </a:graphicData>
            </a:graphic>
          </wp:inline>
        </w:drawing>
      </w:r>
    </w:p>
    <w:p w:rsidR="006E3744" w:rsidRPr="006E3744" w:rsidRDefault="006E3744" w:rsidP="006E3744">
      <w:pPr>
        <w:shd w:val="clear" w:color="auto" w:fill="FFFFFF"/>
        <w:spacing w:after="300" w:line="375" w:lineRule="atLeast"/>
        <w:outlineLvl w:val="1"/>
        <w:rPr>
          <w:rFonts w:ascii="Helvetica" w:eastAsia="Times New Roman" w:hAnsi="Helvetica" w:cs="Helvetica"/>
          <w:b/>
          <w:bCs/>
          <w:color w:val="222222"/>
          <w:sz w:val="35"/>
          <w:szCs w:val="35"/>
          <w:lang w:val="es-UY" w:eastAsia="es-UY"/>
        </w:rPr>
      </w:pPr>
      <w:r w:rsidRPr="006E3744">
        <w:rPr>
          <w:rFonts w:ascii="Helvetica" w:eastAsia="Times New Roman" w:hAnsi="Helvetica" w:cs="Helvetica"/>
          <w:b/>
          <w:bCs/>
          <w:color w:val="990000"/>
          <w:sz w:val="35"/>
          <w:szCs w:val="35"/>
          <w:lang w:val="es-UY" w:eastAsia="es-UY"/>
        </w:rPr>
        <w:t>Acompañar en la precariedad</w:t>
      </w:r>
    </w:p>
    <w:p w:rsidR="006E3744" w:rsidRPr="006E3744" w:rsidRDefault="006E3744" w:rsidP="006E3744">
      <w:pPr>
        <w:shd w:val="clear" w:color="auto" w:fill="FFFFFF"/>
        <w:spacing w:line="240" w:lineRule="auto"/>
        <w:rPr>
          <w:rFonts w:ascii="Georgia" w:eastAsia="Times New Roman" w:hAnsi="Georgia" w:cs="Times New Roman"/>
          <w:color w:val="222222"/>
          <w:sz w:val="26"/>
          <w:szCs w:val="26"/>
          <w:lang w:val="es-UY" w:eastAsia="es-UY"/>
        </w:rPr>
      </w:pPr>
      <w:r w:rsidRPr="006E3744">
        <w:rPr>
          <w:rFonts w:ascii="Helvetica" w:eastAsia="Times New Roman" w:hAnsi="Helvetica" w:cs="Helvetica"/>
          <w:b/>
          <w:bCs/>
          <w:caps/>
          <w:color w:val="0000FF"/>
          <w:sz w:val="26"/>
          <w:szCs w:val="26"/>
          <w:bdr w:val="none" w:sz="0" w:space="0" w:color="auto" w:frame="1"/>
          <w:lang w:val="es-UY" w:eastAsia="es-UY"/>
        </w:rPr>
        <w:t>25 NOVIEMBRE 2018 | POR </w:t>
      </w:r>
      <w:hyperlink r:id="rId10" w:tgtFrame="_blank" w:tooltip="Entradas de Redacción Noticias Obreras" w:history="1">
        <w:r w:rsidRPr="006E3744">
          <w:rPr>
            <w:rFonts w:ascii="Helvetica" w:eastAsia="Times New Roman" w:hAnsi="Helvetica" w:cs="Helvetica"/>
            <w:b/>
            <w:bCs/>
            <w:caps/>
            <w:color w:val="888888"/>
            <w:sz w:val="26"/>
            <w:szCs w:val="26"/>
            <w:u w:val="single"/>
            <w:bdr w:val="none" w:sz="0" w:space="0" w:color="auto" w:frame="1"/>
            <w:lang w:val="es-UY" w:eastAsia="es-UY"/>
          </w:rPr>
          <w:t>REDACCIÓN NOTICIAS OBRERAS</w:t>
        </w:r>
      </w:hyperlink>
    </w:p>
    <w:p w:rsidR="006E3744" w:rsidRPr="006E3744" w:rsidRDefault="006E3744" w:rsidP="006E3744">
      <w:pPr>
        <w:shd w:val="clear" w:color="auto" w:fill="FFFFFF"/>
        <w:spacing w:line="240" w:lineRule="auto"/>
        <w:jc w:val="both"/>
        <w:rPr>
          <w:rFonts w:ascii="Arial" w:eastAsia="Times New Roman" w:hAnsi="Arial" w:cs="Arial"/>
          <w:color w:val="222222"/>
          <w:sz w:val="28"/>
          <w:szCs w:val="28"/>
          <w:lang w:val="es-UY" w:eastAsia="es-UY"/>
        </w:rPr>
      </w:pPr>
      <w:r w:rsidRPr="006E3744">
        <w:rPr>
          <w:rFonts w:ascii="Arial" w:eastAsia="Times New Roman" w:hAnsi="Arial" w:cs="Arial"/>
          <w:b/>
          <w:bCs/>
          <w:color w:val="0000FF"/>
          <w:sz w:val="28"/>
          <w:szCs w:val="28"/>
          <w:bdr w:val="none" w:sz="0" w:space="0" w:color="auto" w:frame="1"/>
          <w:lang w:val="es-UY" w:eastAsia="es-UY"/>
        </w:rPr>
        <w:t>Comunicado de las XXIV Jornadas Generales de Pastoral Obrera.</w:t>
      </w:r>
    </w:p>
    <w:p w:rsidR="006E3744" w:rsidRPr="006E3744" w:rsidRDefault="006E3744" w:rsidP="006E3744">
      <w:pPr>
        <w:shd w:val="clear" w:color="auto" w:fill="FFFFFF"/>
        <w:spacing w:after="0" w:line="240" w:lineRule="auto"/>
        <w:jc w:val="both"/>
        <w:rPr>
          <w:rFonts w:ascii="Arial" w:eastAsia="Times New Roman" w:hAnsi="Arial" w:cs="Arial"/>
          <w:color w:val="222222"/>
          <w:sz w:val="28"/>
          <w:szCs w:val="28"/>
          <w:lang w:val="es-UY" w:eastAsia="es-UY"/>
        </w:rPr>
      </w:pPr>
      <w:r w:rsidRPr="006E3744">
        <w:rPr>
          <w:rFonts w:ascii="Arial" w:eastAsia="Times New Roman" w:hAnsi="Arial" w:cs="Arial"/>
          <w:color w:val="0000FF"/>
          <w:sz w:val="28"/>
          <w:szCs w:val="28"/>
          <w:lang w:val="es-UY" w:eastAsia="es-UY"/>
        </w:rPr>
        <w:t>Con el lema “Acompañar en la precariedad” el Departamento de Pastoral Obrera, de la CEAS de la Conferencia Episcopal Española </w:t>
      </w:r>
      <w:hyperlink r:id="rId11" w:tgtFrame="_blank" w:history="1">
        <w:r w:rsidRPr="006E3744">
          <w:rPr>
            <w:rFonts w:ascii="Arial" w:eastAsia="Times New Roman" w:hAnsi="Arial" w:cs="Arial"/>
            <w:b/>
            <w:bCs/>
            <w:color w:val="888888"/>
            <w:sz w:val="28"/>
            <w:szCs w:val="28"/>
            <w:u w:val="single"/>
            <w:bdr w:val="none" w:sz="0" w:space="0" w:color="auto" w:frame="1"/>
            <w:lang w:val="es-UY" w:eastAsia="es-UY"/>
          </w:rPr>
          <w:t>ha celebrado</w:t>
        </w:r>
      </w:hyperlink>
      <w:r w:rsidRPr="006E3744">
        <w:rPr>
          <w:rFonts w:ascii="Arial" w:eastAsia="Times New Roman" w:hAnsi="Arial" w:cs="Arial"/>
          <w:color w:val="0000FF"/>
          <w:sz w:val="28"/>
          <w:szCs w:val="28"/>
          <w:lang w:val="es-UY" w:eastAsia="es-UY"/>
        </w:rPr>
        <w:t>, del 23 al 25 de noviembre en Ávila, las XXIV Jornadas generales de Pastoral Obrera, cuyo objetivo ha sido profundizar en cómo acompañar a las personas empobrecidas del mundo obrero.</w:t>
      </w:r>
    </w:p>
    <w:p w:rsidR="006E3744" w:rsidRPr="006E3744" w:rsidRDefault="006E3744" w:rsidP="006E3744">
      <w:pPr>
        <w:shd w:val="clear" w:color="auto" w:fill="FFFFFF"/>
        <w:spacing w:after="0" w:line="240" w:lineRule="auto"/>
        <w:jc w:val="both"/>
        <w:rPr>
          <w:rFonts w:ascii="Arial" w:eastAsia="Times New Roman" w:hAnsi="Arial" w:cs="Arial"/>
          <w:color w:val="222222"/>
          <w:sz w:val="28"/>
          <w:szCs w:val="28"/>
          <w:lang w:val="es-UY" w:eastAsia="es-UY"/>
        </w:rPr>
      </w:pPr>
    </w:p>
    <w:p w:rsidR="006E3744" w:rsidRPr="006E3744" w:rsidRDefault="006E3744" w:rsidP="006E3744">
      <w:pPr>
        <w:shd w:val="clear" w:color="auto" w:fill="FFFFFF"/>
        <w:spacing w:after="0" w:line="240" w:lineRule="auto"/>
        <w:jc w:val="both"/>
        <w:rPr>
          <w:rFonts w:ascii="Arial" w:eastAsia="Times New Roman" w:hAnsi="Arial" w:cs="Arial"/>
          <w:color w:val="222222"/>
          <w:sz w:val="28"/>
          <w:szCs w:val="28"/>
          <w:lang w:val="es-UY" w:eastAsia="es-UY"/>
        </w:rPr>
      </w:pPr>
      <w:r w:rsidRPr="006E3744">
        <w:rPr>
          <w:rFonts w:ascii="Arial" w:eastAsia="Times New Roman" w:hAnsi="Arial" w:cs="Arial"/>
          <w:color w:val="0000FF"/>
          <w:sz w:val="28"/>
          <w:szCs w:val="28"/>
          <w:lang w:val="es-UY" w:eastAsia="es-UY"/>
        </w:rPr>
        <w:t>La ponencia presentada por D. José Luis Segovia Bernabé, Vicario de </w:t>
      </w:r>
      <w:hyperlink r:id="rId12" w:tgtFrame="_blank" w:history="1">
        <w:r w:rsidRPr="006E3744">
          <w:rPr>
            <w:rFonts w:ascii="Arial" w:eastAsia="Times New Roman" w:hAnsi="Arial" w:cs="Arial"/>
            <w:b/>
            <w:bCs/>
            <w:color w:val="888888"/>
            <w:sz w:val="28"/>
            <w:szCs w:val="28"/>
            <w:u w:val="single"/>
            <w:bdr w:val="none" w:sz="0" w:space="0" w:color="auto" w:frame="1"/>
            <w:lang w:val="es-UY" w:eastAsia="es-UY"/>
          </w:rPr>
          <w:t>Pastoral Social e Innovación de la Archidiócesis de Madrid</w:t>
        </w:r>
      </w:hyperlink>
      <w:r w:rsidRPr="006E3744">
        <w:rPr>
          <w:rFonts w:ascii="Arial" w:eastAsia="Times New Roman" w:hAnsi="Arial" w:cs="Arial"/>
          <w:color w:val="0000FF"/>
          <w:sz w:val="28"/>
          <w:szCs w:val="28"/>
          <w:lang w:val="es-UY" w:eastAsia="es-UY"/>
        </w:rPr>
        <w:t>, ha señalado la necesidad de reconocer que la precariedad, fruto de la injusticia en el trabajo y de la vulneración de los derechos personales de los trabajadores y los derechos sociales de las familias, es un elemento de este sistema que deshumaniza; evitable, por tanto.</w:t>
      </w:r>
    </w:p>
    <w:p w:rsidR="006E3744" w:rsidRPr="006E3744" w:rsidRDefault="006E3744" w:rsidP="006E3744">
      <w:pPr>
        <w:shd w:val="clear" w:color="auto" w:fill="FFFFFF"/>
        <w:spacing w:line="240" w:lineRule="auto"/>
        <w:jc w:val="both"/>
        <w:rPr>
          <w:rFonts w:ascii="Arial" w:eastAsia="Times New Roman" w:hAnsi="Arial" w:cs="Arial"/>
          <w:color w:val="222222"/>
          <w:sz w:val="28"/>
          <w:szCs w:val="28"/>
          <w:lang w:val="es-UY" w:eastAsia="es-UY"/>
        </w:rPr>
      </w:pPr>
    </w:p>
    <w:p w:rsidR="006E3744" w:rsidRPr="006E3744" w:rsidRDefault="006E3744" w:rsidP="006E3744">
      <w:pPr>
        <w:shd w:val="clear" w:color="auto" w:fill="FFFFFF"/>
        <w:spacing w:after="0" w:line="240" w:lineRule="auto"/>
        <w:jc w:val="both"/>
        <w:rPr>
          <w:rFonts w:ascii="Arial" w:eastAsia="Times New Roman" w:hAnsi="Arial" w:cs="Arial"/>
          <w:color w:val="222222"/>
          <w:sz w:val="28"/>
          <w:szCs w:val="28"/>
          <w:lang w:val="es-UY" w:eastAsia="es-UY"/>
        </w:rPr>
      </w:pPr>
      <w:r w:rsidRPr="006E3744">
        <w:rPr>
          <w:rFonts w:ascii="Arial" w:eastAsia="Times New Roman" w:hAnsi="Arial" w:cs="Arial"/>
          <w:color w:val="0000FF"/>
          <w:sz w:val="28"/>
          <w:szCs w:val="28"/>
          <w:lang w:val="es-UY" w:eastAsia="es-UY"/>
        </w:rPr>
        <w:lastRenderedPageBreak/>
        <w:t>Ha invitado a no olvidar que está en la misma naturaleza de la Iglesia acompañar en la precariedad la vida de tantos trabajadores desde la encarnación en sus mismas condiciones de vida, haciéndose </w:t>
      </w:r>
      <w:r w:rsidRPr="006E3744">
        <w:rPr>
          <w:rFonts w:ascii="Arial" w:eastAsia="Times New Roman" w:hAnsi="Arial" w:cs="Arial"/>
          <w:b/>
          <w:bCs/>
          <w:color w:val="0000FF"/>
          <w:sz w:val="28"/>
          <w:szCs w:val="28"/>
          <w:bdr w:val="none" w:sz="0" w:space="0" w:color="auto" w:frame="1"/>
          <w:lang w:val="es-UY" w:eastAsia="es-UY"/>
        </w:rPr>
        <w:t>sacramento de la impotencia compartida</w:t>
      </w:r>
      <w:r w:rsidRPr="006E3744">
        <w:rPr>
          <w:rFonts w:ascii="Arial" w:eastAsia="Times New Roman" w:hAnsi="Arial" w:cs="Arial"/>
          <w:color w:val="0000FF"/>
          <w:sz w:val="28"/>
          <w:szCs w:val="28"/>
          <w:lang w:val="es-UY" w:eastAsia="es-UY"/>
        </w:rPr>
        <w:t>. Desde esta sacramentalidad, que hemos de vivir toda la Iglesia, hemos de ofrecer a Jesucristo, salvación para todos, en la tarea política de construir humanidad que sane, reconstruya, y reconcilie la relación humana, social y con la creación.</w:t>
      </w:r>
    </w:p>
    <w:p w:rsidR="006E3744" w:rsidRPr="006E3744" w:rsidRDefault="006E3744" w:rsidP="006E3744">
      <w:pPr>
        <w:shd w:val="clear" w:color="auto" w:fill="FFFFFF"/>
        <w:spacing w:after="0" w:line="240" w:lineRule="auto"/>
        <w:jc w:val="both"/>
        <w:rPr>
          <w:rFonts w:ascii="Arial" w:eastAsia="Times New Roman" w:hAnsi="Arial" w:cs="Arial"/>
          <w:color w:val="222222"/>
          <w:sz w:val="28"/>
          <w:szCs w:val="28"/>
          <w:lang w:val="es-UY" w:eastAsia="es-UY"/>
        </w:rPr>
      </w:pPr>
    </w:p>
    <w:p w:rsidR="006E3744" w:rsidRPr="006E3744" w:rsidRDefault="006E3744" w:rsidP="006E3744">
      <w:pPr>
        <w:shd w:val="clear" w:color="auto" w:fill="FFFFFF"/>
        <w:spacing w:after="0" w:line="240" w:lineRule="auto"/>
        <w:jc w:val="both"/>
        <w:rPr>
          <w:rFonts w:ascii="Arial" w:eastAsia="Times New Roman" w:hAnsi="Arial" w:cs="Arial"/>
          <w:color w:val="222222"/>
          <w:sz w:val="28"/>
          <w:szCs w:val="28"/>
          <w:lang w:val="es-UY" w:eastAsia="es-UY"/>
        </w:rPr>
      </w:pPr>
      <w:r w:rsidRPr="006E3744">
        <w:rPr>
          <w:rFonts w:ascii="Arial" w:eastAsia="Times New Roman" w:hAnsi="Arial" w:cs="Arial"/>
          <w:color w:val="0000FF"/>
          <w:sz w:val="28"/>
          <w:szCs w:val="28"/>
          <w:lang w:val="es-UY" w:eastAsia="es-UY"/>
        </w:rPr>
        <w:t>Hemos compartido la experiencia de acompañamiento en la precariedad, desde la </w:t>
      </w:r>
      <w:hyperlink r:id="rId13" w:tgtFrame="_blank" w:history="1">
        <w:r w:rsidRPr="006E3744">
          <w:rPr>
            <w:rFonts w:ascii="Arial" w:eastAsia="Times New Roman" w:hAnsi="Arial" w:cs="Arial"/>
            <w:b/>
            <w:bCs/>
            <w:color w:val="888888"/>
            <w:sz w:val="28"/>
            <w:szCs w:val="28"/>
            <w:u w:val="single"/>
            <w:bdr w:val="none" w:sz="0" w:space="0" w:color="auto" w:frame="1"/>
            <w:lang w:val="es-UY" w:eastAsia="es-UY"/>
          </w:rPr>
          <w:t>Asociación de Barrios Ignorados de Andalucía</w:t>
        </w:r>
      </w:hyperlink>
      <w:r w:rsidRPr="006E3744">
        <w:rPr>
          <w:rFonts w:ascii="Arial" w:eastAsia="Times New Roman" w:hAnsi="Arial" w:cs="Arial"/>
          <w:color w:val="0000FF"/>
          <w:sz w:val="28"/>
          <w:szCs w:val="28"/>
          <w:lang w:val="es-UY" w:eastAsia="es-UY"/>
        </w:rPr>
        <w:t>, que nos ha llamado la atención sobre las fracturas vitales que la precariedad provoca, la pobreza que genera, el aislamiento y descarte social de familias enteras, especialmente de los jóvenes que los habitan, a quienes se aboca a un presente de exclusión, carente de sentido y un futuro sin esperanza.</w:t>
      </w:r>
    </w:p>
    <w:p w:rsidR="006E3744" w:rsidRPr="006E3744" w:rsidRDefault="006E3744" w:rsidP="006E3744">
      <w:pPr>
        <w:shd w:val="clear" w:color="auto" w:fill="FFFFFF"/>
        <w:spacing w:after="0" w:line="240" w:lineRule="auto"/>
        <w:jc w:val="both"/>
        <w:rPr>
          <w:rFonts w:ascii="Arial" w:eastAsia="Times New Roman" w:hAnsi="Arial" w:cs="Arial"/>
          <w:color w:val="222222"/>
          <w:sz w:val="28"/>
          <w:szCs w:val="28"/>
          <w:lang w:val="es-UY" w:eastAsia="es-UY"/>
        </w:rPr>
      </w:pPr>
    </w:p>
    <w:p w:rsidR="006E3744" w:rsidRPr="006E3744" w:rsidRDefault="006E3744" w:rsidP="006E3744">
      <w:pPr>
        <w:shd w:val="clear" w:color="auto" w:fill="FFFFFF"/>
        <w:spacing w:after="0" w:line="240" w:lineRule="auto"/>
        <w:jc w:val="both"/>
        <w:rPr>
          <w:rFonts w:ascii="Arial" w:eastAsia="Times New Roman" w:hAnsi="Arial" w:cs="Arial"/>
          <w:color w:val="222222"/>
          <w:sz w:val="28"/>
          <w:szCs w:val="28"/>
          <w:lang w:val="es-UY" w:eastAsia="es-UY"/>
        </w:rPr>
      </w:pPr>
      <w:r w:rsidRPr="006E3744">
        <w:rPr>
          <w:rFonts w:ascii="Arial" w:eastAsia="Times New Roman" w:hAnsi="Arial" w:cs="Arial"/>
          <w:color w:val="0000FF"/>
          <w:sz w:val="28"/>
          <w:szCs w:val="28"/>
          <w:lang w:val="es-UY" w:eastAsia="es-UY"/>
        </w:rPr>
        <w:t>La experiencia del acompañamiento al precariado desde el sindicato, que hemos escuchado, nos reafirma en la necesidad de pedir a las organizaciones sindicales que realicen su imprescindible función social, poniendo en el centro a los trabajadores precarizados, a los desempleados, a los trabajadores pobres, para, como pide el papa Francisco, construir justicia juntos.</w:t>
      </w:r>
    </w:p>
    <w:p w:rsidR="006E3744" w:rsidRPr="006E3744" w:rsidRDefault="006E3744" w:rsidP="006E3744">
      <w:pPr>
        <w:shd w:val="clear" w:color="auto" w:fill="FFFFFF"/>
        <w:spacing w:after="0" w:line="240" w:lineRule="auto"/>
        <w:jc w:val="both"/>
        <w:rPr>
          <w:rFonts w:ascii="Arial" w:eastAsia="Times New Roman" w:hAnsi="Arial" w:cs="Arial"/>
          <w:color w:val="222222"/>
          <w:sz w:val="28"/>
          <w:szCs w:val="28"/>
          <w:lang w:val="es-UY" w:eastAsia="es-UY"/>
        </w:rPr>
      </w:pPr>
    </w:p>
    <w:p w:rsidR="006E3744" w:rsidRPr="006E3744" w:rsidRDefault="006E3744" w:rsidP="006E3744">
      <w:pPr>
        <w:shd w:val="clear" w:color="auto" w:fill="FFFFFF"/>
        <w:spacing w:after="0" w:line="240" w:lineRule="auto"/>
        <w:jc w:val="both"/>
        <w:rPr>
          <w:rFonts w:ascii="Arial" w:eastAsia="Times New Roman" w:hAnsi="Arial" w:cs="Arial"/>
          <w:color w:val="222222"/>
          <w:sz w:val="28"/>
          <w:szCs w:val="28"/>
          <w:lang w:val="es-UY" w:eastAsia="es-UY"/>
        </w:rPr>
      </w:pPr>
      <w:r w:rsidRPr="006E3744">
        <w:rPr>
          <w:rFonts w:ascii="Arial" w:eastAsia="Times New Roman" w:hAnsi="Arial" w:cs="Arial"/>
          <w:color w:val="0000FF"/>
          <w:sz w:val="28"/>
          <w:szCs w:val="28"/>
          <w:lang w:val="es-UY" w:eastAsia="es-UY"/>
        </w:rPr>
        <w:t>Desde esas reflexiones y experiencias hemos acogido retos y llamadas:</w:t>
      </w:r>
    </w:p>
    <w:p w:rsidR="006E3744" w:rsidRPr="006E3744" w:rsidRDefault="006E3744" w:rsidP="006E3744">
      <w:pPr>
        <w:shd w:val="clear" w:color="auto" w:fill="FFFFFF"/>
        <w:spacing w:after="0" w:line="240" w:lineRule="auto"/>
        <w:jc w:val="both"/>
        <w:rPr>
          <w:rFonts w:ascii="Arial" w:eastAsia="Times New Roman" w:hAnsi="Arial" w:cs="Arial"/>
          <w:color w:val="222222"/>
          <w:sz w:val="28"/>
          <w:szCs w:val="28"/>
          <w:lang w:val="es-UY" w:eastAsia="es-UY"/>
        </w:rPr>
      </w:pPr>
    </w:p>
    <w:p w:rsidR="006E3744" w:rsidRPr="006E3744" w:rsidRDefault="006E3744" w:rsidP="006E3744">
      <w:pPr>
        <w:shd w:val="clear" w:color="auto" w:fill="FFFFFF"/>
        <w:spacing w:after="0" w:line="240" w:lineRule="auto"/>
        <w:jc w:val="both"/>
        <w:rPr>
          <w:rFonts w:ascii="Arial" w:eastAsia="Times New Roman" w:hAnsi="Arial" w:cs="Arial"/>
          <w:color w:val="222222"/>
          <w:sz w:val="28"/>
          <w:szCs w:val="28"/>
          <w:lang w:val="es-UY" w:eastAsia="es-UY"/>
        </w:rPr>
      </w:pPr>
      <w:r w:rsidRPr="006E3744">
        <w:rPr>
          <w:rFonts w:ascii="Arial" w:eastAsia="Times New Roman" w:hAnsi="Arial" w:cs="Arial"/>
          <w:color w:val="0000FF"/>
          <w:sz w:val="28"/>
          <w:szCs w:val="28"/>
          <w:lang w:val="es-UY" w:eastAsia="es-UY"/>
        </w:rPr>
        <w:t>A hacernos Sacramento de la impotencia compartida viviendo en la precariedad, como Iglesia que habita en medio de las casas de sus hijos e hijas para poder compartir en la esperanza su propio camino de humanización. La evangelización pasa por el camino de la compasión, de la pasión compartida, para crecer en comunión con los empobrecidos.</w:t>
      </w:r>
    </w:p>
    <w:p w:rsidR="006E3744" w:rsidRPr="006E3744" w:rsidRDefault="006E3744" w:rsidP="006E3744">
      <w:pPr>
        <w:shd w:val="clear" w:color="auto" w:fill="FFFFFF"/>
        <w:spacing w:after="0" w:line="240" w:lineRule="auto"/>
        <w:jc w:val="both"/>
        <w:rPr>
          <w:rFonts w:ascii="Arial" w:eastAsia="Times New Roman" w:hAnsi="Arial" w:cs="Arial"/>
          <w:color w:val="222222"/>
          <w:sz w:val="28"/>
          <w:szCs w:val="28"/>
          <w:lang w:val="es-UY" w:eastAsia="es-UY"/>
        </w:rPr>
      </w:pPr>
    </w:p>
    <w:p w:rsidR="006E3744" w:rsidRPr="006E3744" w:rsidRDefault="006E3744" w:rsidP="006E3744">
      <w:pPr>
        <w:shd w:val="clear" w:color="auto" w:fill="FFFFFF"/>
        <w:spacing w:after="0" w:line="240" w:lineRule="auto"/>
        <w:jc w:val="both"/>
        <w:rPr>
          <w:rFonts w:ascii="Arial" w:eastAsia="Times New Roman" w:hAnsi="Arial" w:cs="Arial"/>
          <w:color w:val="222222"/>
          <w:sz w:val="28"/>
          <w:szCs w:val="28"/>
          <w:lang w:val="es-UY" w:eastAsia="es-UY"/>
        </w:rPr>
      </w:pPr>
      <w:r w:rsidRPr="006E3744">
        <w:rPr>
          <w:rFonts w:ascii="Arial" w:eastAsia="Times New Roman" w:hAnsi="Arial" w:cs="Arial"/>
          <w:color w:val="0000FF"/>
          <w:sz w:val="28"/>
          <w:szCs w:val="28"/>
          <w:lang w:val="es-UY" w:eastAsia="es-UY"/>
        </w:rPr>
        <w:t>A recordar a toda la Iglesia el ineludible camino de seguimiento de Jesucristo en medio de los gozos y las tristezas de toda la humanidad y, especialmente, del mundo obrero que comporta nuestra fe. El mundo obrero precarizado y empobrecido sigue existiendo. Solo con los pobres podremos recorrer los caminos del Evangelio.</w:t>
      </w:r>
    </w:p>
    <w:p w:rsidR="006E3744" w:rsidRPr="006E3744" w:rsidRDefault="006E3744" w:rsidP="006E3744">
      <w:pPr>
        <w:shd w:val="clear" w:color="auto" w:fill="FFFFFF"/>
        <w:spacing w:after="0" w:line="240" w:lineRule="auto"/>
        <w:jc w:val="both"/>
        <w:rPr>
          <w:rFonts w:ascii="Arial" w:eastAsia="Times New Roman" w:hAnsi="Arial" w:cs="Arial"/>
          <w:color w:val="222222"/>
          <w:sz w:val="28"/>
          <w:szCs w:val="28"/>
          <w:lang w:val="es-UY" w:eastAsia="es-UY"/>
        </w:rPr>
      </w:pPr>
    </w:p>
    <w:p w:rsidR="006E3744" w:rsidRPr="006E3744" w:rsidRDefault="006E3744" w:rsidP="006E3744">
      <w:pPr>
        <w:shd w:val="clear" w:color="auto" w:fill="FFFFFF"/>
        <w:spacing w:after="0" w:line="240" w:lineRule="auto"/>
        <w:jc w:val="both"/>
        <w:rPr>
          <w:rFonts w:ascii="Arial" w:eastAsia="Times New Roman" w:hAnsi="Arial" w:cs="Arial"/>
          <w:color w:val="222222"/>
          <w:sz w:val="28"/>
          <w:szCs w:val="28"/>
          <w:lang w:val="es-UY" w:eastAsia="es-UY"/>
        </w:rPr>
      </w:pPr>
      <w:r w:rsidRPr="006E3744">
        <w:rPr>
          <w:rFonts w:ascii="Arial" w:eastAsia="Times New Roman" w:hAnsi="Arial" w:cs="Arial"/>
          <w:color w:val="0000FF"/>
          <w:sz w:val="28"/>
          <w:szCs w:val="28"/>
          <w:lang w:val="es-UY" w:eastAsia="es-UY"/>
        </w:rPr>
        <w:t xml:space="preserve">A exigir de todas las Administraciones la inclusión social de todos los descartados —personas, familias, barrios— mediante políticas que hagan reales los Derechos Humanos: derecho a trabajo decente, a </w:t>
      </w:r>
      <w:r w:rsidRPr="006E3744">
        <w:rPr>
          <w:rFonts w:ascii="Arial" w:eastAsia="Times New Roman" w:hAnsi="Arial" w:cs="Arial"/>
          <w:color w:val="0000FF"/>
          <w:sz w:val="28"/>
          <w:szCs w:val="28"/>
          <w:lang w:val="es-UY" w:eastAsia="es-UY"/>
        </w:rPr>
        <w:lastRenderedPageBreak/>
        <w:t>vivienda, a educación, salud… Y a exigir que realicen su tarea ineludible al servicio del bien común desde la restauración de la dignidad del trabajo humano, de las personas trabajadoras y sus familias.</w:t>
      </w:r>
    </w:p>
    <w:p w:rsidR="006E3744" w:rsidRPr="006E3744" w:rsidRDefault="006E3744" w:rsidP="006E3744">
      <w:pPr>
        <w:shd w:val="clear" w:color="auto" w:fill="FFFFFF"/>
        <w:spacing w:after="0" w:line="240" w:lineRule="auto"/>
        <w:jc w:val="both"/>
        <w:rPr>
          <w:rFonts w:ascii="Arial" w:eastAsia="Times New Roman" w:hAnsi="Arial" w:cs="Arial"/>
          <w:color w:val="222222"/>
          <w:sz w:val="28"/>
          <w:szCs w:val="28"/>
          <w:lang w:val="es-UY" w:eastAsia="es-UY"/>
        </w:rPr>
      </w:pPr>
    </w:p>
    <w:p w:rsidR="006E3744" w:rsidRPr="006E3744" w:rsidRDefault="006E3744" w:rsidP="006E3744">
      <w:pPr>
        <w:shd w:val="clear" w:color="auto" w:fill="FFFFFF"/>
        <w:spacing w:after="0" w:line="240" w:lineRule="auto"/>
        <w:jc w:val="both"/>
        <w:rPr>
          <w:rFonts w:ascii="Arial" w:eastAsia="Times New Roman" w:hAnsi="Arial" w:cs="Arial"/>
          <w:color w:val="222222"/>
          <w:sz w:val="28"/>
          <w:szCs w:val="28"/>
          <w:lang w:val="es-UY" w:eastAsia="es-UY"/>
        </w:rPr>
      </w:pPr>
      <w:r w:rsidRPr="006E3744">
        <w:rPr>
          <w:rFonts w:ascii="Arial" w:eastAsia="Times New Roman" w:hAnsi="Arial" w:cs="Arial"/>
          <w:color w:val="0000FF"/>
          <w:sz w:val="28"/>
          <w:szCs w:val="28"/>
          <w:lang w:val="es-UY" w:eastAsia="es-UY"/>
        </w:rPr>
        <w:t>Como dice el papa Francisco, “cualquier forma de trabajo tiene detrás una idea sobre la relación que el ser humano puede o debe establecer con lo otro de sí.” (LS 125) “El hombre es el autor, el centro y el fin de toda la vida económico-so</w:t>
      </w:r>
      <w:r w:rsidRPr="006E3744">
        <w:rPr>
          <w:rFonts w:ascii="Arial" w:eastAsia="Times New Roman" w:hAnsi="Arial" w:cs="Arial"/>
          <w:color w:val="0000FF"/>
          <w:sz w:val="28"/>
          <w:szCs w:val="28"/>
          <w:lang w:val="es-UY" w:eastAsia="es-UY"/>
        </w:rPr>
        <w:softHyphen/>
        <w:t>cial. No obstante, cuando en el ser humano se daña la capacidad de contemplar y de respetar, se crean las condiciones para que el sentido del tra</w:t>
      </w:r>
      <w:r w:rsidRPr="006E3744">
        <w:rPr>
          <w:rFonts w:ascii="Arial" w:eastAsia="Times New Roman" w:hAnsi="Arial" w:cs="Arial"/>
          <w:color w:val="0000FF"/>
          <w:sz w:val="28"/>
          <w:szCs w:val="28"/>
          <w:lang w:val="es-UY" w:eastAsia="es-UY"/>
        </w:rPr>
        <w:softHyphen/>
        <w:t>bajo se desfigure. (CA 37) Tenemos necesidad de preservar el trabajo humano, por eso es necesa</w:t>
      </w:r>
      <w:r w:rsidRPr="006E3744">
        <w:rPr>
          <w:rFonts w:ascii="Arial" w:eastAsia="Times New Roman" w:hAnsi="Arial" w:cs="Arial"/>
          <w:color w:val="0000FF"/>
          <w:sz w:val="28"/>
          <w:szCs w:val="28"/>
          <w:lang w:val="es-UY" w:eastAsia="es-UY"/>
        </w:rPr>
        <w:softHyphen/>
        <w:t>rio que se siga buscando como </w:t>
      </w:r>
      <w:r w:rsidRPr="006E3744">
        <w:rPr>
          <w:rFonts w:ascii="Arial" w:eastAsia="Times New Roman" w:hAnsi="Arial" w:cs="Arial"/>
          <w:i/>
          <w:iCs/>
          <w:color w:val="0000FF"/>
          <w:sz w:val="28"/>
          <w:szCs w:val="28"/>
          <w:bdr w:val="none" w:sz="0" w:space="0" w:color="auto" w:frame="1"/>
          <w:lang w:val="es-UY" w:eastAsia="es-UY"/>
        </w:rPr>
        <w:t>prioridad el objetivo del acceso al trabajo </w:t>
      </w:r>
      <w:r w:rsidRPr="006E3744">
        <w:rPr>
          <w:rFonts w:ascii="Arial" w:eastAsia="Times New Roman" w:hAnsi="Arial" w:cs="Arial"/>
          <w:color w:val="0000FF"/>
          <w:sz w:val="28"/>
          <w:szCs w:val="28"/>
          <w:lang w:val="es-UY" w:eastAsia="es-UY"/>
        </w:rPr>
        <w:t>por parte de todos”. (LS 127)</w:t>
      </w:r>
    </w:p>
    <w:p w:rsidR="006E3744" w:rsidRPr="006E3744" w:rsidRDefault="006E3744" w:rsidP="006E3744">
      <w:pPr>
        <w:shd w:val="clear" w:color="auto" w:fill="FFFFFF"/>
        <w:spacing w:after="0" w:line="240" w:lineRule="auto"/>
        <w:jc w:val="both"/>
        <w:rPr>
          <w:rFonts w:ascii="Arial" w:eastAsia="Times New Roman" w:hAnsi="Arial" w:cs="Arial"/>
          <w:color w:val="222222"/>
          <w:sz w:val="28"/>
          <w:szCs w:val="28"/>
          <w:lang w:val="es-UY" w:eastAsia="es-UY"/>
        </w:rPr>
      </w:pPr>
    </w:p>
    <w:p w:rsidR="006E3744" w:rsidRPr="006E3744" w:rsidRDefault="006E3744" w:rsidP="006E3744">
      <w:pPr>
        <w:shd w:val="clear" w:color="auto" w:fill="FFFFFF"/>
        <w:spacing w:after="0" w:line="240" w:lineRule="auto"/>
        <w:jc w:val="both"/>
        <w:rPr>
          <w:rFonts w:ascii="Arial" w:eastAsia="Times New Roman" w:hAnsi="Arial" w:cs="Arial"/>
          <w:color w:val="222222"/>
          <w:sz w:val="28"/>
          <w:szCs w:val="28"/>
          <w:lang w:val="es-UY" w:eastAsia="es-UY"/>
        </w:rPr>
      </w:pPr>
      <w:r w:rsidRPr="006E3744">
        <w:rPr>
          <w:rFonts w:ascii="Arial" w:eastAsia="Times New Roman" w:hAnsi="Arial" w:cs="Arial"/>
          <w:color w:val="0000FF"/>
          <w:sz w:val="28"/>
          <w:szCs w:val="28"/>
          <w:lang w:val="es-UY" w:eastAsia="es-UY"/>
        </w:rPr>
        <w:t>“El gran objetivo debería ser siempre permitirles a los pobres una vida digna a través del trabajo, porque el trabajo es una necesidad, parte del sentido de la vida en esta tierra, camino de ma</w:t>
      </w:r>
      <w:r w:rsidRPr="006E3744">
        <w:rPr>
          <w:rFonts w:ascii="Arial" w:eastAsia="Times New Roman" w:hAnsi="Arial" w:cs="Arial"/>
          <w:color w:val="0000FF"/>
          <w:sz w:val="28"/>
          <w:szCs w:val="28"/>
          <w:lang w:val="es-UY" w:eastAsia="es-UY"/>
        </w:rPr>
        <w:softHyphen/>
        <w:t>duración, de desarrollo humano y de realización personal.” (LS 128)</w:t>
      </w:r>
    </w:p>
    <w:p w:rsidR="006E3744" w:rsidRPr="006E3744" w:rsidRDefault="006E3744" w:rsidP="006E3744">
      <w:pPr>
        <w:shd w:val="clear" w:color="auto" w:fill="FFFFFF"/>
        <w:spacing w:after="0" w:line="240" w:lineRule="auto"/>
        <w:jc w:val="both"/>
        <w:rPr>
          <w:rFonts w:ascii="Arial" w:eastAsia="Times New Roman" w:hAnsi="Arial" w:cs="Arial"/>
          <w:color w:val="222222"/>
          <w:sz w:val="28"/>
          <w:szCs w:val="28"/>
          <w:lang w:val="es-UY" w:eastAsia="es-UY"/>
        </w:rPr>
      </w:pPr>
    </w:p>
    <w:p w:rsidR="006E3744" w:rsidRPr="006E3744" w:rsidRDefault="006E3744" w:rsidP="006E3744">
      <w:pPr>
        <w:shd w:val="clear" w:color="auto" w:fill="FFFFFF"/>
        <w:spacing w:after="0" w:line="240" w:lineRule="auto"/>
        <w:jc w:val="both"/>
        <w:rPr>
          <w:rFonts w:ascii="Arial" w:eastAsia="Times New Roman" w:hAnsi="Arial" w:cs="Arial"/>
          <w:color w:val="222222"/>
          <w:sz w:val="28"/>
          <w:szCs w:val="28"/>
          <w:lang w:val="es-UY" w:eastAsia="es-UY"/>
        </w:rPr>
      </w:pPr>
      <w:r w:rsidRPr="006E3744">
        <w:rPr>
          <w:rFonts w:ascii="Arial" w:eastAsia="Times New Roman" w:hAnsi="Arial" w:cs="Arial"/>
          <w:color w:val="0000FF"/>
          <w:sz w:val="28"/>
          <w:szCs w:val="28"/>
          <w:lang w:val="es-UY" w:eastAsia="es-UY"/>
        </w:rPr>
        <w:t>En la precariedad, la esperanza. ¿Cómo hacer para no dejarse robar la esperanza en las «arenas movedizas» de la precariedad? Con la fuerza del Evangelio.</w:t>
      </w:r>
      <w:r w:rsidRPr="006E3744">
        <w:rPr>
          <w:rFonts w:ascii="Arial" w:eastAsia="Times New Roman" w:hAnsi="Arial" w:cs="Arial"/>
          <w:color w:val="0000FF"/>
          <w:sz w:val="28"/>
          <w:szCs w:val="28"/>
          <w:bdr w:val="none" w:sz="0" w:space="0" w:color="auto" w:frame="1"/>
          <w:lang w:val="es-UY" w:eastAsia="es-UY"/>
        </w:rPr>
        <w:t>1</w:t>
      </w:r>
    </w:p>
    <w:p w:rsidR="006E3744" w:rsidRPr="006E3744" w:rsidRDefault="006E3744" w:rsidP="006E3744">
      <w:pPr>
        <w:shd w:val="clear" w:color="auto" w:fill="FFFFFF"/>
        <w:spacing w:after="0" w:line="240" w:lineRule="auto"/>
        <w:jc w:val="both"/>
        <w:rPr>
          <w:rFonts w:ascii="Arial" w:eastAsia="Times New Roman" w:hAnsi="Arial" w:cs="Arial"/>
          <w:color w:val="222222"/>
          <w:sz w:val="28"/>
          <w:szCs w:val="28"/>
          <w:lang w:val="es-UY" w:eastAsia="es-UY"/>
        </w:rPr>
      </w:pPr>
    </w:p>
    <w:p w:rsidR="006E3744" w:rsidRPr="006E3744" w:rsidRDefault="006E3744" w:rsidP="006E3744">
      <w:pPr>
        <w:shd w:val="clear" w:color="auto" w:fill="FFFFFF"/>
        <w:spacing w:after="0" w:line="240" w:lineRule="auto"/>
        <w:jc w:val="both"/>
        <w:rPr>
          <w:rFonts w:ascii="Arial" w:eastAsia="Times New Roman" w:hAnsi="Arial" w:cs="Arial"/>
          <w:color w:val="222222"/>
          <w:sz w:val="28"/>
          <w:szCs w:val="28"/>
          <w:lang w:val="es-UY" w:eastAsia="es-UY"/>
        </w:rPr>
      </w:pPr>
      <w:r w:rsidRPr="006E3744">
        <w:rPr>
          <w:rFonts w:ascii="Arial" w:eastAsia="Times New Roman" w:hAnsi="Arial" w:cs="Arial"/>
          <w:color w:val="0000FF"/>
          <w:sz w:val="28"/>
          <w:szCs w:val="28"/>
          <w:lang w:val="es-UY" w:eastAsia="es-UY"/>
        </w:rPr>
        <w:t>En este día contra la violencia de género en que hemos orado desde el dolor de las víctimas, y con esta esperanza, nos convocamos para la celebración el año próximo de las XXV Jornadas, en la celebración del veinticinco aniversario de la publicación del documento de la CEE </w:t>
      </w:r>
      <w:hyperlink r:id="rId14" w:tgtFrame="_blank" w:history="1">
        <w:r w:rsidRPr="006E3744">
          <w:rPr>
            <w:rFonts w:ascii="Arial" w:eastAsia="Times New Roman" w:hAnsi="Arial" w:cs="Arial"/>
            <w:b/>
            <w:bCs/>
            <w:i/>
            <w:iCs/>
            <w:color w:val="888888"/>
            <w:sz w:val="28"/>
            <w:szCs w:val="28"/>
            <w:u w:val="single"/>
            <w:bdr w:val="none" w:sz="0" w:space="0" w:color="auto" w:frame="1"/>
            <w:lang w:val="es-UY" w:eastAsia="es-UY"/>
          </w:rPr>
          <w:t>La Pastoral Obrera de toda la Iglesia</w:t>
        </w:r>
      </w:hyperlink>
      <w:r w:rsidRPr="006E3744">
        <w:rPr>
          <w:rFonts w:ascii="Arial" w:eastAsia="Times New Roman" w:hAnsi="Arial" w:cs="Arial"/>
          <w:b/>
          <w:bCs/>
          <w:color w:val="0000FF"/>
          <w:sz w:val="28"/>
          <w:szCs w:val="28"/>
          <w:lang w:val="es-UY" w:eastAsia="es-UY"/>
        </w:rPr>
        <w:t>.</w:t>
      </w:r>
    </w:p>
    <w:p w:rsidR="006E3744" w:rsidRPr="006E3744" w:rsidRDefault="006E3744" w:rsidP="006E3744">
      <w:pPr>
        <w:shd w:val="clear" w:color="auto" w:fill="FFFFFF"/>
        <w:spacing w:after="0" w:line="240" w:lineRule="auto"/>
        <w:jc w:val="both"/>
        <w:rPr>
          <w:rFonts w:ascii="Trebuchet MS" w:eastAsia="Times New Roman" w:hAnsi="Trebuchet MS" w:cs="Times New Roman"/>
          <w:color w:val="222222"/>
          <w:sz w:val="28"/>
          <w:szCs w:val="28"/>
          <w:lang w:val="es-UY" w:eastAsia="es-UY"/>
        </w:rPr>
      </w:pPr>
    </w:p>
    <w:p w:rsidR="006E3744" w:rsidRPr="006E3744" w:rsidRDefault="006E3744" w:rsidP="006E3744">
      <w:pPr>
        <w:shd w:val="clear" w:color="auto" w:fill="FFFFFF"/>
        <w:spacing w:after="0" w:line="240" w:lineRule="auto"/>
        <w:jc w:val="both"/>
        <w:rPr>
          <w:rFonts w:ascii="Trebuchet MS" w:eastAsia="Times New Roman" w:hAnsi="Trebuchet MS" w:cs="Times New Roman"/>
          <w:color w:val="222222"/>
          <w:sz w:val="28"/>
          <w:szCs w:val="28"/>
          <w:lang w:val="es-UY" w:eastAsia="es-UY"/>
        </w:rPr>
      </w:pPr>
      <w:r w:rsidRPr="006E3744">
        <w:rPr>
          <w:rFonts w:ascii="Trebuchet MS" w:eastAsia="Times New Roman" w:hAnsi="Trebuchet MS" w:cs="Times New Roman"/>
          <w:color w:val="0000FF"/>
          <w:sz w:val="28"/>
          <w:szCs w:val="28"/>
          <w:lang w:val="es-UY" w:eastAsia="es-UY"/>
        </w:rPr>
        <w:t>Ávila, 25 de noviembre de 2018.</w:t>
      </w:r>
    </w:p>
    <w:p w:rsidR="002E2F5B" w:rsidRDefault="002E2F5B" w:rsidP="006E3744">
      <w:pPr>
        <w:spacing w:after="0"/>
      </w:pPr>
    </w:p>
    <w:p w:rsidR="006E3744" w:rsidRPr="006E3744" w:rsidRDefault="006E3744" w:rsidP="006E3744">
      <w:pPr>
        <w:spacing w:after="0" w:line="240" w:lineRule="auto"/>
        <w:jc w:val="center"/>
        <w:rPr>
          <w:rFonts w:ascii="Old serif" w:eastAsia="Times New Roman" w:hAnsi="Old serif" w:cs="Times New Roman"/>
          <w:color w:val="000000"/>
          <w:sz w:val="24"/>
          <w:szCs w:val="24"/>
          <w:lang w:val="es-UY" w:eastAsia="es-UY"/>
        </w:rPr>
      </w:pPr>
      <w:hyperlink r:id="rId15" w:tgtFrame="_blank" w:history="1">
        <w:r w:rsidRPr="006E3744">
          <w:rPr>
            <w:rFonts w:ascii="Old serif" w:eastAsia="Times New Roman" w:hAnsi="Old serif" w:cs="Times New Roman"/>
            <w:b/>
            <w:bCs/>
            <w:i/>
            <w:iCs/>
            <w:color w:val="1155CC"/>
            <w:sz w:val="20"/>
            <w:szCs w:val="20"/>
            <w:u w:val="single"/>
            <w:lang w:val="es-UY" w:eastAsia="es-UY"/>
          </w:rPr>
          <w:t>http://hoaccadizyceuta.blogspot.com.es/</w:t>
        </w:r>
      </w:hyperlink>
    </w:p>
    <w:p w:rsidR="006E3744" w:rsidRPr="006E3744" w:rsidRDefault="006E3744" w:rsidP="006E3744">
      <w:pPr>
        <w:shd w:val="clear" w:color="auto" w:fill="FFFFFF"/>
        <w:spacing w:after="0" w:line="240" w:lineRule="auto"/>
        <w:jc w:val="center"/>
        <w:rPr>
          <w:rFonts w:ascii="New" w:eastAsia="Times New Roman" w:hAnsi="New" w:cs="Times New Roman"/>
          <w:color w:val="000000"/>
          <w:sz w:val="27"/>
          <w:szCs w:val="27"/>
          <w:lang w:val="es-UY" w:eastAsia="es-UY"/>
        </w:rPr>
      </w:pPr>
      <w:hyperlink r:id="rId16" w:tgtFrame="_blank" w:history="1">
        <w:r w:rsidRPr="006E3744">
          <w:rPr>
            <w:rFonts w:ascii="New" w:eastAsia="Times New Roman" w:hAnsi="New" w:cs="Times New Roman"/>
            <w:b/>
            <w:bCs/>
            <w:i/>
            <w:iCs/>
            <w:color w:val="196AD4"/>
            <w:sz w:val="20"/>
            <w:szCs w:val="20"/>
            <w:u w:val="single"/>
            <w:lang w:val="es-UY" w:eastAsia="es-UY"/>
          </w:rPr>
          <w:t>http://www.hoac.es/</w:t>
        </w:r>
      </w:hyperlink>
    </w:p>
    <w:p w:rsidR="006E3744" w:rsidRDefault="006E3744" w:rsidP="006E3744">
      <w:pPr>
        <w:spacing w:after="0"/>
      </w:pPr>
      <w:bookmarkStart w:id="0" w:name="_GoBack"/>
      <w:bookmarkEnd w:id="0"/>
    </w:p>
    <w:sectPr w:rsidR="006E374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91FA0" w:rsidRDefault="00B91FA0" w:rsidP="006E3744">
      <w:pPr>
        <w:spacing w:after="0" w:line="240" w:lineRule="auto"/>
      </w:pPr>
      <w:r>
        <w:separator/>
      </w:r>
    </w:p>
  </w:endnote>
  <w:endnote w:type="continuationSeparator" w:id="0">
    <w:p w:rsidR="00B91FA0" w:rsidRDefault="00B91FA0" w:rsidP="006E37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ld serif">
    <w:altName w:val="Cambria"/>
    <w:panose1 w:val="00000000000000000000"/>
    <w:charset w:val="00"/>
    <w:family w:val="roman"/>
    <w:notTrueType/>
    <w:pitch w:val="default"/>
  </w:font>
  <w:font w:name="New">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91FA0" w:rsidRDefault="00B91FA0" w:rsidP="006E3744">
      <w:pPr>
        <w:spacing w:after="0" w:line="240" w:lineRule="auto"/>
      </w:pPr>
      <w:r>
        <w:separator/>
      </w:r>
    </w:p>
  </w:footnote>
  <w:footnote w:type="continuationSeparator" w:id="0">
    <w:p w:rsidR="00B91FA0" w:rsidRDefault="00B91FA0" w:rsidP="006E374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744"/>
    <w:rsid w:val="002E2F5B"/>
    <w:rsid w:val="006E3744"/>
    <w:rsid w:val="00B91FA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31851"/>
  <w15:chartTrackingRefBased/>
  <w15:docId w15:val="{F2F8DD57-101A-4420-9D12-CD3E34042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E374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E3744"/>
    <w:rPr>
      <w:lang w:val="es-419"/>
    </w:rPr>
  </w:style>
  <w:style w:type="paragraph" w:styleId="Piedepgina">
    <w:name w:val="footer"/>
    <w:basedOn w:val="Normal"/>
    <w:link w:val="PiedepginaCar"/>
    <w:uiPriority w:val="99"/>
    <w:unhideWhenUsed/>
    <w:rsid w:val="006E374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E3744"/>
    <w:rPr>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7219325">
      <w:bodyDiv w:val="1"/>
      <w:marLeft w:val="0"/>
      <w:marRight w:val="0"/>
      <w:marTop w:val="0"/>
      <w:marBottom w:val="0"/>
      <w:divBdr>
        <w:top w:val="none" w:sz="0" w:space="0" w:color="auto"/>
        <w:left w:val="none" w:sz="0" w:space="0" w:color="auto"/>
        <w:bottom w:val="none" w:sz="0" w:space="0" w:color="auto"/>
        <w:right w:val="none" w:sz="0" w:space="0" w:color="auto"/>
      </w:divBdr>
      <w:divsChild>
        <w:div w:id="728504727">
          <w:marLeft w:val="0"/>
          <w:marRight w:val="0"/>
          <w:marTop w:val="0"/>
          <w:marBottom w:val="0"/>
          <w:divBdr>
            <w:top w:val="none" w:sz="0" w:space="0" w:color="auto"/>
            <w:left w:val="none" w:sz="0" w:space="0" w:color="auto"/>
            <w:bottom w:val="none" w:sz="0" w:space="0" w:color="auto"/>
            <w:right w:val="none" w:sz="0" w:space="0" w:color="auto"/>
          </w:divBdr>
          <w:divsChild>
            <w:div w:id="607781392">
              <w:marLeft w:val="0"/>
              <w:marRight w:val="0"/>
              <w:marTop w:val="0"/>
              <w:marBottom w:val="0"/>
              <w:divBdr>
                <w:top w:val="none" w:sz="0" w:space="0" w:color="auto"/>
                <w:left w:val="none" w:sz="0" w:space="0" w:color="auto"/>
                <w:bottom w:val="none" w:sz="0" w:space="0" w:color="auto"/>
                <w:right w:val="none" w:sz="0" w:space="0" w:color="auto"/>
              </w:divBdr>
              <w:divsChild>
                <w:div w:id="521670733">
                  <w:marLeft w:val="0"/>
                  <w:marRight w:val="0"/>
                  <w:marTop w:val="0"/>
                  <w:marBottom w:val="375"/>
                  <w:divBdr>
                    <w:top w:val="none" w:sz="0" w:space="0" w:color="auto"/>
                    <w:left w:val="none" w:sz="0" w:space="0" w:color="auto"/>
                    <w:bottom w:val="none" w:sz="0" w:space="0" w:color="auto"/>
                    <w:right w:val="none" w:sz="0" w:space="0" w:color="auto"/>
                  </w:divBdr>
                </w:div>
                <w:div w:id="1757480496">
                  <w:marLeft w:val="0"/>
                  <w:marRight w:val="0"/>
                  <w:marTop w:val="0"/>
                  <w:marBottom w:val="360"/>
                  <w:divBdr>
                    <w:top w:val="none" w:sz="0" w:space="0" w:color="auto"/>
                    <w:left w:val="none" w:sz="0" w:space="0" w:color="auto"/>
                    <w:bottom w:val="none" w:sz="0" w:space="0" w:color="auto"/>
                    <w:right w:val="none" w:sz="0" w:space="0" w:color="auto"/>
                  </w:divBdr>
                </w:div>
                <w:div w:id="2047635107">
                  <w:marLeft w:val="0"/>
                  <w:marRight w:val="0"/>
                  <w:marTop w:val="0"/>
                  <w:marBottom w:val="360"/>
                  <w:divBdr>
                    <w:top w:val="none" w:sz="0" w:space="0" w:color="auto"/>
                    <w:left w:val="none" w:sz="0" w:space="0" w:color="auto"/>
                    <w:bottom w:val="none" w:sz="0" w:space="0" w:color="auto"/>
                    <w:right w:val="none" w:sz="0" w:space="0" w:color="auto"/>
                  </w:divBdr>
                </w:div>
                <w:div w:id="296297277">
                  <w:marLeft w:val="0"/>
                  <w:marRight w:val="0"/>
                  <w:marTop w:val="0"/>
                  <w:marBottom w:val="360"/>
                  <w:divBdr>
                    <w:top w:val="none" w:sz="0" w:space="0" w:color="auto"/>
                    <w:left w:val="none" w:sz="0" w:space="0" w:color="auto"/>
                    <w:bottom w:val="none" w:sz="0" w:space="0" w:color="auto"/>
                    <w:right w:val="none" w:sz="0" w:space="0" w:color="auto"/>
                  </w:divBdr>
                </w:div>
                <w:div w:id="1787460653">
                  <w:marLeft w:val="0"/>
                  <w:marRight w:val="0"/>
                  <w:marTop w:val="0"/>
                  <w:marBottom w:val="360"/>
                  <w:divBdr>
                    <w:top w:val="none" w:sz="0" w:space="0" w:color="auto"/>
                    <w:left w:val="none" w:sz="0" w:space="0" w:color="auto"/>
                    <w:bottom w:val="none" w:sz="0" w:space="0" w:color="auto"/>
                    <w:right w:val="none" w:sz="0" w:space="0" w:color="auto"/>
                  </w:divBdr>
                </w:div>
                <w:div w:id="73472426">
                  <w:marLeft w:val="0"/>
                  <w:marRight w:val="0"/>
                  <w:marTop w:val="0"/>
                  <w:marBottom w:val="360"/>
                  <w:divBdr>
                    <w:top w:val="none" w:sz="0" w:space="0" w:color="auto"/>
                    <w:left w:val="none" w:sz="0" w:space="0" w:color="auto"/>
                    <w:bottom w:val="none" w:sz="0" w:space="0" w:color="auto"/>
                    <w:right w:val="none" w:sz="0" w:space="0" w:color="auto"/>
                  </w:divBdr>
                </w:div>
                <w:div w:id="416443150">
                  <w:marLeft w:val="0"/>
                  <w:marRight w:val="0"/>
                  <w:marTop w:val="0"/>
                  <w:marBottom w:val="360"/>
                  <w:divBdr>
                    <w:top w:val="none" w:sz="0" w:space="0" w:color="auto"/>
                    <w:left w:val="none" w:sz="0" w:space="0" w:color="auto"/>
                    <w:bottom w:val="none" w:sz="0" w:space="0" w:color="auto"/>
                    <w:right w:val="none" w:sz="0" w:space="0" w:color="auto"/>
                  </w:divBdr>
                </w:div>
                <w:div w:id="426968975">
                  <w:marLeft w:val="0"/>
                  <w:marRight w:val="0"/>
                  <w:marTop w:val="0"/>
                  <w:marBottom w:val="360"/>
                  <w:divBdr>
                    <w:top w:val="none" w:sz="0" w:space="0" w:color="auto"/>
                    <w:left w:val="none" w:sz="0" w:space="0" w:color="auto"/>
                    <w:bottom w:val="none" w:sz="0" w:space="0" w:color="auto"/>
                    <w:right w:val="none" w:sz="0" w:space="0" w:color="auto"/>
                  </w:divBdr>
                </w:div>
                <w:div w:id="34307614">
                  <w:marLeft w:val="0"/>
                  <w:marRight w:val="0"/>
                  <w:marTop w:val="0"/>
                  <w:marBottom w:val="360"/>
                  <w:divBdr>
                    <w:top w:val="none" w:sz="0" w:space="0" w:color="auto"/>
                    <w:left w:val="none" w:sz="0" w:space="0" w:color="auto"/>
                    <w:bottom w:val="none" w:sz="0" w:space="0" w:color="auto"/>
                    <w:right w:val="none" w:sz="0" w:space="0" w:color="auto"/>
                  </w:divBdr>
                </w:div>
                <w:div w:id="1609850338">
                  <w:marLeft w:val="0"/>
                  <w:marRight w:val="0"/>
                  <w:marTop w:val="0"/>
                  <w:marBottom w:val="360"/>
                  <w:divBdr>
                    <w:top w:val="none" w:sz="0" w:space="0" w:color="auto"/>
                    <w:left w:val="none" w:sz="0" w:space="0" w:color="auto"/>
                    <w:bottom w:val="none" w:sz="0" w:space="0" w:color="auto"/>
                    <w:right w:val="none" w:sz="0" w:space="0" w:color="auto"/>
                  </w:divBdr>
                </w:div>
                <w:div w:id="1578858310">
                  <w:marLeft w:val="0"/>
                  <w:marRight w:val="0"/>
                  <w:marTop w:val="0"/>
                  <w:marBottom w:val="360"/>
                  <w:divBdr>
                    <w:top w:val="none" w:sz="0" w:space="0" w:color="auto"/>
                    <w:left w:val="none" w:sz="0" w:space="0" w:color="auto"/>
                    <w:bottom w:val="none" w:sz="0" w:space="0" w:color="auto"/>
                    <w:right w:val="none" w:sz="0" w:space="0" w:color="auto"/>
                  </w:divBdr>
                </w:div>
                <w:div w:id="1791238401">
                  <w:marLeft w:val="0"/>
                  <w:marRight w:val="0"/>
                  <w:marTop w:val="0"/>
                  <w:marBottom w:val="360"/>
                  <w:divBdr>
                    <w:top w:val="none" w:sz="0" w:space="0" w:color="auto"/>
                    <w:left w:val="none" w:sz="0" w:space="0" w:color="auto"/>
                    <w:bottom w:val="none" w:sz="0" w:space="0" w:color="auto"/>
                    <w:right w:val="none" w:sz="0" w:space="0" w:color="auto"/>
                  </w:divBdr>
                </w:div>
                <w:div w:id="1160582738">
                  <w:marLeft w:val="0"/>
                  <w:marRight w:val="0"/>
                  <w:marTop w:val="0"/>
                  <w:marBottom w:val="360"/>
                  <w:divBdr>
                    <w:top w:val="none" w:sz="0" w:space="0" w:color="auto"/>
                    <w:left w:val="none" w:sz="0" w:space="0" w:color="auto"/>
                    <w:bottom w:val="none" w:sz="0" w:space="0" w:color="auto"/>
                    <w:right w:val="none" w:sz="0" w:space="0" w:color="auto"/>
                  </w:divBdr>
                </w:div>
                <w:div w:id="1297174288">
                  <w:marLeft w:val="0"/>
                  <w:marRight w:val="0"/>
                  <w:marTop w:val="0"/>
                  <w:marBottom w:val="360"/>
                  <w:divBdr>
                    <w:top w:val="none" w:sz="0" w:space="0" w:color="auto"/>
                    <w:left w:val="none" w:sz="0" w:space="0" w:color="auto"/>
                    <w:bottom w:val="none" w:sz="0" w:space="0" w:color="auto"/>
                    <w:right w:val="none" w:sz="0" w:space="0" w:color="auto"/>
                  </w:divBdr>
                </w:div>
                <w:div w:id="893198705">
                  <w:marLeft w:val="0"/>
                  <w:marRight w:val="0"/>
                  <w:marTop w:val="0"/>
                  <w:marBottom w:val="360"/>
                  <w:divBdr>
                    <w:top w:val="none" w:sz="0" w:space="0" w:color="auto"/>
                    <w:left w:val="none" w:sz="0" w:space="0" w:color="auto"/>
                    <w:bottom w:val="none" w:sz="0" w:space="0" w:color="auto"/>
                    <w:right w:val="none" w:sz="0" w:space="0" w:color="auto"/>
                  </w:divBdr>
                </w:div>
                <w:div w:id="1988237420">
                  <w:marLeft w:val="0"/>
                  <w:marRight w:val="0"/>
                  <w:marTop w:val="0"/>
                  <w:marBottom w:val="360"/>
                  <w:divBdr>
                    <w:top w:val="none" w:sz="0" w:space="0" w:color="auto"/>
                    <w:left w:val="none" w:sz="0" w:space="0" w:color="auto"/>
                    <w:bottom w:val="none" w:sz="0" w:space="0" w:color="auto"/>
                    <w:right w:val="none" w:sz="0" w:space="0" w:color="auto"/>
                  </w:divBdr>
                </w:div>
                <w:div w:id="2034382723">
                  <w:marLeft w:val="0"/>
                  <w:marRight w:val="0"/>
                  <w:marTop w:val="0"/>
                  <w:marBottom w:val="360"/>
                  <w:divBdr>
                    <w:top w:val="none" w:sz="0" w:space="0" w:color="auto"/>
                    <w:left w:val="none" w:sz="0" w:space="0" w:color="auto"/>
                    <w:bottom w:val="none" w:sz="0" w:space="0" w:color="auto"/>
                    <w:right w:val="none" w:sz="0" w:space="0" w:color="auto"/>
                  </w:divBdr>
                </w:div>
                <w:div w:id="838154719">
                  <w:marLeft w:val="0"/>
                  <w:marRight w:val="0"/>
                  <w:marTop w:val="0"/>
                  <w:marBottom w:val="360"/>
                  <w:divBdr>
                    <w:top w:val="none" w:sz="0" w:space="0" w:color="auto"/>
                    <w:left w:val="none" w:sz="0" w:space="0" w:color="auto"/>
                    <w:bottom w:val="none" w:sz="0" w:space="0" w:color="auto"/>
                    <w:right w:val="none" w:sz="0" w:space="0" w:color="auto"/>
                  </w:divBdr>
                </w:div>
                <w:div w:id="816842659">
                  <w:marLeft w:val="0"/>
                  <w:marRight w:val="0"/>
                  <w:marTop w:val="0"/>
                  <w:marBottom w:val="360"/>
                  <w:divBdr>
                    <w:top w:val="none" w:sz="0" w:space="0" w:color="auto"/>
                    <w:left w:val="none" w:sz="0" w:space="0" w:color="auto"/>
                    <w:bottom w:val="none" w:sz="0" w:space="0" w:color="auto"/>
                    <w:right w:val="none" w:sz="0" w:space="0" w:color="auto"/>
                  </w:divBdr>
                </w:div>
                <w:div w:id="2031449986">
                  <w:marLeft w:val="0"/>
                  <w:marRight w:val="0"/>
                  <w:marTop w:val="0"/>
                  <w:marBottom w:val="360"/>
                  <w:divBdr>
                    <w:top w:val="none" w:sz="0" w:space="0" w:color="auto"/>
                    <w:left w:val="none" w:sz="0" w:space="0" w:color="auto"/>
                    <w:bottom w:val="none" w:sz="0" w:space="0" w:color="auto"/>
                    <w:right w:val="none" w:sz="0" w:space="0" w:color="auto"/>
                  </w:divBdr>
                </w:div>
                <w:div w:id="1683897126">
                  <w:marLeft w:val="0"/>
                  <w:marRight w:val="0"/>
                  <w:marTop w:val="0"/>
                  <w:marBottom w:val="360"/>
                  <w:divBdr>
                    <w:top w:val="none" w:sz="0" w:space="0" w:color="auto"/>
                    <w:left w:val="none" w:sz="0" w:space="0" w:color="auto"/>
                    <w:bottom w:val="none" w:sz="0" w:space="0" w:color="auto"/>
                    <w:right w:val="none" w:sz="0" w:space="0" w:color="auto"/>
                  </w:divBdr>
                </w:div>
                <w:div w:id="1163008738">
                  <w:marLeft w:val="0"/>
                  <w:marRight w:val="0"/>
                  <w:marTop w:val="0"/>
                  <w:marBottom w:val="360"/>
                  <w:divBdr>
                    <w:top w:val="none" w:sz="0" w:space="0" w:color="auto"/>
                    <w:left w:val="none" w:sz="0" w:space="0" w:color="auto"/>
                    <w:bottom w:val="none" w:sz="0" w:space="0" w:color="auto"/>
                    <w:right w:val="none" w:sz="0" w:space="0" w:color="auto"/>
                  </w:divBdr>
                </w:div>
                <w:div w:id="1787771890">
                  <w:marLeft w:val="0"/>
                  <w:marRight w:val="0"/>
                  <w:marTop w:val="0"/>
                  <w:marBottom w:val="360"/>
                  <w:divBdr>
                    <w:top w:val="none" w:sz="0" w:space="0" w:color="auto"/>
                    <w:left w:val="none" w:sz="0" w:space="0" w:color="auto"/>
                    <w:bottom w:val="none" w:sz="0" w:space="0" w:color="auto"/>
                    <w:right w:val="none" w:sz="0" w:space="0" w:color="auto"/>
                  </w:divBdr>
                </w:div>
                <w:div w:id="1074468074">
                  <w:marLeft w:val="0"/>
                  <w:marRight w:val="0"/>
                  <w:marTop w:val="0"/>
                  <w:marBottom w:val="360"/>
                  <w:divBdr>
                    <w:top w:val="none" w:sz="0" w:space="0" w:color="auto"/>
                    <w:left w:val="none" w:sz="0" w:space="0" w:color="auto"/>
                    <w:bottom w:val="none" w:sz="0" w:space="0" w:color="auto"/>
                    <w:right w:val="none" w:sz="0" w:space="0" w:color="auto"/>
                  </w:divBdr>
                </w:div>
                <w:div w:id="1745684495">
                  <w:marLeft w:val="0"/>
                  <w:marRight w:val="0"/>
                  <w:marTop w:val="0"/>
                  <w:marBottom w:val="360"/>
                  <w:divBdr>
                    <w:top w:val="none" w:sz="0" w:space="0" w:color="auto"/>
                    <w:left w:val="none" w:sz="0" w:space="0" w:color="auto"/>
                    <w:bottom w:val="none" w:sz="0" w:space="0" w:color="auto"/>
                    <w:right w:val="none" w:sz="0" w:space="0" w:color="auto"/>
                  </w:divBdr>
                </w:div>
                <w:div w:id="1125855632">
                  <w:marLeft w:val="0"/>
                  <w:marRight w:val="0"/>
                  <w:marTop w:val="0"/>
                  <w:marBottom w:val="360"/>
                  <w:divBdr>
                    <w:top w:val="none" w:sz="0" w:space="0" w:color="auto"/>
                    <w:left w:val="none" w:sz="0" w:space="0" w:color="auto"/>
                    <w:bottom w:val="none" w:sz="0" w:space="0" w:color="auto"/>
                    <w:right w:val="none" w:sz="0" w:space="0" w:color="auto"/>
                  </w:divBdr>
                </w:div>
                <w:div w:id="2010718111">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 w:id="1385370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oac.es/" TargetMode="External"/><Relationship Id="rId13" Type="http://schemas.openxmlformats.org/officeDocument/2006/relationships/hyperlink" Target="http://barriosignorados.org/"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hoaccadizyceuta.blogspot.com.es/" TargetMode="External"/><Relationship Id="rId12" Type="http://schemas.openxmlformats.org/officeDocument/2006/relationships/hyperlink" Target="http://www.pastoralsocialmadrid.com/"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www.hoac.es/" TargetMode="Externa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www.conferenciaepiscopal.es/jornadas-generales-de-pastoral-obrera-2018/" TargetMode="External"/><Relationship Id="rId5" Type="http://schemas.openxmlformats.org/officeDocument/2006/relationships/endnotes" Target="endnotes.xml"/><Relationship Id="rId15" Type="http://schemas.openxmlformats.org/officeDocument/2006/relationships/hyperlink" Target="http://hoaccadizyceuta.blogspot.com.es/" TargetMode="External"/><Relationship Id="rId10" Type="http://schemas.openxmlformats.org/officeDocument/2006/relationships/hyperlink" Target="https://www.hoac.es/author/redaccion/" TargetMode="External"/><Relationship Id="rId4" Type="http://schemas.openxmlformats.org/officeDocument/2006/relationships/footnotes" Target="footnotes.xml"/><Relationship Id="rId9" Type="http://schemas.openxmlformats.org/officeDocument/2006/relationships/image" Target="media/image2.jpg"/><Relationship Id="rId14" Type="http://schemas.openxmlformats.org/officeDocument/2006/relationships/hyperlink" Target="https://www.conferenciaepiscopal.es/documentos/Conferencia/past-obre.ht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836</Words>
  <Characters>4603</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2018-11-26T13:50:00Z</dcterms:created>
  <dcterms:modified xsi:type="dcterms:W3CDTF">2018-11-26T13:53:00Z</dcterms:modified>
</cp:coreProperties>
</file>