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4ED" w:rsidRPr="00614B29" w:rsidRDefault="009924ED" w:rsidP="009924ED">
      <w:pPr>
        <w:ind w:firstLine="708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614B29">
        <w:rPr>
          <w:rFonts w:ascii="Times New Roman" w:eastAsia="Arial Unicode MS" w:hAnsi="Times New Roman"/>
          <w:b/>
          <w:sz w:val="24"/>
          <w:szCs w:val="24"/>
        </w:rPr>
        <w:t xml:space="preserve">TEOLOGIAS DEL SUR </w:t>
      </w:r>
    </w:p>
    <w:p w:rsidR="009924ED" w:rsidRPr="00614B29" w:rsidRDefault="009924ED" w:rsidP="009924ED">
      <w:pPr>
        <w:ind w:firstLine="708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614B29">
        <w:rPr>
          <w:rFonts w:ascii="Times New Roman" w:eastAsia="Arial Unicode MS" w:hAnsi="Times New Roman"/>
          <w:b/>
          <w:sz w:val="24"/>
          <w:szCs w:val="24"/>
        </w:rPr>
        <w:t>El giro descolonizador</w:t>
      </w:r>
    </w:p>
    <w:p w:rsidR="009924ED" w:rsidRPr="00614B29" w:rsidRDefault="009924ED" w:rsidP="00CD2453">
      <w:pPr>
        <w:ind w:firstLine="708"/>
        <w:jc w:val="center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 xml:space="preserve">Juan José Tamayo, Trotta, 2017, 256 páginas </w:t>
      </w:r>
    </w:p>
    <w:p w:rsidR="00511B5B" w:rsidRDefault="00576E8E" w:rsidP="00576E8E">
      <w:pPr>
        <w:ind w:firstLine="708"/>
        <w:jc w:val="center"/>
        <w:rPr>
          <w:rFonts w:ascii="Times New Roman" w:eastAsia="Arial Unicode MS" w:hAnsi="Times New Roman"/>
          <w:b/>
          <w:sz w:val="24"/>
          <w:szCs w:val="24"/>
        </w:rPr>
      </w:pPr>
      <w:r w:rsidRPr="00614B29">
        <w:rPr>
          <w:rFonts w:ascii="Times New Roman" w:eastAsia="Arial Unicode MS" w:hAnsi="Times New Roman"/>
          <w:b/>
          <w:sz w:val="24"/>
          <w:szCs w:val="24"/>
        </w:rPr>
        <w:t>Fernando Bermúdez</w:t>
      </w:r>
    </w:p>
    <w:p w:rsidR="00774C9C" w:rsidRDefault="00774C9C" w:rsidP="00576E8E">
      <w:pPr>
        <w:ind w:firstLine="708"/>
        <w:jc w:val="center"/>
        <w:rPr>
          <w:rFonts w:ascii="Times New Roman" w:eastAsia="Arial Unicode MS" w:hAnsi="Times New Roman"/>
          <w:b/>
          <w:sz w:val="24"/>
          <w:szCs w:val="24"/>
        </w:rPr>
      </w:pPr>
      <w:r>
        <w:rPr>
          <w:rFonts w:ascii="Times New Roman" w:eastAsia="Arial Unicode MS" w:hAnsi="Times New Roman"/>
          <w:b/>
          <w:sz w:val="24"/>
          <w:szCs w:val="24"/>
        </w:rPr>
        <w:t>Miembro de la Junta Directi</w:t>
      </w:r>
      <w:r w:rsidR="00697B42">
        <w:rPr>
          <w:rFonts w:ascii="Times New Roman" w:eastAsia="Arial Unicode MS" w:hAnsi="Times New Roman"/>
          <w:b/>
          <w:sz w:val="24"/>
          <w:szCs w:val="24"/>
        </w:rPr>
        <w:t>v</w:t>
      </w:r>
      <w:r>
        <w:rPr>
          <w:rFonts w:ascii="Times New Roman" w:eastAsia="Arial Unicode MS" w:hAnsi="Times New Roman"/>
          <w:b/>
          <w:sz w:val="24"/>
          <w:szCs w:val="24"/>
        </w:rPr>
        <w:t>a de la Asociación de Teólogas y Teólogos Juan XXIII y del Se</w:t>
      </w:r>
      <w:r w:rsidR="000F1467">
        <w:rPr>
          <w:rFonts w:ascii="Times New Roman" w:eastAsia="Arial Unicode MS" w:hAnsi="Times New Roman"/>
          <w:b/>
          <w:sz w:val="24"/>
          <w:szCs w:val="24"/>
        </w:rPr>
        <w:t xml:space="preserve">rvicio </w:t>
      </w:r>
      <w:r>
        <w:rPr>
          <w:rFonts w:ascii="Times New Roman" w:eastAsia="Arial Unicode MS" w:hAnsi="Times New Roman"/>
          <w:b/>
          <w:sz w:val="24"/>
          <w:szCs w:val="24"/>
        </w:rPr>
        <w:t xml:space="preserve">Internacional Cristiano de Solidaridad </w:t>
      </w:r>
      <w:r w:rsidR="00697B42">
        <w:rPr>
          <w:rFonts w:ascii="Times New Roman" w:eastAsia="Arial Unicode MS" w:hAnsi="Times New Roman"/>
          <w:b/>
          <w:sz w:val="24"/>
          <w:szCs w:val="24"/>
        </w:rPr>
        <w:t>con los Pueblos de América Latina “Oscar Arnulfo Romero”</w:t>
      </w:r>
      <w:r>
        <w:rPr>
          <w:rFonts w:ascii="Times New Roman" w:eastAsia="Arial Unicode MS" w:hAnsi="Times New Roman"/>
          <w:b/>
          <w:sz w:val="24"/>
          <w:szCs w:val="24"/>
        </w:rPr>
        <w:t xml:space="preserve"> (SCSAL)</w:t>
      </w:r>
    </w:p>
    <w:p w:rsidR="002B1405" w:rsidRPr="00614B29" w:rsidRDefault="002B1405" w:rsidP="002B1405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B1405">
        <w:rPr>
          <w:rFonts w:ascii="Times New Roman" w:eastAsia="Arial Unicode MS" w:hAnsi="Times New Roman"/>
          <w:b/>
          <w:sz w:val="24"/>
          <w:szCs w:val="24"/>
        </w:rPr>
        <w:t>Síntesis</w:t>
      </w:r>
      <w:r>
        <w:rPr>
          <w:rFonts w:ascii="Times New Roman" w:eastAsia="Arial Unicode MS" w:hAnsi="Times New Roman"/>
          <w:sz w:val="24"/>
          <w:szCs w:val="24"/>
        </w:rPr>
        <w:t xml:space="preserve">: “La </w:t>
      </w:r>
      <w:r w:rsidRPr="00614B29">
        <w:rPr>
          <w:rFonts w:ascii="Times New Roman" w:eastAsia="Arial Unicode MS" w:hAnsi="Times New Roman"/>
          <w:sz w:val="24"/>
          <w:szCs w:val="24"/>
        </w:rPr>
        <w:t>orig</w:t>
      </w:r>
      <w:r w:rsidRPr="00614B29">
        <w:rPr>
          <w:rFonts w:ascii="Times New Roman" w:hAnsi="Times New Roman"/>
          <w:sz w:val="24"/>
          <w:szCs w:val="24"/>
        </w:rPr>
        <w:t xml:space="preserve">inalidad </w:t>
      </w:r>
      <w:r w:rsidR="00534DA4">
        <w:rPr>
          <w:rFonts w:ascii="Times New Roman" w:hAnsi="Times New Roman"/>
          <w:sz w:val="24"/>
          <w:szCs w:val="24"/>
        </w:rPr>
        <w:t xml:space="preserve">de este libro </w:t>
      </w:r>
      <w:bookmarkStart w:id="0" w:name="_GoBack"/>
      <w:bookmarkEnd w:id="0"/>
      <w:r w:rsidRPr="00614B29">
        <w:rPr>
          <w:rFonts w:ascii="Times New Roman" w:hAnsi="Times New Roman"/>
          <w:sz w:val="24"/>
          <w:szCs w:val="24"/>
        </w:rPr>
        <w:t>radica en la innovadora propuesta de un cambio de paradigma en el relato teológico bajo el giro descolonizador, que cuestiona el eurocentrismo como único marco epistemológico, cultural y religioso y se abre a la creatividad, al diálogo y a la liberación integral de los pueblos oprimidos</w:t>
      </w:r>
      <w:r>
        <w:rPr>
          <w:rFonts w:ascii="Times New Roman" w:hAnsi="Times New Roman"/>
          <w:sz w:val="24"/>
          <w:szCs w:val="24"/>
        </w:rPr>
        <w:t>”</w:t>
      </w:r>
      <w:r w:rsidRPr="00614B29">
        <w:rPr>
          <w:rFonts w:ascii="Times New Roman" w:hAnsi="Times New Roman"/>
          <w:sz w:val="24"/>
          <w:szCs w:val="24"/>
        </w:rPr>
        <w:t>.</w:t>
      </w:r>
    </w:p>
    <w:p w:rsidR="002B1405" w:rsidRPr="00614B29" w:rsidRDefault="002B1405" w:rsidP="00576E8E">
      <w:pPr>
        <w:ind w:firstLine="708"/>
        <w:jc w:val="center"/>
        <w:rPr>
          <w:rFonts w:ascii="Times New Roman" w:eastAsia="Arial Unicode MS" w:hAnsi="Times New Roman"/>
          <w:b/>
          <w:sz w:val="24"/>
          <w:szCs w:val="24"/>
        </w:rPr>
      </w:pPr>
    </w:p>
    <w:p w:rsidR="008C4DD2" w:rsidRPr="00614B29" w:rsidRDefault="009924ED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>Este  libro es una reflexión interdisciplinar sobre los desafíos más importantes que se les plantean hoy a las religiones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 y a las teologías</w:t>
      </w:r>
      <w:r w:rsidRPr="00614B29">
        <w:rPr>
          <w:rFonts w:ascii="Times New Roman" w:eastAsia="Arial Unicode MS" w:hAnsi="Times New Roman"/>
          <w:sz w:val="24"/>
          <w:szCs w:val="24"/>
        </w:rPr>
        <w:t>. El autor, Juan José Tamayo, desta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cado teólogo de la liberación,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se ha adentrado en un nuevo paradigma teológico, cuestionando el eurocentrismo 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de la teología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,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>en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 actitud de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diálogo con las distintas disciplinas: filosofía, antropología, sociología, psicología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, ciencias sociales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.</w:t>
      </w:r>
    </w:p>
    <w:p w:rsidR="009924ED" w:rsidRPr="00614B29" w:rsidRDefault="009924ED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 xml:space="preserve">El libro es fruto de varios años de estudio, investigación y viajes del autor por los pueblos del Sur global, muy particularmente en Haití y República Dominicana. Allí el autor visualizó de cerca la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extrema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pobreza de sus habitantes, consecuencia de la injusticia estructural del sistema, pero también palpó el sentido liberador de las religiones afrocaribeñas y las resistencias populares frente a los sistemas de dominación. </w:t>
      </w:r>
    </w:p>
    <w:p w:rsidR="009924ED" w:rsidRPr="00614B29" w:rsidRDefault="00A51D7D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hAnsi="Times New Roman"/>
          <w:sz w:val="24"/>
          <w:szCs w:val="24"/>
        </w:rPr>
        <w:t>Las páginas introductorias del libro son el pórtico que da acceso al libro y permiten una mejor comprensión del mismo. En ellas el autor ofrece la g</w:t>
      </w:r>
      <w:r w:rsidR="00B457AA" w:rsidRPr="00614B29">
        <w:rPr>
          <w:rFonts w:ascii="Times New Roman" w:hAnsi="Times New Roman"/>
          <w:sz w:val="24"/>
          <w:szCs w:val="24"/>
        </w:rPr>
        <w:t xml:space="preserve">enealogía del nuevo paradigma. </w:t>
      </w:r>
      <w:r w:rsidRPr="00614B29">
        <w:rPr>
          <w:rFonts w:ascii="Times New Roman" w:eastAsia="Arial Unicode MS" w:hAnsi="Times New Roman"/>
          <w:sz w:val="24"/>
          <w:szCs w:val="24"/>
        </w:rPr>
        <w:t>Señala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que las religiones, sobre todo las monoteístas, tienden a dar respuestas del pasado a preguntas del presente sin ser conscientes de que cuando sabían todas las respuest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as, les cambiaron las preguntas. Si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quieren intervenir en los procesos históricos de liberación deben estar atentas a las nuevas preguntas, recreando el pasado. 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A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l fin y al cabo, las religiones son construcciones humanas que surgen en un determinado momentos histórico en respuesta a los desafíos de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cada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época.</w:t>
      </w:r>
    </w:p>
    <w:p w:rsidR="00FF3938" w:rsidRPr="00614B29" w:rsidRDefault="00C865D8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>En el cap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>ítulo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prime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>r</w:t>
      </w:r>
      <w:r w:rsidRPr="00614B29">
        <w:rPr>
          <w:rFonts w:ascii="Times New Roman" w:eastAsia="Arial Unicode MS" w:hAnsi="Times New Roman"/>
          <w:sz w:val="24"/>
          <w:szCs w:val="24"/>
        </w:rPr>
        <w:t>o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hace un análisis histórico-crítico de las religiones hegemónicas, sobre todo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,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d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el cristianismo colonial africano,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d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el cristianismo autista asiático,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d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el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>catolicismo romano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 xml:space="preserve"> y de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 la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colonización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del mundo islámico,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que han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lastRenderedPageBreak/>
        <w:t xml:space="preserve">impuesto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 xml:space="preserve">la uniformidad y han anulado  el pluriverso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religios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o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y cultural de los pueblos. 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 xml:space="preserve">El cristianismo colonial, con raíces 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en el </w:t>
      </w:r>
      <w:proofErr w:type="spellStart"/>
      <w:r w:rsidR="009D0899" w:rsidRPr="00614B29">
        <w:rPr>
          <w:rFonts w:ascii="Times New Roman" w:eastAsia="Arial Unicode MS" w:hAnsi="Times New Roman"/>
          <w:sz w:val="24"/>
          <w:szCs w:val="24"/>
        </w:rPr>
        <w:t>c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>e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>saro</w:t>
      </w:r>
      <w:proofErr w:type="spellEnd"/>
      <w:r w:rsidR="004F2962" w:rsidRPr="00614B29">
        <w:rPr>
          <w:rFonts w:ascii="Times New Roman" w:eastAsia="Arial Unicode MS" w:hAnsi="Times New Roman"/>
          <w:sz w:val="24"/>
          <w:szCs w:val="24"/>
        </w:rPr>
        <w:t xml:space="preserve">-papismo, es marcadamente patriarcal, clerical, 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autoritario, impositivo,  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>dogmático, legalista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 y monopolizador de la verdad. En América Latina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, en concreto,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 la cruz fue imponiéndose por la espada, destruyendo 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las 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>c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ulturas autóctonas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>.</w:t>
      </w:r>
    </w:p>
    <w:p w:rsidR="009F58CA" w:rsidRPr="00614B29" w:rsidRDefault="009924ED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>Sin embargo, se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>ñala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 Tamayo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, dentro de cada credo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aparecen, asimismo, movimientos de resistencia en defensa del 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>respeto a la diversidad</w:t>
      </w:r>
      <w:r w:rsidR="005D19EC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cultural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de los pueblos </w:t>
      </w:r>
      <w:r w:rsidR="005D19EC" w:rsidRPr="00614B29">
        <w:rPr>
          <w:rFonts w:ascii="Times New Roman" w:eastAsia="Arial Unicode MS" w:hAnsi="Times New Roman"/>
          <w:sz w:val="24"/>
          <w:szCs w:val="24"/>
        </w:rPr>
        <w:t>y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 xml:space="preserve">a </w:t>
      </w:r>
      <w:r w:rsidR="00B457AA" w:rsidRPr="00614B29">
        <w:rPr>
          <w:rFonts w:ascii="Times New Roman" w:eastAsia="Arial Unicode MS" w:hAnsi="Times New Roman"/>
          <w:sz w:val="24"/>
          <w:szCs w:val="24"/>
        </w:rPr>
        <w:t xml:space="preserve">la 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dignidad de las personas.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En América Latina d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>estaca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n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 las figuras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de Antonio Montesinos, Bartolomé de las Casas y Vasco de Quiroga.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En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 l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>as últimas cinco décadas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han surgido las teologías de la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>liberación q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ue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reformulan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la </w:t>
      </w:r>
      <w:r w:rsidR="00B457AA" w:rsidRPr="00614B29">
        <w:rPr>
          <w:rFonts w:ascii="Times New Roman" w:eastAsia="Arial Unicode MS" w:hAnsi="Times New Roman"/>
          <w:sz w:val="24"/>
          <w:szCs w:val="24"/>
        </w:rPr>
        <w:t xml:space="preserve">fe 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del pueblo creyente 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>latinoamericano</w:t>
      </w:r>
      <w:r w:rsidR="00A470C9" w:rsidRPr="00614B29">
        <w:rPr>
          <w:rFonts w:ascii="Times New Roman" w:eastAsia="Arial Unicode MS" w:hAnsi="Times New Roman"/>
          <w:sz w:val="24"/>
          <w:szCs w:val="24"/>
        </w:rPr>
        <w:t xml:space="preserve"> en perspectiva emancipadora y orientan a la praxis transformadora de las estructuras coloniales injustas.</w:t>
      </w:r>
      <w:r w:rsidR="00B34212" w:rsidRPr="00614B29">
        <w:rPr>
          <w:rFonts w:ascii="Times New Roman" w:eastAsia="Arial Unicode MS" w:hAnsi="Times New Roman"/>
          <w:sz w:val="24"/>
          <w:szCs w:val="24"/>
        </w:rPr>
        <w:t xml:space="preserve"> La teología de la liberación se ubic</w:t>
      </w:r>
      <w:r w:rsidR="00B457AA" w:rsidRPr="00614B29">
        <w:rPr>
          <w:rFonts w:ascii="Times New Roman" w:eastAsia="Arial Unicode MS" w:hAnsi="Times New Roman"/>
          <w:sz w:val="24"/>
          <w:szCs w:val="24"/>
        </w:rPr>
        <w:t>a en el mundo de los marginados y en el horizonte del socialismo humanista</w:t>
      </w:r>
      <w:r w:rsidR="002625D4" w:rsidRPr="00614B29">
        <w:rPr>
          <w:rFonts w:ascii="Times New Roman" w:eastAsia="Arial Unicode MS" w:hAnsi="Times New Roman"/>
          <w:sz w:val="24"/>
          <w:szCs w:val="24"/>
        </w:rPr>
        <w:t>, actualmente del socialismo del siglo XXI</w:t>
      </w:r>
      <w:proofErr w:type="gramStart"/>
      <w:r w:rsidR="002625D4" w:rsidRPr="00614B29">
        <w:rPr>
          <w:rFonts w:ascii="Times New Roman" w:eastAsia="Arial Unicode MS" w:hAnsi="Times New Roman"/>
          <w:sz w:val="24"/>
          <w:szCs w:val="24"/>
        </w:rPr>
        <w:t>.</w:t>
      </w:r>
      <w:r w:rsidR="00B457AA" w:rsidRPr="00614B29">
        <w:rPr>
          <w:rFonts w:ascii="Times New Roman" w:eastAsia="Arial Unicode MS" w:hAnsi="Times New Roman"/>
          <w:sz w:val="24"/>
          <w:szCs w:val="24"/>
        </w:rPr>
        <w:t>.</w:t>
      </w:r>
      <w:proofErr w:type="gramEnd"/>
    </w:p>
    <w:p w:rsidR="009924ED" w:rsidRPr="00614B29" w:rsidRDefault="009F58CA" w:rsidP="00B3421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4B29">
        <w:rPr>
          <w:rFonts w:ascii="Times New Roman" w:hAnsi="Times New Roman"/>
          <w:sz w:val="24"/>
          <w:szCs w:val="24"/>
        </w:rPr>
        <w:t>La teología clásica cristiana se</w:t>
      </w:r>
      <w:r w:rsidR="00FF3938" w:rsidRPr="00614B29">
        <w:rPr>
          <w:rFonts w:ascii="Times New Roman" w:hAnsi="Times New Roman"/>
          <w:sz w:val="24"/>
          <w:szCs w:val="24"/>
        </w:rPr>
        <w:t xml:space="preserve"> limit</w:t>
      </w:r>
      <w:r w:rsidR="002625D4" w:rsidRPr="00614B29">
        <w:rPr>
          <w:rFonts w:ascii="Times New Roman" w:hAnsi="Times New Roman"/>
          <w:sz w:val="24"/>
          <w:szCs w:val="24"/>
        </w:rPr>
        <w:t>ó</w:t>
      </w:r>
      <w:r w:rsidR="00FF3938" w:rsidRPr="00614B29">
        <w:rPr>
          <w:rFonts w:ascii="Times New Roman" w:hAnsi="Times New Roman"/>
          <w:sz w:val="24"/>
          <w:szCs w:val="24"/>
        </w:rPr>
        <w:t xml:space="preserve"> </w:t>
      </w:r>
      <w:r w:rsidRPr="00614B29">
        <w:rPr>
          <w:rFonts w:ascii="Times New Roman" w:hAnsi="Times New Roman"/>
          <w:sz w:val="24"/>
          <w:szCs w:val="24"/>
        </w:rPr>
        <w:t>al estudio de dogmas</w:t>
      </w:r>
      <w:r w:rsidR="002625D4" w:rsidRPr="00614B29">
        <w:rPr>
          <w:rFonts w:ascii="Times New Roman" w:hAnsi="Times New Roman"/>
          <w:sz w:val="24"/>
          <w:szCs w:val="24"/>
        </w:rPr>
        <w:t xml:space="preserve"> y con frecuencia cayó en el dogmatismo,</w:t>
      </w:r>
      <w:r w:rsidRPr="00614B29">
        <w:rPr>
          <w:rFonts w:ascii="Times New Roman" w:hAnsi="Times New Roman"/>
          <w:sz w:val="24"/>
          <w:szCs w:val="24"/>
        </w:rPr>
        <w:t xml:space="preserve"> </w:t>
      </w:r>
      <w:r w:rsidR="009D0899" w:rsidRPr="00614B29">
        <w:rPr>
          <w:rFonts w:ascii="Times New Roman" w:hAnsi="Times New Roman"/>
          <w:sz w:val="24"/>
          <w:szCs w:val="24"/>
        </w:rPr>
        <w:t xml:space="preserve">sin </w:t>
      </w:r>
      <w:r w:rsidR="002625D4" w:rsidRPr="00614B29">
        <w:rPr>
          <w:rFonts w:ascii="Times New Roman" w:hAnsi="Times New Roman"/>
          <w:sz w:val="24"/>
          <w:szCs w:val="24"/>
        </w:rPr>
        <w:t xml:space="preserve">tener en cuenta la realidad social o, peor aún, legitimándola. Vivió, por utilizar la expresión kantiana, en una larga minoría de edad </w:t>
      </w:r>
      <w:proofErr w:type="gramStart"/>
      <w:r w:rsidR="002625D4" w:rsidRPr="00614B29">
        <w:rPr>
          <w:rFonts w:ascii="Times New Roman" w:hAnsi="Times New Roman"/>
          <w:sz w:val="24"/>
          <w:szCs w:val="24"/>
        </w:rPr>
        <w:t>–¿</w:t>
      </w:r>
      <w:proofErr w:type="gramEnd"/>
      <w:r w:rsidR="002625D4" w:rsidRPr="00614B29">
        <w:rPr>
          <w:rFonts w:ascii="Times New Roman" w:hAnsi="Times New Roman"/>
          <w:sz w:val="24"/>
          <w:szCs w:val="24"/>
        </w:rPr>
        <w:t xml:space="preserve">culpable?- histórica, étnica, social y patriarcal. </w:t>
      </w:r>
      <w:r w:rsidR="009D0899" w:rsidRPr="00614B29">
        <w:rPr>
          <w:rFonts w:ascii="Times New Roman" w:hAnsi="Times New Roman"/>
          <w:sz w:val="24"/>
          <w:szCs w:val="24"/>
        </w:rPr>
        <w:t xml:space="preserve"> </w:t>
      </w:r>
      <w:r w:rsidRPr="00614B29">
        <w:rPr>
          <w:rFonts w:ascii="Times New Roman" w:hAnsi="Times New Roman"/>
          <w:sz w:val="24"/>
          <w:szCs w:val="24"/>
        </w:rPr>
        <w:t>El autor cita al arzobispo anglicano William Temple</w:t>
      </w:r>
      <w:r w:rsidR="002625D4" w:rsidRPr="00614B29">
        <w:rPr>
          <w:rFonts w:ascii="Times New Roman" w:hAnsi="Times New Roman"/>
          <w:sz w:val="24"/>
          <w:szCs w:val="24"/>
        </w:rPr>
        <w:t xml:space="preserve">, invitado por Juan XXIII y </w:t>
      </w:r>
      <w:r w:rsidR="008C4DD2" w:rsidRPr="00614B29">
        <w:rPr>
          <w:rFonts w:ascii="Times New Roman" w:hAnsi="Times New Roman"/>
          <w:sz w:val="24"/>
          <w:szCs w:val="24"/>
        </w:rPr>
        <w:t>P</w:t>
      </w:r>
      <w:r w:rsidR="002625D4" w:rsidRPr="00614B29">
        <w:rPr>
          <w:rFonts w:ascii="Times New Roman" w:hAnsi="Times New Roman"/>
          <w:sz w:val="24"/>
          <w:szCs w:val="24"/>
        </w:rPr>
        <w:t>ablo VI como observador al Concilio Vaticano II</w:t>
      </w:r>
      <w:r w:rsidR="008C4DD2" w:rsidRPr="00614B29">
        <w:rPr>
          <w:rFonts w:ascii="Times New Roman" w:hAnsi="Times New Roman"/>
          <w:sz w:val="24"/>
          <w:szCs w:val="24"/>
        </w:rPr>
        <w:t>,</w:t>
      </w:r>
      <w:r w:rsidRPr="00614B29">
        <w:rPr>
          <w:rFonts w:ascii="Times New Roman" w:hAnsi="Times New Roman"/>
          <w:sz w:val="24"/>
          <w:szCs w:val="24"/>
        </w:rPr>
        <w:t xml:space="preserve"> quien defin</w:t>
      </w:r>
      <w:r w:rsidR="008C4DD2" w:rsidRPr="00614B29">
        <w:rPr>
          <w:rFonts w:ascii="Times New Roman" w:hAnsi="Times New Roman"/>
          <w:sz w:val="24"/>
          <w:szCs w:val="24"/>
        </w:rPr>
        <w:t>ía</w:t>
      </w:r>
      <w:r w:rsidRPr="00614B29">
        <w:rPr>
          <w:rFonts w:ascii="Times New Roman" w:hAnsi="Times New Roman"/>
          <w:sz w:val="24"/>
          <w:szCs w:val="24"/>
        </w:rPr>
        <w:t xml:space="preserve"> al teólogo clásico como “una persona muy sensata y sesuda que pasa toda una vida encerrada entre libros intentando dar respuestas exactísimas y precisas a preguntas que nadie se plantea”. El paradigma de las Teologías del Sur, por el contrario, no pasa de largo ante los sufrimientos de los seres humanos y de la tierra, sino que busca, como el </w:t>
      </w:r>
      <w:r w:rsidR="002625D4" w:rsidRPr="00614B29">
        <w:rPr>
          <w:rFonts w:ascii="Times New Roman" w:hAnsi="Times New Roman"/>
          <w:sz w:val="24"/>
          <w:szCs w:val="24"/>
        </w:rPr>
        <w:t>B</w:t>
      </w:r>
      <w:r w:rsidRPr="00614B29">
        <w:rPr>
          <w:rFonts w:ascii="Times New Roman" w:hAnsi="Times New Roman"/>
          <w:sz w:val="24"/>
          <w:szCs w:val="24"/>
        </w:rPr>
        <w:t xml:space="preserve">uen </w:t>
      </w:r>
      <w:r w:rsidR="002625D4" w:rsidRPr="00614B29">
        <w:rPr>
          <w:rFonts w:ascii="Times New Roman" w:hAnsi="Times New Roman"/>
          <w:sz w:val="24"/>
          <w:szCs w:val="24"/>
        </w:rPr>
        <w:t>S</w:t>
      </w:r>
      <w:r w:rsidRPr="00614B29">
        <w:rPr>
          <w:rFonts w:ascii="Times New Roman" w:hAnsi="Times New Roman"/>
          <w:sz w:val="24"/>
          <w:szCs w:val="24"/>
        </w:rPr>
        <w:t>amaritano</w:t>
      </w:r>
      <w:r w:rsidR="002625D4" w:rsidRPr="00614B29">
        <w:rPr>
          <w:rFonts w:ascii="Times New Roman" w:hAnsi="Times New Roman"/>
          <w:sz w:val="24"/>
          <w:szCs w:val="24"/>
        </w:rPr>
        <w:t xml:space="preserve"> de la parábola </w:t>
      </w:r>
      <w:proofErr w:type="spellStart"/>
      <w:r w:rsidR="002625D4" w:rsidRPr="00614B29">
        <w:rPr>
          <w:rFonts w:ascii="Times New Roman" w:hAnsi="Times New Roman"/>
          <w:sz w:val="24"/>
          <w:szCs w:val="24"/>
        </w:rPr>
        <w:t>evangélíca</w:t>
      </w:r>
      <w:proofErr w:type="spellEnd"/>
      <w:r w:rsidRPr="00614B29">
        <w:rPr>
          <w:rFonts w:ascii="Times New Roman" w:hAnsi="Times New Roman"/>
          <w:sz w:val="24"/>
          <w:szCs w:val="24"/>
        </w:rPr>
        <w:t>, aliviarlos a través del doble principio de la compasión y la liberación. Frente a la teología fundamentalista, cerrada en sí misma, presenta la apertura a la interculturalidad y al diálogo interreligioso.</w:t>
      </w:r>
    </w:p>
    <w:p w:rsidR="009924ED" w:rsidRPr="00614B29" w:rsidRDefault="00C865D8" w:rsidP="00B3421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4B29">
        <w:rPr>
          <w:rFonts w:ascii="Times New Roman" w:hAnsi="Times New Roman"/>
          <w:sz w:val="24"/>
          <w:szCs w:val="24"/>
        </w:rPr>
        <w:t xml:space="preserve">En los siguientes capítulos analiza las teologías emergentes  poscoloniales. </w:t>
      </w:r>
      <w:r w:rsidR="004F2962" w:rsidRPr="00614B29">
        <w:rPr>
          <w:rFonts w:ascii="Times New Roman" w:eastAsia="Arial Unicode MS" w:hAnsi="Times New Roman"/>
          <w:sz w:val="24"/>
          <w:szCs w:val="24"/>
        </w:rPr>
        <w:t>H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>ace un riguroso</w:t>
      </w:r>
      <w:r w:rsidR="009F58CA" w:rsidRPr="00614B29">
        <w:rPr>
          <w:rFonts w:ascii="Times New Roman" w:eastAsia="Arial Unicode MS" w:hAnsi="Times New Roman"/>
          <w:sz w:val="24"/>
          <w:szCs w:val="24"/>
        </w:rPr>
        <w:t xml:space="preserve"> e interesante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recorrido por las teologías del Sur global: </w:t>
      </w:r>
      <w:r w:rsidR="00B457AA" w:rsidRPr="00614B29">
        <w:rPr>
          <w:rFonts w:ascii="Times New Roman" w:hAnsi="Times New Roman"/>
          <w:sz w:val="24"/>
          <w:szCs w:val="24"/>
        </w:rPr>
        <w:t>africana</w:t>
      </w:r>
      <w:r w:rsidR="00E5306B" w:rsidRPr="00614B29">
        <w:rPr>
          <w:rFonts w:ascii="Times New Roman" w:hAnsi="Times New Roman"/>
          <w:sz w:val="24"/>
          <w:szCs w:val="24"/>
        </w:rPr>
        <w:t xml:space="preserve"> (culturalista, de la liberación, de la reconstrucción, contextual surafricana, </w:t>
      </w:r>
      <w:r w:rsidR="00E5306B" w:rsidRPr="00614B29">
        <w:rPr>
          <w:rFonts w:ascii="Times New Roman" w:hAnsi="Times New Roman"/>
          <w:i/>
          <w:sz w:val="24"/>
          <w:szCs w:val="24"/>
        </w:rPr>
        <w:t>Ubuntu</w:t>
      </w:r>
      <w:r w:rsidR="00E5306B" w:rsidRPr="00614B29">
        <w:rPr>
          <w:rFonts w:ascii="Times New Roman" w:hAnsi="Times New Roman"/>
          <w:sz w:val="24"/>
          <w:szCs w:val="24"/>
        </w:rPr>
        <w:t xml:space="preserve">)  </w:t>
      </w:r>
      <w:r w:rsidR="009F58CA" w:rsidRPr="00614B29">
        <w:rPr>
          <w:rFonts w:ascii="Times New Roman" w:hAnsi="Times New Roman"/>
          <w:sz w:val="24"/>
          <w:szCs w:val="24"/>
        </w:rPr>
        <w:t xml:space="preserve">y </w:t>
      </w:r>
      <w:r w:rsidR="00B457AA" w:rsidRPr="00614B29">
        <w:rPr>
          <w:rFonts w:ascii="Times New Roman" w:hAnsi="Times New Roman"/>
          <w:sz w:val="24"/>
          <w:szCs w:val="24"/>
        </w:rPr>
        <w:t>asiática</w:t>
      </w:r>
      <w:r w:rsidR="009924ED" w:rsidRPr="00614B29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E5306B" w:rsidRPr="00614B29">
        <w:rPr>
          <w:rFonts w:ascii="Times New Roman" w:hAnsi="Times New Roman"/>
          <w:i/>
          <w:sz w:val="24"/>
          <w:szCs w:val="24"/>
        </w:rPr>
        <w:t>minjung</w:t>
      </w:r>
      <w:proofErr w:type="spellEnd"/>
      <w:r w:rsidR="00E5306B" w:rsidRPr="00614B29">
        <w:rPr>
          <w:rFonts w:ascii="Times New Roman" w:hAnsi="Times New Roman"/>
          <w:sz w:val="24"/>
          <w:szCs w:val="24"/>
        </w:rPr>
        <w:t xml:space="preserve"> coreana, </w:t>
      </w:r>
      <w:r w:rsidR="00E5306B" w:rsidRPr="00614B29">
        <w:rPr>
          <w:rFonts w:ascii="Times New Roman" w:hAnsi="Times New Roman"/>
          <w:i/>
          <w:sz w:val="24"/>
          <w:szCs w:val="24"/>
        </w:rPr>
        <w:t>dalit</w:t>
      </w:r>
      <w:r w:rsidR="008C4DD2" w:rsidRPr="00614B29">
        <w:rPr>
          <w:rFonts w:ascii="Times New Roman" w:hAnsi="Times New Roman"/>
          <w:sz w:val="24"/>
          <w:szCs w:val="24"/>
        </w:rPr>
        <w:t xml:space="preserve"> en India</w:t>
      </w:r>
      <w:r w:rsidR="00E5306B" w:rsidRPr="00614B29">
        <w:rPr>
          <w:rFonts w:ascii="Times New Roman" w:hAnsi="Times New Roman"/>
          <w:sz w:val="24"/>
          <w:szCs w:val="24"/>
        </w:rPr>
        <w:t xml:space="preserve">, de la lucha en Filipinas, </w:t>
      </w:r>
      <w:r w:rsidR="009924ED" w:rsidRPr="00614B29">
        <w:rPr>
          <w:rFonts w:ascii="Times New Roman" w:hAnsi="Times New Roman"/>
          <w:sz w:val="24"/>
          <w:szCs w:val="24"/>
        </w:rPr>
        <w:t>hindú, budista, musulmana, pal</w:t>
      </w:r>
      <w:r w:rsidR="00B457AA" w:rsidRPr="00614B29">
        <w:rPr>
          <w:rFonts w:ascii="Times New Roman" w:hAnsi="Times New Roman"/>
          <w:sz w:val="24"/>
          <w:szCs w:val="24"/>
        </w:rPr>
        <w:t xml:space="preserve">estina, judía), latinoamericana </w:t>
      </w:r>
      <w:r w:rsidR="009924ED" w:rsidRPr="00614B29">
        <w:rPr>
          <w:rFonts w:ascii="Times New Roman" w:hAnsi="Times New Roman"/>
          <w:sz w:val="24"/>
          <w:szCs w:val="24"/>
        </w:rPr>
        <w:t xml:space="preserve">(indígena, </w:t>
      </w:r>
      <w:r w:rsidR="00B457AA" w:rsidRPr="00614B29">
        <w:rPr>
          <w:rFonts w:ascii="Times New Roman" w:hAnsi="Times New Roman"/>
          <w:sz w:val="24"/>
          <w:szCs w:val="24"/>
        </w:rPr>
        <w:t>afrodescendiente</w:t>
      </w:r>
      <w:r w:rsidR="009924ED" w:rsidRPr="00614B29">
        <w:rPr>
          <w:rFonts w:ascii="Times New Roman" w:hAnsi="Times New Roman"/>
          <w:sz w:val="24"/>
          <w:szCs w:val="24"/>
        </w:rPr>
        <w:t xml:space="preserve">, ecológica, poscolonial, </w:t>
      </w:r>
      <w:r w:rsidR="00B457AA" w:rsidRPr="00614B29">
        <w:rPr>
          <w:rFonts w:ascii="Times New Roman" w:hAnsi="Times New Roman"/>
          <w:sz w:val="24"/>
          <w:szCs w:val="24"/>
        </w:rPr>
        <w:t>religiosa</w:t>
      </w:r>
      <w:r w:rsidR="009924ED" w:rsidRPr="00614B29">
        <w:rPr>
          <w:rFonts w:ascii="Times New Roman" w:hAnsi="Times New Roman"/>
          <w:sz w:val="24"/>
          <w:szCs w:val="24"/>
        </w:rPr>
        <w:t xml:space="preserve"> y cultural, </w:t>
      </w:r>
      <w:r w:rsidR="009924ED" w:rsidRPr="00614B29">
        <w:rPr>
          <w:rFonts w:ascii="Times New Roman" w:hAnsi="Times New Roman"/>
          <w:i/>
          <w:sz w:val="24"/>
          <w:szCs w:val="24"/>
        </w:rPr>
        <w:t>queer</w:t>
      </w:r>
      <w:r w:rsidR="009924ED" w:rsidRPr="00614B29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9924ED" w:rsidRPr="00614B29">
        <w:rPr>
          <w:rFonts w:ascii="Times New Roman" w:hAnsi="Times New Roman"/>
          <w:sz w:val="24"/>
          <w:szCs w:val="24"/>
        </w:rPr>
        <w:t>teo</w:t>
      </w:r>
      <w:proofErr w:type="spellEnd"/>
      <w:r w:rsidR="009924ED" w:rsidRPr="00614B29">
        <w:rPr>
          <w:rFonts w:ascii="Times New Roman" w:hAnsi="Times New Roman"/>
          <w:sz w:val="24"/>
          <w:szCs w:val="24"/>
        </w:rPr>
        <w:t>-poética</w:t>
      </w:r>
      <w:r w:rsidR="00E5306B" w:rsidRPr="00614B29">
        <w:rPr>
          <w:rFonts w:ascii="Times New Roman" w:hAnsi="Times New Roman"/>
          <w:sz w:val="24"/>
          <w:szCs w:val="24"/>
        </w:rPr>
        <w:t xml:space="preserve"> de la liberación</w:t>
      </w:r>
      <w:r w:rsidR="009924ED" w:rsidRPr="00614B29">
        <w:rPr>
          <w:rFonts w:ascii="Times New Roman" w:hAnsi="Times New Roman"/>
          <w:sz w:val="24"/>
          <w:szCs w:val="24"/>
        </w:rPr>
        <w:t>) y negra estadounidense.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9924ED" w:rsidRPr="00614B29">
        <w:rPr>
          <w:rFonts w:ascii="Times New Roman" w:hAnsi="Times New Roman"/>
          <w:sz w:val="24"/>
          <w:szCs w:val="24"/>
        </w:rPr>
        <w:t xml:space="preserve">Ubica cada una de ellas en sus respectivos contextos geoculturales, </w:t>
      </w:r>
      <w:r w:rsidR="009924ED" w:rsidRPr="00614B29">
        <w:rPr>
          <w:rFonts w:ascii="Times New Roman" w:hAnsi="Times New Roman"/>
          <w:sz w:val="24"/>
          <w:szCs w:val="24"/>
        </w:rPr>
        <w:lastRenderedPageBreak/>
        <w:t>políticos y económicos y presta especial atención a las corrien</w:t>
      </w:r>
      <w:r w:rsidR="00FF3938" w:rsidRPr="00614B29">
        <w:rPr>
          <w:rFonts w:ascii="Times New Roman" w:hAnsi="Times New Roman"/>
          <w:sz w:val="24"/>
          <w:szCs w:val="24"/>
        </w:rPr>
        <w:t xml:space="preserve">tes feministas y </w:t>
      </w:r>
      <w:r w:rsidR="00E5306B" w:rsidRPr="00614B29">
        <w:rPr>
          <w:rFonts w:ascii="Times New Roman" w:hAnsi="Times New Roman"/>
          <w:sz w:val="24"/>
          <w:szCs w:val="24"/>
        </w:rPr>
        <w:t>pos/d</w:t>
      </w:r>
      <w:r w:rsidR="00FF3938" w:rsidRPr="00614B29">
        <w:rPr>
          <w:rFonts w:ascii="Times New Roman" w:hAnsi="Times New Roman"/>
          <w:sz w:val="24"/>
          <w:szCs w:val="24"/>
        </w:rPr>
        <w:t>ecoloniales.</w:t>
      </w:r>
    </w:p>
    <w:p w:rsidR="00CD2453" w:rsidRPr="00614B29" w:rsidRDefault="00D24C93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 xml:space="preserve">Uno de los espacios de diálogo interreligioso e intercultural en el que el autor ha abierto brecha, es la teología y 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la </w:t>
      </w:r>
      <w:r w:rsidRPr="00614B29">
        <w:rPr>
          <w:rFonts w:ascii="Times New Roman" w:eastAsia="Arial Unicode MS" w:hAnsi="Times New Roman"/>
          <w:sz w:val="24"/>
          <w:szCs w:val="24"/>
        </w:rPr>
        <w:t>sociología del mundo musulmán, tema que en occidente es poco conocido. Señala que en algunos países</w:t>
      </w:r>
      <w:r w:rsidR="00E82DB5" w:rsidRPr="00614B29">
        <w:rPr>
          <w:rFonts w:ascii="Times New Roman" w:eastAsia="Arial Unicode MS" w:hAnsi="Times New Roman"/>
          <w:sz w:val="24"/>
          <w:szCs w:val="24"/>
        </w:rPr>
        <w:t xml:space="preserve"> musulmanes 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y en el seno de las comunidades musulmanas europeas y norteamericanas </w:t>
      </w:r>
      <w:r w:rsidR="00E82DB5" w:rsidRPr="00614B29">
        <w:rPr>
          <w:rFonts w:ascii="Times New Roman" w:eastAsia="Arial Unicode MS" w:hAnsi="Times New Roman"/>
          <w:sz w:val="24"/>
          <w:szCs w:val="24"/>
        </w:rPr>
        <w:t>está surgiendo una teología de la l</w:t>
      </w:r>
      <w:r w:rsidRPr="00614B29">
        <w:rPr>
          <w:rFonts w:ascii="Times New Roman" w:eastAsia="Arial Unicode MS" w:hAnsi="Times New Roman"/>
          <w:sz w:val="24"/>
          <w:szCs w:val="24"/>
        </w:rPr>
        <w:t>iberación, cuyos ejes temáticos son: la crítica del monoteísmo intolerante, que desemboca en fundamental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>ismos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>,</w:t>
      </w:r>
      <w:r w:rsidR="00FF3938" w:rsidRPr="00614B29">
        <w:rPr>
          <w:rFonts w:ascii="Times New Roman" w:eastAsia="Arial Unicode MS" w:hAnsi="Times New Roman"/>
          <w:sz w:val="24"/>
          <w:szCs w:val="24"/>
        </w:rPr>
        <w:t xml:space="preserve"> la recuperación de los má</w:t>
      </w:r>
      <w:r w:rsidRPr="00614B29">
        <w:rPr>
          <w:rFonts w:ascii="Times New Roman" w:eastAsia="Arial Unicode MS" w:hAnsi="Times New Roman"/>
          <w:sz w:val="24"/>
          <w:szCs w:val="24"/>
        </w:rPr>
        <w:t>s bellos nombres de Dios, misericordioso, clemente, compasivo y abogado de los pobres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>,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la primacía de la ética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 de la liberación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sobre 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el dogma y </w:t>
      </w:r>
      <w:r w:rsidRPr="00614B29">
        <w:rPr>
          <w:rFonts w:ascii="Times New Roman" w:eastAsia="Arial Unicode MS" w:hAnsi="Times New Roman"/>
          <w:sz w:val="24"/>
          <w:szCs w:val="24"/>
        </w:rPr>
        <w:t>la lectura feminista del Corán.</w:t>
      </w:r>
    </w:p>
    <w:p w:rsidR="00220970" w:rsidRPr="00614B29" w:rsidRDefault="00923C66" w:rsidP="00334EC4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 xml:space="preserve">El último capítulo, </w:t>
      </w:r>
      <w:r w:rsidR="00B8681E" w:rsidRPr="00614B29">
        <w:rPr>
          <w:rFonts w:ascii="Times New Roman" w:eastAsia="Arial Unicode MS" w:hAnsi="Times New Roman"/>
          <w:sz w:val="24"/>
          <w:szCs w:val="24"/>
        </w:rPr>
        <w:t>“</w:t>
      </w:r>
      <w:r w:rsidRPr="00614B29">
        <w:rPr>
          <w:rFonts w:ascii="Times New Roman" w:eastAsia="Arial Unicode MS" w:hAnsi="Times New Roman"/>
          <w:i/>
          <w:sz w:val="24"/>
          <w:szCs w:val="24"/>
        </w:rPr>
        <w:t>Sumak Kawsay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y teología indígena</w:t>
      </w:r>
      <w:r w:rsidR="00B8681E" w:rsidRPr="00614B29">
        <w:rPr>
          <w:rFonts w:ascii="Times New Roman" w:eastAsia="Arial Unicode MS" w:hAnsi="Times New Roman"/>
          <w:sz w:val="24"/>
          <w:szCs w:val="24"/>
        </w:rPr>
        <w:t>”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, es una joya. Nos introduce en la cosmovisión indígena del “buen vivir y convivir” con la naturaleza, el cosmos, los antepasados, </w:t>
      </w:r>
      <w:r w:rsidR="002D09FE" w:rsidRPr="00614B29">
        <w:rPr>
          <w:rFonts w:ascii="Times New Roman" w:eastAsia="Arial Unicode MS" w:hAnsi="Times New Roman"/>
          <w:sz w:val="24"/>
          <w:szCs w:val="24"/>
        </w:rPr>
        <w:t>la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B33395" w:rsidRPr="00614B29">
        <w:rPr>
          <w:rFonts w:ascii="Times New Roman" w:eastAsia="Arial Unicode MS" w:hAnsi="Times New Roman"/>
          <w:sz w:val="24"/>
          <w:szCs w:val="24"/>
        </w:rPr>
        <w:t>c</w:t>
      </w:r>
      <w:r w:rsidRPr="00614B29">
        <w:rPr>
          <w:rFonts w:ascii="Times New Roman" w:eastAsia="Arial Unicode MS" w:hAnsi="Times New Roman"/>
          <w:sz w:val="24"/>
          <w:szCs w:val="24"/>
        </w:rPr>
        <w:t>o</w:t>
      </w:r>
      <w:r w:rsidR="00B33395" w:rsidRPr="00614B29">
        <w:rPr>
          <w:rFonts w:ascii="Times New Roman" w:eastAsia="Arial Unicode MS" w:hAnsi="Times New Roman"/>
          <w:sz w:val="24"/>
          <w:szCs w:val="24"/>
        </w:rPr>
        <w:t>m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unidades,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 todos los seres humanos.</w:t>
      </w:r>
      <w:r w:rsidR="00B33395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>Para los pueblos indígenas todo lo que hay en el universo es animado y tiene vida. Cada ser se complementa con los demás. Las personas son parte del ecosistema. La cosmovisión indígena interpreta el mundo como un sistema interrelacionado y co</w:t>
      </w:r>
      <w:r w:rsidR="002D09FE" w:rsidRPr="00614B29">
        <w:rPr>
          <w:rFonts w:ascii="Times New Roman" w:eastAsia="Arial Unicode MS" w:hAnsi="Times New Roman"/>
          <w:sz w:val="24"/>
          <w:szCs w:val="24"/>
        </w:rPr>
        <w:t>n un orden espiritual que demanda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respeto y gratitud. Todo lo que está en la Madre Tierra y en el universo es sa</w:t>
      </w:r>
      <w:r w:rsidR="002D09FE" w:rsidRPr="00614B29">
        <w:rPr>
          <w:rFonts w:ascii="Times New Roman" w:eastAsia="Arial Unicode MS" w:hAnsi="Times New Roman"/>
          <w:sz w:val="24"/>
          <w:szCs w:val="24"/>
        </w:rPr>
        <w:t xml:space="preserve">grado. </w:t>
      </w:r>
    </w:p>
    <w:p w:rsidR="00923C66" w:rsidRPr="00614B29" w:rsidRDefault="002D09FE" w:rsidP="00334EC4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>Existe una identificació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n con la Madre Tierra, la 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>P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acha 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>M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ama. De ahí la resistencia indígena y 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la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defensa de su identidad 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cultural,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>espiritual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 y eco-humana,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y del territorio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>,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frente a la imposición violenta de la cultura occidental y al saqueo del capitalismo  neoliberal a través de las empresas multinacionales. El autor trae a la memoria al obispo de Riobamba y defensor de los indios, Le</w:t>
      </w:r>
      <w:r w:rsidR="00F10800" w:rsidRPr="00614B29">
        <w:rPr>
          <w:rFonts w:ascii="Times New Roman" w:eastAsia="Arial Unicode MS" w:hAnsi="Times New Roman"/>
          <w:sz w:val="24"/>
          <w:szCs w:val="24"/>
        </w:rPr>
        <w:t>ó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>nidas Proaño</w:t>
      </w:r>
      <w:r w:rsidR="00F10800" w:rsidRPr="00614B29">
        <w:rPr>
          <w:rFonts w:ascii="Times New Roman" w:eastAsia="Arial Unicode MS" w:hAnsi="Times New Roman"/>
          <w:sz w:val="24"/>
          <w:szCs w:val="24"/>
        </w:rPr>
        <w:t>,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 como referente de la teología indígena v</w:t>
      </w:r>
      <w:r w:rsidR="00F10800" w:rsidRPr="00614B29">
        <w:rPr>
          <w:rFonts w:ascii="Times New Roman" w:eastAsia="Arial Unicode MS" w:hAnsi="Times New Roman"/>
          <w:sz w:val="24"/>
          <w:szCs w:val="24"/>
        </w:rPr>
        <w:t>i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>vida,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al sociólogo </w:t>
      </w:r>
      <w:r w:rsidR="00986C27" w:rsidRPr="00614B29">
        <w:rPr>
          <w:rFonts w:ascii="Times New Roman" w:eastAsia="Arial Unicode MS" w:hAnsi="Times New Roman"/>
          <w:sz w:val="24"/>
          <w:szCs w:val="24"/>
        </w:rPr>
        <w:t xml:space="preserve">belga de la liberación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>François Houtart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 y su propuesta de defensa de los Bienes Comunes de la Tierra y de la Humanidad,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y al presidente de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l Estado Plurinacional de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Bolivia, Evo Morales, con sus die</w:t>
      </w:r>
      <w:r w:rsidRPr="00614B29">
        <w:rPr>
          <w:rFonts w:ascii="Times New Roman" w:eastAsia="Arial Unicode MS" w:hAnsi="Times New Roman"/>
          <w:sz w:val="24"/>
          <w:szCs w:val="24"/>
        </w:rPr>
        <w:t>z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 mandamientos</w:t>
      </w:r>
      <w:r w:rsidR="00B803B3" w:rsidRPr="00614B29">
        <w:rPr>
          <w:rFonts w:ascii="Times New Roman" w:eastAsia="Arial Unicode MS" w:hAnsi="Times New Roman"/>
          <w:sz w:val="24"/>
          <w:szCs w:val="24"/>
        </w:rPr>
        <w:t xml:space="preserve">. Los tres afirman la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 xml:space="preserve">unidad </w:t>
      </w:r>
      <w:r w:rsidR="00220970" w:rsidRPr="00614B29">
        <w:rPr>
          <w:rFonts w:ascii="Times New Roman" w:eastAsia="Arial Unicode MS" w:hAnsi="Times New Roman"/>
          <w:sz w:val="24"/>
          <w:szCs w:val="24"/>
        </w:rPr>
        <w:t xml:space="preserve">intrínseca </w:t>
      </w:r>
      <w:r w:rsidR="00334EC4" w:rsidRPr="00614B29">
        <w:rPr>
          <w:rFonts w:ascii="Times New Roman" w:eastAsia="Arial Unicode MS" w:hAnsi="Times New Roman"/>
          <w:sz w:val="24"/>
          <w:szCs w:val="24"/>
        </w:rPr>
        <w:t>de los derechos humanos y los derechos de la Madre Tierra.</w:t>
      </w:r>
    </w:p>
    <w:p w:rsidR="004660DB" w:rsidRPr="00614B29" w:rsidRDefault="00D24C93" w:rsidP="00B34212">
      <w:pPr>
        <w:spacing w:after="0" w:line="360" w:lineRule="auto"/>
        <w:ind w:firstLine="708"/>
        <w:jc w:val="both"/>
        <w:rPr>
          <w:rFonts w:ascii="Times New Roman" w:eastAsia="Arial Unicode MS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>Las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teologías emergentes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>,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 xml:space="preserve">que expone aquí Juan José </w:t>
      </w:r>
      <w:r w:rsidR="008C4DD2" w:rsidRPr="00614B29">
        <w:rPr>
          <w:rFonts w:ascii="Times New Roman" w:eastAsia="Arial Unicode MS" w:hAnsi="Times New Roman"/>
          <w:sz w:val="24"/>
          <w:szCs w:val="24"/>
        </w:rPr>
        <w:t xml:space="preserve">Tamayo </w:t>
      </w:r>
      <w:r w:rsidR="005465A0" w:rsidRPr="00614B29">
        <w:rPr>
          <w:rFonts w:ascii="Times New Roman" w:eastAsia="Arial Unicode MS" w:hAnsi="Times New Roman"/>
          <w:sz w:val="24"/>
          <w:szCs w:val="24"/>
        </w:rPr>
        <w:t>c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 xml:space="preserve">on rigor y profundidad,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son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>creadora</w:t>
      </w:r>
      <w:r w:rsidRPr="00614B29">
        <w:rPr>
          <w:rFonts w:ascii="Times New Roman" w:eastAsia="Arial Unicode MS" w:hAnsi="Times New Roman"/>
          <w:sz w:val="24"/>
          <w:szCs w:val="24"/>
        </w:rPr>
        <w:t>s de discursos alternativos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 xml:space="preserve"> a las teologías eurocéntricas de carácter colonial,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intentan responder a los grandes desafíos de nuestro tiempo, particularmente, a la globalización neoliberal, a la pobreza estructural, </w:t>
      </w:r>
      <w:r w:rsidR="005F3586" w:rsidRPr="00614B29">
        <w:rPr>
          <w:rFonts w:ascii="Times New Roman" w:eastAsia="Arial Unicode MS" w:hAnsi="Times New Roman"/>
          <w:sz w:val="24"/>
          <w:szCs w:val="24"/>
        </w:rPr>
        <w:t xml:space="preserve">a la exclusión social,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a la creciente desigualdad, al antropocentrismo depredador de la naturaleza, a la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lastRenderedPageBreak/>
        <w:t>democracia sometida al asedio del mer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cado, a los fundamentalismos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>, al patriarca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>do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>, a los fenómenos migratori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os, al racismo</w:t>
      </w:r>
      <w:r w:rsidR="00E5306B" w:rsidRPr="00614B29">
        <w:rPr>
          <w:rFonts w:ascii="Times New Roman" w:eastAsia="Arial Unicode MS" w:hAnsi="Times New Roman"/>
          <w:sz w:val="24"/>
          <w:szCs w:val="24"/>
        </w:rPr>
        <w:t xml:space="preserve"> étnico-cultural y epistemológico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>, al militarismo</w:t>
      </w:r>
      <w:r w:rsidR="004660DB" w:rsidRPr="00614B29">
        <w:rPr>
          <w:rFonts w:ascii="Times New Roman" w:eastAsia="Arial Unicode MS" w:hAnsi="Times New Roman"/>
          <w:sz w:val="24"/>
          <w:szCs w:val="24"/>
        </w:rPr>
        <w:t>..</w:t>
      </w:r>
      <w:r w:rsidR="009D0899" w:rsidRPr="00614B29">
        <w:rPr>
          <w:rFonts w:ascii="Times New Roman" w:eastAsia="Arial Unicode MS" w:hAnsi="Times New Roman"/>
          <w:sz w:val="24"/>
          <w:szCs w:val="24"/>
        </w:rPr>
        <w:t xml:space="preserve">. </w:t>
      </w:r>
    </w:p>
    <w:p w:rsidR="00A51D7D" w:rsidRPr="00614B29" w:rsidRDefault="004660DB" w:rsidP="00B3421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4B29">
        <w:rPr>
          <w:rFonts w:ascii="Times New Roman" w:eastAsia="Arial Unicode MS" w:hAnsi="Times New Roman"/>
          <w:sz w:val="24"/>
          <w:szCs w:val="24"/>
        </w:rPr>
        <w:t xml:space="preserve">Estas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teologías cuestionan en su raíz </w:t>
      </w:r>
      <w:r w:rsidR="008B053E" w:rsidRPr="00614B29">
        <w:rPr>
          <w:rFonts w:ascii="Times New Roman" w:eastAsia="Arial Unicode MS" w:hAnsi="Times New Roman"/>
          <w:sz w:val="24"/>
          <w:szCs w:val="24"/>
        </w:rPr>
        <w:t>los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sistemas de dominación, presentan nuevas alternativas </w:t>
      </w:r>
      <w:r w:rsidR="005F3586" w:rsidRPr="00614B29">
        <w:rPr>
          <w:rFonts w:ascii="Times New Roman" w:eastAsia="Arial Unicode MS" w:hAnsi="Times New Roman"/>
          <w:sz w:val="24"/>
          <w:szCs w:val="24"/>
        </w:rPr>
        <w:t xml:space="preserve">de carácter liberador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y caminan </w:t>
      </w:r>
      <w:r w:rsidRPr="00614B29">
        <w:rPr>
          <w:rFonts w:ascii="Times New Roman" w:eastAsia="Arial Unicode MS" w:hAnsi="Times New Roman"/>
          <w:sz w:val="24"/>
          <w:szCs w:val="24"/>
        </w:rPr>
        <w:t xml:space="preserve">por las sendas 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del diálogo interreligioso e intercultural, </w:t>
      </w:r>
      <w:r w:rsidR="009924ED" w:rsidRPr="00614B29">
        <w:rPr>
          <w:rFonts w:ascii="Times New Roman" w:hAnsi="Times New Roman"/>
          <w:sz w:val="24"/>
          <w:szCs w:val="24"/>
        </w:rPr>
        <w:t>interétnico e interdisciplinar</w:t>
      </w:r>
      <w:r w:rsidRPr="00614B29">
        <w:rPr>
          <w:rFonts w:ascii="Times New Roman" w:hAnsi="Times New Roman"/>
          <w:sz w:val="24"/>
          <w:szCs w:val="24"/>
        </w:rPr>
        <w:t xml:space="preserve"> en actitud de búsqueda permanente,</w:t>
      </w:r>
      <w:r w:rsidR="009924ED" w:rsidRPr="00614B29">
        <w:rPr>
          <w:rFonts w:ascii="Times New Roman" w:hAnsi="Times New Roman"/>
          <w:sz w:val="24"/>
          <w:szCs w:val="24"/>
        </w:rPr>
        <w:t xml:space="preserve"> y lo hacen en dirección a l</w:t>
      </w:r>
      <w:r w:rsidRPr="00614B29">
        <w:rPr>
          <w:rFonts w:ascii="Times New Roman" w:hAnsi="Times New Roman"/>
          <w:sz w:val="24"/>
          <w:szCs w:val="24"/>
        </w:rPr>
        <w:t>a Utopía de O</w:t>
      </w:r>
      <w:r w:rsidR="009924ED" w:rsidRPr="00614B29">
        <w:rPr>
          <w:rFonts w:ascii="Times New Roman" w:hAnsi="Times New Roman"/>
          <w:sz w:val="24"/>
          <w:szCs w:val="24"/>
        </w:rPr>
        <w:t xml:space="preserve">tro </w:t>
      </w:r>
      <w:r w:rsidRPr="00614B29">
        <w:rPr>
          <w:rFonts w:ascii="Times New Roman" w:hAnsi="Times New Roman"/>
          <w:sz w:val="24"/>
          <w:szCs w:val="24"/>
        </w:rPr>
        <w:t>M</w:t>
      </w:r>
      <w:r w:rsidR="009924ED" w:rsidRPr="00614B29">
        <w:rPr>
          <w:rFonts w:ascii="Times New Roman" w:hAnsi="Times New Roman"/>
          <w:sz w:val="24"/>
          <w:szCs w:val="24"/>
        </w:rPr>
        <w:t xml:space="preserve">undo </w:t>
      </w:r>
      <w:r w:rsidRPr="00614B29">
        <w:rPr>
          <w:rFonts w:ascii="Times New Roman" w:hAnsi="Times New Roman"/>
          <w:sz w:val="24"/>
          <w:szCs w:val="24"/>
        </w:rPr>
        <w:t>P</w:t>
      </w:r>
      <w:r w:rsidR="009924ED" w:rsidRPr="00614B29">
        <w:rPr>
          <w:rFonts w:ascii="Times New Roman" w:hAnsi="Times New Roman"/>
          <w:sz w:val="24"/>
          <w:szCs w:val="24"/>
        </w:rPr>
        <w:t>osible,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que constituye</w:t>
      </w:r>
      <w:r w:rsidR="00C050F9" w:rsidRPr="00614B29">
        <w:rPr>
          <w:rFonts w:ascii="Times New Roman" w:eastAsia="Arial Unicode MS" w:hAnsi="Times New Roman"/>
          <w:sz w:val="24"/>
          <w:szCs w:val="24"/>
        </w:rPr>
        <w:t>n</w:t>
      </w:r>
      <w:r w:rsidR="009924ED" w:rsidRPr="00614B29">
        <w:rPr>
          <w:rFonts w:ascii="Times New Roman" w:eastAsia="Arial Unicode MS" w:hAnsi="Times New Roman"/>
          <w:sz w:val="24"/>
          <w:szCs w:val="24"/>
        </w:rPr>
        <w:t xml:space="preserve"> la base de este libro</w:t>
      </w:r>
      <w:r w:rsidRPr="00614B29">
        <w:rPr>
          <w:rFonts w:ascii="Times New Roman" w:eastAsia="Arial Unicode MS" w:hAnsi="Times New Roman"/>
          <w:sz w:val="24"/>
          <w:szCs w:val="24"/>
        </w:rPr>
        <w:t>, cuya orig</w:t>
      </w:r>
      <w:r w:rsidR="008B053E" w:rsidRPr="00614B29">
        <w:rPr>
          <w:rFonts w:ascii="Times New Roman" w:hAnsi="Times New Roman"/>
          <w:sz w:val="24"/>
          <w:szCs w:val="24"/>
        </w:rPr>
        <w:t xml:space="preserve">inalidad </w:t>
      </w:r>
      <w:r w:rsidR="009924ED" w:rsidRPr="00614B29">
        <w:rPr>
          <w:rFonts w:ascii="Times New Roman" w:hAnsi="Times New Roman"/>
          <w:sz w:val="24"/>
          <w:szCs w:val="24"/>
        </w:rPr>
        <w:t xml:space="preserve">radica en la innovadora propuesta de un cambio de paradigma en el relato teológico bajo el giro descolonizador, que cuestiona el eurocentrismo como </w:t>
      </w:r>
      <w:r w:rsidR="00C050F9" w:rsidRPr="00614B29">
        <w:rPr>
          <w:rFonts w:ascii="Times New Roman" w:hAnsi="Times New Roman"/>
          <w:sz w:val="24"/>
          <w:szCs w:val="24"/>
        </w:rPr>
        <w:t xml:space="preserve">único </w:t>
      </w:r>
      <w:r w:rsidR="009924ED" w:rsidRPr="00614B29">
        <w:rPr>
          <w:rFonts w:ascii="Times New Roman" w:hAnsi="Times New Roman"/>
          <w:sz w:val="24"/>
          <w:szCs w:val="24"/>
        </w:rPr>
        <w:t>marco epistemológico, cultural y religioso</w:t>
      </w:r>
      <w:r w:rsidR="000D23C4" w:rsidRPr="00614B29">
        <w:rPr>
          <w:rFonts w:ascii="Times New Roman" w:hAnsi="Times New Roman"/>
          <w:sz w:val="24"/>
          <w:szCs w:val="24"/>
        </w:rPr>
        <w:t xml:space="preserve"> y se abre a la creatividad, al diálogo y a la liberación integral de los pueblos</w:t>
      </w:r>
      <w:r w:rsidRPr="00614B29">
        <w:rPr>
          <w:rFonts w:ascii="Times New Roman" w:hAnsi="Times New Roman"/>
          <w:sz w:val="24"/>
          <w:szCs w:val="24"/>
        </w:rPr>
        <w:t xml:space="preserve"> oprimidos.</w:t>
      </w:r>
    </w:p>
    <w:p w:rsidR="009F58CA" w:rsidRPr="00614B29" w:rsidRDefault="009F58CA" w:rsidP="00B34212">
      <w:pPr>
        <w:spacing w:after="0"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614B29">
        <w:rPr>
          <w:rFonts w:ascii="Times New Roman" w:hAnsi="Times New Roman"/>
          <w:sz w:val="24"/>
          <w:szCs w:val="24"/>
        </w:rPr>
        <w:t xml:space="preserve">Es </w:t>
      </w:r>
      <w:r w:rsidR="00C050F9" w:rsidRPr="00614B29">
        <w:rPr>
          <w:rFonts w:ascii="Times New Roman" w:hAnsi="Times New Roman"/>
          <w:sz w:val="24"/>
          <w:szCs w:val="24"/>
        </w:rPr>
        <w:t xml:space="preserve">este </w:t>
      </w:r>
      <w:r w:rsidRPr="00614B29">
        <w:rPr>
          <w:rFonts w:ascii="Times New Roman" w:hAnsi="Times New Roman"/>
          <w:sz w:val="24"/>
          <w:szCs w:val="24"/>
        </w:rPr>
        <w:t>un</w:t>
      </w:r>
      <w:r w:rsidR="00D24C93" w:rsidRPr="00614B29">
        <w:rPr>
          <w:rFonts w:ascii="Times New Roman" w:hAnsi="Times New Roman"/>
          <w:sz w:val="24"/>
          <w:szCs w:val="24"/>
        </w:rPr>
        <w:t xml:space="preserve"> libro sugerente</w:t>
      </w:r>
      <w:r w:rsidR="004660DB" w:rsidRPr="00614B29">
        <w:rPr>
          <w:rFonts w:ascii="Times New Roman" w:hAnsi="Times New Roman"/>
          <w:sz w:val="24"/>
          <w:szCs w:val="24"/>
        </w:rPr>
        <w:t xml:space="preserve"> y muy</w:t>
      </w:r>
      <w:r w:rsidR="00D24C93" w:rsidRPr="00614B29">
        <w:rPr>
          <w:rFonts w:ascii="Times New Roman" w:hAnsi="Times New Roman"/>
          <w:sz w:val="24"/>
          <w:szCs w:val="24"/>
        </w:rPr>
        <w:t xml:space="preserve"> recomendable para </w:t>
      </w:r>
      <w:r w:rsidR="004660DB" w:rsidRPr="00614B29">
        <w:rPr>
          <w:rFonts w:ascii="Times New Roman" w:hAnsi="Times New Roman"/>
          <w:sz w:val="24"/>
          <w:szCs w:val="24"/>
        </w:rPr>
        <w:t xml:space="preserve">cuantas personas trabajan por un mundo libre de dominaciones, pero </w:t>
      </w:r>
      <w:r w:rsidR="00D24C93" w:rsidRPr="00614B29">
        <w:rPr>
          <w:rFonts w:ascii="Times New Roman" w:hAnsi="Times New Roman"/>
          <w:sz w:val="24"/>
          <w:szCs w:val="24"/>
        </w:rPr>
        <w:t xml:space="preserve">sobre todo para </w:t>
      </w:r>
      <w:r w:rsidR="00F34F40" w:rsidRPr="00614B29">
        <w:rPr>
          <w:rFonts w:ascii="Times New Roman" w:hAnsi="Times New Roman"/>
          <w:sz w:val="24"/>
          <w:szCs w:val="24"/>
        </w:rPr>
        <w:t xml:space="preserve">las teólogas y </w:t>
      </w:r>
      <w:r w:rsidRPr="00614B29">
        <w:rPr>
          <w:rFonts w:ascii="Times New Roman" w:hAnsi="Times New Roman"/>
          <w:sz w:val="24"/>
          <w:szCs w:val="24"/>
        </w:rPr>
        <w:t xml:space="preserve">los teólogos </w:t>
      </w:r>
      <w:r w:rsidR="00F34F40" w:rsidRPr="00614B29">
        <w:rPr>
          <w:rFonts w:ascii="Times New Roman" w:hAnsi="Times New Roman"/>
          <w:sz w:val="24"/>
          <w:szCs w:val="24"/>
        </w:rPr>
        <w:t>de las diferentes tradiciones religi</w:t>
      </w:r>
      <w:r w:rsidR="00434BC6" w:rsidRPr="00614B29">
        <w:rPr>
          <w:rFonts w:ascii="Times New Roman" w:hAnsi="Times New Roman"/>
          <w:sz w:val="24"/>
          <w:szCs w:val="24"/>
        </w:rPr>
        <w:t>o</w:t>
      </w:r>
      <w:r w:rsidR="00F34F40" w:rsidRPr="00614B29">
        <w:rPr>
          <w:rFonts w:ascii="Times New Roman" w:hAnsi="Times New Roman"/>
          <w:sz w:val="24"/>
          <w:szCs w:val="24"/>
        </w:rPr>
        <w:t xml:space="preserve">sas </w:t>
      </w:r>
      <w:r w:rsidR="00434BC6" w:rsidRPr="00614B29">
        <w:rPr>
          <w:rFonts w:ascii="Times New Roman" w:hAnsi="Times New Roman"/>
          <w:sz w:val="24"/>
          <w:szCs w:val="24"/>
        </w:rPr>
        <w:t>y espiritualidades.</w:t>
      </w:r>
    </w:p>
    <w:p w:rsidR="009D0BF9" w:rsidRPr="00614B29" w:rsidRDefault="009D0BF9" w:rsidP="00CD2453">
      <w:pPr>
        <w:spacing w:after="0"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9924ED" w:rsidRPr="00614B29" w:rsidRDefault="009924ED" w:rsidP="00CD2453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14B29">
        <w:rPr>
          <w:rFonts w:ascii="Times New Roman" w:hAnsi="Times New Roman"/>
          <w:sz w:val="24"/>
          <w:szCs w:val="24"/>
        </w:rPr>
        <w:t xml:space="preserve">          </w:t>
      </w:r>
    </w:p>
    <w:p w:rsidR="00401343" w:rsidRPr="00614B29" w:rsidRDefault="00401343" w:rsidP="00CD2453">
      <w:pPr>
        <w:spacing w:after="0" w:line="360" w:lineRule="auto"/>
        <w:rPr>
          <w:sz w:val="24"/>
          <w:szCs w:val="24"/>
        </w:rPr>
      </w:pPr>
    </w:p>
    <w:sectPr w:rsidR="00401343" w:rsidRPr="00614B29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70B0" w:rsidRDefault="000470B0" w:rsidP="000470B0">
      <w:pPr>
        <w:spacing w:after="0" w:line="240" w:lineRule="auto"/>
      </w:pPr>
      <w:r>
        <w:separator/>
      </w:r>
    </w:p>
  </w:endnote>
  <w:endnote w:type="continuationSeparator" w:id="0">
    <w:p w:rsidR="000470B0" w:rsidRDefault="000470B0" w:rsidP="000470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70B0" w:rsidRDefault="000470B0" w:rsidP="000470B0">
      <w:pPr>
        <w:spacing w:after="0" w:line="240" w:lineRule="auto"/>
      </w:pPr>
      <w:r>
        <w:separator/>
      </w:r>
    </w:p>
  </w:footnote>
  <w:footnote w:type="continuationSeparator" w:id="0">
    <w:p w:rsidR="000470B0" w:rsidRDefault="000470B0" w:rsidP="000470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84668453"/>
      <w:docPartObj>
        <w:docPartGallery w:val="Page Numbers (Top of Page)"/>
        <w:docPartUnique/>
      </w:docPartObj>
    </w:sdtPr>
    <w:sdtEndPr/>
    <w:sdtContent>
      <w:p w:rsidR="000470B0" w:rsidRDefault="000470B0">
        <w:pPr>
          <w:pStyle w:val="Encabezado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4DA4">
          <w:rPr>
            <w:noProof/>
          </w:rPr>
          <w:t>1</w:t>
        </w:r>
        <w:r>
          <w:fldChar w:fldCharType="end"/>
        </w:r>
      </w:p>
    </w:sdtContent>
  </w:sdt>
  <w:p w:rsidR="000470B0" w:rsidRDefault="000470B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7A0C"/>
    <w:rsid w:val="00001932"/>
    <w:rsid w:val="00004474"/>
    <w:rsid w:val="00006C0B"/>
    <w:rsid w:val="00011577"/>
    <w:rsid w:val="0001384D"/>
    <w:rsid w:val="00014667"/>
    <w:rsid w:val="0001468B"/>
    <w:rsid w:val="00014F12"/>
    <w:rsid w:val="0001694F"/>
    <w:rsid w:val="00017431"/>
    <w:rsid w:val="0001775B"/>
    <w:rsid w:val="00021286"/>
    <w:rsid w:val="0002314A"/>
    <w:rsid w:val="0002606A"/>
    <w:rsid w:val="00035325"/>
    <w:rsid w:val="0003615E"/>
    <w:rsid w:val="00040394"/>
    <w:rsid w:val="00044FFB"/>
    <w:rsid w:val="000470B0"/>
    <w:rsid w:val="00050136"/>
    <w:rsid w:val="0005146D"/>
    <w:rsid w:val="00051494"/>
    <w:rsid w:val="00051E52"/>
    <w:rsid w:val="000557DA"/>
    <w:rsid w:val="000563F9"/>
    <w:rsid w:val="0006138B"/>
    <w:rsid w:val="00061A86"/>
    <w:rsid w:val="00062C91"/>
    <w:rsid w:val="00063904"/>
    <w:rsid w:val="0006394D"/>
    <w:rsid w:val="00065266"/>
    <w:rsid w:val="00071D6C"/>
    <w:rsid w:val="00072F13"/>
    <w:rsid w:val="0007375A"/>
    <w:rsid w:val="00082C1C"/>
    <w:rsid w:val="0009111D"/>
    <w:rsid w:val="00091375"/>
    <w:rsid w:val="00092E66"/>
    <w:rsid w:val="000957FB"/>
    <w:rsid w:val="000973A0"/>
    <w:rsid w:val="000A003F"/>
    <w:rsid w:val="000A0E5A"/>
    <w:rsid w:val="000A2444"/>
    <w:rsid w:val="000A2D81"/>
    <w:rsid w:val="000A7CEA"/>
    <w:rsid w:val="000A7E54"/>
    <w:rsid w:val="000B26E7"/>
    <w:rsid w:val="000B3340"/>
    <w:rsid w:val="000B5634"/>
    <w:rsid w:val="000B6CFA"/>
    <w:rsid w:val="000C1FA9"/>
    <w:rsid w:val="000C3DA1"/>
    <w:rsid w:val="000C4328"/>
    <w:rsid w:val="000C450F"/>
    <w:rsid w:val="000C56E5"/>
    <w:rsid w:val="000D23C4"/>
    <w:rsid w:val="000D42E2"/>
    <w:rsid w:val="000D47D0"/>
    <w:rsid w:val="000D69BD"/>
    <w:rsid w:val="000E248E"/>
    <w:rsid w:val="000E2D40"/>
    <w:rsid w:val="000E4109"/>
    <w:rsid w:val="000E45B4"/>
    <w:rsid w:val="000E5651"/>
    <w:rsid w:val="000E6F49"/>
    <w:rsid w:val="000F0B37"/>
    <w:rsid w:val="000F1467"/>
    <w:rsid w:val="000F1846"/>
    <w:rsid w:val="000F4B04"/>
    <w:rsid w:val="000F4BE2"/>
    <w:rsid w:val="000F5C00"/>
    <w:rsid w:val="000F5D78"/>
    <w:rsid w:val="001019DD"/>
    <w:rsid w:val="00101C1B"/>
    <w:rsid w:val="00102CD9"/>
    <w:rsid w:val="00102D53"/>
    <w:rsid w:val="001051BF"/>
    <w:rsid w:val="00110141"/>
    <w:rsid w:val="00110EFF"/>
    <w:rsid w:val="0011722B"/>
    <w:rsid w:val="001200BF"/>
    <w:rsid w:val="00120A39"/>
    <w:rsid w:val="00123251"/>
    <w:rsid w:val="0012483B"/>
    <w:rsid w:val="001276E9"/>
    <w:rsid w:val="00127CFD"/>
    <w:rsid w:val="001309BA"/>
    <w:rsid w:val="001312EC"/>
    <w:rsid w:val="00131482"/>
    <w:rsid w:val="001314FD"/>
    <w:rsid w:val="001319CE"/>
    <w:rsid w:val="00132413"/>
    <w:rsid w:val="00132516"/>
    <w:rsid w:val="001337DE"/>
    <w:rsid w:val="00135E7B"/>
    <w:rsid w:val="00136B95"/>
    <w:rsid w:val="00136D2C"/>
    <w:rsid w:val="001377D1"/>
    <w:rsid w:val="001402DD"/>
    <w:rsid w:val="001437A2"/>
    <w:rsid w:val="00144DA8"/>
    <w:rsid w:val="001453DB"/>
    <w:rsid w:val="00145A73"/>
    <w:rsid w:val="00151B54"/>
    <w:rsid w:val="00156485"/>
    <w:rsid w:val="00160908"/>
    <w:rsid w:val="0016249C"/>
    <w:rsid w:val="0016448B"/>
    <w:rsid w:val="001664D8"/>
    <w:rsid w:val="00170FA8"/>
    <w:rsid w:val="00170FC2"/>
    <w:rsid w:val="00171C1B"/>
    <w:rsid w:val="00171DB3"/>
    <w:rsid w:val="00172881"/>
    <w:rsid w:val="00172A66"/>
    <w:rsid w:val="00173275"/>
    <w:rsid w:val="00176EAB"/>
    <w:rsid w:val="001800FE"/>
    <w:rsid w:val="00180EB6"/>
    <w:rsid w:val="0018384F"/>
    <w:rsid w:val="00185D66"/>
    <w:rsid w:val="00187C17"/>
    <w:rsid w:val="00194DC3"/>
    <w:rsid w:val="00195736"/>
    <w:rsid w:val="00195830"/>
    <w:rsid w:val="001A02E9"/>
    <w:rsid w:val="001A118F"/>
    <w:rsid w:val="001A1276"/>
    <w:rsid w:val="001A1BC6"/>
    <w:rsid w:val="001A2C98"/>
    <w:rsid w:val="001A3509"/>
    <w:rsid w:val="001A5AE0"/>
    <w:rsid w:val="001B1760"/>
    <w:rsid w:val="001B6A8D"/>
    <w:rsid w:val="001C0DE9"/>
    <w:rsid w:val="001C2D43"/>
    <w:rsid w:val="001C3BF8"/>
    <w:rsid w:val="001C491C"/>
    <w:rsid w:val="001C6213"/>
    <w:rsid w:val="001C747E"/>
    <w:rsid w:val="001D07F7"/>
    <w:rsid w:val="001D0A7E"/>
    <w:rsid w:val="001D16D8"/>
    <w:rsid w:val="001D1B78"/>
    <w:rsid w:val="001D34E5"/>
    <w:rsid w:val="001D39CD"/>
    <w:rsid w:val="001D7054"/>
    <w:rsid w:val="001D7D43"/>
    <w:rsid w:val="001E0A67"/>
    <w:rsid w:val="001E7535"/>
    <w:rsid w:val="001F0C76"/>
    <w:rsid w:val="001F1C2A"/>
    <w:rsid w:val="001F5144"/>
    <w:rsid w:val="001F5640"/>
    <w:rsid w:val="001F7D9B"/>
    <w:rsid w:val="00205220"/>
    <w:rsid w:val="00212012"/>
    <w:rsid w:val="00213A57"/>
    <w:rsid w:val="0022092C"/>
    <w:rsid w:val="00220970"/>
    <w:rsid w:val="00222046"/>
    <w:rsid w:val="00222D38"/>
    <w:rsid w:val="00223358"/>
    <w:rsid w:val="00224776"/>
    <w:rsid w:val="00227650"/>
    <w:rsid w:val="00227A6B"/>
    <w:rsid w:val="00233409"/>
    <w:rsid w:val="00233A1C"/>
    <w:rsid w:val="00236EBA"/>
    <w:rsid w:val="00237B32"/>
    <w:rsid w:val="00241246"/>
    <w:rsid w:val="00241309"/>
    <w:rsid w:val="002421F1"/>
    <w:rsid w:val="00242BE1"/>
    <w:rsid w:val="002475B4"/>
    <w:rsid w:val="0025100B"/>
    <w:rsid w:val="00252E5B"/>
    <w:rsid w:val="002536CA"/>
    <w:rsid w:val="00253998"/>
    <w:rsid w:val="0025427C"/>
    <w:rsid w:val="002560AA"/>
    <w:rsid w:val="0026125B"/>
    <w:rsid w:val="002616FC"/>
    <w:rsid w:val="002625D4"/>
    <w:rsid w:val="002629DB"/>
    <w:rsid w:val="00262DBD"/>
    <w:rsid w:val="0026439E"/>
    <w:rsid w:val="00264B0F"/>
    <w:rsid w:val="00266CB1"/>
    <w:rsid w:val="00266E42"/>
    <w:rsid w:val="00266F0F"/>
    <w:rsid w:val="00267441"/>
    <w:rsid w:val="00271CD7"/>
    <w:rsid w:val="00274F72"/>
    <w:rsid w:val="00276C85"/>
    <w:rsid w:val="0027763C"/>
    <w:rsid w:val="002778BB"/>
    <w:rsid w:val="00283A45"/>
    <w:rsid w:val="00292BC6"/>
    <w:rsid w:val="00294CF2"/>
    <w:rsid w:val="00295266"/>
    <w:rsid w:val="00295A51"/>
    <w:rsid w:val="00296B3E"/>
    <w:rsid w:val="002A0AD1"/>
    <w:rsid w:val="002A1716"/>
    <w:rsid w:val="002A255B"/>
    <w:rsid w:val="002A405A"/>
    <w:rsid w:val="002A4F2C"/>
    <w:rsid w:val="002A7107"/>
    <w:rsid w:val="002A7739"/>
    <w:rsid w:val="002B00E6"/>
    <w:rsid w:val="002B1405"/>
    <w:rsid w:val="002B7EC9"/>
    <w:rsid w:val="002C0804"/>
    <w:rsid w:val="002C2D31"/>
    <w:rsid w:val="002D09FE"/>
    <w:rsid w:val="002D1FF3"/>
    <w:rsid w:val="002D7BCB"/>
    <w:rsid w:val="002E04F4"/>
    <w:rsid w:val="002E549A"/>
    <w:rsid w:val="002E54F7"/>
    <w:rsid w:val="002E6D91"/>
    <w:rsid w:val="002E7686"/>
    <w:rsid w:val="002F3B37"/>
    <w:rsid w:val="002F7E31"/>
    <w:rsid w:val="00302A16"/>
    <w:rsid w:val="003030F2"/>
    <w:rsid w:val="00305905"/>
    <w:rsid w:val="0031085E"/>
    <w:rsid w:val="00310FFB"/>
    <w:rsid w:val="0031308A"/>
    <w:rsid w:val="0031389E"/>
    <w:rsid w:val="00314F9E"/>
    <w:rsid w:val="00315063"/>
    <w:rsid w:val="003152E6"/>
    <w:rsid w:val="003200A6"/>
    <w:rsid w:val="00321197"/>
    <w:rsid w:val="00324C07"/>
    <w:rsid w:val="00324F4B"/>
    <w:rsid w:val="0032536B"/>
    <w:rsid w:val="003266F0"/>
    <w:rsid w:val="003317A5"/>
    <w:rsid w:val="00332C85"/>
    <w:rsid w:val="00332F1D"/>
    <w:rsid w:val="00334EC4"/>
    <w:rsid w:val="003409BB"/>
    <w:rsid w:val="00343385"/>
    <w:rsid w:val="00344FAA"/>
    <w:rsid w:val="003475FC"/>
    <w:rsid w:val="00350E94"/>
    <w:rsid w:val="00352331"/>
    <w:rsid w:val="00352ECE"/>
    <w:rsid w:val="00354E19"/>
    <w:rsid w:val="00356482"/>
    <w:rsid w:val="00361FF3"/>
    <w:rsid w:val="00363473"/>
    <w:rsid w:val="00370408"/>
    <w:rsid w:val="00374769"/>
    <w:rsid w:val="00374A4D"/>
    <w:rsid w:val="00380FDA"/>
    <w:rsid w:val="003849F1"/>
    <w:rsid w:val="00384A69"/>
    <w:rsid w:val="003852CE"/>
    <w:rsid w:val="003861FD"/>
    <w:rsid w:val="00386CDF"/>
    <w:rsid w:val="00387E81"/>
    <w:rsid w:val="0039059D"/>
    <w:rsid w:val="00390A89"/>
    <w:rsid w:val="00392C61"/>
    <w:rsid w:val="00394198"/>
    <w:rsid w:val="003962B4"/>
    <w:rsid w:val="003A0D3D"/>
    <w:rsid w:val="003A0D43"/>
    <w:rsid w:val="003A0E33"/>
    <w:rsid w:val="003A2229"/>
    <w:rsid w:val="003A2AD1"/>
    <w:rsid w:val="003A4C7B"/>
    <w:rsid w:val="003B4452"/>
    <w:rsid w:val="003B5ADB"/>
    <w:rsid w:val="003B776F"/>
    <w:rsid w:val="003C073B"/>
    <w:rsid w:val="003C0A32"/>
    <w:rsid w:val="003C1963"/>
    <w:rsid w:val="003C26DA"/>
    <w:rsid w:val="003C3038"/>
    <w:rsid w:val="003C4663"/>
    <w:rsid w:val="003C601A"/>
    <w:rsid w:val="003D05C8"/>
    <w:rsid w:val="003D1D6A"/>
    <w:rsid w:val="003D2C4D"/>
    <w:rsid w:val="003D34C8"/>
    <w:rsid w:val="003D5E1F"/>
    <w:rsid w:val="003D62F4"/>
    <w:rsid w:val="003D7EAA"/>
    <w:rsid w:val="003E2E64"/>
    <w:rsid w:val="003E2FD6"/>
    <w:rsid w:val="003E51EF"/>
    <w:rsid w:val="003E6759"/>
    <w:rsid w:val="003F0171"/>
    <w:rsid w:val="003F1670"/>
    <w:rsid w:val="003F5864"/>
    <w:rsid w:val="003F69EA"/>
    <w:rsid w:val="00400B2E"/>
    <w:rsid w:val="00401343"/>
    <w:rsid w:val="0040298D"/>
    <w:rsid w:val="00403CCE"/>
    <w:rsid w:val="004048D4"/>
    <w:rsid w:val="00405A6A"/>
    <w:rsid w:val="00406185"/>
    <w:rsid w:val="00406331"/>
    <w:rsid w:val="00415D5F"/>
    <w:rsid w:val="0041666F"/>
    <w:rsid w:val="00416873"/>
    <w:rsid w:val="004207A3"/>
    <w:rsid w:val="00424FD2"/>
    <w:rsid w:val="00426C33"/>
    <w:rsid w:val="00427E41"/>
    <w:rsid w:val="00432E30"/>
    <w:rsid w:val="00434BC6"/>
    <w:rsid w:val="00435C3B"/>
    <w:rsid w:val="00436F0D"/>
    <w:rsid w:val="004420AD"/>
    <w:rsid w:val="00444514"/>
    <w:rsid w:val="004450AB"/>
    <w:rsid w:val="004457C5"/>
    <w:rsid w:val="00446D03"/>
    <w:rsid w:val="00447AF9"/>
    <w:rsid w:val="00450E0E"/>
    <w:rsid w:val="00452FA1"/>
    <w:rsid w:val="0045343E"/>
    <w:rsid w:val="004535B7"/>
    <w:rsid w:val="00455036"/>
    <w:rsid w:val="00457231"/>
    <w:rsid w:val="00460120"/>
    <w:rsid w:val="004619A4"/>
    <w:rsid w:val="00463931"/>
    <w:rsid w:val="00464A67"/>
    <w:rsid w:val="0046535F"/>
    <w:rsid w:val="004660DB"/>
    <w:rsid w:val="00467B13"/>
    <w:rsid w:val="00470673"/>
    <w:rsid w:val="004711B4"/>
    <w:rsid w:val="0047435E"/>
    <w:rsid w:val="0047446F"/>
    <w:rsid w:val="004774D6"/>
    <w:rsid w:val="00477B52"/>
    <w:rsid w:val="00477D67"/>
    <w:rsid w:val="00477F99"/>
    <w:rsid w:val="00480305"/>
    <w:rsid w:val="00483FA2"/>
    <w:rsid w:val="0048427F"/>
    <w:rsid w:val="00487244"/>
    <w:rsid w:val="004904D8"/>
    <w:rsid w:val="0049569A"/>
    <w:rsid w:val="004A058A"/>
    <w:rsid w:val="004A1CB6"/>
    <w:rsid w:val="004A47D5"/>
    <w:rsid w:val="004A533E"/>
    <w:rsid w:val="004A7FE1"/>
    <w:rsid w:val="004B21F9"/>
    <w:rsid w:val="004B59AC"/>
    <w:rsid w:val="004B6BBF"/>
    <w:rsid w:val="004B6C7D"/>
    <w:rsid w:val="004B6C91"/>
    <w:rsid w:val="004C50D5"/>
    <w:rsid w:val="004C5484"/>
    <w:rsid w:val="004C5FBE"/>
    <w:rsid w:val="004C6629"/>
    <w:rsid w:val="004C70F7"/>
    <w:rsid w:val="004C7388"/>
    <w:rsid w:val="004D1468"/>
    <w:rsid w:val="004D1535"/>
    <w:rsid w:val="004D25CA"/>
    <w:rsid w:val="004D2C84"/>
    <w:rsid w:val="004D42B0"/>
    <w:rsid w:val="004D5ADB"/>
    <w:rsid w:val="004D72A1"/>
    <w:rsid w:val="004E063A"/>
    <w:rsid w:val="004E3B80"/>
    <w:rsid w:val="004E538B"/>
    <w:rsid w:val="004E5512"/>
    <w:rsid w:val="004E606B"/>
    <w:rsid w:val="004E6C8E"/>
    <w:rsid w:val="004F0546"/>
    <w:rsid w:val="004F1E2B"/>
    <w:rsid w:val="004F2962"/>
    <w:rsid w:val="00500050"/>
    <w:rsid w:val="00500451"/>
    <w:rsid w:val="00501A26"/>
    <w:rsid w:val="00501E72"/>
    <w:rsid w:val="00503179"/>
    <w:rsid w:val="00505C54"/>
    <w:rsid w:val="0050718F"/>
    <w:rsid w:val="00511B5B"/>
    <w:rsid w:val="005121A5"/>
    <w:rsid w:val="005141D8"/>
    <w:rsid w:val="00515CD6"/>
    <w:rsid w:val="00522210"/>
    <w:rsid w:val="005245FC"/>
    <w:rsid w:val="00525542"/>
    <w:rsid w:val="00525CA6"/>
    <w:rsid w:val="00527050"/>
    <w:rsid w:val="005277A5"/>
    <w:rsid w:val="00527829"/>
    <w:rsid w:val="00527C20"/>
    <w:rsid w:val="0053038C"/>
    <w:rsid w:val="00530FAA"/>
    <w:rsid w:val="00534DA4"/>
    <w:rsid w:val="00535FC7"/>
    <w:rsid w:val="00540D09"/>
    <w:rsid w:val="00541207"/>
    <w:rsid w:val="005412A3"/>
    <w:rsid w:val="00542668"/>
    <w:rsid w:val="005447CF"/>
    <w:rsid w:val="00545F22"/>
    <w:rsid w:val="005465A0"/>
    <w:rsid w:val="0055030C"/>
    <w:rsid w:val="00550A4F"/>
    <w:rsid w:val="00552A11"/>
    <w:rsid w:val="00554305"/>
    <w:rsid w:val="00556D53"/>
    <w:rsid w:val="00557CF7"/>
    <w:rsid w:val="00561B9F"/>
    <w:rsid w:val="00570609"/>
    <w:rsid w:val="00573A47"/>
    <w:rsid w:val="00575919"/>
    <w:rsid w:val="00576E8E"/>
    <w:rsid w:val="005775AE"/>
    <w:rsid w:val="005803B1"/>
    <w:rsid w:val="00580FD2"/>
    <w:rsid w:val="00585DCE"/>
    <w:rsid w:val="00585FAC"/>
    <w:rsid w:val="00590782"/>
    <w:rsid w:val="00591807"/>
    <w:rsid w:val="00592959"/>
    <w:rsid w:val="00596F8A"/>
    <w:rsid w:val="0059766A"/>
    <w:rsid w:val="005A2B47"/>
    <w:rsid w:val="005A2E6A"/>
    <w:rsid w:val="005A3868"/>
    <w:rsid w:val="005A4790"/>
    <w:rsid w:val="005A4AEA"/>
    <w:rsid w:val="005B3E7B"/>
    <w:rsid w:val="005B6AA3"/>
    <w:rsid w:val="005C37DE"/>
    <w:rsid w:val="005C4C23"/>
    <w:rsid w:val="005C74D7"/>
    <w:rsid w:val="005D0F01"/>
    <w:rsid w:val="005D146D"/>
    <w:rsid w:val="005D19EC"/>
    <w:rsid w:val="005D646B"/>
    <w:rsid w:val="005D6C1A"/>
    <w:rsid w:val="005D7D69"/>
    <w:rsid w:val="005E212D"/>
    <w:rsid w:val="005E5CC8"/>
    <w:rsid w:val="005E6854"/>
    <w:rsid w:val="005F3586"/>
    <w:rsid w:val="005F590A"/>
    <w:rsid w:val="005F6548"/>
    <w:rsid w:val="00606278"/>
    <w:rsid w:val="00611A28"/>
    <w:rsid w:val="006141F4"/>
    <w:rsid w:val="00614B29"/>
    <w:rsid w:val="00615805"/>
    <w:rsid w:val="00616343"/>
    <w:rsid w:val="00616CAB"/>
    <w:rsid w:val="00617944"/>
    <w:rsid w:val="00617A1C"/>
    <w:rsid w:val="00617D07"/>
    <w:rsid w:val="0062029B"/>
    <w:rsid w:val="00620506"/>
    <w:rsid w:val="00622D21"/>
    <w:rsid w:val="0063008D"/>
    <w:rsid w:val="006304BF"/>
    <w:rsid w:val="006327A7"/>
    <w:rsid w:val="006336D2"/>
    <w:rsid w:val="00633C94"/>
    <w:rsid w:val="00634EA0"/>
    <w:rsid w:val="00634F12"/>
    <w:rsid w:val="00641CE1"/>
    <w:rsid w:val="00642C54"/>
    <w:rsid w:val="00643313"/>
    <w:rsid w:val="00645B59"/>
    <w:rsid w:val="00646E30"/>
    <w:rsid w:val="00650A84"/>
    <w:rsid w:val="00651AE3"/>
    <w:rsid w:val="00652E67"/>
    <w:rsid w:val="0065307C"/>
    <w:rsid w:val="00663F86"/>
    <w:rsid w:val="00664B19"/>
    <w:rsid w:val="00670934"/>
    <w:rsid w:val="00672544"/>
    <w:rsid w:val="006755E3"/>
    <w:rsid w:val="00675F5F"/>
    <w:rsid w:val="0068163A"/>
    <w:rsid w:val="0068389F"/>
    <w:rsid w:val="00683CA9"/>
    <w:rsid w:val="00690F74"/>
    <w:rsid w:val="0069163B"/>
    <w:rsid w:val="00694827"/>
    <w:rsid w:val="00697B42"/>
    <w:rsid w:val="006A225D"/>
    <w:rsid w:val="006A30ED"/>
    <w:rsid w:val="006A4AD5"/>
    <w:rsid w:val="006A4B91"/>
    <w:rsid w:val="006A724F"/>
    <w:rsid w:val="006B11A7"/>
    <w:rsid w:val="006B14D8"/>
    <w:rsid w:val="006B3E4D"/>
    <w:rsid w:val="006B4421"/>
    <w:rsid w:val="006B599F"/>
    <w:rsid w:val="006B6272"/>
    <w:rsid w:val="006B6371"/>
    <w:rsid w:val="006B68F9"/>
    <w:rsid w:val="006B75C8"/>
    <w:rsid w:val="006B7FAB"/>
    <w:rsid w:val="006C00A8"/>
    <w:rsid w:val="006C0E86"/>
    <w:rsid w:val="006C194C"/>
    <w:rsid w:val="006C1ACB"/>
    <w:rsid w:val="006C25F8"/>
    <w:rsid w:val="006C4179"/>
    <w:rsid w:val="006C632D"/>
    <w:rsid w:val="006D0538"/>
    <w:rsid w:val="006D0A7D"/>
    <w:rsid w:val="006D3785"/>
    <w:rsid w:val="006D4C12"/>
    <w:rsid w:val="006D4E1E"/>
    <w:rsid w:val="006E1AB1"/>
    <w:rsid w:val="006E272F"/>
    <w:rsid w:val="006E3847"/>
    <w:rsid w:val="006E4E09"/>
    <w:rsid w:val="006E4E75"/>
    <w:rsid w:val="006E5D28"/>
    <w:rsid w:val="006E69D5"/>
    <w:rsid w:val="006F0639"/>
    <w:rsid w:val="006F0D98"/>
    <w:rsid w:val="006F22E2"/>
    <w:rsid w:val="006F2D65"/>
    <w:rsid w:val="006F47A7"/>
    <w:rsid w:val="006F5921"/>
    <w:rsid w:val="006F5A6D"/>
    <w:rsid w:val="006F62FC"/>
    <w:rsid w:val="006F799D"/>
    <w:rsid w:val="00701F6B"/>
    <w:rsid w:val="0070387B"/>
    <w:rsid w:val="007047D3"/>
    <w:rsid w:val="00707CFE"/>
    <w:rsid w:val="00710272"/>
    <w:rsid w:val="00711399"/>
    <w:rsid w:val="00711D19"/>
    <w:rsid w:val="007127F2"/>
    <w:rsid w:val="00716AB3"/>
    <w:rsid w:val="00720513"/>
    <w:rsid w:val="007217A2"/>
    <w:rsid w:val="00721877"/>
    <w:rsid w:val="00722C32"/>
    <w:rsid w:val="00726543"/>
    <w:rsid w:val="007279AD"/>
    <w:rsid w:val="007302C0"/>
    <w:rsid w:val="007317B7"/>
    <w:rsid w:val="00732000"/>
    <w:rsid w:val="007342CD"/>
    <w:rsid w:val="00734316"/>
    <w:rsid w:val="007348E6"/>
    <w:rsid w:val="00734CB5"/>
    <w:rsid w:val="00736E21"/>
    <w:rsid w:val="00740DFC"/>
    <w:rsid w:val="00742DB3"/>
    <w:rsid w:val="007444B1"/>
    <w:rsid w:val="00746E69"/>
    <w:rsid w:val="00752A47"/>
    <w:rsid w:val="00753D54"/>
    <w:rsid w:val="00756A58"/>
    <w:rsid w:val="00762031"/>
    <w:rsid w:val="00762CA8"/>
    <w:rsid w:val="00765AAF"/>
    <w:rsid w:val="00766A97"/>
    <w:rsid w:val="00770253"/>
    <w:rsid w:val="00770453"/>
    <w:rsid w:val="0077146A"/>
    <w:rsid w:val="00771C65"/>
    <w:rsid w:val="007743F9"/>
    <w:rsid w:val="00774C9C"/>
    <w:rsid w:val="00775758"/>
    <w:rsid w:val="00775CEF"/>
    <w:rsid w:val="007764D7"/>
    <w:rsid w:val="007807C2"/>
    <w:rsid w:val="0078255B"/>
    <w:rsid w:val="00787289"/>
    <w:rsid w:val="00790612"/>
    <w:rsid w:val="00795419"/>
    <w:rsid w:val="007A2BC8"/>
    <w:rsid w:val="007A5415"/>
    <w:rsid w:val="007A774C"/>
    <w:rsid w:val="007B0F14"/>
    <w:rsid w:val="007B1A0D"/>
    <w:rsid w:val="007B325B"/>
    <w:rsid w:val="007B5E93"/>
    <w:rsid w:val="007B7277"/>
    <w:rsid w:val="007C3C8D"/>
    <w:rsid w:val="007C423C"/>
    <w:rsid w:val="007C576C"/>
    <w:rsid w:val="007D397C"/>
    <w:rsid w:val="007D6290"/>
    <w:rsid w:val="007E083A"/>
    <w:rsid w:val="007E669B"/>
    <w:rsid w:val="007E676A"/>
    <w:rsid w:val="007F02EC"/>
    <w:rsid w:val="007F0C48"/>
    <w:rsid w:val="007F282C"/>
    <w:rsid w:val="007F3337"/>
    <w:rsid w:val="007F3831"/>
    <w:rsid w:val="007F6926"/>
    <w:rsid w:val="007F7900"/>
    <w:rsid w:val="008003D2"/>
    <w:rsid w:val="008011D7"/>
    <w:rsid w:val="00803FFD"/>
    <w:rsid w:val="00804698"/>
    <w:rsid w:val="00805056"/>
    <w:rsid w:val="00806317"/>
    <w:rsid w:val="00810A12"/>
    <w:rsid w:val="0081158F"/>
    <w:rsid w:val="00811C87"/>
    <w:rsid w:val="00812656"/>
    <w:rsid w:val="00812B6C"/>
    <w:rsid w:val="00812DDB"/>
    <w:rsid w:val="00813593"/>
    <w:rsid w:val="00820C3C"/>
    <w:rsid w:val="00822A3B"/>
    <w:rsid w:val="00825D65"/>
    <w:rsid w:val="00826233"/>
    <w:rsid w:val="00826577"/>
    <w:rsid w:val="00826C2F"/>
    <w:rsid w:val="008301B3"/>
    <w:rsid w:val="008308D4"/>
    <w:rsid w:val="0083151F"/>
    <w:rsid w:val="0083275E"/>
    <w:rsid w:val="00833D3D"/>
    <w:rsid w:val="00836347"/>
    <w:rsid w:val="00840833"/>
    <w:rsid w:val="00841234"/>
    <w:rsid w:val="00852100"/>
    <w:rsid w:val="00853926"/>
    <w:rsid w:val="00857721"/>
    <w:rsid w:val="00857B3E"/>
    <w:rsid w:val="0086099C"/>
    <w:rsid w:val="00865870"/>
    <w:rsid w:val="00870545"/>
    <w:rsid w:val="00871EB0"/>
    <w:rsid w:val="00873AD0"/>
    <w:rsid w:val="00873F0E"/>
    <w:rsid w:val="00875787"/>
    <w:rsid w:val="008760BA"/>
    <w:rsid w:val="008761E2"/>
    <w:rsid w:val="008779B9"/>
    <w:rsid w:val="008870FB"/>
    <w:rsid w:val="008879C8"/>
    <w:rsid w:val="008901B7"/>
    <w:rsid w:val="00891415"/>
    <w:rsid w:val="00895406"/>
    <w:rsid w:val="008959CF"/>
    <w:rsid w:val="0089767D"/>
    <w:rsid w:val="008A113F"/>
    <w:rsid w:val="008A2D72"/>
    <w:rsid w:val="008A344F"/>
    <w:rsid w:val="008A4AD5"/>
    <w:rsid w:val="008A4B2A"/>
    <w:rsid w:val="008A5F00"/>
    <w:rsid w:val="008A6521"/>
    <w:rsid w:val="008A67FF"/>
    <w:rsid w:val="008B053E"/>
    <w:rsid w:val="008B1299"/>
    <w:rsid w:val="008B3153"/>
    <w:rsid w:val="008B5A9D"/>
    <w:rsid w:val="008C207E"/>
    <w:rsid w:val="008C4ADC"/>
    <w:rsid w:val="008C4DD2"/>
    <w:rsid w:val="008D0A95"/>
    <w:rsid w:val="008D396A"/>
    <w:rsid w:val="008D6840"/>
    <w:rsid w:val="008D77CC"/>
    <w:rsid w:val="008D7A0C"/>
    <w:rsid w:val="008E3966"/>
    <w:rsid w:val="008E4523"/>
    <w:rsid w:val="008E4F2F"/>
    <w:rsid w:val="008E7706"/>
    <w:rsid w:val="008F097C"/>
    <w:rsid w:val="008F0A38"/>
    <w:rsid w:val="008F1073"/>
    <w:rsid w:val="008F1CFA"/>
    <w:rsid w:val="008F1E08"/>
    <w:rsid w:val="008F1F32"/>
    <w:rsid w:val="008F643D"/>
    <w:rsid w:val="008F7680"/>
    <w:rsid w:val="00900184"/>
    <w:rsid w:val="00901848"/>
    <w:rsid w:val="00904229"/>
    <w:rsid w:val="0090591A"/>
    <w:rsid w:val="00906321"/>
    <w:rsid w:val="009104B1"/>
    <w:rsid w:val="009112A6"/>
    <w:rsid w:val="009124FC"/>
    <w:rsid w:val="00914248"/>
    <w:rsid w:val="00916096"/>
    <w:rsid w:val="00916A72"/>
    <w:rsid w:val="00917B39"/>
    <w:rsid w:val="00917C97"/>
    <w:rsid w:val="00920A77"/>
    <w:rsid w:val="0092151C"/>
    <w:rsid w:val="00922208"/>
    <w:rsid w:val="009223BA"/>
    <w:rsid w:val="00922A96"/>
    <w:rsid w:val="00923C66"/>
    <w:rsid w:val="00933763"/>
    <w:rsid w:val="009351A9"/>
    <w:rsid w:val="0093591D"/>
    <w:rsid w:val="00936E41"/>
    <w:rsid w:val="0094278D"/>
    <w:rsid w:val="00943BD9"/>
    <w:rsid w:val="00943F9D"/>
    <w:rsid w:val="00946FC7"/>
    <w:rsid w:val="00951AF1"/>
    <w:rsid w:val="00952546"/>
    <w:rsid w:val="00954474"/>
    <w:rsid w:val="009545CC"/>
    <w:rsid w:val="00954711"/>
    <w:rsid w:val="00954DAC"/>
    <w:rsid w:val="00956DA0"/>
    <w:rsid w:val="00956DB4"/>
    <w:rsid w:val="009574B2"/>
    <w:rsid w:val="009578C6"/>
    <w:rsid w:val="00961F3C"/>
    <w:rsid w:val="00962CB8"/>
    <w:rsid w:val="009638F5"/>
    <w:rsid w:val="009644F6"/>
    <w:rsid w:val="0096588D"/>
    <w:rsid w:val="00973AE5"/>
    <w:rsid w:val="00973DFE"/>
    <w:rsid w:val="00973FD6"/>
    <w:rsid w:val="0097503F"/>
    <w:rsid w:val="009803CC"/>
    <w:rsid w:val="00984650"/>
    <w:rsid w:val="00986C27"/>
    <w:rsid w:val="0099110E"/>
    <w:rsid w:val="009924ED"/>
    <w:rsid w:val="00993A2A"/>
    <w:rsid w:val="009945EF"/>
    <w:rsid w:val="0099500F"/>
    <w:rsid w:val="00996B3C"/>
    <w:rsid w:val="0099748B"/>
    <w:rsid w:val="00997694"/>
    <w:rsid w:val="00997A7F"/>
    <w:rsid w:val="009A3652"/>
    <w:rsid w:val="009A6E85"/>
    <w:rsid w:val="009B331B"/>
    <w:rsid w:val="009B3D45"/>
    <w:rsid w:val="009B4635"/>
    <w:rsid w:val="009B54B5"/>
    <w:rsid w:val="009C08F1"/>
    <w:rsid w:val="009C3219"/>
    <w:rsid w:val="009C3F7D"/>
    <w:rsid w:val="009C5CD3"/>
    <w:rsid w:val="009C6020"/>
    <w:rsid w:val="009C7DB6"/>
    <w:rsid w:val="009D054A"/>
    <w:rsid w:val="009D0899"/>
    <w:rsid w:val="009D0BB4"/>
    <w:rsid w:val="009D0BF9"/>
    <w:rsid w:val="009D0D98"/>
    <w:rsid w:val="009D1AFC"/>
    <w:rsid w:val="009D39AB"/>
    <w:rsid w:val="009D5C2C"/>
    <w:rsid w:val="009D7BEE"/>
    <w:rsid w:val="009E194A"/>
    <w:rsid w:val="009E2C4D"/>
    <w:rsid w:val="009E368F"/>
    <w:rsid w:val="009E72C8"/>
    <w:rsid w:val="009E74E4"/>
    <w:rsid w:val="009F23FC"/>
    <w:rsid w:val="009F5791"/>
    <w:rsid w:val="009F58CA"/>
    <w:rsid w:val="009F6164"/>
    <w:rsid w:val="009F63A3"/>
    <w:rsid w:val="00A032C6"/>
    <w:rsid w:val="00A033E0"/>
    <w:rsid w:val="00A13D2C"/>
    <w:rsid w:val="00A15943"/>
    <w:rsid w:val="00A162C2"/>
    <w:rsid w:val="00A17175"/>
    <w:rsid w:val="00A1721A"/>
    <w:rsid w:val="00A205AA"/>
    <w:rsid w:val="00A21C15"/>
    <w:rsid w:val="00A27A47"/>
    <w:rsid w:val="00A27B2B"/>
    <w:rsid w:val="00A337F8"/>
    <w:rsid w:val="00A347F3"/>
    <w:rsid w:val="00A362F9"/>
    <w:rsid w:val="00A37E01"/>
    <w:rsid w:val="00A408E4"/>
    <w:rsid w:val="00A42A35"/>
    <w:rsid w:val="00A470C9"/>
    <w:rsid w:val="00A479A9"/>
    <w:rsid w:val="00A51D7D"/>
    <w:rsid w:val="00A53069"/>
    <w:rsid w:val="00A543A5"/>
    <w:rsid w:val="00A5500E"/>
    <w:rsid w:val="00A56F7F"/>
    <w:rsid w:val="00A608FB"/>
    <w:rsid w:val="00A64172"/>
    <w:rsid w:val="00A65A2F"/>
    <w:rsid w:val="00A66BE6"/>
    <w:rsid w:val="00A713BD"/>
    <w:rsid w:val="00A72C58"/>
    <w:rsid w:val="00A765FD"/>
    <w:rsid w:val="00A7688D"/>
    <w:rsid w:val="00A77A34"/>
    <w:rsid w:val="00A81C39"/>
    <w:rsid w:val="00A82250"/>
    <w:rsid w:val="00A84026"/>
    <w:rsid w:val="00A84733"/>
    <w:rsid w:val="00A851DF"/>
    <w:rsid w:val="00A92ED4"/>
    <w:rsid w:val="00AA0C40"/>
    <w:rsid w:val="00AA465C"/>
    <w:rsid w:val="00AA4DA3"/>
    <w:rsid w:val="00AA67A6"/>
    <w:rsid w:val="00AA6AD5"/>
    <w:rsid w:val="00AB0CEB"/>
    <w:rsid w:val="00AB1746"/>
    <w:rsid w:val="00AB3855"/>
    <w:rsid w:val="00AB56C4"/>
    <w:rsid w:val="00AB5B6C"/>
    <w:rsid w:val="00AC39E7"/>
    <w:rsid w:val="00AD02D9"/>
    <w:rsid w:val="00AD182E"/>
    <w:rsid w:val="00AD1895"/>
    <w:rsid w:val="00AD275F"/>
    <w:rsid w:val="00AD5C5F"/>
    <w:rsid w:val="00AD7AF2"/>
    <w:rsid w:val="00AE2517"/>
    <w:rsid w:val="00AF0088"/>
    <w:rsid w:val="00AF3556"/>
    <w:rsid w:val="00AF446C"/>
    <w:rsid w:val="00AF5180"/>
    <w:rsid w:val="00B00841"/>
    <w:rsid w:val="00B0379F"/>
    <w:rsid w:val="00B06A54"/>
    <w:rsid w:val="00B11AEF"/>
    <w:rsid w:val="00B133F0"/>
    <w:rsid w:val="00B1601B"/>
    <w:rsid w:val="00B20220"/>
    <w:rsid w:val="00B21091"/>
    <w:rsid w:val="00B2111A"/>
    <w:rsid w:val="00B21444"/>
    <w:rsid w:val="00B21F68"/>
    <w:rsid w:val="00B22AAE"/>
    <w:rsid w:val="00B237E7"/>
    <w:rsid w:val="00B26030"/>
    <w:rsid w:val="00B26E4C"/>
    <w:rsid w:val="00B301FF"/>
    <w:rsid w:val="00B310CF"/>
    <w:rsid w:val="00B314B6"/>
    <w:rsid w:val="00B325EB"/>
    <w:rsid w:val="00B33395"/>
    <w:rsid w:val="00B34212"/>
    <w:rsid w:val="00B35D73"/>
    <w:rsid w:val="00B37C57"/>
    <w:rsid w:val="00B404FA"/>
    <w:rsid w:val="00B410BD"/>
    <w:rsid w:val="00B41DE6"/>
    <w:rsid w:val="00B45189"/>
    <w:rsid w:val="00B457AA"/>
    <w:rsid w:val="00B46675"/>
    <w:rsid w:val="00B46CB8"/>
    <w:rsid w:val="00B52B4C"/>
    <w:rsid w:val="00B55C8B"/>
    <w:rsid w:val="00B561E0"/>
    <w:rsid w:val="00B5683B"/>
    <w:rsid w:val="00B6196D"/>
    <w:rsid w:val="00B62203"/>
    <w:rsid w:val="00B63649"/>
    <w:rsid w:val="00B6499F"/>
    <w:rsid w:val="00B64D8A"/>
    <w:rsid w:val="00B66C74"/>
    <w:rsid w:val="00B66DBF"/>
    <w:rsid w:val="00B673F4"/>
    <w:rsid w:val="00B717FA"/>
    <w:rsid w:val="00B72B0E"/>
    <w:rsid w:val="00B7448B"/>
    <w:rsid w:val="00B7629D"/>
    <w:rsid w:val="00B76E5D"/>
    <w:rsid w:val="00B803B3"/>
    <w:rsid w:val="00B805F2"/>
    <w:rsid w:val="00B80778"/>
    <w:rsid w:val="00B81B99"/>
    <w:rsid w:val="00B8534B"/>
    <w:rsid w:val="00B8681E"/>
    <w:rsid w:val="00B8698B"/>
    <w:rsid w:val="00B87E53"/>
    <w:rsid w:val="00B90A7D"/>
    <w:rsid w:val="00B91777"/>
    <w:rsid w:val="00B94184"/>
    <w:rsid w:val="00B94784"/>
    <w:rsid w:val="00BA25D5"/>
    <w:rsid w:val="00BA3169"/>
    <w:rsid w:val="00BA52DD"/>
    <w:rsid w:val="00BB43D9"/>
    <w:rsid w:val="00BB4473"/>
    <w:rsid w:val="00BB57A5"/>
    <w:rsid w:val="00BB5D88"/>
    <w:rsid w:val="00BB6A24"/>
    <w:rsid w:val="00BC1F71"/>
    <w:rsid w:val="00BC27B5"/>
    <w:rsid w:val="00BC358B"/>
    <w:rsid w:val="00BC6987"/>
    <w:rsid w:val="00BC7B3C"/>
    <w:rsid w:val="00BD6DF5"/>
    <w:rsid w:val="00BE0B52"/>
    <w:rsid w:val="00BE16AE"/>
    <w:rsid w:val="00BE1969"/>
    <w:rsid w:val="00BE3E4E"/>
    <w:rsid w:val="00BE5080"/>
    <w:rsid w:val="00BF45A1"/>
    <w:rsid w:val="00BF4C21"/>
    <w:rsid w:val="00BF5B83"/>
    <w:rsid w:val="00C0102C"/>
    <w:rsid w:val="00C050F9"/>
    <w:rsid w:val="00C0594E"/>
    <w:rsid w:val="00C05F24"/>
    <w:rsid w:val="00C121B9"/>
    <w:rsid w:val="00C1330B"/>
    <w:rsid w:val="00C14BFC"/>
    <w:rsid w:val="00C15177"/>
    <w:rsid w:val="00C15517"/>
    <w:rsid w:val="00C1692B"/>
    <w:rsid w:val="00C212E1"/>
    <w:rsid w:val="00C21658"/>
    <w:rsid w:val="00C22134"/>
    <w:rsid w:val="00C24129"/>
    <w:rsid w:val="00C26747"/>
    <w:rsid w:val="00C27EA1"/>
    <w:rsid w:val="00C315D8"/>
    <w:rsid w:val="00C31D18"/>
    <w:rsid w:val="00C31D5E"/>
    <w:rsid w:val="00C3246C"/>
    <w:rsid w:val="00C32F6A"/>
    <w:rsid w:val="00C3359E"/>
    <w:rsid w:val="00C33B20"/>
    <w:rsid w:val="00C3544C"/>
    <w:rsid w:val="00C35ABC"/>
    <w:rsid w:val="00C41A97"/>
    <w:rsid w:val="00C41D94"/>
    <w:rsid w:val="00C422C5"/>
    <w:rsid w:val="00C42A25"/>
    <w:rsid w:val="00C43049"/>
    <w:rsid w:val="00C50363"/>
    <w:rsid w:val="00C50577"/>
    <w:rsid w:val="00C52371"/>
    <w:rsid w:val="00C53547"/>
    <w:rsid w:val="00C56B7A"/>
    <w:rsid w:val="00C5764E"/>
    <w:rsid w:val="00C60470"/>
    <w:rsid w:val="00C622D6"/>
    <w:rsid w:val="00C6266F"/>
    <w:rsid w:val="00C63154"/>
    <w:rsid w:val="00C669A3"/>
    <w:rsid w:val="00C67BD5"/>
    <w:rsid w:val="00C77EC1"/>
    <w:rsid w:val="00C80B13"/>
    <w:rsid w:val="00C83395"/>
    <w:rsid w:val="00C865D8"/>
    <w:rsid w:val="00C87509"/>
    <w:rsid w:val="00C901A7"/>
    <w:rsid w:val="00C91957"/>
    <w:rsid w:val="00C93544"/>
    <w:rsid w:val="00C94B6C"/>
    <w:rsid w:val="00C96A7F"/>
    <w:rsid w:val="00CA1FB6"/>
    <w:rsid w:val="00CA2ADF"/>
    <w:rsid w:val="00CA492C"/>
    <w:rsid w:val="00CA4F24"/>
    <w:rsid w:val="00CA5C54"/>
    <w:rsid w:val="00CA76DA"/>
    <w:rsid w:val="00CB4D4B"/>
    <w:rsid w:val="00CC05A9"/>
    <w:rsid w:val="00CC0BC5"/>
    <w:rsid w:val="00CC2771"/>
    <w:rsid w:val="00CC3665"/>
    <w:rsid w:val="00CC3B3D"/>
    <w:rsid w:val="00CD0A38"/>
    <w:rsid w:val="00CD2453"/>
    <w:rsid w:val="00CD5F86"/>
    <w:rsid w:val="00CD772E"/>
    <w:rsid w:val="00CD7C6C"/>
    <w:rsid w:val="00CE1349"/>
    <w:rsid w:val="00CE2CB2"/>
    <w:rsid w:val="00CE32B2"/>
    <w:rsid w:val="00CE3A05"/>
    <w:rsid w:val="00CE6EE0"/>
    <w:rsid w:val="00CE7ADB"/>
    <w:rsid w:val="00CF12E5"/>
    <w:rsid w:val="00CF1585"/>
    <w:rsid w:val="00D0108E"/>
    <w:rsid w:val="00D0178D"/>
    <w:rsid w:val="00D01A95"/>
    <w:rsid w:val="00D01F58"/>
    <w:rsid w:val="00D03FAB"/>
    <w:rsid w:val="00D06B1B"/>
    <w:rsid w:val="00D1154E"/>
    <w:rsid w:val="00D11C95"/>
    <w:rsid w:val="00D12C30"/>
    <w:rsid w:val="00D14356"/>
    <w:rsid w:val="00D16C88"/>
    <w:rsid w:val="00D16F26"/>
    <w:rsid w:val="00D24C93"/>
    <w:rsid w:val="00D25236"/>
    <w:rsid w:val="00D257A2"/>
    <w:rsid w:val="00D266A9"/>
    <w:rsid w:val="00D27637"/>
    <w:rsid w:val="00D30733"/>
    <w:rsid w:val="00D31017"/>
    <w:rsid w:val="00D315D4"/>
    <w:rsid w:val="00D33FA2"/>
    <w:rsid w:val="00D3610C"/>
    <w:rsid w:val="00D40178"/>
    <w:rsid w:val="00D434D0"/>
    <w:rsid w:val="00D4364E"/>
    <w:rsid w:val="00D46243"/>
    <w:rsid w:val="00D46546"/>
    <w:rsid w:val="00D52D95"/>
    <w:rsid w:val="00D53A8B"/>
    <w:rsid w:val="00D5491A"/>
    <w:rsid w:val="00D57738"/>
    <w:rsid w:val="00D57CE7"/>
    <w:rsid w:val="00D609BC"/>
    <w:rsid w:val="00D619EC"/>
    <w:rsid w:val="00D61C11"/>
    <w:rsid w:val="00D64910"/>
    <w:rsid w:val="00D704C4"/>
    <w:rsid w:val="00D7053C"/>
    <w:rsid w:val="00D7395A"/>
    <w:rsid w:val="00D76ADC"/>
    <w:rsid w:val="00D7716D"/>
    <w:rsid w:val="00D80D58"/>
    <w:rsid w:val="00D85320"/>
    <w:rsid w:val="00D873AA"/>
    <w:rsid w:val="00D9411F"/>
    <w:rsid w:val="00D95EF7"/>
    <w:rsid w:val="00DA140A"/>
    <w:rsid w:val="00DA154E"/>
    <w:rsid w:val="00DA17C4"/>
    <w:rsid w:val="00DA644A"/>
    <w:rsid w:val="00DB1EB4"/>
    <w:rsid w:val="00DB3B24"/>
    <w:rsid w:val="00DB6697"/>
    <w:rsid w:val="00DC2E25"/>
    <w:rsid w:val="00DD001F"/>
    <w:rsid w:val="00DD5468"/>
    <w:rsid w:val="00DD6D97"/>
    <w:rsid w:val="00DE06A9"/>
    <w:rsid w:val="00DE1FB0"/>
    <w:rsid w:val="00DE3A7B"/>
    <w:rsid w:val="00DE3E4E"/>
    <w:rsid w:val="00DE606B"/>
    <w:rsid w:val="00DE69D9"/>
    <w:rsid w:val="00DE7473"/>
    <w:rsid w:val="00DF0888"/>
    <w:rsid w:val="00DF24F3"/>
    <w:rsid w:val="00DF630E"/>
    <w:rsid w:val="00DF70E1"/>
    <w:rsid w:val="00DF7520"/>
    <w:rsid w:val="00DF7811"/>
    <w:rsid w:val="00E01988"/>
    <w:rsid w:val="00E02250"/>
    <w:rsid w:val="00E0450E"/>
    <w:rsid w:val="00E10FCC"/>
    <w:rsid w:val="00E13D9D"/>
    <w:rsid w:val="00E17554"/>
    <w:rsid w:val="00E1758D"/>
    <w:rsid w:val="00E2057E"/>
    <w:rsid w:val="00E22441"/>
    <w:rsid w:val="00E23A70"/>
    <w:rsid w:val="00E25434"/>
    <w:rsid w:val="00E25788"/>
    <w:rsid w:val="00E26018"/>
    <w:rsid w:val="00E3270F"/>
    <w:rsid w:val="00E33B75"/>
    <w:rsid w:val="00E34D80"/>
    <w:rsid w:val="00E3720F"/>
    <w:rsid w:val="00E4051E"/>
    <w:rsid w:val="00E4185E"/>
    <w:rsid w:val="00E4199E"/>
    <w:rsid w:val="00E41A0F"/>
    <w:rsid w:val="00E42A3E"/>
    <w:rsid w:val="00E52B5E"/>
    <w:rsid w:val="00E5306B"/>
    <w:rsid w:val="00E549D5"/>
    <w:rsid w:val="00E561EE"/>
    <w:rsid w:val="00E56436"/>
    <w:rsid w:val="00E604BA"/>
    <w:rsid w:val="00E60521"/>
    <w:rsid w:val="00E63058"/>
    <w:rsid w:val="00E73480"/>
    <w:rsid w:val="00E735DA"/>
    <w:rsid w:val="00E77B1B"/>
    <w:rsid w:val="00E77C91"/>
    <w:rsid w:val="00E808ED"/>
    <w:rsid w:val="00E819E8"/>
    <w:rsid w:val="00E82DB5"/>
    <w:rsid w:val="00E84E2F"/>
    <w:rsid w:val="00E85221"/>
    <w:rsid w:val="00E8562B"/>
    <w:rsid w:val="00E86B71"/>
    <w:rsid w:val="00E87975"/>
    <w:rsid w:val="00E87FA1"/>
    <w:rsid w:val="00E901E7"/>
    <w:rsid w:val="00E9039F"/>
    <w:rsid w:val="00E90D48"/>
    <w:rsid w:val="00E91A5C"/>
    <w:rsid w:val="00E923FF"/>
    <w:rsid w:val="00E93565"/>
    <w:rsid w:val="00E95937"/>
    <w:rsid w:val="00E964F0"/>
    <w:rsid w:val="00E9718D"/>
    <w:rsid w:val="00E97D4F"/>
    <w:rsid w:val="00EA059F"/>
    <w:rsid w:val="00EA0921"/>
    <w:rsid w:val="00EA3A9C"/>
    <w:rsid w:val="00EA5AB7"/>
    <w:rsid w:val="00EA7724"/>
    <w:rsid w:val="00EB1D5A"/>
    <w:rsid w:val="00EB5060"/>
    <w:rsid w:val="00EB5C21"/>
    <w:rsid w:val="00EB686F"/>
    <w:rsid w:val="00EB73BF"/>
    <w:rsid w:val="00EC0A62"/>
    <w:rsid w:val="00EC1D92"/>
    <w:rsid w:val="00EC3940"/>
    <w:rsid w:val="00EC3B32"/>
    <w:rsid w:val="00EC5197"/>
    <w:rsid w:val="00ED2177"/>
    <w:rsid w:val="00ED292E"/>
    <w:rsid w:val="00ED29C3"/>
    <w:rsid w:val="00ED410C"/>
    <w:rsid w:val="00ED5A89"/>
    <w:rsid w:val="00ED6E19"/>
    <w:rsid w:val="00ED7972"/>
    <w:rsid w:val="00EE2EBC"/>
    <w:rsid w:val="00EE45B6"/>
    <w:rsid w:val="00EE57EC"/>
    <w:rsid w:val="00EF020D"/>
    <w:rsid w:val="00EF0ED9"/>
    <w:rsid w:val="00EF1176"/>
    <w:rsid w:val="00EF132A"/>
    <w:rsid w:val="00EF4617"/>
    <w:rsid w:val="00EF56E8"/>
    <w:rsid w:val="00EF776B"/>
    <w:rsid w:val="00F018D0"/>
    <w:rsid w:val="00F02313"/>
    <w:rsid w:val="00F02E98"/>
    <w:rsid w:val="00F048E3"/>
    <w:rsid w:val="00F1072E"/>
    <w:rsid w:val="00F10800"/>
    <w:rsid w:val="00F10D43"/>
    <w:rsid w:val="00F11E28"/>
    <w:rsid w:val="00F156BD"/>
    <w:rsid w:val="00F16ADC"/>
    <w:rsid w:val="00F17130"/>
    <w:rsid w:val="00F17B09"/>
    <w:rsid w:val="00F20053"/>
    <w:rsid w:val="00F21E5E"/>
    <w:rsid w:val="00F23139"/>
    <w:rsid w:val="00F246CC"/>
    <w:rsid w:val="00F24808"/>
    <w:rsid w:val="00F25F51"/>
    <w:rsid w:val="00F2686A"/>
    <w:rsid w:val="00F268DF"/>
    <w:rsid w:val="00F3000D"/>
    <w:rsid w:val="00F34F40"/>
    <w:rsid w:val="00F4056F"/>
    <w:rsid w:val="00F45DC2"/>
    <w:rsid w:val="00F46367"/>
    <w:rsid w:val="00F46388"/>
    <w:rsid w:val="00F50643"/>
    <w:rsid w:val="00F50911"/>
    <w:rsid w:val="00F51B22"/>
    <w:rsid w:val="00F5468E"/>
    <w:rsid w:val="00F54F22"/>
    <w:rsid w:val="00F563CC"/>
    <w:rsid w:val="00F61FD7"/>
    <w:rsid w:val="00F61FF5"/>
    <w:rsid w:val="00F633D4"/>
    <w:rsid w:val="00F659A7"/>
    <w:rsid w:val="00F6608B"/>
    <w:rsid w:val="00F70763"/>
    <w:rsid w:val="00F72E99"/>
    <w:rsid w:val="00F758AE"/>
    <w:rsid w:val="00F76588"/>
    <w:rsid w:val="00F770D4"/>
    <w:rsid w:val="00F80941"/>
    <w:rsid w:val="00F8106B"/>
    <w:rsid w:val="00F81783"/>
    <w:rsid w:val="00F843FB"/>
    <w:rsid w:val="00F84D95"/>
    <w:rsid w:val="00F84F9D"/>
    <w:rsid w:val="00F869EE"/>
    <w:rsid w:val="00F90F94"/>
    <w:rsid w:val="00F928EE"/>
    <w:rsid w:val="00F92BAB"/>
    <w:rsid w:val="00F93B79"/>
    <w:rsid w:val="00F945FF"/>
    <w:rsid w:val="00F96E2C"/>
    <w:rsid w:val="00FA17DC"/>
    <w:rsid w:val="00FA1AAA"/>
    <w:rsid w:val="00FA42FD"/>
    <w:rsid w:val="00FA4521"/>
    <w:rsid w:val="00FA4EDC"/>
    <w:rsid w:val="00FA5F40"/>
    <w:rsid w:val="00FA73E4"/>
    <w:rsid w:val="00FA7B4B"/>
    <w:rsid w:val="00FB051B"/>
    <w:rsid w:val="00FB1829"/>
    <w:rsid w:val="00FB241A"/>
    <w:rsid w:val="00FB3CBA"/>
    <w:rsid w:val="00FB4BDF"/>
    <w:rsid w:val="00FB4FAE"/>
    <w:rsid w:val="00FB60F4"/>
    <w:rsid w:val="00FB7F5C"/>
    <w:rsid w:val="00FC2DFD"/>
    <w:rsid w:val="00FC4206"/>
    <w:rsid w:val="00FC5C1C"/>
    <w:rsid w:val="00FC5C70"/>
    <w:rsid w:val="00FC7847"/>
    <w:rsid w:val="00FD0E6D"/>
    <w:rsid w:val="00FD204B"/>
    <w:rsid w:val="00FD28C2"/>
    <w:rsid w:val="00FD6A32"/>
    <w:rsid w:val="00FE11BF"/>
    <w:rsid w:val="00FE249F"/>
    <w:rsid w:val="00FE565E"/>
    <w:rsid w:val="00FF0B93"/>
    <w:rsid w:val="00FF2A59"/>
    <w:rsid w:val="00FF2F26"/>
    <w:rsid w:val="00FF39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E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7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70B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47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0B0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24ED"/>
    <w:pPr>
      <w:suppressAutoHyphens/>
      <w:autoSpaceDN w:val="0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47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470B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470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470B0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633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4</Pages>
  <Words>1335</Words>
  <Characters>7343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Fernando</dc:creator>
  <cp:lastModifiedBy>TAMAYO</cp:lastModifiedBy>
  <cp:revision>21</cp:revision>
  <dcterms:created xsi:type="dcterms:W3CDTF">2017-12-10T11:34:00Z</dcterms:created>
  <dcterms:modified xsi:type="dcterms:W3CDTF">2018-09-22T11:12:00Z</dcterms:modified>
</cp:coreProperties>
</file>