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91E" w:rsidRPr="00A1191E" w:rsidRDefault="00A1191E" w:rsidP="00A1191E">
      <w:pPr>
        <w:spacing w:after="0" w:line="240" w:lineRule="auto"/>
        <w:rPr>
          <w:rFonts w:ascii="Arial" w:eastAsia="Times New Roman" w:hAnsi="Arial" w:cs="Arial"/>
          <w:caps/>
          <w:color w:val="052852"/>
          <w:sz w:val="30"/>
          <w:szCs w:val="30"/>
          <w:lang w:val="es-UY" w:eastAsia="es-UY"/>
        </w:rPr>
      </w:pPr>
      <w:r w:rsidRPr="00A1191E">
        <w:rPr>
          <w:rFonts w:ascii="Arial" w:eastAsia="Times New Roman" w:hAnsi="Arial" w:cs="Arial"/>
          <w:caps/>
          <w:color w:val="052852"/>
          <w:sz w:val="30"/>
          <w:szCs w:val="30"/>
          <w:lang w:val="es-UY" w:eastAsia="es-UY"/>
        </w:rPr>
        <w:t>EL OBISPO DE GETAFE CLAUSURA EL XXV CURSO DE DSI EN LA FUNDACIÓN PABLO VI</w:t>
      </w:r>
    </w:p>
    <w:p w:rsidR="00A1191E" w:rsidRPr="00A1191E" w:rsidRDefault="00A1191E" w:rsidP="00A1191E">
      <w:pPr>
        <w:spacing w:before="30" w:after="150" w:line="288" w:lineRule="atLeast"/>
        <w:outlineLvl w:val="0"/>
        <w:rPr>
          <w:rFonts w:ascii="Arial" w:eastAsia="Times New Roman" w:hAnsi="Arial" w:cs="Arial"/>
          <w:color w:val="052852"/>
          <w:kern w:val="36"/>
          <w:sz w:val="72"/>
          <w:szCs w:val="72"/>
          <w:lang w:val="es-UY" w:eastAsia="es-UY"/>
        </w:rPr>
      </w:pPr>
      <w:r w:rsidRPr="00A1191E">
        <w:rPr>
          <w:rFonts w:ascii="Arial" w:eastAsia="Times New Roman" w:hAnsi="Arial" w:cs="Arial"/>
          <w:color w:val="052852"/>
          <w:kern w:val="36"/>
          <w:sz w:val="72"/>
          <w:szCs w:val="72"/>
          <w:lang w:val="es-UY" w:eastAsia="es-UY"/>
        </w:rPr>
        <w:t>Ginés García Beltrán: “Los jóvenes no sólo son el futuro, son parte del presente de la Iglesia”</w:t>
      </w:r>
    </w:p>
    <w:p w:rsidR="00A1191E" w:rsidRPr="00A1191E" w:rsidRDefault="00A1191E" w:rsidP="00A1191E">
      <w:pPr>
        <w:spacing w:after="150" w:line="240" w:lineRule="auto"/>
        <w:rPr>
          <w:rFonts w:ascii="Arial" w:eastAsia="Times New Roman" w:hAnsi="Arial" w:cs="Arial"/>
          <w:color w:val="0F72E8"/>
          <w:sz w:val="36"/>
          <w:szCs w:val="36"/>
          <w:lang w:val="es-UY" w:eastAsia="es-UY"/>
        </w:rPr>
      </w:pPr>
      <w:r w:rsidRPr="00A1191E">
        <w:rPr>
          <w:rFonts w:ascii="Arial" w:eastAsia="Times New Roman" w:hAnsi="Arial" w:cs="Arial"/>
          <w:color w:val="0F72E8"/>
          <w:sz w:val="36"/>
          <w:szCs w:val="36"/>
          <w:lang w:val="es-UY" w:eastAsia="es-UY"/>
        </w:rPr>
        <w:t xml:space="preserve">Ignacio </w:t>
      </w:r>
      <w:proofErr w:type="spellStart"/>
      <w:r w:rsidRPr="00A1191E">
        <w:rPr>
          <w:rFonts w:ascii="Arial" w:eastAsia="Times New Roman" w:hAnsi="Arial" w:cs="Arial"/>
          <w:color w:val="0F72E8"/>
          <w:sz w:val="36"/>
          <w:szCs w:val="36"/>
          <w:lang w:val="es-UY" w:eastAsia="es-UY"/>
        </w:rPr>
        <w:t>Urquizu</w:t>
      </w:r>
      <w:proofErr w:type="spellEnd"/>
      <w:r w:rsidRPr="00A1191E">
        <w:rPr>
          <w:rFonts w:ascii="Arial" w:eastAsia="Times New Roman" w:hAnsi="Arial" w:cs="Arial"/>
          <w:color w:val="0F72E8"/>
          <w:sz w:val="36"/>
          <w:szCs w:val="36"/>
          <w:lang w:val="es-UY" w:eastAsia="es-UY"/>
        </w:rPr>
        <w:t>: “Los populistas son una amenaza para la democracia porque no creen en ella”</w:t>
      </w:r>
    </w:p>
    <w:p w:rsidR="00A1191E" w:rsidRPr="00A1191E" w:rsidRDefault="00A1191E" w:rsidP="00A1191E">
      <w:pPr>
        <w:spacing w:after="0" w:line="360" w:lineRule="atLeast"/>
        <w:rPr>
          <w:rFonts w:ascii="Times New Roman" w:eastAsia="Times New Roman" w:hAnsi="Times New Roman" w:cs="Times New Roman"/>
          <w:color w:val="052852"/>
          <w:sz w:val="18"/>
          <w:szCs w:val="18"/>
          <w:lang w:val="es-UY" w:eastAsia="es-UY"/>
        </w:rPr>
      </w:pPr>
      <w:r w:rsidRPr="00A1191E">
        <w:rPr>
          <w:rFonts w:ascii="Times New Roman" w:eastAsia="Times New Roman" w:hAnsi="Times New Roman" w:cs="Times New Roman"/>
          <w:color w:val="052852"/>
          <w:sz w:val="18"/>
          <w:szCs w:val="18"/>
          <w:lang w:val="es-UY" w:eastAsia="es-UY"/>
        </w:rPr>
        <w:t>Jesús Bastante, 12 de septiembre de 2018 a las 15:23</w:t>
      </w:r>
    </w:p>
    <w:p w:rsidR="00A1191E" w:rsidRPr="00A1191E" w:rsidRDefault="00A1191E" w:rsidP="00A1191E">
      <w:pPr>
        <w:spacing w:after="0" w:line="360" w:lineRule="atLeast"/>
        <w:rPr>
          <w:rFonts w:ascii="Times New Roman" w:eastAsia="Times New Roman" w:hAnsi="Times New Roman" w:cs="Times New Roman"/>
          <w:sz w:val="24"/>
          <w:szCs w:val="24"/>
          <w:lang w:val="es-UY" w:eastAsia="es-UY"/>
        </w:rPr>
      </w:pPr>
      <w:r w:rsidRPr="00A1191E">
        <w:rPr>
          <w:rFonts w:ascii="Times New Roman" w:eastAsia="Times New Roman" w:hAnsi="Times New Roman" w:cs="Times New Roman"/>
          <w:sz w:val="24"/>
          <w:szCs w:val="24"/>
          <w:lang w:val="es-UY" w:eastAsia="es-UY"/>
        </w:rPr>
        <w:t>  </w:t>
      </w:r>
    </w:p>
    <w:p w:rsidR="00A1191E" w:rsidRPr="00A1191E" w:rsidRDefault="00A1191E" w:rsidP="00A1191E">
      <w:pPr>
        <w:spacing w:after="0" w:line="240" w:lineRule="auto"/>
        <w:rPr>
          <w:rFonts w:ascii="Helvetica" w:eastAsia="Times New Roman" w:hAnsi="Helvetica" w:cs="Helvetica"/>
          <w:color w:val="333333"/>
          <w:sz w:val="21"/>
          <w:szCs w:val="21"/>
          <w:lang w:val="es-UY" w:eastAsia="es-UY"/>
        </w:rPr>
      </w:pPr>
      <w:r w:rsidRPr="00A1191E">
        <w:rPr>
          <w:rFonts w:ascii="Helvetica" w:eastAsia="Times New Roman" w:hAnsi="Helvetica" w:cs="Helvetica"/>
          <w:noProof/>
          <w:color w:val="333333"/>
          <w:sz w:val="21"/>
          <w:szCs w:val="21"/>
          <w:lang w:val="es-UY" w:eastAsia="es-UY"/>
        </w:rPr>
        <w:drawing>
          <wp:inline distT="0" distB="0" distL="0" distR="0" wp14:anchorId="42DA1B03" wp14:editId="69479E45">
            <wp:extent cx="5334000" cy="2667000"/>
            <wp:effectExtent l="0" t="0" r="0" b="0"/>
            <wp:docPr id="1" name="Imagen 1" descr="https://www.periodistadigital.com/imagenes/2018/09/12/el-obispo-de-getafe-clausura-el-xxv-curso-de-dsi-en-la-fundacion-pablo-v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9/12/el-obispo-de-getafe-clausura-el-xxv-curso-de-dsi-en-la-fundacion-pablo-vi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A1191E" w:rsidRPr="00A1191E" w:rsidRDefault="00A1191E" w:rsidP="00A1191E">
      <w:pPr>
        <w:shd w:val="clear" w:color="auto" w:fill="FFFFFF"/>
        <w:spacing w:line="540" w:lineRule="atLeast"/>
        <w:rPr>
          <w:rFonts w:ascii="Arial" w:eastAsia="Times New Roman" w:hAnsi="Arial" w:cs="Arial"/>
          <w:color w:val="8F8F8F"/>
          <w:sz w:val="18"/>
          <w:szCs w:val="18"/>
          <w:lang w:val="es-UY" w:eastAsia="es-UY"/>
        </w:rPr>
      </w:pPr>
      <w:r w:rsidRPr="00A1191E">
        <w:rPr>
          <w:rFonts w:ascii="Arial" w:eastAsia="Times New Roman" w:hAnsi="Arial" w:cs="Arial"/>
          <w:color w:val="8F8F8F"/>
          <w:sz w:val="18"/>
          <w:szCs w:val="18"/>
          <w:lang w:val="es-UY" w:eastAsia="es-UY"/>
        </w:rPr>
        <w:t>El obispo de Getafe clausura el XXV Curso de DSI en la Fundación Pablo VIRD</w:t>
      </w:r>
    </w:p>
    <w:p w:rsidR="00A1191E" w:rsidRPr="00A1191E" w:rsidRDefault="00A1191E" w:rsidP="00A1191E">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A1191E">
          <w:rPr>
            <w:rFonts w:ascii="Arial" w:eastAsia="Times New Roman" w:hAnsi="Arial" w:cs="Arial"/>
            <w:caps/>
            <w:color w:val="0F72E8"/>
            <w:sz w:val="17"/>
            <w:szCs w:val="17"/>
            <w:u w:val="single"/>
            <w:lang w:val="es-UY" w:eastAsia="es-UY"/>
          </w:rPr>
          <w:t>RELIGIÓN</w:t>
        </w:r>
      </w:hyperlink>
      <w:r w:rsidRPr="00A1191E">
        <w:rPr>
          <w:rFonts w:ascii="Arial" w:eastAsia="Times New Roman" w:hAnsi="Arial" w:cs="Arial"/>
          <w:caps/>
          <w:color w:val="333333"/>
          <w:sz w:val="17"/>
          <w:szCs w:val="17"/>
          <w:lang w:val="es-UY" w:eastAsia="es-UY"/>
        </w:rPr>
        <w:t> | </w:t>
      </w:r>
      <w:hyperlink r:id="rId7" w:history="1">
        <w:r w:rsidRPr="00A1191E">
          <w:rPr>
            <w:rFonts w:ascii="Arial" w:eastAsia="Times New Roman" w:hAnsi="Arial" w:cs="Arial"/>
            <w:caps/>
            <w:color w:val="0F72E8"/>
            <w:sz w:val="17"/>
            <w:szCs w:val="17"/>
            <w:u w:val="single"/>
            <w:lang w:val="es-UY" w:eastAsia="es-UY"/>
          </w:rPr>
          <w:t>ESPAÑA</w:t>
        </w:r>
      </w:hyperlink>
    </w:p>
    <w:p w:rsidR="00A1191E" w:rsidRPr="00A1191E" w:rsidRDefault="00A1191E" w:rsidP="00A1191E">
      <w:pPr>
        <w:shd w:val="clear" w:color="auto" w:fill="FFFFFF"/>
        <w:spacing w:line="240" w:lineRule="auto"/>
        <w:jc w:val="right"/>
        <w:rPr>
          <w:rFonts w:ascii="Arial" w:eastAsia="Times New Roman" w:hAnsi="Arial" w:cs="Arial"/>
          <w:color w:val="052852"/>
          <w:sz w:val="36"/>
          <w:szCs w:val="36"/>
          <w:lang w:val="es-UY" w:eastAsia="es-UY"/>
        </w:rPr>
      </w:pPr>
      <w:r w:rsidRPr="00A1191E">
        <w:rPr>
          <w:rFonts w:ascii="Arial" w:eastAsia="Times New Roman" w:hAnsi="Arial" w:cs="Arial"/>
          <w:color w:val="052852"/>
          <w:sz w:val="36"/>
          <w:szCs w:val="36"/>
          <w:lang w:val="es-UY" w:eastAsia="es-UY"/>
        </w:rPr>
        <w:t>No hay un enfrentamiento, sino que no nos reconocemos, mayores y jóvenes, somos extraños los unos para los otros. Esto es un gran reto para el mundo y para la pastoral de la Iglesia</w:t>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color w:val="333333"/>
          <w:sz w:val="27"/>
          <w:szCs w:val="27"/>
          <w:lang w:val="es-UY" w:eastAsia="es-UY"/>
        </w:rPr>
        <w:t>(</w:t>
      </w:r>
      <w:r w:rsidRPr="00A1191E">
        <w:rPr>
          <w:rFonts w:ascii="Arial" w:eastAsia="Times New Roman" w:hAnsi="Arial" w:cs="Arial"/>
          <w:i/>
          <w:iCs/>
          <w:color w:val="333333"/>
          <w:sz w:val="27"/>
          <w:szCs w:val="27"/>
          <w:lang w:val="es-UY" w:eastAsia="es-UY"/>
        </w:rPr>
        <w:t>Jesús Bastante</w:t>
      </w:r>
      <w:proofErr w:type="gramStart"/>
      <w:r w:rsidRPr="00A1191E">
        <w:rPr>
          <w:rFonts w:ascii="Arial" w:eastAsia="Times New Roman" w:hAnsi="Arial" w:cs="Arial"/>
          <w:color w:val="333333"/>
          <w:sz w:val="27"/>
          <w:szCs w:val="27"/>
          <w:lang w:val="es-UY" w:eastAsia="es-UY"/>
        </w:rPr>
        <w:t>).-</w:t>
      </w:r>
      <w:proofErr w:type="gramEnd"/>
      <w:r w:rsidRPr="00A1191E">
        <w:rPr>
          <w:rFonts w:ascii="Arial" w:eastAsia="Times New Roman" w:hAnsi="Arial" w:cs="Arial"/>
          <w:color w:val="333333"/>
          <w:sz w:val="27"/>
          <w:szCs w:val="27"/>
          <w:lang w:val="es-UY" w:eastAsia="es-UY"/>
        </w:rPr>
        <w:t xml:space="preserve"> ¿Quiénes son los jóvenes? ¿Cómo los trata la Iglesia? ¿Cuál puede ser su aportación a la Iglesia y la sociedad? Estas </w:t>
      </w:r>
      <w:r w:rsidRPr="00A1191E">
        <w:rPr>
          <w:rFonts w:ascii="Arial" w:eastAsia="Times New Roman" w:hAnsi="Arial" w:cs="Arial"/>
          <w:color w:val="333333"/>
          <w:sz w:val="27"/>
          <w:szCs w:val="27"/>
          <w:lang w:val="es-UY" w:eastAsia="es-UY"/>
        </w:rPr>
        <w:lastRenderedPageBreak/>
        <w:t>y otras preguntas surgieron durante el XXV Curso de Doctrina Social de la Iglesia, organizadas por la </w:t>
      </w:r>
      <w:hyperlink r:id="rId8" w:tgtFrame="_blank" w:history="1">
        <w:r w:rsidRPr="00A1191E">
          <w:rPr>
            <w:rFonts w:ascii="Arial" w:eastAsia="Times New Roman" w:hAnsi="Arial" w:cs="Arial"/>
            <w:color w:val="0F72E8"/>
            <w:sz w:val="27"/>
            <w:szCs w:val="27"/>
            <w:u w:val="single"/>
            <w:lang w:val="es-UY" w:eastAsia="es-UY"/>
          </w:rPr>
          <w:t>Fundación Pablo VI</w:t>
        </w:r>
      </w:hyperlink>
      <w:r w:rsidRPr="00A1191E">
        <w:rPr>
          <w:rFonts w:ascii="Arial" w:eastAsia="Times New Roman" w:hAnsi="Arial" w:cs="Arial"/>
          <w:color w:val="333333"/>
          <w:sz w:val="27"/>
          <w:szCs w:val="27"/>
          <w:lang w:val="es-UY" w:eastAsia="es-UY"/>
        </w:rPr>
        <w:t>, y que este mediodía ha clausurado el obispo de Getafe, </w:t>
      </w:r>
      <w:r w:rsidRPr="00A1191E">
        <w:rPr>
          <w:rFonts w:ascii="Arial" w:eastAsia="Times New Roman" w:hAnsi="Arial" w:cs="Arial"/>
          <w:b/>
          <w:bCs/>
          <w:color w:val="333333"/>
          <w:sz w:val="27"/>
          <w:szCs w:val="27"/>
          <w:lang w:val="es-UY" w:eastAsia="es-UY"/>
        </w:rPr>
        <w:t>Ginés García Beltrán.</w:t>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color w:val="333333"/>
          <w:sz w:val="27"/>
          <w:szCs w:val="27"/>
          <w:lang w:val="es-UY" w:eastAsia="es-UY"/>
        </w:rPr>
        <w:t>En su sesión de clausura, el prelado insistió en la relevancia de la juventud, con la mirada puesta en el Sínodo de octubre. "Los jóvenes no tienen que ser el objeto de nuestra pastoral, sino que tienen que </w:t>
      </w:r>
      <w:r w:rsidRPr="00A1191E">
        <w:rPr>
          <w:rFonts w:ascii="Arial" w:eastAsia="Times New Roman" w:hAnsi="Arial" w:cs="Arial"/>
          <w:b/>
          <w:bCs/>
          <w:color w:val="333333"/>
          <w:sz w:val="27"/>
          <w:szCs w:val="27"/>
          <w:lang w:val="es-UY" w:eastAsia="es-UY"/>
        </w:rPr>
        <w:t>ser sujetos de nuestra pastoral",</w:t>
      </w:r>
      <w:r w:rsidRPr="00A1191E">
        <w:rPr>
          <w:rFonts w:ascii="Arial" w:eastAsia="Times New Roman" w:hAnsi="Arial" w:cs="Arial"/>
          <w:color w:val="333333"/>
          <w:sz w:val="27"/>
          <w:szCs w:val="27"/>
          <w:lang w:val="es-UY" w:eastAsia="es-UY"/>
        </w:rPr>
        <w:t> porque "realmente son parte del presente. Son los que vivirán el futuro, pero </w:t>
      </w:r>
      <w:r w:rsidRPr="00A1191E">
        <w:rPr>
          <w:rFonts w:ascii="Arial" w:eastAsia="Times New Roman" w:hAnsi="Arial" w:cs="Arial"/>
          <w:b/>
          <w:bCs/>
          <w:color w:val="333333"/>
          <w:sz w:val="27"/>
          <w:szCs w:val="27"/>
          <w:lang w:val="es-UY" w:eastAsia="es-UY"/>
        </w:rPr>
        <w:t>son parte del presente de la Iglesia y del mundo".</w:t>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color w:val="333333"/>
          <w:sz w:val="27"/>
          <w:szCs w:val="27"/>
          <w:lang w:val="es-UY" w:eastAsia="es-UY"/>
        </w:rPr>
        <w:t>Por ello, reclamó, "es importante escucharnos, y más importante es escuchar a los jóvenes. Saber qué es lo que piensan, a qué aspiran, cómo viven". En definitiva, "darles protagonismo, responsabilizarlos".</w:t>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color w:val="333333"/>
          <w:sz w:val="27"/>
          <w:szCs w:val="27"/>
          <w:lang w:val="es-UY" w:eastAsia="es-UY"/>
        </w:rPr>
        <w:t>Citando palabras de Francisco en la JMJ de Brasil, García Beltrán invitó a "encontrar a los jóvenes dentro de la sociedad, porque </w:t>
      </w:r>
      <w:r w:rsidRPr="00A1191E">
        <w:rPr>
          <w:rFonts w:ascii="Arial" w:eastAsia="Times New Roman" w:hAnsi="Arial" w:cs="Arial"/>
          <w:b/>
          <w:bCs/>
          <w:color w:val="333333"/>
          <w:sz w:val="27"/>
          <w:szCs w:val="27"/>
          <w:lang w:val="es-UY" w:eastAsia="es-UY"/>
        </w:rPr>
        <w:t>cuando les aislamos cometemos una injusticia</w:t>
      </w:r>
      <w:r w:rsidRPr="00A1191E">
        <w:rPr>
          <w:rFonts w:ascii="Arial" w:eastAsia="Times New Roman" w:hAnsi="Arial" w:cs="Arial"/>
          <w:color w:val="333333"/>
          <w:sz w:val="27"/>
          <w:szCs w:val="27"/>
          <w:lang w:val="es-UY" w:eastAsia="es-UY"/>
        </w:rPr>
        <w:t>, les quitamos su entorno vital". Para el prelado, los jóvenes "son diferentes según su cultura, o dónde se mueven, pero al mismo tiempo vivimos el fenómeno de la globalización".</w:t>
      </w:r>
    </w:p>
    <w:p w:rsidR="00A1191E" w:rsidRPr="00A1191E" w:rsidRDefault="00A1191E" w:rsidP="00A1191E">
      <w:pPr>
        <w:shd w:val="clear" w:color="auto" w:fill="FFFFFF"/>
        <w:spacing w:after="0" w:line="0" w:lineRule="auto"/>
        <w:rPr>
          <w:rFonts w:ascii="Helvetica" w:eastAsia="Times New Roman" w:hAnsi="Helvetica" w:cs="Helvetica"/>
          <w:color w:val="1C2022"/>
          <w:sz w:val="24"/>
          <w:szCs w:val="24"/>
          <w:lang w:val="es-ES" w:eastAsia="es-UY"/>
        </w:rPr>
      </w:pPr>
      <w:r w:rsidRPr="00A1191E">
        <w:rPr>
          <w:rFonts w:ascii="Helvetica" w:eastAsia="Times New Roman" w:hAnsi="Helvetica" w:cs="Helvetica"/>
          <w:noProof/>
          <w:color w:val="2B7BB9"/>
          <w:sz w:val="24"/>
          <w:szCs w:val="24"/>
          <w:bdr w:val="single" w:sz="2" w:space="0" w:color="E1E8ED" w:frame="1"/>
          <w:lang w:val="es-ES" w:eastAsia="es-UY"/>
        </w:rPr>
        <w:drawing>
          <wp:inline distT="0" distB="0" distL="0" distR="0" wp14:anchorId="444B1316" wp14:editId="1E948DBF">
            <wp:extent cx="5391150" cy="4043363"/>
            <wp:effectExtent l="0" t="0" r="0" b="0"/>
            <wp:docPr id="2" name="Imagen 2" descr="Ver imagen en Twitte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8981" cy="4049236"/>
                    </a:xfrm>
                    <a:prstGeom prst="rect">
                      <a:avLst/>
                    </a:prstGeom>
                    <a:noFill/>
                    <a:ln>
                      <a:noFill/>
                    </a:ln>
                  </pic:spPr>
                </pic:pic>
              </a:graphicData>
            </a:graphic>
          </wp:inline>
        </w:drawing>
      </w:r>
    </w:p>
    <w:p w:rsidR="00A1191E" w:rsidRPr="00A1191E" w:rsidRDefault="00A1191E" w:rsidP="00A1191E">
      <w:pPr>
        <w:shd w:val="clear" w:color="auto" w:fill="FFFFFF"/>
        <w:spacing w:after="0" w:line="240" w:lineRule="auto"/>
        <w:rPr>
          <w:rFonts w:ascii="Helvetica" w:eastAsia="Times New Roman" w:hAnsi="Helvetica" w:cs="Helvetica"/>
          <w:color w:val="1C2022"/>
          <w:sz w:val="24"/>
          <w:szCs w:val="24"/>
          <w:lang w:val="es-ES" w:eastAsia="es-UY"/>
        </w:rPr>
      </w:pPr>
      <w:bookmarkStart w:id="0" w:name="_GoBack"/>
      <w:bookmarkEnd w:id="0"/>
    </w:p>
    <w:p w:rsidR="00A1191E" w:rsidRPr="00A1191E" w:rsidRDefault="00A1191E" w:rsidP="00A1191E">
      <w:pPr>
        <w:shd w:val="clear" w:color="auto" w:fill="FFFFFF"/>
        <w:spacing w:after="0" w:line="240" w:lineRule="auto"/>
        <w:rPr>
          <w:rFonts w:ascii="Times New Roman" w:eastAsia="Times New Roman" w:hAnsi="Times New Roman" w:cs="Times New Roman"/>
          <w:color w:val="2B7BB9"/>
          <w:sz w:val="24"/>
          <w:szCs w:val="24"/>
          <w:lang w:val="es-UY" w:eastAsia="es-UY"/>
        </w:rPr>
      </w:pPr>
      <w:r w:rsidRPr="00A1191E">
        <w:rPr>
          <w:rFonts w:ascii="Helvetica" w:eastAsia="Times New Roman" w:hAnsi="Helvetica" w:cs="Helvetica"/>
          <w:color w:val="1C2022"/>
          <w:sz w:val="24"/>
          <w:szCs w:val="24"/>
          <w:lang w:val="es-ES" w:eastAsia="es-UY"/>
        </w:rPr>
        <w:lastRenderedPageBreak/>
        <w:fldChar w:fldCharType="begin"/>
      </w:r>
      <w:r w:rsidRPr="00A1191E">
        <w:rPr>
          <w:rFonts w:ascii="Helvetica" w:eastAsia="Times New Roman" w:hAnsi="Helvetica" w:cs="Helvetica"/>
          <w:color w:val="1C2022"/>
          <w:sz w:val="24"/>
          <w:szCs w:val="24"/>
          <w:lang w:val="es-ES" w:eastAsia="es-UY"/>
        </w:rPr>
        <w:instrText xml:space="preserve"> HYPERLINK "https://twitter.com/fpablovi/status/1039796482784808960" </w:instrText>
      </w:r>
      <w:r w:rsidRPr="00A1191E">
        <w:rPr>
          <w:rFonts w:ascii="Helvetica" w:eastAsia="Times New Roman" w:hAnsi="Helvetica" w:cs="Helvetica"/>
          <w:color w:val="1C2022"/>
          <w:sz w:val="24"/>
          <w:szCs w:val="24"/>
          <w:lang w:val="es-ES" w:eastAsia="es-UY"/>
        </w:rPr>
        <w:fldChar w:fldCharType="separate"/>
      </w:r>
    </w:p>
    <w:p w:rsidR="00A1191E" w:rsidRPr="00A1191E" w:rsidRDefault="00A1191E" w:rsidP="00A1191E">
      <w:pPr>
        <w:shd w:val="clear" w:color="auto" w:fill="FFFFFF"/>
        <w:spacing w:after="0" w:line="240" w:lineRule="auto"/>
        <w:rPr>
          <w:rFonts w:ascii="Times New Roman" w:eastAsia="Times New Roman" w:hAnsi="Times New Roman" w:cs="Times New Roman"/>
          <w:color w:val="1C2022"/>
          <w:sz w:val="24"/>
          <w:szCs w:val="24"/>
          <w:lang w:val="es-UY" w:eastAsia="es-UY"/>
        </w:rPr>
      </w:pPr>
      <w:r w:rsidRPr="00A1191E">
        <w:rPr>
          <w:rFonts w:ascii="Helvetica" w:eastAsia="Times New Roman" w:hAnsi="Helvetica" w:cs="Helvetica"/>
          <w:color w:val="1C2022"/>
          <w:sz w:val="24"/>
          <w:szCs w:val="24"/>
          <w:lang w:val="es-ES" w:eastAsia="es-UY"/>
        </w:rPr>
        <w:fldChar w:fldCharType="end"/>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color w:val="333333"/>
          <w:sz w:val="27"/>
          <w:szCs w:val="27"/>
          <w:lang w:val="es-UY" w:eastAsia="es-UY"/>
        </w:rPr>
        <w:t>Sí admitió el obispo de Getafe las dificultades de comunicación entre jóvenes y mayores. "No nos acostumbramos a cuando éramos jóvenes", reflexionó y, aunque matizó que </w:t>
      </w:r>
      <w:r w:rsidRPr="00A1191E">
        <w:rPr>
          <w:rFonts w:ascii="Arial" w:eastAsia="Times New Roman" w:hAnsi="Arial" w:cs="Arial"/>
          <w:b/>
          <w:bCs/>
          <w:color w:val="333333"/>
          <w:sz w:val="27"/>
          <w:szCs w:val="27"/>
          <w:lang w:val="es-UY" w:eastAsia="es-UY"/>
        </w:rPr>
        <w:t>"no hay confrontación intergeneracional",</w:t>
      </w:r>
      <w:r w:rsidRPr="00A1191E">
        <w:rPr>
          <w:rFonts w:ascii="Arial" w:eastAsia="Times New Roman" w:hAnsi="Arial" w:cs="Arial"/>
          <w:color w:val="333333"/>
          <w:sz w:val="27"/>
          <w:szCs w:val="27"/>
          <w:lang w:val="es-UY" w:eastAsia="es-UY"/>
        </w:rPr>
        <w:t> sí admitió la existencia de "una recíproca extrañeza".</w:t>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color w:val="333333"/>
          <w:sz w:val="27"/>
          <w:szCs w:val="27"/>
          <w:lang w:val="es-UY" w:eastAsia="es-UY"/>
        </w:rPr>
        <w:t>"No hay un enfrentamiento, sino que no nos reconocemos, mayores y jóvenes, somos extraños los unos para los otros. Esto es un gran reto para el mundo y para la pastoral de la Iglesia", culminó Ginés, quien agradeció a la Fundación Pablo VI y la Comisión de Pastoral Social la celebración de estas jornadas de DSI, que "no son una tercera vía, sino la aportación de la Iglesia, a la luz del Evangelio, en la mirada a las realidades sociales, políticas, económicas y culturales".</w:t>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color w:val="333333"/>
          <w:sz w:val="27"/>
          <w:szCs w:val="27"/>
          <w:lang w:val="es-UY" w:eastAsia="es-UY"/>
        </w:rPr>
        <w:t>Antes, el sociólogo y diputado del PSOE </w:t>
      </w:r>
      <w:r w:rsidRPr="00A1191E">
        <w:rPr>
          <w:rFonts w:ascii="Arial" w:eastAsia="Times New Roman" w:hAnsi="Arial" w:cs="Arial"/>
          <w:b/>
          <w:bCs/>
          <w:color w:val="333333"/>
          <w:sz w:val="27"/>
          <w:szCs w:val="27"/>
          <w:lang w:val="es-UY" w:eastAsia="es-UY"/>
        </w:rPr>
        <w:t xml:space="preserve">Ignacio </w:t>
      </w:r>
      <w:proofErr w:type="spellStart"/>
      <w:r w:rsidRPr="00A1191E">
        <w:rPr>
          <w:rFonts w:ascii="Arial" w:eastAsia="Times New Roman" w:hAnsi="Arial" w:cs="Arial"/>
          <w:b/>
          <w:bCs/>
          <w:color w:val="333333"/>
          <w:sz w:val="27"/>
          <w:szCs w:val="27"/>
          <w:lang w:val="es-UY" w:eastAsia="es-UY"/>
        </w:rPr>
        <w:t>Urquizu</w:t>
      </w:r>
      <w:proofErr w:type="spellEnd"/>
      <w:r w:rsidRPr="00A1191E">
        <w:rPr>
          <w:rFonts w:ascii="Arial" w:eastAsia="Times New Roman" w:hAnsi="Arial" w:cs="Arial"/>
          <w:b/>
          <w:bCs/>
          <w:color w:val="333333"/>
          <w:sz w:val="27"/>
          <w:szCs w:val="27"/>
          <w:lang w:val="es-UY" w:eastAsia="es-UY"/>
        </w:rPr>
        <w:t>,</w:t>
      </w:r>
      <w:r w:rsidRPr="00A1191E">
        <w:rPr>
          <w:rFonts w:ascii="Arial" w:eastAsia="Times New Roman" w:hAnsi="Arial" w:cs="Arial"/>
          <w:color w:val="333333"/>
          <w:sz w:val="27"/>
          <w:szCs w:val="27"/>
          <w:lang w:val="es-UY" w:eastAsia="es-UY"/>
        </w:rPr>
        <w:t> abrió un jugoso debate sobre los populismos ya que, en su opinión, "</w:t>
      </w:r>
      <w:r w:rsidRPr="00A1191E">
        <w:rPr>
          <w:rFonts w:ascii="Arial" w:eastAsia="Times New Roman" w:hAnsi="Arial" w:cs="Arial"/>
          <w:b/>
          <w:bCs/>
          <w:color w:val="333333"/>
          <w:sz w:val="27"/>
          <w:szCs w:val="27"/>
          <w:lang w:val="es-UY" w:eastAsia="es-UY"/>
        </w:rPr>
        <w:t>los populistas son una amenaza para la democracia porque no creen en ella. </w:t>
      </w:r>
      <w:r w:rsidRPr="00A1191E">
        <w:rPr>
          <w:rFonts w:ascii="Arial" w:eastAsia="Times New Roman" w:hAnsi="Arial" w:cs="Arial"/>
          <w:color w:val="333333"/>
          <w:sz w:val="27"/>
          <w:szCs w:val="27"/>
          <w:lang w:val="es-UY" w:eastAsia="es-UY"/>
        </w:rPr>
        <w:t>Creen que solo ellos son capaces de darle al pueblo lo que quiere"</w:t>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color w:val="333333"/>
          <w:sz w:val="27"/>
          <w:szCs w:val="27"/>
          <w:lang w:val="es-UY" w:eastAsia="es-UY"/>
        </w:rPr>
        <w:t xml:space="preserve">"Me cuesta pensar que fenómenos como Podemos sean populistas. El populismo tiene más que ver con el nacionalismo y los partidos que apelan </w:t>
      </w:r>
      <w:proofErr w:type="gramStart"/>
      <w:r w:rsidRPr="00A1191E">
        <w:rPr>
          <w:rFonts w:ascii="Arial" w:eastAsia="Times New Roman" w:hAnsi="Arial" w:cs="Arial"/>
          <w:color w:val="333333"/>
          <w:sz w:val="27"/>
          <w:szCs w:val="27"/>
          <w:lang w:val="es-UY" w:eastAsia="es-UY"/>
        </w:rPr>
        <w:t>a la pueblo</w:t>
      </w:r>
      <w:proofErr w:type="gramEnd"/>
      <w:r w:rsidRPr="00A1191E">
        <w:rPr>
          <w:rFonts w:ascii="Arial" w:eastAsia="Times New Roman" w:hAnsi="Arial" w:cs="Arial"/>
          <w:color w:val="333333"/>
          <w:sz w:val="27"/>
          <w:szCs w:val="27"/>
          <w:lang w:val="es-UY" w:eastAsia="es-UY"/>
        </w:rPr>
        <w:t>. </w:t>
      </w:r>
      <w:r w:rsidRPr="00A1191E">
        <w:rPr>
          <w:rFonts w:ascii="Arial" w:eastAsia="Times New Roman" w:hAnsi="Arial" w:cs="Arial"/>
          <w:b/>
          <w:bCs/>
          <w:color w:val="333333"/>
          <w:sz w:val="27"/>
          <w:szCs w:val="27"/>
          <w:lang w:val="es-UY" w:eastAsia="es-UY"/>
        </w:rPr>
        <w:t>Los jóvenes no están detrás del Brexit ni han votado a Donald Trump"</w:t>
      </w:r>
      <w:r w:rsidRPr="00A1191E">
        <w:rPr>
          <w:rFonts w:ascii="Arial" w:eastAsia="Times New Roman" w:hAnsi="Arial" w:cs="Arial"/>
          <w:color w:val="333333"/>
          <w:sz w:val="27"/>
          <w:szCs w:val="27"/>
          <w:lang w:val="es-UY" w:eastAsia="es-UY"/>
        </w:rPr>
        <w:t>, incidió el experto, quien lamentó que "la crisis la pagaron los jóvenes y eso les ha convertido en protagonistas de las movilizaciones sociales".</w:t>
      </w:r>
    </w:p>
    <w:p w:rsidR="00A1191E" w:rsidRPr="00A1191E" w:rsidRDefault="00A1191E" w:rsidP="00A1191E">
      <w:pPr>
        <w:shd w:val="clear" w:color="auto" w:fill="FFFFFF"/>
        <w:spacing w:after="450" w:line="240" w:lineRule="auto"/>
        <w:jc w:val="both"/>
        <w:rPr>
          <w:rFonts w:ascii="Arial" w:eastAsia="Times New Roman" w:hAnsi="Arial" w:cs="Arial"/>
          <w:color w:val="333333"/>
          <w:sz w:val="27"/>
          <w:szCs w:val="27"/>
          <w:lang w:val="es-UY" w:eastAsia="es-UY"/>
        </w:rPr>
      </w:pPr>
      <w:r w:rsidRPr="00A1191E">
        <w:rPr>
          <w:rFonts w:ascii="Arial" w:eastAsia="Times New Roman" w:hAnsi="Arial" w:cs="Arial"/>
          <w:noProof/>
          <w:color w:val="333333"/>
          <w:sz w:val="27"/>
          <w:szCs w:val="27"/>
          <w:lang w:val="es-UY" w:eastAsia="es-UY"/>
        </w:rPr>
        <w:lastRenderedPageBreak/>
        <w:drawing>
          <wp:inline distT="0" distB="0" distL="0" distR="0" wp14:anchorId="4A08C162" wp14:editId="5566A4A6">
            <wp:extent cx="5334000" cy="4000500"/>
            <wp:effectExtent l="0" t="0" r="0" b="0"/>
            <wp:docPr id="7" name="Imagen 7" descr="http://www.periodistadigital.com/imagenes/2018/09/12/clausura-del-cur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9/12/clausura-del-curs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7173C"/>
    <w:multiLevelType w:val="multilevel"/>
    <w:tmpl w:val="21541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91E"/>
    <w:rsid w:val="002E2F5B"/>
    <w:rsid w:val="00A119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2004B"/>
  <w15:chartTrackingRefBased/>
  <w15:docId w15:val="{E37F2002-23FD-4E28-8E77-FA661350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804603">
      <w:bodyDiv w:val="1"/>
      <w:marLeft w:val="0"/>
      <w:marRight w:val="0"/>
      <w:marTop w:val="0"/>
      <w:marBottom w:val="0"/>
      <w:divBdr>
        <w:top w:val="none" w:sz="0" w:space="0" w:color="auto"/>
        <w:left w:val="none" w:sz="0" w:space="0" w:color="auto"/>
        <w:bottom w:val="none" w:sz="0" w:space="0" w:color="auto"/>
        <w:right w:val="none" w:sz="0" w:space="0" w:color="auto"/>
      </w:divBdr>
      <w:divsChild>
        <w:div w:id="1141771223">
          <w:marLeft w:val="0"/>
          <w:marRight w:val="0"/>
          <w:marTop w:val="0"/>
          <w:marBottom w:val="0"/>
          <w:divBdr>
            <w:top w:val="none" w:sz="0" w:space="0" w:color="auto"/>
            <w:left w:val="none" w:sz="0" w:space="0" w:color="auto"/>
            <w:bottom w:val="none" w:sz="0" w:space="0" w:color="auto"/>
            <w:right w:val="none" w:sz="0" w:space="0" w:color="auto"/>
          </w:divBdr>
          <w:divsChild>
            <w:div w:id="1820538275">
              <w:marLeft w:val="0"/>
              <w:marRight w:val="0"/>
              <w:marTop w:val="0"/>
              <w:marBottom w:val="0"/>
              <w:divBdr>
                <w:top w:val="single" w:sz="6" w:space="5" w:color="E2E2E2"/>
                <w:left w:val="none" w:sz="0" w:space="0" w:color="E2E2E2"/>
                <w:bottom w:val="single" w:sz="6" w:space="5" w:color="E2E2E2"/>
                <w:right w:val="none" w:sz="0" w:space="0" w:color="E2E2E2"/>
              </w:divBdr>
              <w:divsChild>
                <w:div w:id="1605335188">
                  <w:marLeft w:val="-225"/>
                  <w:marRight w:val="-225"/>
                  <w:marTop w:val="0"/>
                  <w:marBottom w:val="0"/>
                  <w:divBdr>
                    <w:top w:val="none" w:sz="0" w:space="0" w:color="auto"/>
                    <w:left w:val="none" w:sz="0" w:space="0" w:color="auto"/>
                    <w:bottom w:val="none" w:sz="0" w:space="0" w:color="auto"/>
                    <w:right w:val="none" w:sz="0" w:space="0" w:color="auto"/>
                  </w:divBdr>
                  <w:divsChild>
                    <w:div w:id="1519274061">
                      <w:marLeft w:val="0"/>
                      <w:marRight w:val="0"/>
                      <w:marTop w:val="0"/>
                      <w:marBottom w:val="0"/>
                      <w:divBdr>
                        <w:top w:val="none" w:sz="0" w:space="0" w:color="auto"/>
                        <w:left w:val="none" w:sz="0" w:space="0" w:color="auto"/>
                        <w:bottom w:val="none" w:sz="0" w:space="0" w:color="auto"/>
                        <w:right w:val="none" w:sz="0" w:space="0" w:color="auto"/>
                      </w:divBdr>
                    </w:div>
                    <w:div w:id="113587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949203">
          <w:marLeft w:val="0"/>
          <w:marRight w:val="0"/>
          <w:marTop w:val="0"/>
          <w:marBottom w:val="0"/>
          <w:divBdr>
            <w:top w:val="none" w:sz="0" w:space="0" w:color="auto"/>
            <w:left w:val="none" w:sz="0" w:space="0" w:color="auto"/>
            <w:bottom w:val="none" w:sz="0" w:space="0" w:color="auto"/>
            <w:right w:val="none" w:sz="0" w:space="0" w:color="auto"/>
          </w:divBdr>
          <w:divsChild>
            <w:div w:id="1074007337">
              <w:marLeft w:val="0"/>
              <w:marRight w:val="0"/>
              <w:marTop w:val="0"/>
              <w:marBottom w:val="0"/>
              <w:divBdr>
                <w:top w:val="none" w:sz="0" w:space="0" w:color="auto"/>
                <w:left w:val="none" w:sz="0" w:space="0" w:color="auto"/>
                <w:bottom w:val="none" w:sz="0" w:space="0" w:color="auto"/>
                <w:right w:val="none" w:sz="0" w:space="0" w:color="auto"/>
              </w:divBdr>
              <w:divsChild>
                <w:div w:id="239141136">
                  <w:marLeft w:val="0"/>
                  <w:marRight w:val="4800"/>
                  <w:marTop w:val="0"/>
                  <w:marBottom w:val="0"/>
                  <w:divBdr>
                    <w:top w:val="none" w:sz="0" w:space="0" w:color="auto"/>
                    <w:left w:val="none" w:sz="0" w:space="0" w:color="auto"/>
                    <w:bottom w:val="none" w:sz="0" w:space="0" w:color="auto"/>
                    <w:right w:val="none" w:sz="0" w:space="0" w:color="auto"/>
                  </w:divBdr>
                  <w:divsChild>
                    <w:div w:id="1033847226">
                      <w:marLeft w:val="0"/>
                      <w:marRight w:val="0"/>
                      <w:marTop w:val="0"/>
                      <w:marBottom w:val="0"/>
                      <w:divBdr>
                        <w:top w:val="none" w:sz="0" w:space="0" w:color="auto"/>
                        <w:left w:val="none" w:sz="0" w:space="0" w:color="auto"/>
                        <w:bottom w:val="none" w:sz="0" w:space="0" w:color="auto"/>
                        <w:right w:val="none" w:sz="0" w:space="0" w:color="auto"/>
                      </w:divBdr>
                      <w:divsChild>
                        <w:div w:id="1792165809">
                          <w:marLeft w:val="0"/>
                          <w:marRight w:val="0"/>
                          <w:marTop w:val="0"/>
                          <w:marBottom w:val="300"/>
                          <w:divBdr>
                            <w:top w:val="none" w:sz="0" w:space="0" w:color="auto"/>
                            <w:left w:val="none" w:sz="0" w:space="0" w:color="auto"/>
                            <w:bottom w:val="none" w:sz="0" w:space="0" w:color="auto"/>
                            <w:right w:val="none" w:sz="0" w:space="0" w:color="auto"/>
                          </w:divBdr>
                          <w:divsChild>
                            <w:div w:id="1046485064">
                              <w:marLeft w:val="0"/>
                              <w:marRight w:val="0"/>
                              <w:marTop w:val="0"/>
                              <w:marBottom w:val="0"/>
                              <w:divBdr>
                                <w:top w:val="none" w:sz="0" w:space="0" w:color="auto"/>
                                <w:left w:val="none" w:sz="0" w:space="0" w:color="auto"/>
                                <w:bottom w:val="none" w:sz="0" w:space="0" w:color="auto"/>
                                <w:right w:val="none" w:sz="0" w:space="0" w:color="auto"/>
                              </w:divBdr>
                            </w:div>
                            <w:div w:id="417486927">
                              <w:marLeft w:val="0"/>
                              <w:marRight w:val="0"/>
                              <w:marTop w:val="0"/>
                              <w:marBottom w:val="0"/>
                              <w:divBdr>
                                <w:top w:val="none" w:sz="0" w:space="0" w:color="auto"/>
                                <w:left w:val="none" w:sz="0" w:space="0" w:color="auto"/>
                                <w:bottom w:val="none" w:sz="0" w:space="0" w:color="auto"/>
                                <w:right w:val="none" w:sz="0" w:space="0" w:color="auto"/>
                              </w:divBdr>
                            </w:div>
                          </w:divsChild>
                        </w:div>
                        <w:div w:id="2106614706">
                          <w:marLeft w:val="2700"/>
                          <w:marRight w:val="0"/>
                          <w:marTop w:val="0"/>
                          <w:marBottom w:val="0"/>
                          <w:divBdr>
                            <w:top w:val="none" w:sz="0" w:space="0" w:color="auto"/>
                            <w:left w:val="none" w:sz="0" w:space="0" w:color="auto"/>
                            <w:bottom w:val="none" w:sz="0" w:space="0" w:color="auto"/>
                            <w:right w:val="none" w:sz="0" w:space="0" w:color="auto"/>
                          </w:divBdr>
                          <w:divsChild>
                            <w:div w:id="1608537246">
                              <w:marLeft w:val="0"/>
                              <w:marRight w:val="0"/>
                              <w:marTop w:val="0"/>
                              <w:marBottom w:val="225"/>
                              <w:divBdr>
                                <w:top w:val="none" w:sz="0" w:space="0" w:color="auto"/>
                                <w:left w:val="none" w:sz="0" w:space="0" w:color="auto"/>
                                <w:bottom w:val="none" w:sz="0" w:space="0" w:color="auto"/>
                                <w:right w:val="none" w:sz="0" w:space="0" w:color="auto"/>
                              </w:divBdr>
                            </w:div>
                            <w:div w:id="829449148">
                              <w:marLeft w:val="0"/>
                              <w:marRight w:val="0"/>
                              <w:marTop w:val="0"/>
                              <w:marBottom w:val="0"/>
                              <w:divBdr>
                                <w:top w:val="none" w:sz="0" w:space="0" w:color="auto"/>
                                <w:left w:val="none" w:sz="0" w:space="0" w:color="auto"/>
                                <w:bottom w:val="none" w:sz="0" w:space="0" w:color="auto"/>
                                <w:right w:val="none" w:sz="0" w:space="0" w:color="auto"/>
                              </w:divBdr>
                              <w:divsChild>
                                <w:div w:id="1133644331">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621958625">
                              <w:marLeft w:val="0"/>
                              <w:marRight w:val="0"/>
                              <w:marTop w:val="0"/>
                              <w:marBottom w:val="0"/>
                              <w:divBdr>
                                <w:top w:val="none" w:sz="0" w:space="0" w:color="auto"/>
                                <w:left w:val="none" w:sz="0" w:space="0" w:color="auto"/>
                                <w:bottom w:val="none" w:sz="0" w:space="0" w:color="auto"/>
                                <w:right w:val="none" w:sz="0" w:space="0" w:color="auto"/>
                              </w:divBdr>
                              <w:divsChild>
                                <w:div w:id="1858696413">
                                  <w:marLeft w:val="0"/>
                                  <w:marRight w:val="0"/>
                                  <w:marTop w:val="0"/>
                                  <w:marBottom w:val="0"/>
                                  <w:divBdr>
                                    <w:top w:val="none" w:sz="0" w:space="0" w:color="auto"/>
                                    <w:left w:val="none" w:sz="0" w:space="0" w:color="auto"/>
                                    <w:bottom w:val="none" w:sz="0" w:space="0" w:color="auto"/>
                                    <w:right w:val="none" w:sz="0" w:space="0" w:color="auto"/>
                                  </w:divBdr>
                                  <w:divsChild>
                                    <w:div w:id="1578397274">
                                      <w:marLeft w:val="0"/>
                                      <w:marRight w:val="0"/>
                                      <w:marTop w:val="0"/>
                                      <w:marBottom w:val="0"/>
                                      <w:divBdr>
                                        <w:top w:val="none" w:sz="0" w:space="0" w:color="auto"/>
                                        <w:left w:val="none" w:sz="0" w:space="0" w:color="auto"/>
                                        <w:bottom w:val="none" w:sz="0" w:space="0" w:color="auto"/>
                                        <w:right w:val="none" w:sz="0" w:space="0" w:color="auto"/>
                                      </w:divBdr>
                                      <w:divsChild>
                                        <w:div w:id="926158491">
                                          <w:marLeft w:val="0"/>
                                          <w:marRight w:val="0"/>
                                          <w:marTop w:val="0"/>
                                          <w:marBottom w:val="0"/>
                                          <w:divBdr>
                                            <w:top w:val="none" w:sz="0" w:space="0" w:color="auto"/>
                                            <w:left w:val="none" w:sz="0" w:space="0" w:color="auto"/>
                                            <w:bottom w:val="none" w:sz="0" w:space="0" w:color="auto"/>
                                            <w:right w:val="none" w:sz="0" w:space="0" w:color="auto"/>
                                          </w:divBdr>
                                        </w:div>
                                      </w:divsChild>
                                    </w:div>
                                    <w:div w:id="322467487">
                                      <w:marLeft w:val="0"/>
                                      <w:marRight w:val="0"/>
                                      <w:marTop w:val="0"/>
                                      <w:marBottom w:val="0"/>
                                      <w:divBdr>
                                        <w:top w:val="none" w:sz="0" w:space="0" w:color="auto"/>
                                        <w:left w:val="none" w:sz="0" w:space="0" w:color="auto"/>
                                        <w:bottom w:val="none" w:sz="0" w:space="0" w:color="auto"/>
                                        <w:right w:val="none" w:sz="0" w:space="0" w:color="auto"/>
                                      </w:divBdr>
                                      <w:divsChild>
                                        <w:div w:id="1854611715">
                                          <w:marLeft w:val="0"/>
                                          <w:marRight w:val="0"/>
                                          <w:marTop w:val="0"/>
                                          <w:marBottom w:val="0"/>
                                          <w:divBdr>
                                            <w:top w:val="single" w:sz="2" w:space="11" w:color="E1E8ED"/>
                                            <w:left w:val="single" w:sz="6" w:space="15" w:color="E1E8ED"/>
                                            <w:bottom w:val="single" w:sz="6" w:space="9" w:color="E1E8ED"/>
                                            <w:right w:val="single" w:sz="6" w:space="15" w:color="E1E8ED"/>
                                          </w:divBdr>
                                          <w:divsChild>
                                            <w:div w:id="406198330">
                                              <w:blockQuote w:val="1"/>
                                              <w:marLeft w:val="0"/>
                                              <w:marRight w:val="0"/>
                                              <w:marTop w:val="0"/>
                                              <w:marBottom w:val="0"/>
                                              <w:divBdr>
                                                <w:top w:val="none" w:sz="0" w:space="0" w:color="auto"/>
                                                <w:left w:val="none" w:sz="0" w:space="0" w:color="auto"/>
                                                <w:bottom w:val="none" w:sz="0" w:space="0" w:color="auto"/>
                                                <w:right w:val="none" w:sz="0" w:space="0" w:color="auto"/>
                                              </w:divBdr>
                                              <w:divsChild>
                                                <w:div w:id="285895056">
                                                  <w:marLeft w:val="0"/>
                                                  <w:marRight w:val="0"/>
                                                  <w:marTop w:val="0"/>
                                                  <w:marBottom w:val="0"/>
                                                  <w:divBdr>
                                                    <w:top w:val="none" w:sz="0" w:space="0" w:color="auto"/>
                                                    <w:left w:val="none" w:sz="0" w:space="0" w:color="auto"/>
                                                    <w:bottom w:val="none" w:sz="0" w:space="0" w:color="auto"/>
                                                    <w:right w:val="none" w:sz="0" w:space="0" w:color="auto"/>
                                                  </w:divBdr>
                                                  <w:divsChild>
                                                    <w:div w:id="1073745436">
                                                      <w:marLeft w:val="0"/>
                                                      <w:marRight w:val="0"/>
                                                      <w:marTop w:val="0"/>
                                                      <w:marBottom w:val="0"/>
                                                      <w:divBdr>
                                                        <w:top w:val="none" w:sz="0" w:space="0" w:color="auto"/>
                                                        <w:left w:val="none" w:sz="0" w:space="0" w:color="auto"/>
                                                        <w:bottom w:val="none" w:sz="0" w:space="0" w:color="auto"/>
                                                        <w:right w:val="none" w:sz="0" w:space="0" w:color="auto"/>
                                                      </w:divBdr>
                                                      <w:divsChild>
                                                        <w:div w:id="1991909073">
                                                          <w:marLeft w:val="0"/>
                                                          <w:marRight w:val="0"/>
                                                          <w:marTop w:val="0"/>
                                                          <w:marBottom w:val="0"/>
                                                          <w:divBdr>
                                                            <w:top w:val="none" w:sz="0" w:space="0" w:color="auto"/>
                                                            <w:left w:val="none" w:sz="0" w:space="0" w:color="auto"/>
                                                            <w:bottom w:val="none" w:sz="0" w:space="0" w:color="auto"/>
                                                            <w:right w:val="none" w:sz="0" w:space="0" w:color="auto"/>
                                                          </w:divBdr>
                                                        </w:div>
                                                      </w:divsChild>
                                                    </w:div>
                                                    <w:div w:id="424574578">
                                                      <w:marLeft w:val="0"/>
                                                      <w:marRight w:val="0"/>
                                                      <w:marTop w:val="0"/>
                                                      <w:marBottom w:val="0"/>
                                                      <w:divBdr>
                                                        <w:top w:val="none" w:sz="0" w:space="0" w:color="auto"/>
                                                        <w:left w:val="none" w:sz="0" w:space="0" w:color="auto"/>
                                                        <w:bottom w:val="none" w:sz="0" w:space="0" w:color="auto"/>
                                                        <w:right w:val="none" w:sz="0" w:space="0" w:color="auto"/>
                                                      </w:divBdr>
                                                    </w:div>
                                                  </w:divsChild>
                                                </w:div>
                                                <w:div w:id="450519384">
                                                  <w:marLeft w:val="0"/>
                                                  <w:marRight w:val="0"/>
                                                  <w:marTop w:val="210"/>
                                                  <w:marBottom w:val="0"/>
                                                  <w:divBdr>
                                                    <w:top w:val="none" w:sz="0" w:space="0" w:color="auto"/>
                                                    <w:left w:val="none" w:sz="0" w:space="0" w:color="auto"/>
                                                    <w:bottom w:val="none" w:sz="0" w:space="0" w:color="auto"/>
                                                    <w:right w:val="none" w:sz="0" w:space="0" w:color="auto"/>
                                                  </w:divBdr>
                                                  <w:divsChild>
                                                    <w:div w:id="1909608327">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 w:id="13044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pablov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eriodistadigital.com/religion/espan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image" Target="media/image3.jpeg"/><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twitter.com/fpablovi/status/1039796482784808960/photo/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538</Words>
  <Characters>2960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2018-09-12T18:58:00Z</dcterms:created>
  <dcterms:modified xsi:type="dcterms:W3CDTF">2018-09-12T19:01:00Z</dcterms:modified>
</cp:coreProperties>
</file>