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0D950" w14:textId="77777777" w:rsidR="007F3452" w:rsidRPr="007F3452" w:rsidRDefault="007F3452" w:rsidP="007F3452">
      <w:pPr>
        <w:shd w:val="clear" w:color="auto" w:fill="FFFFFF"/>
        <w:jc w:val="center"/>
        <w:outlineLvl w:val="1"/>
        <w:rPr>
          <w:rFonts w:ascii="Georgia" w:eastAsia="Times New Roman" w:hAnsi="Georgia" w:cs="Times New Roman"/>
          <w:b/>
          <w:color w:val="333333"/>
          <w:sz w:val="32"/>
          <w:szCs w:val="32"/>
          <w:lang w:eastAsia="es-ES_tradnl"/>
        </w:rPr>
      </w:pPr>
      <w:r w:rsidRPr="007F3452">
        <w:rPr>
          <w:rFonts w:ascii="Georgia" w:eastAsia="Times New Roman" w:hAnsi="Georgia" w:cs="Times New Roman"/>
          <w:b/>
          <w:color w:val="333333"/>
          <w:sz w:val="32"/>
          <w:szCs w:val="32"/>
          <w:lang w:eastAsia="es-ES_tradnl"/>
        </w:rPr>
        <w:t>Obispos de la Amazonia: “las comunidades tienen derecho a ser alimentadas por el pan de la Eucaristía”</w:t>
      </w:r>
    </w:p>
    <w:p w14:paraId="393DBC03" w14:textId="77777777" w:rsidR="007F3452" w:rsidRDefault="007F3452" w:rsidP="007F3452">
      <w:pPr>
        <w:shd w:val="clear" w:color="auto" w:fill="FFFFFF"/>
        <w:rPr>
          <w:rFonts w:ascii="Arial" w:eastAsia="Times New Roman" w:hAnsi="Arial" w:cs="Arial"/>
          <w:b/>
          <w:bCs/>
          <w:color w:val="999999"/>
          <w:sz w:val="26"/>
          <w:szCs w:val="26"/>
          <w:lang w:eastAsia="es-ES_tradnl"/>
        </w:rPr>
      </w:pPr>
    </w:p>
    <w:p w14:paraId="106292CA" w14:textId="77777777" w:rsidR="007F3452" w:rsidRDefault="007F3452" w:rsidP="007F3452">
      <w:pPr>
        <w:shd w:val="clear" w:color="auto" w:fill="FFFFFF"/>
        <w:rPr>
          <w:rFonts w:ascii="Arial" w:eastAsia="Times New Roman" w:hAnsi="Arial" w:cs="Arial"/>
          <w:b/>
          <w:bCs/>
          <w:color w:val="999999"/>
          <w:sz w:val="26"/>
          <w:szCs w:val="26"/>
          <w:lang w:eastAsia="es-ES_tradnl"/>
        </w:rPr>
      </w:pPr>
      <w:r>
        <w:rPr>
          <w:rFonts w:ascii="Arial" w:eastAsia="Times New Roman" w:hAnsi="Arial" w:cs="Arial"/>
          <w:b/>
          <w:bCs/>
          <w:color w:val="999999"/>
          <w:sz w:val="26"/>
          <w:szCs w:val="26"/>
          <w:lang w:eastAsia="es-ES_tradnl"/>
        </w:rPr>
        <w:t xml:space="preserve">[Por: Luis Miguel </w:t>
      </w:r>
      <w:proofErr w:type="spellStart"/>
      <w:r>
        <w:rPr>
          <w:rFonts w:ascii="Arial" w:eastAsia="Times New Roman" w:hAnsi="Arial" w:cs="Arial"/>
          <w:b/>
          <w:bCs/>
          <w:color w:val="999999"/>
          <w:sz w:val="26"/>
          <w:szCs w:val="26"/>
          <w:lang w:eastAsia="es-ES_tradnl"/>
        </w:rPr>
        <w:t>Modino</w:t>
      </w:r>
      <w:proofErr w:type="spellEnd"/>
      <w:r>
        <w:rPr>
          <w:rFonts w:ascii="Arial" w:eastAsia="Times New Roman" w:hAnsi="Arial" w:cs="Arial"/>
          <w:b/>
          <w:bCs/>
          <w:color w:val="999999"/>
          <w:sz w:val="26"/>
          <w:szCs w:val="26"/>
          <w:lang w:eastAsia="es-ES_tradnl"/>
        </w:rPr>
        <w:t xml:space="preserve"> | Religión Digital]</w:t>
      </w:r>
    </w:p>
    <w:p w14:paraId="30A5FEBD" w14:textId="77777777" w:rsidR="007F3452" w:rsidRDefault="007F3452" w:rsidP="007F3452">
      <w:pPr>
        <w:shd w:val="clear" w:color="auto" w:fill="FFFFFF"/>
        <w:rPr>
          <w:rFonts w:ascii="Arial" w:eastAsia="Times New Roman" w:hAnsi="Arial" w:cs="Arial"/>
          <w:b/>
          <w:bCs/>
          <w:color w:val="999999"/>
          <w:sz w:val="26"/>
          <w:szCs w:val="26"/>
          <w:lang w:eastAsia="es-ES_tradnl"/>
        </w:rPr>
      </w:pPr>
    </w:p>
    <w:p w14:paraId="6B2A6AB4" w14:textId="77777777" w:rsidR="007F3452" w:rsidRPr="007F3452" w:rsidRDefault="007F3452" w:rsidP="007F3452">
      <w:pPr>
        <w:shd w:val="clear" w:color="auto" w:fill="FFFFFF"/>
        <w:rPr>
          <w:rFonts w:ascii="Arial" w:eastAsia="Times New Roman" w:hAnsi="Arial" w:cs="Arial"/>
          <w:b/>
          <w:bCs/>
          <w:color w:val="999999"/>
          <w:sz w:val="26"/>
          <w:szCs w:val="26"/>
          <w:lang w:eastAsia="es-ES_tradnl"/>
        </w:rPr>
      </w:pPr>
      <w:r w:rsidRPr="007F3452">
        <w:rPr>
          <w:rFonts w:ascii="Arial" w:eastAsia="Times New Roman" w:hAnsi="Arial" w:cs="Arial"/>
          <w:b/>
          <w:bCs/>
          <w:color w:val="999999"/>
          <w:sz w:val="26"/>
          <w:szCs w:val="26"/>
          <w:lang w:eastAsia="es-ES_tradnl"/>
        </w:rPr>
        <w:t>23.08.18 | 17:41. Archivado en </w:t>
      </w:r>
      <w:hyperlink r:id="rId5" w:tooltip="Navegar por la categoría" w:history="1">
        <w:r w:rsidRPr="007F3452">
          <w:rPr>
            <w:rFonts w:ascii="Arial" w:eastAsia="Times New Roman" w:hAnsi="Arial" w:cs="Arial"/>
            <w:b/>
            <w:bCs/>
            <w:color w:val="990000"/>
            <w:sz w:val="26"/>
            <w:szCs w:val="26"/>
            <w:lang w:eastAsia="es-ES_tradnl"/>
          </w:rPr>
          <w:t>Pueblos Indígenas</w:t>
        </w:r>
      </w:hyperlink>
      <w:r w:rsidRPr="007F3452">
        <w:rPr>
          <w:rFonts w:ascii="Arial" w:eastAsia="Times New Roman" w:hAnsi="Arial" w:cs="Arial"/>
          <w:b/>
          <w:bCs/>
          <w:color w:val="999999"/>
          <w:sz w:val="26"/>
          <w:szCs w:val="26"/>
          <w:lang w:eastAsia="es-ES_tradnl"/>
        </w:rPr>
        <w:t>, </w:t>
      </w:r>
      <w:hyperlink r:id="rId6" w:tooltip="Navegar por la categoría" w:history="1">
        <w:r w:rsidRPr="007F3452">
          <w:rPr>
            <w:rFonts w:ascii="Arial" w:eastAsia="Times New Roman" w:hAnsi="Arial" w:cs="Arial"/>
            <w:b/>
            <w:bCs/>
            <w:color w:val="990000"/>
            <w:sz w:val="26"/>
            <w:szCs w:val="26"/>
            <w:lang w:eastAsia="es-ES_tradnl"/>
          </w:rPr>
          <w:t>Red Eclesial Pan Amazónica - REPAM</w:t>
        </w:r>
      </w:hyperlink>
      <w:r w:rsidRPr="007F3452">
        <w:rPr>
          <w:rFonts w:ascii="Arial" w:eastAsia="Times New Roman" w:hAnsi="Arial" w:cs="Arial"/>
          <w:b/>
          <w:bCs/>
          <w:color w:val="999999"/>
          <w:sz w:val="26"/>
          <w:szCs w:val="26"/>
          <w:lang w:eastAsia="es-ES_tradnl"/>
        </w:rPr>
        <w:t>, </w:t>
      </w:r>
      <w:hyperlink r:id="rId7" w:tooltip="Navegar por la categoría" w:history="1">
        <w:r w:rsidRPr="007F3452">
          <w:rPr>
            <w:rFonts w:ascii="Arial" w:eastAsia="Times New Roman" w:hAnsi="Arial" w:cs="Arial"/>
            <w:b/>
            <w:bCs/>
            <w:color w:val="990000"/>
            <w:sz w:val="26"/>
            <w:szCs w:val="26"/>
            <w:lang w:eastAsia="es-ES_tradnl"/>
          </w:rPr>
          <w:t>Amazonia</w:t>
        </w:r>
      </w:hyperlink>
      <w:r w:rsidRPr="007F3452">
        <w:rPr>
          <w:rFonts w:ascii="Arial" w:eastAsia="Times New Roman" w:hAnsi="Arial" w:cs="Arial"/>
          <w:b/>
          <w:bCs/>
          <w:color w:val="999999"/>
          <w:sz w:val="26"/>
          <w:szCs w:val="26"/>
          <w:lang w:eastAsia="es-ES_tradnl"/>
        </w:rPr>
        <w:t>, </w:t>
      </w:r>
      <w:hyperlink r:id="rId8" w:tooltip="Navegar por la categoría" w:history="1">
        <w:r w:rsidRPr="007F3452">
          <w:rPr>
            <w:rFonts w:ascii="Arial" w:eastAsia="Times New Roman" w:hAnsi="Arial" w:cs="Arial"/>
            <w:b/>
            <w:bCs/>
            <w:color w:val="990000"/>
            <w:sz w:val="26"/>
            <w:szCs w:val="26"/>
            <w:lang w:eastAsia="es-ES_tradnl"/>
          </w:rPr>
          <w:t>Sínodo Pan Amazonia</w:t>
        </w:r>
      </w:hyperlink>
    </w:p>
    <w:p w14:paraId="554C779F" w14:textId="77777777" w:rsidR="007F3452" w:rsidRPr="007F3452" w:rsidRDefault="007F3452" w:rsidP="007F3452">
      <w:pPr>
        <w:numPr>
          <w:ilvl w:val="0"/>
          <w:numId w:val="1"/>
        </w:numPr>
        <w:shd w:val="clear" w:color="auto" w:fill="FFFFFF"/>
        <w:ind w:left="13320"/>
        <w:rPr>
          <w:rFonts w:ascii="Verdana" w:eastAsia="Times New Roman" w:hAnsi="Verdana" w:cs="Times New Roman"/>
          <w:color w:val="FFFFFF"/>
          <w:sz w:val="15"/>
          <w:szCs w:val="15"/>
          <w:lang w:eastAsia="es-ES_tradnl"/>
        </w:rPr>
      </w:pPr>
    </w:p>
    <w:p w14:paraId="7195EEE4" w14:textId="77777777" w:rsidR="007F3452" w:rsidRPr="007F3452" w:rsidRDefault="007F3452" w:rsidP="007F3452">
      <w:pPr>
        <w:numPr>
          <w:ilvl w:val="0"/>
          <w:numId w:val="1"/>
        </w:numPr>
        <w:shd w:val="clear" w:color="auto" w:fill="FFFFFF"/>
        <w:ind w:left="13320"/>
        <w:rPr>
          <w:rFonts w:ascii="Verdana" w:eastAsia="Times New Roman" w:hAnsi="Verdana" w:cs="Times New Roman"/>
          <w:color w:val="FFFFFF"/>
          <w:sz w:val="15"/>
          <w:szCs w:val="15"/>
          <w:lang w:eastAsia="es-ES_tradnl"/>
        </w:rPr>
      </w:pPr>
    </w:p>
    <w:p w14:paraId="1FFAA2C2" w14:textId="77777777" w:rsidR="007F3452" w:rsidRPr="007F3452" w:rsidRDefault="007F3452" w:rsidP="007F3452">
      <w:pPr>
        <w:numPr>
          <w:ilvl w:val="0"/>
          <w:numId w:val="1"/>
        </w:numPr>
        <w:shd w:val="clear" w:color="auto" w:fill="FFFFFF"/>
        <w:ind w:left="13320"/>
        <w:rPr>
          <w:rFonts w:ascii="Verdana" w:eastAsia="Times New Roman" w:hAnsi="Verdana" w:cs="Times New Roman"/>
          <w:color w:val="FFFFFF"/>
          <w:sz w:val="15"/>
          <w:szCs w:val="15"/>
          <w:lang w:eastAsia="es-ES_tradnl"/>
        </w:rPr>
      </w:pPr>
    </w:p>
    <w:p w14:paraId="6D429EC0"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El </w:t>
      </w:r>
      <w:r w:rsidRPr="007F3452">
        <w:rPr>
          <w:rFonts w:ascii="Verdana" w:hAnsi="Verdana" w:cs="Times New Roman"/>
          <w:b/>
          <w:bCs/>
          <w:color w:val="000000" w:themeColor="text1"/>
          <w:shd w:val="clear" w:color="auto" w:fill="FFFFFF"/>
          <w:lang w:eastAsia="es-ES_tradnl"/>
        </w:rPr>
        <w:t>III Encuentro de la Iglesia católica en la Amazonia Legal brasileña</w:t>
      </w:r>
      <w:r w:rsidRPr="007F3452">
        <w:rPr>
          <w:rFonts w:ascii="Verdana" w:hAnsi="Verdana" w:cs="Times New Roman"/>
          <w:color w:val="000000" w:themeColor="text1"/>
          <w:shd w:val="clear" w:color="auto" w:fill="FFFFFF"/>
          <w:lang w:eastAsia="es-ES_tradnl"/>
        </w:rPr>
        <w:t>, celebrado en Manaos de 20 a 23 de agosto, ha supuesto un avance importante para el proceso del </w:t>
      </w:r>
      <w:r w:rsidRPr="007F3452">
        <w:rPr>
          <w:rFonts w:ascii="Verdana" w:hAnsi="Verdana" w:cs="Times New Roman"/>
          <w:b/>
          <w:bCs/>
          <w:color w:val="000000" w:themeColor="text1"/>
          <w:shd w:val="clear" w:color="auto" w:fill="FFFFFF"/>
          <w:lang w:eastAsia="es-ES_tradnl"/>
        </w:rPr>
        <w:t>Sínodo de la Amazonia</w:t>
      </w:r>
      <w:r w:rsidRPr="007F3452">
        <w:rPr>
          <w:rFonts w:ascii="Verdana" w:hAnsi="Verdana" w:cs="Times New Roman"/>
          <w:color w:val="000000" w:themeColor="text1"/>
          <w:shd w:val="clear" w:color="auto" w:fill="FFFFFF"/>
          <w:lang w:eastAsia="es-ES_tradnl"/>
        </w:rPr>
        <w:t>. Los 58 obispos presentes han reflexionado sobre los elementos más importantes y sobre los pasos que deben ser dados por la Iglesia de la Amazonia en este poco más de un año que nos separa de la Asamblea Sinodal, que tendrá lugar en el Vaticano en octubre de 2019.</w:t>
      </w:r>
    </w:p>
    <w:p w14:paraId="2FD12762"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05E0A95B"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La colaboración de los obispos se antoja importante, pudiendo decir que decisiva. Desde esa perspectiva, el </w:t>
      </w:r>
      <w:r w:rsidRPr="007F3452">
        <w:rPr>
          <w:rFonts w:ascii="Verdana" w:hAnsi="Verdana" w:cs="Times New Roman"/>
          <w:b/>
          <w:bCs/>
          <w:color w:val="000000" w:themeColor="text1"/>
          <w:shd w:val="clear" w:color="auto" w:fill="FFFFFF"/>
          <w:lang w:eastAsia="es-ES_tradnl"/>
        </w:rPr>
        <w:t xml:space="preserve">Cardenal Claudio </w:t>
      </w:r>
      <w:proofErr w:type="spellStart"/>
      <w:r w:rsidRPr="007F3452">
        <w:rPr>
          <w:rFonts w:ascii="Verdana" w:hAnsi="Verdana" w:cs="Times New Roman"/>
          <w:b/>
          <w:bCs/>
          <w:color w:val="000000" w:themeColor="text1"/>
          <w:shd w:val="clear" w:color="auto" w:fill="FFFFFF"/>
          <w:lang w:eastAsia="es-ES_tradnl"/>
        </w:rPr>
        <w:t>Hummes</w:t>
      </w:r>
      <w:proofErr w:type="spellEnd"/>
      <w:r w:rsidRPr="007F3452">
        <w:rPr>
          <w:rFonts w:ascii="Verdana" w:hAnsi="Verdana" w:cs="Times New Roman"/>
          <w:color w:val="000000" w:themeColor="text1"/>
          <w:shd w:val="clear" w:color="auto" w:fill="FFFFFF"/>
          <w:lang w:eastAsia="es-ES_tradnl"/>
        </w:rPr>
        <w:t xml:space="preserve">, Presidente de la Red Eclesial </w:t>
      </w:r>
      <w:proofErr w:type="spellStart"/>
      <w:r w:rsidRPr="007F3452">
        <w:rPr>
          <w:rFonts w:ascii="Verdana" w:hAnsi="Verdana" w:cs="Times New Roman"/>
          <w:color w:val="000000" w:themeColor="text1"/>
          <w:shd w:val="clear" w:color="auto" w:fill="FFFFFF"/>
          <w:lang w:eastAsia="es-ES_tradnl"/>
        </w:rPr>
        <w:t>Panamazónica</w:t>
      </w:r>
      <w:proofErr w:type="spellEnd"/>
      <w:r w:rsidRPr="007F3452">
        <w:rPr>
          <w:rFonts w:ascii="Verdana" w:hAnsi="Verdana" w:cs="Times New Roman"/>
          <w:color w:val="000000" w:themeColor="text1"/>
          <w:shd w:val="clear" w:color="auto" w:fill="FFFFFF"/>
          <w:lang w:eastAsia="es-ES_tradnl"/>
        </w:rPr>
        <w:t xml:space="preserve"> – REPAM, llamaba a los obispos a “</w:t>
      </w:r>
      <w:r w:rsidRPr="007F3452">
        <w:rPr>
          <w:rFonts w:ascii="Verdana" w:hAnsi="Verdana" w:cs="Times New Roman"/>
          <w:b/>
          <w:bCs/>
          <w:color w:val="000000" w:themeColor="text1"/>
          <w:shd w:val="clear" w:color="auto" w:fill="FFFFFF"/>
          <w:lang w:eastAsia="es-ES_tradnl"/>
        </w:rPr>
        <w:t>sentirse implicados en el Sínodo como un todo</w:t>
      </w:r>
      <w:r w:rsidRPr="007F3452">
        <w:rPr>
          <w:rFonts w:ascii="Verdana" w:hAnsi="Verdana" w:cs="Times New Roman"/>
          <w:color w:val="000000" w:themeColor="text1"/>
          <w:shd w:val="clear" w:color="auto" w:fill="FFFFFF"/>
          <w:lang w:eastAsia="es-ES_tradnl"/>
        </w:rPr>
        <w:t xml:space="preserve">, no sólo a preocuparse con su propia diócesis o prelatura”. En ese sentido, conocer la dinámica de la REPAM y los diferentes trabajos que viene llevando a cabo en vista del Sínodo es una ayuda para que esa implicación que el Cardenal </w:t>
      </w:r>
      <w:proofErr w:type="spellStart"/>
      <w:r w:rsidRPr="007F3452">
        <w:rPr>
          <w:rFonts w:ascii="Verdana" w:hAnsi="Verdana" w:cs="Times New Roman"/>
          <w:color w:val="000000" w:themeColor="text1"/>
          <w:shd w:val="clear" w:color="auto" w:fill="FFFFFF"/>
          <w:lang w:eastAsia="es-ES_tradnl"/>
        </w:rPr>
        <w:t>Hummes</w:t>
      </w:r>
      <w:proofErr w:type="spellEnd"/>
      <w:r w:rsidRPr="007F3452">
        <w:rPr>
          <w:rFonts w:ascii="Verdana" w:hAnsi="Verdana" w:cs="Times New Roman"/>
          <w:color w:val="000000" w:themeColor="text1"/>
          <w:shd w:val="clear" w:color="auto" w:fill="FFFFFF"/>
          <w:lang w:eastAsia="es-ES_tradnl"/>
        </w:rPr>
        <w:t xml:space="preserve"> pide. En el mensaje final del encuentro, los obispos reconocen que éste “amplió nuestra visión del conocimiento de la compleja realidad amazónica”.</w:t>
      </w:r>
      <w:bookmarkStart w:id="0" w:name="more417217"/>
      <w:bookmarkEnd w:id="0"/>
    </w:p>
    <w:p w14:paraId="16CDB7DE"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6D136EC7"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 xml:space="preserve">Las asambleas </w:t>
      </w:r>
      <w:proofErr w:type="spellStart"/>
      <w:r w:rsidRPr="007F3452">
        <w:rPr>
          <w:rFonts w:ascii="Verdana" w:hAnsi="Verdana" w:cs="Times New Roman"/>
          <w:color w:val="000000" w:themeColor="text1"/>
          <w:shd w:val="clear" w:color="auto" w:fill="FFFFFF"/>
          <w:lang w:eastAsia="es-ES_tradnl"/>
        </w:rPr>
        <w:t>presinodales</w:t>
      </w:r>
      <w:proofErr w:type="spellEnd"/>
      <w:r w:rsidRPr="007F3452">
        <w:rPr>
          <w:rFonts w:ascii="Verdana" w:hAnsi="Verdana" w:cs="Times New Roman"/>
          <w:color w:val="000000" w:themeColor="text1"/>
          <w:shd w:val="clear" w:color="auto" w:fill="FFFFFF"/>
          <w:lang w:eastAsia="es-ES_tradnl"/>
        </w:rPr>
        <w:t xml:space="preserve"> están siendo momentos en que </w:t>
      </w:r>
      <w:r w:rsidRPr="007F3452">
        <w:rPr>
          <w:rFonts w:ascii="Verdana" w:hAnsi="Verdana" w:cs="Times New Roman"/>
          <w:b/>
          <w:bCs/>
          <w:color w:val="000000" w:themeColor="text1"/>
          <w:shd w:val="clear" w:color="auto" w:fill="FFFFFF"/>
          <w:lang w:eastAsia="es-ES_tradnl"/>
        </w:rPr>
        <w:t>la gente está mostrando su alegría al ser escuchada por el Papa</w:t>
      </w:r>
      <w:r w:rsidRPr="007F3452">
        <w:rPr>
          <w:rFonts w:ascii="Verdana" w:hAnsi="Verdana" w:cs="Times New Roman"/>
          <w:color w:val="000000" w:themeColor="text1"/>
          <w:shd w:val="clear" w:color="auto" w:fill="FFFFFF"/>
          <w:lang w:eastAsia="es-ES_tradnl"/>
        </w:rPr>
        <w:t>, pues están siendo reconocidos. En el mismo sentido, los obispos han dado a conocer las diferentes iniciativas que se están llevando a cabo en las diócesis y prelaturas, así como los encuentros realizados por la REPAM con los pueblos indígenas, las víctimas de la trata, los jóvenes y otros colectivos presentes en la Amazonia.</w:t>
      </w:r>
    </w:p>
    <w:p w14:paraId="1D8DABCD"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5F049357"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lastRenderedPageBreak/>
        <w:t>El Presidente de la REPAM resalta que el proceso sinodal debe ser momento para “</w:t>
      </w:r>
      <w:r w:rsidRPr="007F3452">
        <w:rPr>
          <w:rFonts w:ascii="Verdana" w:hAnsi="Verdana" w:cs="Times New Roman"/>
          <w:b/>
          <w:bCs/>
          <w:color w:val="000000" w:themeColor="text1"/>
          <w:shd w:val="clear" w:color="auto" w:fill="FFFFFF"/>
          <w:lang w:eastAsia="es-ES_tradnl"/>
        </w:rPr>
        <w:t>oír los clamores, sueños, aspiraciones de la gente y escuchar la voz del Papa</w:t>
      </w:r>
      <w:r w:rsidRPr="007F3452">
        <w:rPr>
          <w:rFonts w:ascii="Verdana" w:hAnsi="Verdana" w:cs="Times New Roman"/>
          <w:color w:val="000000" w:themeColor="text1"/>
          <w:shd w:val="clear" w:color="auto" w:fill="FFFFFF"/>
          <w:lang w:eastAsia="es-ES_tradnl"/>
        </w:rPr>
        <w:t xml:space="preserve"> que nos da valentía y nos dice que tenemos que ser felices a pesar de las dificultades”. El Cardenal </w:t>
      </w:r>
      <w:proofErr w:type="spellStart"/>
      <w:r w:rsidRPr="007F3452">
        <w:rPr>
          <w:rFonts w:ascii="Verdana" w:hAnsi="Verdana" w:cs="Times New Roman"/>
          <w:color w:val="000000" w:themeColor="text1"/>
          <w:shd w:val="clear" w:color="auto" w:fill="FFFFFF"/>
          <w:lang w:eastAsia="es-ES_tradnl"/>
        </w:rPr>
        <w:t>Hummes</w:t>
      </w:r>
      <w:proofErr w:type="spellEnd"/>
      <w:r w:rsidRPr="007F3452">
        <w:rPr>
          <w:rFonts w:ascii="Verdana" w:hAnsi="Verdana" w:cs="Times New Roman"/>
          <w:color w:val="000000" w:themeColor="text1"/>
          <w:shd w:val="clear" w:color="auto" w:fill="FFFFFF"/>
          <w:lang w:eastAsia="es-ES_tradnl"/>
        </w:rPr>
        <w:t xml:space="preserve"> ponía como ejemplo la figura de </w:t>
      </w:r>
      <w:r w:rsidRPr="007F3452">
        <w:rPr>
          <w:rFonts w:ascii="Verdana" w:hAnsi="Verdana" w:cs="Times New Roman"/>
          <w:b/>
          <w:bCs/>
          <w:color w:val="000000" w:themeColor="text1"/>
          <w:shd w:val="clear" w:color="auto" w:fill="FFFFFF"/>
          <w:lang w:eastAsia="es-ES_tradnl"/>
        </w:rPr>
        <w:t>Santa Rosa de Lima</w:t>
      </w:r>
      <w:r w:rsidRPr="007F3452">
        <w:rPr>
          <w:rFonts w:ascii="Verdana" w:hAnsi="Verdana" w:cs="Times New Roman"/>
          <w:color w:val="000000" w:themeColor="text1"/>
          <w:shd w:val="clear" w:color="auto" w:fill="FFFFFF"/>
          <w:lang w:eastAsia="es-ES_tradnl"/>
        </w:rPr>
        <w:t>, patrona de América Latina, cuya memoria se celebra este 23 de agosto, como alguien que alcanzó la santidad sirviendo a los pobres. Al mismo tiempo, recordaba que </w:t>
      </w:r>
      <w:r w:rsidRPr="007F3452">
        <w:rPr>
          <w:rFonts w:ascii="Verdana" w:hAnsi="Verdana" w:cs="Times New Roman"/>
          <w:b/>
          <w:bCs/>
          <w:color w:val="000000" w:themeColor="text1"/>
          <w:shd w:val="clear" w:color="auto" w:fill="FFFFFF"/>
          <w:lang w:eastAsia="es-ES_tradnl"/>
        </w:rPr>
        <w:t>Medellín</w:t>
      </w:r>
      <w:r w:rsidRPr="007F3452">
        <w:rPr>
          <w:rFonts w:ascii="Verdana" w:hAnsi="Verdana" w:cs="Times New Roman"/>
          <w:color w:val="000000" w:themeColor="text1"/>
          <w:shd w:val="clear" w:color="auto" w:fill="FFFFFF"/>
          <w:lang w:eastAsia="es-ES_tradnl"/>
        </w:rPr>
        <w:t>, que en estos días cumple 50 años, también abordaba el tema de la </w:t>
      </w:r>
      <w:r w:rsidRPr="007F3452">
        <w:rPr>
          <w:rFonts w:ascii="Verdana" w:hAnsi="Verdana" w:cs="Times New Roman"/>
          <w:b/>
          <w:bCs/>
          <w:color w:val="000000" w:themeColor="text1"/>
          <w:shd w:val="clear" w:color="auto" w:fill="FFFFFF"/>
          <w:lang w:eastAsia="es-ES_tradnl"/>
        </w:rPr>
        <w:t>pobreza</w:t>
      </w:r>
      <w:r w:rsidRPr="007F3452">
        <w:rPr>
          <w:rFonts w:ascii="Verdana" w:hAnsi="Verdana" w:cs="Times New Roman"/>
          <w:color w:val="000000" w:themeColor="text1"/>
          <w:shd w:val="clear" w:color="auto" w:fill="FFFFFF"/>
          <w:lang w:eastAsia="es-ES_tradnl"/>
        </w:rPr>
        <w:t> y sus causas, que se traducen en una </w:t>
      </w:r>
      <w:r w:rsidRPr="007F3452">
        <w:rPr>
          <w:rFonts w:ascii="Verdana" w:hAnsi="Verdana" w:cs="Times New Roman"/>
          <w:b/>
          <w:bCs/>
          <w:color w:val="000000" w:themeColor="text1"/>
          <w:shd w:val="clear" w:color="auto" w:fill="FFFFFF"/>
          <w:lang w:eastAsia="es-ES_tradnl"/>
        </w:rPr>
        <w:t>injusticia institucionalizada en América Latina</w:t>
      </w:r>
      <w:r w:rsidRPr="007F3452">
        <w:rPr>
          <w:rFonts w:ascii="Verdana" w:hAnsi="Verdana" w:cs="Times New Roman"/>
          <w:color w:val="000000" w:themeColor="text1"/>
          <w:shd w:val="clear" w:color="auto" w:fill="FFFFFF"/>
          <w:lang w:eastAsia="es-ES_tradnl"/>
        </w:rPr>
        <w:t>.</w:t>
      </w:r>
    </w:p>
    <w:p w14:paraId="4D954F77"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7416606B"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Esta cuestión de la pobreza también está muy presente en el Sínodo de la Amazonia, “como </w:t>
      </w:r>
      <w:r w:rsidRPr="007F3452">
        <w:rPr>
          <w:rFonts w:ascii="Verdana" w:hAnsi="Verdana" w:cs="Times New Roman"/>
          <w:b/>
          <w:bCs/>
          <w:color w:val="000000" w:themeColor="text1"/>
          <w:shd w:val="clear" w:color="auto" w:fill="FFFFFF"/>
          <w:lang w:eastAsia="es-ES_tradnl"/>
        </w:rPr>
        <w:t>clamor del pueblo y de la naturaleza</w:t>
      </w:r>
      <w:r w:rsidRPr="007F3452">
        <w:rPr>
          <w:rFonts w:ascii="Verdana" w:hAnsi="Verdana" w:cs="Times New Roman"/>
          <w:color w:val="000000" w:themeColor="text1"/>
          <w:shd w:val="clear" w:color="auto" w:fill="FFFFFF"/>
          <w:lang w:eastAsia="es-ES_tradnl"/>
        </w:rPr>
        <w:t xml:space="preserve">, devastada, degradada, explotada de todas las formas”, recordaba </w:t>
      </w:r>
      <w:proofErr w:type="spellStart"/>
      <w:r w:rsidRPr="007F3452">
        <w:rPr>
          <w:rFonts w:ascii="Verdana" w:hAnsi="Verdana" w:cs="Times New Roman"/>
          <w:color w:val="000000" w:themeColor="text1"/>
          <w:shd w:val="clear" w:color="auto" w:fill="FFFFFF"/>
          <w:lang w:eastAsia="es-ES_tradnl"/>
        </w:rPr>
        <w:t>Hummes</w:t>
      </w:r>
      <w:proofErr w:type="spellEnd"/>
      <w:r w:rsidRPr="007F3452">
        <w:rPr>
          <w:rFonts w:ascii="Verdana" w:hAnsi="Verdana" w:cs="Times New Roman"/>
          <w:color w:val="000000" w:themeColor="text1"/>
          <w:shd w:val="clear" w:color="auto" w:fill="FFFFFF"/>
          <w:lang w:eastAsia="es-ES_tradnl"/>
        </w:rPr>
        <w:t>, quien insistía en que la Amazonia es algo muy especial para el Planeta, por lo que es necesario “</w:t>
      </w:r>
      <w:r w:rsidRPr="007F3452">
        <w:rPr>
          <w:rFonts w:ascii="Verdana" w:hAnsi="Verdana" w:cs="Times New Roman"/>
          <w:b/>
          <w:bCs/>
          <w:color w:val="000000" w:themeColor="text1"/>
          <w:shd w:val="clear" w:color="auto" w:fill="FFFFFF"/>
          <w:lang w:eastAsia="es-ES_tradnl"/>
        </w:rPr>
        <w:t>descubrir el Reino que nos interpela en las periferias</w:t>
      </w:r>
      <w:r w:rsidRPr="007F3452">
        <w:rPr>
          <w:rFonts w:ascii="Verdana" w:hAnsi="Verdana" w:cs="Times New Roman"/>
          <w:color w:val="000000" w:themeColor="text1"/>
          <w:shd w:val="clear" w:color="auto" w:fill="FFFFFF"/>
          <w:lang w:eastAsia="es-ES_tradnl"/>
        </w:rPr>
        <w:t>”, no olvidando “una historia injusta con los pueblos indígenas que nosotros les impusimos cuando la colonización llegó a estas tierras”.</w:t>
      </w:r>
    </w:p>
    <w:p w14:paraId="197DE10F"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0D2FBD6A"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El Encuentro también ha servido para “exponer nuestras preocupaciones con todas esas situaciones y experiencias dolorosas de la vida de nuestros pueblos”, que nos dice el mensaje final. Por eso, ha sido importante para los participantes conocer más de cerca la situación de los </w:t>
      </w:r>
      <w:r w:rsidRPr="007F3452">
        <w:rPr>
          <w:rFonts w:ascii="Verdana" w:hAnsi="Verdana" w:cs="Times New Roman"/>
          <w:b/>
          <w:bCs/>
          <w:color w:val="000000" w:themeColor="text1"/>
          <w:shd w:val="clear" w:color="auto" w:fill="FFFFFF"/>
          <w:lang w:eastAsia="es-ES_tradnl"/>
        </w:rPr>
        <w:t>emigrantes venezolanos</w:t>
      </w:r>
      <w:r w:rsidRPr="007F3452">
        <w:rPr>
          <w:rFonts w:ascii="Verdana" w:hAnsi="Verdana" w:cs="Times New Roman"/>
          <w:color w:val="000000" w:themeColor="text1"/>
          <w:shd w:val="clear" w:color="auto" w:fill="FFFFFF"/>
          <w:lang w:eastAsia="es-ES_tradnl"/>
        </w:rPr>
        <w:t>, compartida por el Obispo de Roraima, </w:t>
      </w:r>
      <w:r w:rsidRPr="007F3452">
        <w:rPr>
          <w:rFonts w:ascii="Verdana" w:hAnsi="Verdana" w:cs="Times New Roman"/>
          <w:b/>
          <w:bCs/>
          <w:color w:val="000000" w:themeColor="text1"/>
          <w:shd w:val="clear" w:color="auto" w:fill="FFFFFF"/>
          <w:lang w:eastAsia="es-ES_tradnl"/>
        </w:rPr>
        <w:t>Monseñor Mario Antonio da Silva</w:t>
      </w:r>
      <w:r w:rsidRPr="007F3452">
        <w:rPr>
          <w:rFonts w:ascii="Verdana" w:hAnsi="Verdana" w:cs="Times New Roman"/>
          <w:color w:val="000000" w:themeColor="text1"/>
          <w:shd w:val="clear" w:color="auto" w:fill="FFFFFF"/>
          <w:lang w:eastAsia="es-ES_tradnl"/>
        </w:rPr>
        <w:t xml:space="preserve">, que se ha visto salpicada en los últimos días por episodios de violencia en la ciudad fronteriza de </w:t>
      </w:r>
      <w:proofErr w:type="spellStart"/>
      <w:r w:rsidRPr="007F3452">
        <w:rPr>
          <w:rFonts w:ascii="Verdana" w:hAnsi="Verdana" w:cs="Times New Roman"/>
          <w:color w:val="000000" w:themeColor="text1"/>
          <w:shd w:val="clear" w:color="auto" w:fill="FFFFFF"/>
          <w:lang w:eastAsia="es-ES_tradnl"/>
        </w:rPr>
        <w:t>Pacaraima</w:t>
      </w:r>
      <w:proofErr w:type="spellEnd"/>
      <w:r w:rsidRPr="007F3452">
        <w:rPr>
          <w:rFonts w:ascii="Verdana" w:hAnsi="Verdana" w:cs="Times New Roman"/>
          <w:color w:val="000000" w:themeColor="text1"/>
          <w:shd w:val="clear" w:color="auto" w:fill="FFFFFF"/>
          <w:lang w:eastAsia="es-ES_tradnl"/>
        </w:rPr>
        <w:t>. </w:t>
      </w:r>
    </w:p>
    <w:p w14:paraId="7B82517D"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517D1B46"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En esa perspectiva, los 58 obispos y demás personas presentes en el encuentro han emitido una nota que lleva por título “</w:t>
      </w:r>
      <w:proofErr w:type="spellStart"/>
      <w:r w:rsidRPr="007F3452">
        <w:rPr>
          <w:rFonts w:ascii="Verdana" w:hAnsi="Verdana" w:cs="Times New Roman"/>
          <w:b/>
          <w:bCs/>
          <w:color w:val="000000" w:themeColor="text1"/>
          <w:shd w:val="clear" w:color="auto" w:fill="FFFFFF"/>
          <w:lang w:eastAsia="es-ES_tradnl"/>
        </w:rPr>
        <w:t>Pacaraima</w:t>
      </w:r>
      <w:proofErr w:type="spellEnd"/>
      <w:r w:rsidRPr="007F3452">
        <w:rPr>
          <w:rFonts w:ascii="Verdana" w:hAnsi="Verdana" w:cs="Times New Roman"/>
          <w:b/>
          <w:bCs/>
          <w:color w:val="000000" w:themeColor="text1"/>
          <w:shd w:val="clear" w:color="auto" w:fill="FFFFFF"/>
          <w:lang w:eastAsia="es-ES_tradnl"/>
        </w:rPr>
        <w:t>: indignación y solidaridad</w:t>
      </w:r>
      <w:r w:rsidRPr="007F3452">
        <w:rPr>
          <w:rFonts w:ascii="Verdana" w:hAnsi="Verdana" w:cs="Times New Roman"/>
          <w:color w:val="000000" w:themeColor="text1"/>
          <w:shd w:val="clear" w:color="auto" w:fill="FFFFFF"/>
          <w:lang w:eastAsia="es-ES_tradnl"/>
        </w:rPr>
        <w:t>", en la que muestran “nuestra indignación ante la intolerancia manifestada contra mujeres, hombres y niños, refugiados venezolanos”, expresando “nuestra </w:t>
      </w:r>
      <w:r w:rsidRPr="007F3452">
        <w:rPr>
          <w:rFonts w:ascii="Verdana" w:hAnsi="Verdana" w:cs="Times New Roman"/>
          <w:b/>
          <w:bCs/>
          <w:color w:val="000000" w:themeColor="text1"/>
          <w:shd w:val="clear" w:color="auto" w:fill="FFFFFF"/>
          <w:lang w:eastAsia="es-ES_tradnl"/>
        </w:rPr>
        <w:t>solidaridad con las familias que sufrieron la violenta expulsión de Brasil</w:t>
      </w:r>
      <w:r w:rsidRPr="007F3452">
        <w:rPr>
          <w:rFonts w:ascii="Verdana" w:hAnsi="Verdana" w:cs="Times New Roman"/>
          <w:color w:val="000000" w:themeColor="text1"/>
          <w:shd w:val="clear" w:color="auto" w:fill="FFFFFF"/>
          <w:lang w:eastAsia="es-ES_tradnl"/>
        </w:rPr>
        <w:t> y con las personas, instituciones y comunidades católicas que acogen y protegen nuestros hermanos y hermanas inmigrantes”. En la nota, también se critica la falta de coordinación de los diferentes organismos públicos en Brasil y se exige al gobierno venezolano que sean superadas las causas que provocan este desplazamiento forzado, diciendo: “</w:t>
      </w:r>
      <w:r w:rsidRPr="007F3452">
        <w:rPr>
          <w:rFonts w:ascii="Verdana" w:hAnsi="Verdana" w:cs="Times New Roman"/>
          <w:b/>
          <w:bCs/>
          <w:color w:val="000000" w:themeColor="text1"/>
          <w:shd w:val="clear" w:color="auto" w:fill="FFFFFF"/>
          <w:lang w:eastAsia="es-ES_tradnl"/>
        </w:rPr>
        <w:t>basta de odio y sí a la acogida fraterna</w:t>
      </w:r>
      <w:r w:rsidRPr="007F3452">
        <w:rPr>
          <w:rFonts w:ascii="Verdana" w:hAnsi="Verdana" w:cs="Times New Roman"/>
          <w:color w:val="000000" w:themeColor="text1"/>
          <w:shd w:val="clear" w:color="auto" w:fill="FFFFFF"/>
          <w:lang w:eastAsia="es-ES_tradnl"/>
        </w:rPr>
        <w:t>”.</w:t>
      </w:r>
    </w:p>
    <w:p w14:paraId="478C37CD"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69459879"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 xml:space="preserve">Es importante reconocer que en el proceso sinodal “todavía hay muchas cosas por hacer, que los desafíos son inmensos. Todos los días nos llegan noticias desalentadoras que afectan a la vida y existencia de nuestros pueblos”, como recoge el mensaje final. Pero por encima de los </w:t>
      </w:r>
      <w:proofErr w:type="spellStart"/>
      <w:r w:rsidRPr="007F3452">
        <w:rPr>
          <w:rFonts w:ascii="Verdana" w:hAnsi="Verdana" w:cs="Times New Roman"/>
          <w:color w:val="000000" w:themeColor="text1"/>
          <w:shd w:val="clear" w:color="auto" w:fill="FFFFFF"/>
          <w:lang w:eastAsia="es-ES_tradnl"/>
        </w:rPr>
        <w:t>desafios</w:t>
      </w:r>
      <w:proofErr w:type="spellEnd"/>
      <w:r w:rsidRPr="007F3452">
        <w:rPr>
          <w:rFonts w:ascii="Verdana" w:hAnsi="Verdana" w:cs="Times New Roman"/>
          <w:color w:val="000000" w:themeColor="text1"/>
          <w:shd w:val="clear" w:color="auto" w:fill="FFFFFF"/>
          <w:lang w:eastAsia="es-ES_tradnl"/>
        </w:rPr>
        <w:t>, los participantes del encuentro dicen soñar con </w:t>
      </w:r>
      <w:r w:rsidRPr="007F3452">
        <w:rPr>
          <w:rFonts w:ascii="Verdana" w:hAnsi="Verdana" w:cs="Times New Roman"/>
          <w:b/>
          <w:bCs/>
          <w:color w:val="000000" w:themeColor="text1"/>
          <w:shd w:val="clear" w:color="auto" w:fill="FFFFFF"/>
          <w:lang w:eastAsia="es-ES_tradnl"/>
        </w:rPr>
        <w:t>una Iglesia con rostro amazónico</w:t>
      </w:r>
      <w:r w:rsidRPr="007F3452">
        <w:rPr>
          <w:rFonts w:ascii="Verdana" w:hAnsi="Verdana" w:cs="Times New Roman"/>
          <w:color w:val="000000" w:themeColor="text1"/>
          <w:shd w:val="clear" w:color="auto" w:fill="FFFFFF"/>
          <w:lang w:eastAsia="es-ES_tradnl"/>
        </w:rPr>
        <w:t>, que ya existe en las comunidades, dentro de una di</w:t>
      </w:r>
      <w:r>
        <w:rPr>
          <w:rFonts w:ascii="Verdana" w:hAnsi="Verdana" w:cs="Times New Roman"/>
          <w:color w:val="000000" w:themeColor="text1"/>
          <w:shd w:val="clear" w:color="auto" w:fill="FFFFFF"/>
          <w:lang w:eastAsia="es-ES_tradnl"/>
        </w:rPr>
        <w:t>námica surgida del Encuentro de</w:t>
      </w:r>
      <w:r w:rsidRPr="007F3452">
        <w:rPr>
          <w:rFonts w:ascii="Verdana" w:hAnsi="Verdana" w:cs="Times New Roman"/>
          <w:color w:val="000000" w:themeColor="text1"/>
          <w:shd w:val="clear" w:color="auto" w:fill="FFFFFF"/>
          <w:lang w:eastAsia="es-ES_tradnl"/>
        </w:rPr>
        <w:t xml:space="preserve"> los Obispos de la Amazonia en 1972, en Santarém.</w:t>
      </w:r>
    </w:p>
    <w:p w14:paraId="2DF75477"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04703266"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Los obispos han hablado abiertamente sobre uno de los puntos calientes del Sínodo, como es la celebración de la </w:t>
      </w:r>
      <w:r w:rsidRPr="007F3452">
        <w:rPr>
          <w:rFonts w:ascii="Verdana" w:hAnsi="Verdana" w:cs="Times New Roman"/>
          <w:b/>
          <w:bCs/>
          <w:color w:val="000000" w:themeColor="text1"/>
          <w:shd w:val="clear" w:color="auto" w:fill="FFFFFF"/>
          <w:lang w:eastAsia="es-ES_tradnl"/>
        </w:rPr>
        <w:t>Eucaristía</w:t>
      </w:r>
      <w:r w:rsidRPr="007F3452">
        <w:rPr>
          <w:rFonts w:ascii="Verdana" w:hAnsi="Verdana" w:cs="Times New Roman"/>
          <w:color w:val="000000" w:themeColor="text1"/>
          <w:shd w:val="clear" w:color="auto" w:fill="FFFFFF"/>
          <w:lang w:eastAsia="es-ES_tradnl"/>
        </w:rPr>
        <w:t> en las comunidades más distantes. El mensaje final afirma en ese sentido que “en nuestro corazón de pastores, estará el atendimiento y acompañamiento pastoral de </w:t>
      </w:r>
      <w:r w:rsidRPr="007F3452">
        <w:rPr>
          <w:rFonts w:ascii="Verdana" w:hAnsi="Verdana" w:cs="Times New Roman"/>
          <w:b/>
          <w:bCs/>
          <w:color w:val="000000" w:themeColor="text1"/>
          <w:shd w:val="clear" w:color="auto" w:fill="FFFFFF"/>
          <w:lang w:eastAsia="es-ES_tradnl"/>
        </w:rPr>
        <w:t>las comunidades que tienen derecho a ser alimentadas por el pan de la Eucaristía</w:t>
      </w:r>
      <w:r w:rsidRPr="007F3452">
        <w:rPr>
          <w:rFonts w:ascii="Verdana" w:hAnsi="Verdana" w:cs="Times New Roman"/>
          <w:color w:val="000000" w:themeColor="text1"/>
          <w:shd w:val="clear" w:color="auto" w:fill="FFFFFF"/>
          <w:lang w:eastAsia="es-ES_tradnl"/>
        </w:rPr>
        <w:t>, de la Palabra y por los sacramentos”. Los prelados acrecientan que “</w:t>
      </w:r>
      <w:r w:rsidRPr="007F3452">
        <w:rPr>
          <w:rFonts w:ascii="Verdana" w:hAnsi="Verdana" w:cs="Times New Roman"/>
          <w:b/>
          <w:bCs/>
          <w:color w:val="000000" w:themeColor="text1"/>
          <w:shd w:val="clear" w:color="auto" w:fill="FFFFFF"/>
          <w:lang w:eastAsia="es-ES_tradnl"/>
        </w:rPr>
        <w:t>creemos mucho en los ministerios laicales</w:t>
      </w:r>
      <w:r w:rsidRPr="007F3452">
        <w:rPr>
          <w:rFonts w:ascii="Verdana" w:hAnsi="Verdana" w:cs="Times New Roman"/>
          <w:color w:val="000000" w:themeColor="text1"/>
          <w:shd w:val="clear" w:color="auto" w:fill="FFFFFF"/>
          <w:lang w:eastAsia="es-ES_tradnl"/>
        </w:rPr>
        <w:t>, en los que destacamos la participación efectiva de las mujeres”.</w:t>
      </w:r>
    </w:p>
    <w:p w14:paraId="5F4A2C60"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3B9536FE"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El mensaje final recoge igualmente “la necesidad de establecer una </w:t>
      </w:r>
      <w:r w:rsidRPr="007F3452">
        <w:rPr>
          <w:rFonts w:ascii="Verdana" w:hAnsi="Verdana" w:cs="Times New Roman"/>
          <w:b/>
          <w:bCs/>
          <w:color w:val="000000" w:themeColor="text1"/>
          <w:shd w:val="clear" w:color="auto" w:fill="FFFFFF"/>
          <w:lang w:eastAsia="es-ES_tradnl"/>
        </w:rPr>
        <w:t>unidad</w:t>
      </w:r>
      <w:r w:rsidRPr="007F3452">
        <w:rPr>
          <w:rFonts w:ascii="Verdana" w:hAnsi="Verdana" w:cs="Times New Roman"/>
          <w:color w:val="000000" w:themeColor="text1"/>
          <w:shd w:val="clear" w:color="auto" w:fill="FFFFFF"/>
          <w:lang w:eastAsia="es-ES_tradnl"/>
        </w:rPr>
        <w:t> en torno de los más diversos desafíos que la Amazonia presenta”, superando “la desconexión de la evangelización, de los movimientos y prácticas pastorales para volver más eficaz esa red de solidaridad y comunión". Junto con eso, los obispos insisten en la “plena </w:t>
      </w:r>
      <w:r w:rsidRPr="007F3452">
        <w:rPr>
          <w:rFonts w:ascii="Verdana" w:hAnsi="Verdana" w:cs="Times New Roman"/>
          <w:b/>
          <w:bCs/>
          <w:color w:val="000000" w:themeColor="text1"/>
          <w:shd w:val="clear" w:color="auto" w:fill="FFFFFF"/>
          <w:lang w:eastAsia="es-ES_tradnl"/>
        </w:rPr>
        <w:t>consonancia</w:t>
      </w:r>
      <w:r w:rsidRPr="007F3452">
        <w:rPr>
          <w:rFonts w:ascii="Verdana" w:hAnsi="Verdana" w:cs="Times New Roman"/>
          <w:color w:val="000000" w:themeColor="text1"/>
          <w:shd w:val="clear" w:color="auto" w:fill="FFFFFF"/>
          <w:lang w:eastAsia="es-ES_tradnl"/>
        </w:rPr>
        <w:t> con todo el debate del </w:t>
      </w:r>
      <w:r w:rsidRPr="007F3452">
        <w:rPr>
          <w:rFonts w:ascii="Verdana" w:hAnsi="Verdana" w:cs="Times New Roman"/>
          <w:b/>
          <w:bCs/>
          <w:color w:val="000000" w:themeColor="text1"/>
          <w:shd w:val="clear" w:color="auto" w:fill="FFFFFF"/>
          <w:lang w:eastAsia="es-ES_tradnl"/>
        </w:rPr>
        <w:t>Sínodo</w:t>
      </w:r>
      <w:r w:rsidRPr="007F3452">
        <w:rPr>
          <w:rFonts w:ascii="Verdana" w:hAnsi="Verdana" w:cs="Times New Roman"/>
          <w:color w:val="000000" w:themeColor="text1"/>
          <w:shd w:val="clear" w:color="auto" w:fill="FFFFFF"/>
          <w:lang w:eastAsia="es-ES_tradnl"/>
        </w:rPr>
        <w:t> y en </w:t>
      </w:r>
      <w:r w:rsidRPr="007F3452">
        <w:rPr>
          <w:rFonts w:ascii="Verdana" w:hAnsi="Verdana" w:cs="Times New Roman"/>
          <w:b/>
          <w:bCs/>
          <w:color w:val="000000" w:themeColor="text1"/>
          <w:shd w:val="clear" w:color="auto" w:fill="FFFFFF"/>
          <w:lang w:eastAsia="es-ES_tradnl"/>
        </w:rPr>
        <w:t>profunda comunión</w:t>
      </w:r>
      <w:r w:rsidRPr="007F3452">
        <w:rPr>
          <w:rFonts w:ascii="Verdana" w:hAnsi="Verdana" w:cs="Times New Roman"/>
          <w:color w:val="000000" w:themeColor="text1"/>
          <w:shd w:val="clear" w:color="auto" w:fill="FFFFFF"/>
          <w:lang w:eastAsia="es-ES_tradnl"/>
        </w:rPr>
        <w:t> con el magisterio del </w:t>
      </w:r>
      <w:r w:rsidRPr="007F3452">
        <w:rPr>
          <w:rFonts w:ascii="Verdana" w:hAnsi="Verdana" w:cs="Times New Roman"/>
          <w:b/>
          <w:bCs/>
          <w:color w:val="000000" w:themeColor="text1"/>
          <w:shd w:val="clear" w:color="auto" w:fill="FFFFFF"/>
          <w:lang w:eastAsia="es-ES_tradnl"/>
        </w:rPr>
        <w:t>Papa Francisco</w:t>
      </w:r>
      <w:r w:rsidRPr="007F3452">
        <w:rPr>
          <w:rFonts w:ascii="Verdana" w:hAnsi="Verdana" w:cs="Times New Roman"/>
          <w:color w:val="000000" w:themeColor="text1"/>
          <w:shd w:val="clear" w:color="auto" w:fill="FFFFFF"/>
          <w:lang w:eastAsia="es-ES_tradnl"/>
        </w:rPr>
        <w:t>”.</w:t>
      </w:r>
    </w:p>
    <w:p w14:paraId="666B7920" w14:textId="77777777" w:rsidR="007F3452" w:rsidRDefault="007F3452" w:rsidP="007F3452">
      <w:pPr>
        <w:spacing w:line="360" w:lineRule="atLeast"/>
        <w:rPr>
          <w:rFonts w:ascii="Verdana" w:hAnsi="Verdana" w:cs="Times New Roman"/>
          <w:color w:val="000000" w:themeColor="text1"/>
          <w:shd w:val="clear" w:color="auto" w:fill="FFFFFF"/>
          <w:lang w:eastAsia="es-ES_tradnl"/>
        </w:rPr>
      </w:pPr>
    </w:p>
    <w:p w14:paraId="4412AC12" w14:textId="77777777" w:rsidR="007F3452" w:rsidRPr="007F3452" w:rsidRDefault="007F3452" w:rsidP="007F3452">
      <w:pPr>
        <w:spacing w:line="360" w:lineRule="atLeast"/>
        <w:rPr>
          <w:rFonts w:ascii="Verdana" w:hAnsi="Verdana" w:cs="Times New Roman"/>
          <w:color w:val="000000" w:themeColor="text1"/>
          <w:shd w:val="clear" w:color="auto" w:fill="FFFFFF"/>
          <w:lang w:eastAsia="es-ES_tradnl"/>
        </w:rPr>
      </w:pPr>
      <w:r w:rsidRPr="007F3452">
        <w:rPr>
          <w:rFonts w:ascii="Verdana" w:hAnsi="Verdana" w:cs="Times New Roman"/>
          <w:color w:val="000000" w:themeColor="text1"/>
          <w:shd w:val="clear" w:color="auto" w:fill="FFFFFF"/>
          <w:lang w:eastAsia="es-ES_tradnl"/>
        </w:rPr>
        <w:t>La Iglesia de la Amazonia es fruto de una historia que quiere proyectarse hacia el futuro. Como dice una música regional, “remé, remé para llegar hasta aquí”, pero el río continúa, los desafíos están presentes y serán superados en la medida en que sean enfrentados “desde la </w:t>
      </w:r>
      <w:r w:rsidRPr="007F3452">
        <w:rPr>
          <w:rFonts w:ascii="Verdana" w:hAnsi="Verdana" w:cs="Times New Roman"/>
          <w:b/>
          <w:bCs/>
          <w:color w:val="000000" w:themeColor="text1"/>
          <w:shd w:val="clear" w:color="auto" w:fill="FFFFFF"/>
          <w:lang w:eastAsia="es-ES_tradnl"/>
        </w:rPr>
        <w:t>comunión</w:t>
      </w:r>
      <w:r w:rsidRPr="007F3452">
        <w:rPr>
          <w:rFonts w:ascii="Verdana" w:hAnsi="Verdana" w:cs="Times New Roman"/>
          <w:color w:val="000000" w:themeColor="text1"/>
          <w:shd w:val="clear" w:color="auto" w:fill="FFFFFF"/>
          <w:lang w:eastAsia="es-ES_tradnl"/>
        </w:rPr>
        <w:t xml:space="preserve">, tanto en la Amazonia brasileña como en la Pan-amazonia”, como decía a los presentes el Cardenal </w:t>
      </w:r>
      <w:proofErr w:type="spellStart"/>
      <w:r w:rsidRPr="007F3452">
        <w:rPr>
          <w:rFonts w:ascii="Verdana" w:hAnsi="Verdana" w:cs="Times New Roman"/>
          <w:color w:val="000000" w:themeColor="text1"/>
          <w:shd w:val="clear" w:color="auto" w:fill="FFFFFF"/>
          <w:lang w:eastAsia="es-ES_tradnl"/>
        </w:rPr>
        <w:t>Hummes</w:t>
      </w:r>
      <w:proofErr w:type="spellEnd"/>
      <w:r w:rsidRPr="007F3452">
        <w:rPr>
          <w:rFonts w:ascii="Verdana" w:hAnsi="Verdana" w:cs="Times New Roman"/>
          <w:color w:val="000000" w:themeColor="text1"/>
          <w:shd w:val="clear" w:color="auto" w:fill="FFFFFF"/>
          <w:lang w:eastAsia="es-ES_tradnl"/>
        </w:rPr>
        <w:t xml:space="preserve"> en la conclusión del encuentro.</w:t>
      </w:r>
    </w:p>
    <w:p w14:paraId="1B601A83" w14:textId="77777777" w:rsidR="00751676" w:rsidRPr="007F3452" w:rsidRDefault="00751676">
      <w:pPr>
        <w:rPr>
          <w:color w:val="000000" w:themeColor="text1"/>
          <w:lang w:val="es-ES"/>
        </w:rPr>
      </w:pPr>
    </w:p>
    <w:p w14:paraId="50E5E39D" w14:textId="77777777" w:rsidR="007F3452" w:rsidRPr="007F3452" w:rsidRDefault="007F3452">
      <w:pPr>
        <w:rPr>
          <w:color w:val="000000" w:themeColor="text1"/>
          <w:lang w:val="es-ES"/>
        </w:rPr>
      </w:pPr>
      <w:r>
        <w:rPr>
          <w:color w:val="000000" w:themeColor="text1"/>
          <w:lang w:val="es-ES"/>
        </w:rPr>
        <w:t xml:space="preserve">Tomado de: </w:t>
      </w:r>
      <w:hyperlink r:id="rId9" w:history="1">
        <w:r w:rsidRPr="00FC3DCA">
          <w:rPr>
            <w:rStyle w:val="Hipervnculo"/>
            <w:lang w:val="es-ES"/>
          </w:rPr>
          <w:t>http://blogs.periodistadigital.com/luis-miguel-modino.php/2018/08/23/obispos-de-la-amazonia-las-comunidades-t</w:t>
        </w:r>
      </w:hyperlink>
      <w:r>
        <w:rPr>
          <w:color w:val="000000" w:themeColor="text1"/>
          <w:lang w:val="es-ES"/>
        </w:rPr>
        <w:t xml:space="preserve"> </w:t>
      </w:r>
      <w:bookmarkStart w:id="1" w:name="_GoBack"/>
      <w:bookmarkEnd w:id="1"/>
    </w:p>
    <w:p w14:paraId="1E59D794" w14:textId="77777777" w:rsidR="007F3452" w:rsidRPr="007F3452" w:rsidRDefault="007F3452">
      <w:pPr>
        <w:rPr>
          <w:color w:val="000000" w:themeColor="text1"/>
          <w:lang w:val="es-ES"/>
        </w:rPr>
      </w:pPr>
    </w:p>
    <w:sectPr w:rsidR="007F3452" w:rsidRPr="007F3452"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44CBD"/>
    <w:multiLevelType w:val="multilevel"/>
    <w:tmpl w:val="5B38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452"/>
    <w:rsid w:val="0071275F"/>
    <w:rsid w:val="00751676"/>
    <w:rsid w:val="007F345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4E4BC1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link w:val="Ttulo2Car"/>
    <w:uiPriority w:val="9"/>
    <w:qFormat/>
    <w:rsid w:val="007F3452"/>
    <w:pPr>
      <w:spacing w:before="100" w:beforeAutospacing="1" w:after="100" w:afterAutospacing="1"/>
      <w:outlineLvl w:val="1"/>
    </w:pPr>
    <w:rPr>
      <w:rFonts w:ascii="Times New Roman" w:hAnsi="Times New Roman" w:cs="Times New Roman"/>
      <w:b/>
      <w:bCs/>
      <w:sz w:val="36"/>
      <w:szCs w:val="3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F3452"/>
    <w:rPr>
      <w:rFonts w:ascii="Times New Roman" w:hAnsi="Times New Roman" w:cs="Times New Roman"/>
      <w:b/>
      <w:bCs/>
      <w:sz w:val="36"/>
      <w:szCs w:val="36"/>
      <w:lang w:eastAsia="es-ES_tradnl"/>
    </w:rPr>
  </w:style>
  <w:style w:type="character" w:customStyle="1" w:styleId="apple-converted-space">
    <w:name w:val="apple-converted-space"/>
    <w:basedOn w:val="Fuentedeprrafopredeter"/>
    <w:rsid w:val="007F3452"/>
  </w:style>
  <w:style w:type="character" w:styleId="Hipervnculo">
    <w:name w:val="Hyperlink"/>
    <w:basedOn w:val="Fuentedeprrafopredeter"/>
    <w:uiPriority w:val="99"/>
    <w:unhideWhenUsed/>
    <w:rsid w:val="007F3452"/>
    <w:rPr>
      <w:color w:val="0000FF"/>
      <w:u w:val="single"/>
    </w:rPr>
  </w:style>
  <w:style w:type="character" w:styleId="Textoennegrita">
    <w:name w:val="Strong"/>
    <w:basedOn w:val="Fuentedeprrafopredeter"/>
    <w:uiPriority w:val="22"/>
    <w:qFormat/>
    <w:rsid w:val="007F3452"/>
    <w:rPr>
      <w:b/>
      <w:bCs/>
    </w:rPr>
  </w:style>
  <w:style w:type="paragraph" w:styleId="NormalWeb">
    <w:name w:val="Normal (Web)"/>
    <w:basedOn w:val="Normal"/>
    <w:uiPriority w:val="99"/>
    <w:semiHidden/>
    <w:unhideWhenUsed/>
    <w:rsid w:val="007F3452"/>
    <w:pPr>
      <w:spacing w:before="100" w:beforeAutospacing="1" w:after="100" w:afterAutospacing="1"/>
    </w:pPr>
    <w:rPr>
      <w:rFonts w:ascii="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959198">
      <w:bodyDiv w:val="1"/>
      <w:marLeft w:val="0"/>
      <w:marRight w:val="0"/>
      <w:marTop w:val="0"/>
      <w:marBottom w:val="0"/>
      <w:divBdr>
        <w:top w:val="none" w:sz="0" w:space="0" w:color="auto"/>
        <w:left w:val="none" w:sz="0" w:space="0" w:color="auto"/>
        <w:bottom w:val="none" w:sz="0" w:space="0" w:color="auto"/>
        <w:right w:val="none" w:sz="0" w:space="0" w:color="auto"/>
      </w:divBdr>
      <w:divsChild>
        <w:div w:id="1091313902">
          <w:marLeft w:val="0"/>
          <w:marRight w:val="0"/>
          <w:marTop w:val="0"/>
          <w:marBottom w:val="0"/>
          <w:divBdr>
            <w:top w:val="none" w:sz="0" w:space="0" w:color="auto"/>
            <w:left w:val="none" w:sz="0" w:space="0" w:color="auto"/>
            <w:bottom w:val="none" w:sz="0" w:space="0" w:color="auto"/>
            <w:right w:val="none" w:sz="0" w:space="0" w:color="auto"/>
          </w:divBdr>
        </w:div>
        <w:div w:id="905603868">
          <w:marLeft w:val="0"/>
          <w:marRight w:val="0"/>
          <w:marTop w:val="0"/>
          <w:marBottom w:val="0"/>
          <w:divBdr>
            <w:top w:val="single" w:sz="6" w:space="0" w:color="CCCCCC"/>
            <w:left w:val="none" w:sz="0" w:space="0" w:color="auto"/>
            <w:bottom w:val="none" w:sz="0" w:space="0" w:color="auto"/>
            <w:right w:val="none" w:sz="0" w:space="0" w:color="auto"/>
          </w:divBdr>
          <w:divsChild>
            <w:div w:id="185939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blogs.periodistadigital.com/luis-miguel-modino.php?cat=13220" TargetMode="External"/><Relationship Id="rId6" Type="http://schemas.openxmlformats.org/officeDocument/2006/relationships/hyperlink" Target="http://blogs.periodistadigital.com/luis-miguel-modino.php?cat=13679" TargetMode="External"/><Relationship Id="rId7" Type="http://schemas.openxmlformats.org/officeDocument/2006/relationships/hyperlink" Target="http://blogs.periodistadigital.com/luis-miguel-modino.php?cat=13680" TargetMode="External"/><Relationship Id="rId8" Type="http://schemas.openxmlformats.org/officeDocument/2006/relationships/hyperlink" Target="http://blogs.periodistadigital.com/luis-miguel-modino.php?cat=13723" TargetMode="External"/><Relationship Id="rId9" Type="http://schemas.openxmlformats.org/officeDocument/2006/relationships/hyperlink" Target="http://blogs.periodistadigital.com/luis-miguel-modino.php/2018/08/23/obispos-de-la-amazonia-las-comunidades-t"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1051</Words>
  <Characters>5784</Characters>
  <Application>Microsoft Macintosh Word</Application>
  <DocSecurity>0</DocSecurity>
  <Lines>48</Lines>
  <Paragraphs>13</Paragraphs>
  <ScaleCrop>false</ScaleCrop>
  <LinksUpToDate>false</LinksUpToDate>
  <CharactersWithSpaces>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2018-08-31T10:28:00Z</dcterms:created>
  <dcterms:modified xsi:type="dcterms:W3CDTF">2018-08-31T10:30:00Z</dcterms:modified>
</cp:coreProperties>
</file>