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6A3" w:rsidRPr="00E656A3" w:rsidRDefault="00E656A3" w:rsidP="00E656A3">
      <w:pPr>
        <w:spacing w:after="0" w:line="240" w:lineRule="auto"/>
        <w:jc w:val="center"/>
        <w:rPr>
          <w:rFonts w:ascii="Helvetica" w:eastAsia="Times New Roman" w:hAnsi="Helvetica" w:cs="Helvetica"/>
          <w:color w:val="333333"/>
          <w:sz w:val="32"/>
          <w:szCs w:val="32"/>
          <w:lang w:eastAsia="es-UY"/>
        </w:rPr>
      </w:pPr>
      <w:r w:rsidRPr="00E656A3">
        <w:rPr>
          <w:rFonts w:ascii="Comic Sans MS" w:eastAsia="Times New Roman" w:hAnsi="Comic Sans MS" w:cs="Helvetica"/>
          <w:b/>
          <w:bCs/>
          <w:color w:val="333333"/>
          <w:sz w:val="32"/>
          <w:szCs w:val="32"/>
          <w:lang w:eastAsia="es-UY"/>
        </w:rPr>
        <w:t>Jesús, ruptura y armonía con la fe de Israel</w:t>
      </w:r>
    </w:p>
    <w:p w:rsidR="00E656A3" w:rsidRPr="00E656A3" w:rsidRDefault="00E656A3" w:rsidP="00E656A3">
      <w:pPr>
        <w:spacing w:after="0" w:line="240" w:lineRule="auto"/>
        <w:jc w:val="center"/>
        <w:rPr>
          <w:rFonts w:ascii="Helvetica" w:eastAsia="Times New Roman" w:hAnsi="Helvetica" w:cs="Helvetica"/>
          <w:color w:val="333333"/>
          <w:sz w:val="24"/>
          <w:szCs w:val="24"/>
          <w:lang w:eastAsia="es-UY"/>
        </w:rPr>
      </w:pPr>
      <w:r w:rsidRPr="00E656A3">
        <w:rPr>
          <w:rFonts w:ascii="Comic Sans MS" w:eastAsia="Times New Roman" w:hAnsi="Comic Sans MS" w:cs="Helvetica"/>
          <w:i/>
          <w:iCs/>
          <w:color w:val="333333"/>
          <w:sz w:val="24"/>
          <w:szCs w:val="24"/>
          <w:lang w:eastAsia="es-UY"/>
        </w:rPr>
        <w:t>Homilía del 15° Domingo Ordinario B</w:t>
      </w:r>
    </w:p>
    <w:p w:rsidR="00E656A3" w:rsidRPr="00E656A3" w:rsidRDefault="00E656A3" w:rsidP="00E656A3">
      <w:pPr>
        <w:spacing w:after="0" w:line="240" w:lineRule="auto"/>
        <w:jc w:val="center"/>
        <w:rPr>
          <w:rFonts w:ascii="Helvetica" w:eastAsia="Times New Roman" w:hAnsi="Helvetica" w:cs="Helvetica"/>
          <w:color w:val="333333"/>
          <w:sz w:val="24"/>
          <w:szCs w:val="24"/>
          <w:lang w:eastAsia="es-UY"/>
        </w:rPr>
      </w:pPr>
      <w:r w:rsidRPr="00E656A3">
        <w:rPr>
          <w:rFonts w:ascii="Helvetica" w:eastAsia="Times New Roman" w:hAnsi="Helvetica" w:cs="Helvetica"/>
          <w:noProof/>
          <w:color w:val="009EB8"/>
          <w:sz w:val="24"/>
          <w:szCs w:val="24"/>
          <w:lang w:eastAsia="es-UY"/>
        </w:rPr>
        <w:drawing>
          <wp:inline distT="0" distB="0" distL="0" distR="0" wp14:anchorId="6E7C05F8" wp14:editId="6654ECE0">
            <wp:extent cx="6096000" cy="4057650"/>
            <wp:effectExtent l="0" t="0" r="0" b="0"/>
            <wp:docPr id="1" name="Imagen 1" descr="https://3.bp.blogspot.com/-QCIdFtduifw/W0ND6Vfd9qI/AAAAAAAAJSA/zwnz54bWHyMKlE0QtH3iF9kbCEjvYKRrgCLcBGAs/s640/de-dos-en-dos1.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QCIdFtduifw/W0ND6Vfd9qI/AAAAAAAAJSA/zwnz54bWHyMKlE0QtH3iF9kbCEjvYKRrgCLcBGAs/s640/de-dos-en-dos1.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4057650"/>
                    </a:xfrm>
                    <a:prstGeom prst="rect">
                      <a:avLst/>
                    </a:prstGeom>
                    <a:noFill/>
                    <a:ln>
                      <a:noFill/>
                    </a:ln>
                  </pic:spPr>
                </pic:pic>
              </a:graphicData>
            </a:graphic>
          </wp:inline>
        </w:drawing>
      </w:r>
    </w:p>
    <w:p w:rsidR="00E656A3" w:rsidRPr="00E656A3" w:rsidRDefault="00E656A3" w:rsidP="00E656A3">
      <w:pPr>
        <w:spacing w:after="0" w:line="240" w:lineRule="auto"/>
        <w:jc w:val="center"/>
        <w:rPr>
          <w:rFonts w:eastAsia="Times New Roman" w:cstheme="minorHAnsi"/>
          <w:color w:val="333333"/>
          <w:sz w:val="24"/>
          <w:szCs w:val="24"/>
          <w:lang w:eastAsia="es-UY"/>
        </w:rPr>
      </w:pPr>
    </w:p>
    <w:p w:rsidR="00E656A3" w:rsidRPr="00E656A3" w:rsidRDefault="00E656A3" w:rsidP="00E656A3">
      <w:pPr>
        <w:spacing w:after="0" w:line="240" w:lineRule="auto"/>
        <w:jc w:val="center"/>
        <w:rPr>
          <w:rFonts w:eastAsia="Times New Roman" w:cstheme="minorHAnsi"/>
          <w:color w:val="333333"/>
          <w:sz w:val="24"/>
          <w:szCs w:val="24"/>
          <w:lang w:eastAsia="es-UY"/>
        </w:rPr>
      </w:pPr>
      <w:r w:rsidRPr="00E656A3">
        <w:rPr>
          <w:rFonts w:eastAsia="Times New Roman" w:cstheme="minorHAnsi"/>
          <w:i/>
          <w:iCs/>
          <w:color w:val="333333"/>
          <w:sz w:val="24"/>
          <w:szCs w:val="24"/>
          <w:lang w:eastAsia="es-UY"/>
        </w:rPr>
        <w:t>Al mandar a los discípulos de dos en dos, Jesús toma una nueva estrategia para hacer el anuncio del Reino de Dios, rechazado por el sistema religioso de su pueblo. La única fuerza de los apóstoles será el anuncio que llevan. Leer Marcos 6, 7-13</w:t>
      </w:r>
    </w:p>
    <w:p w:rsidR="00E656A3" w:rsidRPr="00E656A3" w:rsidRDefault="00E656A3" w:rsidP="00E656A3">
      <w:pPr>
        <w:spacing w:after="0" w:line="240" w:lineRule="auto"/>
        <w:jc w:val="center"/>
        <w:rPr>
          <w:rFonts w:eastAsia="Times New Roman" w:cstheme="minorHAnsi"/>
          <w:color w:val="222222"/>
          <w:sz w:val="24"/>
          <w:szCs w:val="24"/>
          <w:lang w:eastAsia="es-UY"/>
        </w:rPr>
      </w:pPr>
      <w:hyperlink r:id="rId6" w:tgtFrame="_blank" w:history="1">
        <w:r w:rsidRPr="00E656A3">
          <w:rPr>
            <w:rFonts w:eastAsia="Times New Roman" w:cstheme="minorHAnsi"/>
            <w:color w:val="1155CC"/>
            <w:sz w:val="24"/>
            <w:szCs w:val="24"/>
            <w:u w:val="single"/>
            <w:lang w:eastAsia="es-UY"/>
          </w:rPr>
          <w:t>http://pquiacristoredentor.blogspot.com/2018/07/15ordb-jesus-ruptura-y-armonia-con-la.html</w:t>
        </w:r>
      </w:hyperlink>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1.Antiguo y Nuevo Testamento</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 xml:space="preserve">Cuando uno mira el libro de la Palabra, la Biblia, y ve que se divide en dos partes muy claramente, lo que es el Antiguo Testamento y el Nuevo Testamento, no termina de darse cuenta lo que significan esas dos partes históricamente, o sea qué ruptura hubo allí, qué proceso llevó a que haya dos partes así tan netamente distintas como son el Antiguo y el Nuevo Testamento. Y justamente, eso que nosotros podemos ir viendo como algo que es armónico, porque Jesús al traer la Buena Noticia del Reino, todo lo del Antiguo Testamento empieza a tener un sentido mucho más pleno, más claro, sin embargo, el comienzo mismo de esta predicación de Jesús, el comienzo mismo de este </w:t>
      </w:r>
      <w:proofErr w:type="gramStart"/>
      <w:r w:rsidRPr="00E656A3">
        <w:rPr>
          <w:rFonts w:eastAsia="Times New Roman" w:cstheme="minorHAnsi"/>
          <w:color w:val="333333"/>
          <w:sz w:val="24"/>
          <w:szCs w:val="24"/>
          <w:lang w:eastAsia="es-UY"/>
        </w:rPr>
        <w:t>anuncio,</w:t>
      </w:r>
      <w:proofErr w:type="gramEnd"/>
      <w:r w:rsidRPr="00E656A3">
        <w:rPr>
          <w:rFonts w:eastAsia="Times New Roman" w:cstheme="minorHAnsi"/>
          <w:color w:val="333333"/>
          <w:sz w:val="24"/>
          <w:szCs w:val="24"/>
          <w:lang w:eastAsia="es-UY"/>
        </w:rPr>
        <w:t xml:space="preserve"> ha sido bastante traumático.</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2. El mayor escollo</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 xml:space="preserve">Y esto es lo que aparece allí, en este Evangelio que venimos leyendo, que es el primero de todos históricamente, el de Marcos, y que nos va narrando lo que va experimentando </w:t>
      </w:r>
      <w:r w:rsidRPr="00E656A3">
        <w:rPr>
          <w:rFonts w:eastAsia="Times New Roman" w:cstheme="minorHAnsi"/>
          <w:color w:val="333333"/>
          <w:sz w:val="24"/>
          <w:szCs w:val="24"/>
          <w:lang w:eastAsia="es-UY"/>
        </w:rPr>
        <w:lastRenderedPageBreak/>
        <w:t>Jesús en su mismo pueblo, en su misma zona, allí en la Galilea, que tiene algunas peripecias bastante complejas, en especial ante la religión organizada de los judíos, o sea allí es donde encuentra el mayor escollo, allí es donde encuentra la mayor oposición e incluso se siente hasta como “excomulgado” de la propia sinagoga.</w:t>
      </w: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 xml:space="preserve">Así que fijémonos, como </w:t>
      </w:r>
      <w:proofErr w:type="spellStart"/>
      <w:r w:rsidRPr="00E656A3">
        <w:rPr>
          <w:rFonts w:eastAsia="Times New Roman" w:cstheme="minorHAnsi"/>
          <w:color w:val="333333"/>
          <w:sz w:val="24"/>
          <w:szCs w:val="24"/>
          <w:lang w:eastAsia="es-UY"/>
        </w:rPr>
        <w:t>ésto</w:t>
      </w:r>
      <w:proofErr w:type="spellEnd"/>
      <w:r w:rsidRPr="00E656A3">
        <w:rPr>
          <w:rFonts w:eastAsia="Times New Roman" w:cstheme="minorHAnsi"/>
          <w:color w:val="333333"/>
          <w:sz w:val="24"/>
          <w:szCs w:val="24"/>
          <w:lang w:eastAsia="es-UY"/>
        </w:rPr>
        <w:t>, que parecía algo tan armónico, como lo del Antiguo y Nuevo Testamento, en los hechos empieza a ser bastante difícil de congeniar para Jesús mismo.</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3.Jesús renueva la apuesta</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Jesús, que no se da por vencido, pese a ser rechazado hasta en su propio pueblo, (como vimos la semana pasada), lo vemos hoy que dice, “bueno, ahora hay que salir a evangelizar”, entonces va a enviar a los doce, y los va a enviar de dos en dos, en sentido así de comunidad, que vayan comunitariamente, y también les va a enviar con este detalle: con su poder!, o sea, no van con el poder de ellos, en el sentido de lo que ellos saben, de lo que ellos conocen, de lo que ellos pueden en cuanto a su capacidad de elocuencia, de convencer a nadie, sino con el poder de Jesús.</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4.Tema clave</w:t>
      </w:r>
    </w:p>
    <w:p w:rsidR="00E656A3" w:rsidRPr="00E656A3" w:rsidRDefault="00E656A3" w:rsidP="00E656A3">
      <w:pPr>
        <w:spacing w:after="0" w:line="240" w:lineRule="auto"/>
        <w:jc w:val="center"/>
        <w:rPr>
          <w:rFonts w:eastAsia="Times New Roman" w:cstheme="minorHAnsi"/>
          <w:color w:val="333333"/>
          <w:sz w:val="24"/>
          <w:szCs w:val="24"/>
          <w:lang w:eastAsia="es-UY"/>
        </w:rPr>
      </w:pPr>
      <w:r w:rsidRPr="00E656A3">
        <w:rPr>
          <w:rFonts w:eastAsia="Times New Roman" w:cstheme="minorHAnsi"/>
          <w:noProof/>
          <w:color w:val="009EB8"/>
          <w:sz w:val="24"/>
          <w:szCs w:val="24"/>
          <w:lang w:eastAsia="es-UY"/>
        </w:rPr>
        <w:drawing>
          <wp:inline distT="0" distB="0" distL="0" distR="0" wp14:anchorId="26FDF2E8" wp14:editId="5A6C9EC6">
            <wp:extent cx="3048000" cy="1619250"/>
            <wp:effectExtent l="0" t="0" r="0" b="0"/>
            <wp:docPr id="2" name="Imagen 2" descr="https://1.bp.blogspot.com/-vLDJV5dbolM/W0NK0Qh8zmI/AAAAAAAAJSM/beevuguFVHE0le-cRVZEqsm1I_AFMPTfQCLcBGAs/s320/jesus-y-sus-discipulos.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vLDJV5dbolM/W0NK0Qh8zmI/AAAAAAAAJSM/beevuguFVHE0le-cRVZEqsm1I_AFMPTfQCLcBGAs/s320/jesus-y-sus-discipulos.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619250"/>
                    </a:xfrm>
                    <a:prstGeom prst="rect">
                      <a:avLst/>
                    </a:prstGeom>
                    <a:noFill/>
                    <a:ln>
                      <a:noFill/>
                    </a:ln>
                  </pic:spPr>
                </pic:pic>
              </a:graphicData>
            </a:graphic>
          </wp:inline>
        </w:drawing>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Aquí es donde está el tema que me parece a mí es clave para captar cómo es esto de la Evangelización, porque también nosotros hoy estamos en un mundo bastante hostil al Evangelio; no solamente en cuanto esta situación se da en las personas no creyentes, se da en un mundo refractario en cuanto a que sus costumbres no son por allí, las que aparecen en la Palabra, sino que hasta en nuestros mismos hogares, en nuestra misma realidad, en nuestro mismo entorno, nos encontramos con mucha gente que tiene un rechazo claro hacia el Evangelio, hacia la Iglesia, hacia los ministros, hacia todo lo que significa esto de la estructura religiosa.</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5.Evangelizar hoy</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center"/>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 xml:space="preserve">Y entonces uno dice: yo tengo que llevar el Evangelio en medio de esta realidad, </w:t>
      </w:r>
      <w:proofErr w:type="gramStart"/>
      <w:r w:rsidRPr="00E656A3">
        <w:rPr>
          <w:rFonts w:eastAsia="Times New Roman" w:cstheme="minorHAnsi"/>
          <w:color w:val="333333"/>
          <w:sz w:val="24"/>
          <w:szCs w:val="24"/>
          <w:lang w:eastAsia="es-UY"/>
        </w:rPr>
        <w:t>cómo hago?</w:t>
      </w:r>
      <w:proofErr w:type="gramEnd"/>
      <w:r w:rsidRPr="00E656A3">
        <w:rPr>
          <w:rFonts w:eastAsia="Times New Roman" w:cstheme="minorHAnsi"/>
          <w:color w:val="333333"/>
          <w:sz w:val="24"/>
          <w:szCs w:val="24"/>
          <w:lang w:eastAsia="es-UY"/>
        </w:rPr>
        <w:t xml:space="preserve"> Yo no sé hablar, ellos sí saben hablar; yo no tengo la capacidad, no sé. Y acá está la clave. Nosotros tenemos que Evangelizar con la fuerza de Jesús, no con la nuestra. Ese </w:t>
      </w:r>
      <w:r w:rsidRPr="00E656A3">
        <w:rPr>
          <w:rFonts w:eastAsia="Times New Roman" w:cstheme="minorHAnsi"/>
          <w:noProof/>
          <w:color w:val="009EB8"/>
          <w:sz w:val="24"/>
          <w:szCs w:val="24"/>
          <w:lang w:eastAsia="es-UY"/>
        </w:rPr>
        <w:lastRenderedPageBreak/>
        <w:drawing>
          <wp:anchor distT="0" distB="0" distL="114300" distR="114300" simplePos="0" relativeHeight="251658240" behindDoc="1" locked="0" layoutInCell="1" allowOverlap="1" wp14:anchorId="775C72D6">
            <wp:simplePos x="0" y="0"/>
            <wp:positionH relativeFrom="column">
              <wp:posOffset>2755265</wp:posOffset>
            </wp:positionH>
            <wp:positionV relativeFrom="paragraph">
              <wp:posOffset>0</wp:posOffset>
            </wp:positionV>
            <wp:extent cx="3048000" cy="1854200"/>
            <wp:effectExtent l="0" t="0" r="0" b="0"/>
            <wp:wrapTight wrapText="bothSides">
              <wp:wrapPolygon edited="0">
                <wp:start x="0" y="0"/>
                <wp:lineTo x="0" y="21304"/>
                <wp:lineTo x="21465" y="21304"/>
                <wp:lineTo x="21465" y="0"/>
                <wp:lineTo x="0" y="0"/>
              </wp:wrapPolygon>
            </wp:wrapTight>
            <wp:docPr id="3" name="Imagen 3" descr="https://3.bp.blogspot.com/-fZfKDGNckNs/W0NLSd7QRDI/AAAAAAAAJSU/7-lON1XkE80J_cFNPcvJaLer931htAmzwCLcBGAs/s320/Jes%25C3%25BAs%2By%2Bsus%2Bdisc%25C3%25ADpulos.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fZfKDGNckNs/W0NLSd7QRDI/AAAAAAAAJSU/7-lON1XkE80J_cFNPcvJaLer931htAmzwCLcBGAs/s320/Jes%25C3%25BAs%2By%2Bsus%2Bdisc%25C3%25ADpulos.jpg">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85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56A3">
        <w:rPr>
          <w:rFonts w:eastAsia="Times New Roman" w:cstheme="minorHAnsi"/>
          <w:color w:val="333333"/>
          <w:sz w:val="24"/>
          <w:szCs w:val="24"/>
          <w:lang w:eastAsia="es-UY"/>
        </w:rPr>
        <w:t xml:space="preserve">es el tema que a mí me parece que tiene allí todo el sentido, justamente porque estos hombres, si uno mira la realidad de la comunidad de los apóstoles, eran hombres muy rudos, hombres muy simples, hombres casi analfabetos, que se dedicaban a la pesca, que eran así de profesiones bastante rudas, sin </w:t>
      </w:r>
      <w:proofErr w:type="gramStart"/>
      <w:r w:rsidRPr="00E656A3">
        <w:rPr>
          <w:rFonts w:eastAsia="Times New Roman" w:cstheme="minorHAnsi"/>
          <w:color w:val="333333"/>
          <w:sz w:val="24"/>
          <w:szCs w:val="24"/>
          <w:lang w:eastAsia="es-UY"/>
        </w:rPr>
        <w:t>embargo</w:t>
      </w:r>
      <w:proofErr w:type="gramEnd"/>
      <w:r w:rsidRPr="00E656A3">
        <w:rPr>
          <w:rFonts w:eastAsia="Times New Roman" w:cstheme="minorHAnsi"/>
          <w:color w:val="333333"/>
          <w:sz w:val="24"/>
          <w:szCs w:val="24"/>
          <w:lang w:eastAsia="es-UY"/>
        </w:rPr>
        <w:t xml:space="preserve"> salen al mundo y salen a llevar el Anuncio, y así como Jesús les dice, sin tener más seguridad que la propia Palabra que llevan.</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6. Fuerza de la Palabra</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Nosotros tenemos que volver a retomar la confianza, no en nosotros mismos simplemente, sino en la fuerza que tiene esta Palabra que se nos ha encomendado. Allí está la fuerza de la Evangelización, en la Buena Nueva, porque tiene la fuerza justamente de la Vida Nueva, encierra en sí la Vida Nueva. Y esto es lo que nosotros tenemos que ir descubriendo; justamente porque en un mundo que se nos presenta así, dificultoso, que no parece tan simple anunciar la Palabra, la única fuerza nuestra está allí, en que esto es de Dios, no es nuestro.</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7. El Profeta Amós y nosotros</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Por eso mirando a estos hombres, incluso mirando la primera lectura de hoy, el profeta Amós, que también fue sacado y enviado a anunciar a Israel lo que Dios quiere, aquellos que no quieren saber nada con todo esto, lo quieren echar, lo quieren expulsar, que vaya a Judá a predicar, que se vaya del Pueblo de Israel. Y la defensa que hace Amós es muy simple, “yo, la verdad es que no soy profeta, yo estaba cultivando sicómoros, era pastor del pueblo de Israel y Dios me sacó, me trajo acá y dice: “Profetiza!”.</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8. Anunciar el Evangelio</w:t>
      </w:r>
    </w:p>
    <w:p w:rsidR="00E656A3" w:rsidRPr="00E656A3" w:rsidRDefault="00E656A3" w:rsidP="00E656A3">
      <w:pPr>
        <w:spacing w:after="0" w:line="240" w:lineRule="auto"/>
        <w:jc w:val="center"/>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bookmarkStart w:id="0" w:name="_GoBack"/>
      <w:r w:rsidRPr="00E656A3">
        <w:rPr>
          <w:rFonts w:eastAsia="Times New Roman" w:cstheme="minorHAnsi"/>
          <w:noProof/>
          <w:color w:val="009EB8"/>
          <w:sz w:val="24"/>
          <w:szCs w:val="24"/>
          <w:lang w:eastAsia="es-UY"/>
        </w:rPr>
        <w:drawing>
          <wp:anchor distT="0" distB="0" distL="114300" distR="114300" simplePos="0" relativeHeight="251659264" behindDoc="1" locked="0" layoutInCell="1" allowOverlap="1" wp14:anchorId="30AE83AA">
            <wp:simplePos x="0" y="0"/>
            <wp:positionH relativeFrom="column">
              <wp:posOffset>-6985</wp:posOffset>
            </wp:positionH>
            <wp:positionV relativeFrom="paragraph">
              <wp:posOffset>28575</wp:posOffset>
            </wp:positionV>
            <wp:extent cx="2762250" cy="1790700"/>
            <wp:effectExtent l="0" t="0" r="0" b="0"/>
            <wp:wrapTight wrapText="bothSides">
              <wp:wrapPolygon edited="0">
                <wp:start x="0" y="0"/>
                <wp:lineTo x="0" y="21370"/>
                <wp:lineTo x="21451" y="21370"/>
                <wp:lineTo x="21451" y="0"/>
                <wp:lineTo x="0" y="0"/>
              </wp:wrapPolygon>
            </wp:wrapTight>
            <wp:docPr id="4" name="Imagen 4" descr="https://4.bp.blogspot.com/-DdCxeipibDc/W0NL2T1DMAI/AAAAAAAAJSc/Bz9eEsdyYlgwXR2nUxZGVjZ0UsdDc2o3wCLcBGAs/s1600/leiturapopularbiblia.jp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bp.blogspot.com/-DdCxeipibDc/W0NL2T1DMAI/AAAAAAAAJSc/Bz9eEsdyYlgwXR2nUxZGVjZ0UsdDc2o3wCLcBGAs/s1600/leiturapopularbiblia.jp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0" cy="17907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 xml:space="preserve">Nosotros estamos en un lugar determinado, en medio de nuestra familia, de nuestros amigos, de nuestras relaciones, de la gente que nos contactamos, no porque tengamos ninguna capacidad especial, sino que estamos ahí. Bueno, es ahí donde tenemos que anunciar el Evangelio, allí, no en ningún otro lugar, no tenemos que ir a </w:t>
      </w:r>
      <w:proofErr w:type="spellStart"/>
      <w:r w:rsidRPr="00E656A3">
        <w:rPr>
          <w:rFonts w:eastAsia="Times New Roman" w:cstheme="minorHAnsi"/>
          <w:color w:val="333333"/>
          <w:sz w:val="24"/>
          <w:szCs w:val="24"/>
          <w:lang w:eastAsia="es-UY"/>
        </w:rPr>
        <w:t>Africa</w:t>
      </w:r>
      <w:proofErr w:type="spellEnd"/>
      <w:r w:rsidRPr="00E656A3">
        <w:rPr>
          <w:rFonts w:eastAsia="Times New Roman" w:cstheme="minorHAnsi"/>
          <w:color w:val="333333"/>
          <w:sz w:val="24"/>
          <w:szCs w:val="24"/>
          <w:lang w:eastAsia="es-UY"/>
        </w:rPr>
        <w:t>. Acá nomás, donde estamos, nuestro propio lugar, y allí se nos ha encomendado el Anuncio.</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9. No está en nosotros</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Y justamente, la gran esperanza que tiene esto es que no está en nosotros la fuerza ésta. Nos supera, totalmente, porque es la misma Palabra de Dios, Esa es la Palabra que los Apóstoles van a anunciar, y que, como dice el texto: </w:t>
      </w:r>
      <w:r w:rsidRPr="00E656A3">
        <w:rPr>
          <w:rFonts w:eastAsia="Times New Roman" w:cstheme="minorHAnsi"/>
          <w:b/>
          <w:bCs/>
          <w:i/>
          <w:iCs/>
          <w:color w:val="333333"/>
          <w:sz w:val="24"/>
          <w:szCs w:val="24"/>
          <w:lang w:eastAsia="es-UY"/>
        </w:rPr>
        <w:t>“Entonces fueron a predicar, exhortando a la conversión; expulsaron a muchos demonios y sanaron a numerosos enfermos ungiéndolos con óleo.” </w:t>
      </w:r>
      <w:r w:rsidRPr="00E656A3">
        <w:rPr>
          <w:rFonts w:eastAsia="Times New Roman" w:cstheme="minorHAnsi"/>
          <w:color w:val="333333"/>
          <w:sz w:val="24"/>
          <w:szCs w:val="24"/>
          <w:lang w:eastAsia="es-UY"/>
        </w:rPr>
        <w:t>Es decir, hicieron un montón de obras, no por ellos mismos, </w:t>
      </w:r>
      <w:r w:rsidRPr="00E656A3">
        <w:rPr>
          <w:rFonts w:eastAsia="Times New Roman" w:cstheme="minorHAnsi"/>
          <w:b/>
          <w:bCs/>
          <w:i/>
          <w:iCs/>
          <w:color w:val="333333"/>
          <w:sz w:val="24"/>
          <w:szCs w:val="24"/>
          <w:lang w:eastAsia="es-UY"/>
        </w:rPr>
        <w:t>“ya no soy yo, es Cristo que vive en mí”.</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10.Conclusión</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color w:val="333333"/>
          <w:sz w:val="24"/>
          <w:szCs w:val="24"/>
          <w:lang w:eastAsia="es-UY"/>
        </w:rPr>
        <w:t>Yo quería pedir en esta celebración por toda la Iglesia, que hoy se encuentra en una crisis profunda, que recupere realmente la esperanza, sabiendo que contamos con la fuerza de Dios que está en su Palabra, y esa Palabra es Palabra que da vida.</w:t>
      </w: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p>
    <w:p w:rsidR="00E656A3" w:rsidRPr="00E656A3" w:rsidRDefault="00E656A3" w:rsidP="00E656A3">
      <w:pPr>
        <w:spacing w:after="0" w:line="240" w:lineRule="auto"/>
        <w:jc w:val="both"/>
        <w:rPr>
          <w:rFonts w:eastAsia="Times New Roman" w:cstheme="minorHAnsi"/>
          <w:color w:val="333333"/>
          <w:sz w:val="24"/>
          <w:szCs w:val="24"/>
          <w:lang w:eastAsia="es-UY"/>
        </w:rPr>
      </w:pPr>
      <w:r w:rsidRPr="00E656A3">
        <w:rPr>
          <w:rFonts w:eastAsia="Times New Roman" w:cstheme="minorHAnsi"/>
          <w:b/>
          <w:bCs/>
          <w:color w:val="333333"/>
          <w:sz w:val="24"/>
          <w:szCs w:val="24"/>
          <w:lang w:eastAsia="es-UY"/>
        </w:rPr>
        <w:t xml:space="preserve">p. Juan José </w:t>
      </w:r>
      <w:proofErr w:type="spellStart"/>
      <w:r w:rsidRPr="00E656A3">
        <w:rPr>
          <w:rFonts w:eastAsia="Times New Roman" w:cstheme="minorHAnsi"/>
          <w:b/>
          <w:bCs/>
          <w:color w:val="333333"/>
          <w:sz w:val="24"/>
          <w:szCs w:val="24"/>
          <w:lang w:eastAsia="es-UY"/>
        </w:rPr>
        <w:t>Gravet</w:t>
      </w:r>
      <w:proofErr w:type="spellEnd"/>
    </w:p>
    <w:p w:rsidR="00E656A3" w:rsidRPr="00E656A3" w:rsidRDefault="00E656A3" w:rsidP="00E656A3">
      <w:pPr>
        <w:spacing w:after="0" w:line="240" w:lineRule="auto"/>
        <w:rPr>
          <w:rFonts w:eastAsia="Times New Roman" w:cstheme="minorHAnsi"/>
          <w:color w:val="222222"/>
          <w:sz w:val="24"/>
          <w:szCs w:val="24"/>
          <w:lang w:eastAsia="es-UY"/>
        </w:rPr>
      </w:pPr>
    </w:p>
    <w:tbl>
      <w:tblPr>
        <w:tblW w:w="8504" w:type="dxa"/>
        <w:tblCellMar>
          <w:left w:w="0" w:type="dxa"/>
          <w:right w:w="0" w:type="dxa"/>
        </w:tblCellMar>
        <w:tblLook w:val="04A0" w:firstRow="1" w:lastRow="0" w:firstColumn="1" w:lastColumn="0" w:noHBand="0" w:noVBand="1"/>
      </w:tblPr>
      <w:tblGrid>
        <w:gridCol w:w="4252"/>
        <w:gridCol w:w="4252"/>
      </w:tblGrid>
      <w:tr w:rsidR="00E656A3" w:rsidRPr="00E656A3" w:rsidTr="00E656A3">
        <w:trPr>
          <w:trHeight w:val="240"/>
        </w:trPr>
        <w:tc>
          <w:tcPr>
            <w:tcW w:w="0" w:type="auto"/>
            <w:vAlign w:val="center"/>
          </w:tcPr>
          <w:p w:rsidR="00E656A3" w:rsidRPr="00E656A3" w:rsidRDefault="00E656A3" w:rsidP="00E656A3">
            <w:pPr>
              <w:rPr>
                <w:rFonts w:eastAsia="Times New Roman" w:cstheme="minorHAnsi"/>
                <w:sz w:val="24"/>
                <w:szCs w:val="24"/>
                <w:lang w:eastAsia="es-UY"/>
              </w:rPr>
            </w:pPr>
          </w:p>
        </w:tc>
        <w:tc>
          <w:tcPr>
            <w:tcW w:w="0" w:type="auto"/>
            <w:vAlign w:val="center"/>
            <w:hideMark/>
          </w:tcPr>
          <w:p w:rsidR="00E656A3" w:rsidRPr="00E656A3" w:rsidRDefault="00E656A3" w:rsidP="00E656A3">
            <w:pPr>
              <w:spacing w:after="0" w:line="240" w:lineRule="auto"/>
              <w:rPr>
                <w:rFonts w:eastAsia="Times New Roman" w:cstheme="minorHAnsi"/>
                <w:b/>
                <w:bCs/>
                <w:color w:val="444444"/>
                <w:sz w:val="24"/>
                <w:szCs w:val="24"/>
                <w:lang w:eastAsia="es-UY"/>
              </w:rPr>
            </w:pPr>
          </w:p>
        </w:tc>
      </w:tr>
    </w:tbl>
    <w:p w:rsidR="00E656A3" w:rsidRPr="00E656A3" w:rsidRDefault="00E656A3" w:rsidP="00E656A3">
      <w:pPr>
        <w:shd w:val="clear" w:color="auto" w:fill="F1F1F1"/>
        <w:spacing w:after="0" w:line="90" w:lineRule="atLeast"/>
        <w:rPr>
          <w:rFonts w:eastAsia="Times New Roman" w:cstheme="minorHAnsi"/>
          <w:color w:val="222222"/>
          <w:sz w:val="24"/>
          <w:szCs w:val="24"/>
          <w:lang w:eastAsia="es-UY"/>
        </w:rPr>
      </w:pPr>
      <w:r w:rsidRPr="00E656A3">
        <w:rPr>
          <w:rFonts w:eastAsia="Times New Roman" w:cstheme="minorHAnsi"/>
          <w:noProof/>
          <w:color w:val="222222"/>
          <w:sz w:val="24"/>
          <w:szCs w:val="24"/>
          <w:lang w:eastAsia="es-UY"/>
        </w:rPr>
        <w:drawing>
          <wp:inline distT="0" distB="0" distL="0" distR="0" wp14:anchorId="184469ED" wp14:editId="19B0307E">
            <wp:extent cx="6350" cy="6350"/>
            <wp:effectExtent l="0" t="0" r="0" b="0"/>
            <wp:docPr id="11" name="Imagen 1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sl.gstatic.com/ui/v1/icons/mail/images/cleardot.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Pr="00E656A3" w:rsidRDefault="002E2F5B">
      <w:pPr>
        <w:rPr>
          <w:rFonts w:cstheme="minorHAnsi"/>
          <w:sz w:val="24"/>
          <w:szCs w:val="24"/>
        </w:rPr>
      </w:pPr>
    </w:p>
    <w:sectPr w:rsidR="002E2F5B" w:rsidRPr="00E656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6A3"/>
    <w:rsid w:val="002E2F5B"/>
    <w:rsid w:val="00E656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09A8D2-0081-48C3-9822-1957D5F0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02051">
      <w:bodyDiv w:val="1"/>
      <w:marLeft w:val="0"/>
      <w:marRight w:val="0"/>
      <w:marTop w:val="0"/>
      <w:marBottom w:val="0"/>
      <w:divBdr>
        <w:top w:val="none" w:sz="0" w:space="0" w:color="auto"/>
        <w:left w:val="none" w:sz="0" w:space="0" w:color="auto"/>
        <w:bottom w:val="none" w:sz="0" w:space="0" w:color="auto"/>
        <w:right w:val="none" w:sz="0" w:space="0" w:color="auto"/>
      </w:divBdr>
      <w:divsChild>
        <w:div w:id="1105540057">
          <w:marLeft w:val="0"/>
          <w:marRight w:val="0"/>
          <w:marTop w:val="0"/>
          <w:marBottom w:val="0"/>
          <w:divBdr>
            <w:top w:val="none" w:sz="0" w:space="0" w:color="auto"/>
            <w:left w:val="none" w:sz="0" w:space="0" w:color="auto"/>
            <w:bottom w:val="none" w:sz="0" w:space="0" w:color="auto"/>
            <w:right w:val="none" w:sz="0" w:space="0" w:color="auto"/>
          </w:divBdr>
          <w:divsChild>
            <w:div w:id="985623801">
              <w:marLeft w:val="0"/>
              <w:marRight w:val="0"/>
              <w:marTop w:val="0"/>
              <w:marBottom w:val="0"/>
              <w:divBdr>
                <w:top w:val="single" w:sz="2" w:space="0" w:color="EFEFEF"/>
                <w:left w:val="none" w:sz="0" w:space="0" w:color="auto"/>
                <w:bottom w:val="none" w:sz="0" w:space="0" w:color="auto"/>
                <w:right w:val="none" w:sz="0" w:space="0" w:color="auto"/>
              </w:divBdr>
              <w:divsChild>
                <w:div w:id="381171971">
                  <w:marLeft w:val="0"/>
                  <w:marRight w:val="0"/>
                  <w:marTop w:val="0"/>
                  <w:marBottom w:val="0"/>
                  <w:divBdr>
                    <w:top w:val="single" w:sz="6" w:space="0" w:color="D8D8D8"/>
                    <w:left w:val="none" w:sz="0" w:space="0" w:color="auto"/>
                    <w:bottom w:val="none" w:sz="0" w:space="0" w:color="D8D8D8"/>
                    <w:right w:val="none" w:sz="0" w:space="0" w:color="auto"/>
                  </w:divBdr>
                  <w:divsChild>
                    <w:div w:id="1770815170">
                      <w:marLeft w:val="0"/>
                      <w:marRight w:val="0"/>
                      <w:marTop w:val="0"/>
                      <w:marBottom w:val="0"/>
                      <w:divBdr>
                        <w:top w:val="none" w:sz="0" w:space="0" w:color="auto"/>
                        <w:left w:val="none" w:sz="0" w:space="0" w:color="auto"/>
                        <w:bottom w:val="none" w:sz="0" w:space="0" w:color="auto"/>
                        <w:right w:val="none" w:sz="0" w:space="0" w:color="auto"/>
                      </w:divBdr>
                      <w:divsChild>
                        <w:div w:id="1847088747">
                          <w:marLeft w:val="0"/>
                          <w:marRight w:val="0"/>
                          <w:marTop w:val="0"/>
                          <w:marBottom w:val="0"/>
                          <w:divBdr>
                            <w:top w:val="none" w:sz="0" w:space="0" w:color="auto"/>
                            <w:left w:val="none" w:sz="0" w:space="0" w:color="auto"/>
                            <w:bottom w:val="none" w:sz="0" w:space="0" w:color="auto"/>
                            <w:right w:val="none" w:sz="0" w:space="0" w:color="auto"/>
                          </w:divBdr>
                          <w:divsChild>
                            <w:div w:id="1796018143">
                              <w:marLeft w:val="0"/>
                              <w:marRight w:val="0"/>
                              <w:marTop w:val="0"/>
                              <w:marBottom w:val="0"/>
                              <w:divBdr>
                                <w:top w:val="none" w:sz="0" w:space="0" w:color="auto"/>
                                <w:left w:val="none" w:sz="0" w:space="0" w:color="auto"/>
                                <w:bottom w:val="none" w:sz="0" w:space="0" w:color="auto"/>
                                <w:right w:val="none" w:sz="0" w:space="0" w:color="auto"/>
                              </w:divBdr>
                              <w:divsChild>
                                <w:div w:id="1888486903">
                                  <w:marLeft w:val="450"/>
                                  <w:marRight w:val="0"/>
                                  <w:marTop w:val="0"/>
                                  <w:marBottom w:val="0"/>
                                  <w:divBdr>
                                    <w:top w:val="none" w:sz="0" w:space="0" w:color="auto"/>
                                    <w:left w:val="none" w:sz="0" w:space="0" w:color="auto"/>
                                    <w:bottom w:val="none" w:sz="0" w:space="0" w:color="auto"/>
                                    <w:right w:val="none" w:sz="0" w:space="0" w:color="auto"/>
                                  </w:divBdr>
                                  <w:divsChild>
                                    <w:div w:id="1678190738">
                                      <w:marLeft w:val="0"/>
                                      <w:marRight w:val="0"/>
                                      <w:marTop w:val="0"/>
                                      <w:marBottom w:val="0"/>
                                      <w:divBdr>
                                        <w:top w:val="none" w:sz="0" w:space="0" w:color="auto"/>
                                        <w:left w:val="none" w:sz="0" w:space="0" w:color="auto"/>
                                        <w:bottom w:val="none" w:sz="0" w:space="0" w:color="auto"/>
                                        <w:right w:val="none" w:sz="0" w:space="0" w:color="auto"/>
                                      </w:divBdr>
                                      <w:divsChild>
                                        <w:div w:id="586308808">
                                          <w:marLeft w:val="0"/>
                                          <w:marRight w:val="225"/>
                                          <w:marTop w:val="75"/>
                                          <w:marBottom w:val="0"/>
                                          <w:divBdr>
                                            <w:top w:val="none" w:sz="0" w:space="0" w:color="auto"/>
                                            <w:left w:val="none" w:sz="0" w:space="0" w:color="auto"/>
                                            <w:bottom w:val="none" w:sz="0" w:space="0" w:color="auto"/>
                                            <w:right w:val="none" w:sz="0" w:space="0" w:color="auto"/>
                                          </w:divBdr>
                                          <w:divsChild>
                                            <w:div w:id="111831458">
                                              <w:marLeft w:val="0"/>
                                              <w:marRight w:val="0"/>
                                              <w:marTop w:val="0"/>
                                              <w:marBottom w:val="0"/>
                                              <w:divBdr>
                                                <w:top w:val="none" w:sz="0" w:space="0" w:color="auto"/>
                                                <w:left w:val="none" w:sz="0" w:space="0" w:color="auto"/>
                                                <w:bottom w:val="none" w:sz="0" w:space="0" w:color="auto"/>
                                                <w:right w:val="none" w:sz="0" w:space="0" w:color="auto"/>
                                              </w:divBdr>
                                              <w:divsChild>
                                                <w:div w:id="700400748">
                                                  <w:marLeft w:val="0"/>
                                                  <w:marRight w:val="0"/>
                                                  <w:marTop w:val="0"/>
                                                  <w:marBottom w:val="0"/>
                                                  <w:divBdr>
                                                    <w:top w:val="none" w:sz="0" w:space="0" w:color="auto"/>
                                                    <w:left w:val="none" w:sz="0" w:space="0" w:color="auto"/>
                                                    <w:bottom w:val="none" w:sz="0" w:space="0" w:color="auto"/>
                                                    <w:right w:val="none" w:sz="0" w:space="0" w:color="auto"/>
                                                  </w:divBdr>
                                                  <w:divsChild>
                                                    <w:div w:id="2121025629">
                                                      <w:marLeft w:val="0"/>
                                                      <w:marRight w:val="0"/>
                                                      <w:marTop w:val="0"/>
                                                      <w:marBottom w:val="0"/>
                                                      <w:divBdr>
                                                        <w:top w:val="none" w:sz="0" w:space="0" w:color="auto"/>
                                                        <w:left w:val="none" w:sz="0" w:space="0" w:color="auto"/>
                                                        <w:bottom w:val="none" w:sz="0" w:space="0" w:color="auto"/>
                                                        <w:right w:val="none" w:sz="0" w:space="0" w:color="auto"/>
                                                      </w:divBdr>
                                                    </w:div>
                                                    <w:div w:id="650909836">
                                                      <w:marLeft w:val="0"/>
                                                      <w:marRight w:val="0"/>
                                                      <w:marTop w:val="0"/>
                                                      <w:marBottom w:val="0"/>
                                                      <w:divBdr>
                                                        <w:top w:val="none" w:sz="0" w:space="0" w:color="auto"/>
                                                        <w:left w:val="none" w:sz="0" w:space="0" w:color="auto"/>
                                                        <w:bottom w:val="none" w:sz="0" w:space="0" w:color="auto"/>
                                                        <w:right w:val="none" w:sz="0" w:space="0" w:color="auto"/>
                                                      </w:divBdr>
                                                    </w:div>
                                                    <w:div w:id="861943193">
                                                      <w:marLeft w:val="0"/>
                                                      <w:marRight w:val="0"/>
                                                      <w:marTop w:val="0"/>
                                                      <w:marBottom w:val="0"/>
                                                      <w:divBdr>
                                                        <w:top w:val="none" w:sz="0" w:space="0" w:color="auto"/>
                                                        <w:left w:val="none" w:sz="0" w:space="0" w:color="auto"/>
                                                        <w:bottom w:val="none" w:sz="0" w:space="0" w:color="auto"/>
                                                        <w:right w:val="none" w:sz="0" w:space="0" w:color="auto"/>
                                                      </w:divBdr>
                                                    </w:div>
                                                    <w:div w:id="1466505028">
                                                      <w:marLeft w:val="0"/>
                                                      <w:marRight w:val="0"/>
                                                      <w:marTop w:val="0"/>
                                                      <w:marBottom w:val="0"/>
                                                      <w:divBdr>
                                                        <w:top w:val="none" w:sz="0" w:space="0" w:color="auto"/>
                                                        <w:left w:val="none" w:sz="0" w:space="0" w:color="auto"/>
                                                        <w:bottom w:val="none" w:sz="0" w:space="0" w:color="auto"/>
                                                        <w:right w:val="none" w:sz="0" w:space="0" w:color="auto"/>
                                                      </w:divBdr>
                                                    </w:div>
                                                    <w:div w:id="238058324">
                                                      <w:marLeft w:val="0"/>
                                                      <w:marRight w:val="0"/>
                                                      <w:marTop w:val="0"/>
                                                      <w:marBottom w:val="0"/>
                                                      <w:divBdr>
                                                        <w:top w:val="none" w:sz="0" w:space="0" w:color="auto"/>
                                                        <w:left w:val="none" w:sz="0" w:space="0" w:color="auto"/>
                                                        <w:bottom w:val="none" w:sz="0" w:space="0" w:color="auto"/>
                                                        <w:right w:val="none" w:sz="0" w:space="0" w:color="auto"/>
                                                      </w:divBdr>
                                                    </w:div>
                                                    <w:div w:id="1639262953">
                                                      <w:marLeft w:val="0"/>
                                                      <w:marRight w:val="0"/>
                                                      <w:marTop w:val="0"/>
                                                      <w:marBottom w:val="0"/>
                                                      <w:divBdr>
                                                        <w:top w:val="none" w:sz="0" w:space="0" w:color="auto"/>
                                                        <w:left w:val="none" w:sz="0" w:space="0" w:color="auto"/>
                                                        <w:bottom w:val="none" w:sz="0" w:space="0" w:color="auto"/>
                                                        <w:right w:val="none" w:sz="0" w:space="0" w:color="auto"/>
                                                      </w:divBdr>
                                                    </w:div>
                                                    <w:div w:id="1089079226">
                                                      <w:marLeft w:val="0"/>
                                                      <w:marRight w:val="0"/>
                                                      <w:marTop w:val="0"/>
                                                      <w:marBottom w:val="0"/>
                                                      <w:divBdr>
                                                        <w:top w:val="none" w:sz="0" w:space="0" w:color="auto"/>
                                                        <w:left w:val="none" w:sz="0" w:space="0" w:color="auto"/>
                                                        <w:bottom w:val="none" w:sz="0" w:space="0" w:color="auto"/>
                                                        <w:right w:val="none" w:sz="0" w:space="0" w:color="auto"/>
                                                      </w:divBdr>
                                                    </w:div>
                                                    <w:div w:id="1804733784">
                                                      <w:marLeft w:val="0"/>
                                                      <w:marRight w:val="0"/>
                                                      <w:marTop w:val="0"/>
                                                      <w:marBottom w:val="0"/>
                                                      <w:divBdr>
                                                        <w:top w:val="none" w:sz="0" w:space="0" w:color="auto"/>
                                                        <w:left w:val="none" w:sz="0" w:space="0" w:color="auto"/>
                                                        <w:bottom w:val="none" w:sz="0" w:space="0" w:color="auto"/>
                                                        <w:right w:val="none" w:sz="0" w:space="0" w:color="auto"/>
                                                      </w:divBdr>
                                                    </w:div>
                                                    <w:div w:id="1822113997">
                                                      <w:marLeft w:val="0"/>
                                                      <w:marRight w:val="0"/>
                                                      <w:marTop w:val="0"/>
                                                      <w:marBottom w:val="0"/>
                                                      <w:divBdr>
                                                        <w:top w:val="none" w:sz="0" w:space="0" w:color="auto"/>
                                                        <w:left w:val="none" w:sz="0" w:space="0" w:color="auto"/>
                                                        <w:bottom w:val="none" w:sz="0" w:space="0" w:color="auto"/>
                                                        <w:right w:val="none" w:sz="0" w:space="0" w:color="auto"/>
                                                      </w:divBdr>
                                                    </w:div>
                                                    <w:div w:id="388267063">
                                                      <w:marLeft w:val="0"/>
                                                      <w:marRight w:val="0"/>
                                                      <w:marTop w:val="0"/>
                                                      <w:marBottom w:val="0"/>
                                                      <w:divBdr>
                                                        <w:top w:val="none" w:sz="0" w:space="0" w:color="auto"/>
                                                        <w:left w:val="none" w:sz="0" w:space="0" w:color="auto"/>
                                                        <w:bottom w:val="none" w:sz="0" w:space="0" w:color="auto"/>
                                                        <w:right w:val="none" w:sz="0" w:space="0" w:color="auto"/>
                                                      </w:divBdr>
                                                    </w:div>
                                                    <w:div w:id="1921937674">
                                                      <w:marLeft w:val="0"/>
                                                      <w:marRight w:val="0"/>
                                                      <w:marTop w:val="0"/>
                                                      <w:marBottom w:val="0"/>
                                                      <w:divBdr>
                                                        <w:top w:val="none" w:sz="0" w:space="0" w:color="auto"/>
                                                        <w:left w:val="none" w:sz="0" w:space="0" w:color="auto"/>
                                                        <w:bottom w:val="none" w:sz="0" w:space="0" w:color="auto"/>
                                                        <w:right w:val="none" w:sz="0" w:space="0" w:color="auto"/>
                                                      </w:divBdr>
                                                    </w:div>
                                                    <w:div w:id="1199589769">
                                                      <w:marLeft w:val="0"/>
                                                      <w:marRight w:val="0"/>
                                                      <w:marTop w:val="0"/>
                                                      <w:marBottom w:val="0"/>
                                                      <w:divBdr>
                                                        <w:top w:val="none" w:sz="0" w:space="0" w:color="auto"/>
                                                        <w:left w:val="none" w:sz="0" w:space="0" w:color="auto"/>
                                                        <w:bottom w:val="none" w:sz="0" w:space="0" w:color="auto"/>
                                                        <w:right w:val="none" w:sz="0" w:space="0" w:color="auto"/>
                                                      </w:divBdr>
                                                    </w:div>
                                                    <w:div w:id="827357605">
                                                      <w:marLeft w:val="0"/>
                                                      <w:marRight w:val="0"/>
                                                      <w:marTop w:val="0"/>
                                                      <w:marBottom w:val="0"/>
                                                      <w:divBdr>
                                                        <w:top w:val="none" w:sz="0" w:space="0" w:color="auto"/>
                                                        <w:left w:val="none" w:sz="0" w:space="0" w:color="auto"/>
                                                        <w:bottom w:val="none" w:sz="0" w:space="0" w:color="auto"/>
                                                        <w:right w:val="none" w:sz="0" w:space="0" w:color="auto"/>
                                                      </w:divBdr>
                                                    </w:div>
                                                    <w:div w:id="1817607396">
                                                      <w:marLeft w:val="0"/>
                                                      <w:marRight w:val="0"/>
                                                      <w:marTop w:val="0"/>
                                                      <w:marBottom w:val="0"/>
                                                      <w:divBdr>
                                                        <w:top w:val="none" w:sz="0" w:space="0" w:color="auto"/>
                                                        <w:left w:val="none" w:sz="0" w:space="0" w:color="auto"/>
                                                        <w:bottom w:val="none" w:sz="0" w:space="0" w:color="auto"/>
                                                        <w:right w:val="none" w:sz="0" w:space="0" w:color="auto"/>
                                                      </w:divBdr>
                                                    </w:div>
                                                    <w:div w:id="1882865507">
                                                      <w:marLeft w:val="0"/>
                                                      <w:marRight w:val="0"/>
                                                      <w:marTop w:val="0"/>
                                                      <w:marBottom w:val="0"/>
                                                      <w:divBdr>
                                                        <w:top w:val="none" w:sz="0" w:space="0" w:color="auto"/>
                                                        <w:left w:val="none" w:sz="0" w:space="0" w:color="auto"/>
                                                        <w:bottom w:val="none" w:sz="0" w:space="0" w:color="auto"/>
                                                        <w:right w:val="none" w:sz="0" w:space="0" w:color="auto"/>
                                                      </w:divBdr>
                                                    </w:div>
                                                    <w:div w:id="1299608469">
                                                      <w:marLeft w:val="0"/>
                                                      <w:marRight w:val="0"/>
                                                      <w:marTop w:val="0"/>
                                                      <w:marBottom w:val="0"/>
                                                      <w:divBdr>
                                                        <w:top w:val="none" w:sz="0" w:space="0" w:color="auto"/>
                                                        <w:left w:val="none" w:sz="0" w:space="0" w:color="auto"/>
                                                        <w:bottom w:val="none" w:sz="0" w:space="0" w:color="auto"/>
                                                        <w:right w:val="none" w:sz="0" w:space="0" w:color="auto"/>
                                                      </w:divBdr>
                                                    </w:div>
                                                    <w:div w:id="1001352074">
                                                      <w:marLeft w:val="0"/>
                                                      <w:marRight w:val="0"/>
                                                      <w:marTop w:val="0"/>
                                                      <w:marBottom w:val="0"/>
                                                      <w:divBdr>
                                                        <w:top w:val="none" w:sz="0" w:space="0" w:color="auto"/>
                                                        <w:left w:val="none" w:sz="0" w:space="0" w:color="auto"/>
                                                        <w:bottom w:val="none" w:sz="0" w:space="0" w:color="auto"/>
                                                        <w:right w:val="none" w:sz="0" w:space="0" w:color="auto"/>
                                                      </w:divBdr>
                                                    </w:div>
                                                    <w:div w:id="764229592">
                                                      <w:marLeft w:val="0"/>
                                                      <w:marRight w:val="0"/>
                                                      <w:marTop w:val="0"/>
                                                      <w:marBottom w:val="0"/>
                                                      <w:divBdr>
                                                        <w:top w:val="none" w:sz="0" w:space="0" w:color="auto"/>
                                                        <w:left w:val="none" w:sz="0" w:space="0" w:color="auto"/>
                                                        <w:bottom w:val="none" w:sz="0" w:space="0" w:color="auto"/>
                                                        <w:right w:val="none" w:sz="0" w:space="0" w:color="auto"/>
                                                      </w:divBdr>
                                                    </w:div>
                                                    <w:div w:id="1900090302">
                                                      <w:marLeft w:val="0"/>
                                                      <w:marRight w:val="0"/>
                                                      <w:marTop w:val="0"/>
                                                      <w:marBottom w:val="0"/>
                                                      <w:divBdr>
                                                        <w:top w:val="none" w:sz="0" w:space="0" w:color="auto"/>
                                                        <w:left w:val="none" w:sz="0" w:space="0" w:color="auto"/>
                                                        <w:bottom w:val="none" w:sz="0" w:space="0" w:color="auto"/>
                                                        <w:right w:val="none" w:sz="0" w:space="0" w:color="auto"/>
                                                      </w:divBdr>
                                                    </w:div>
                                                    <w:div w:id="1805350469">
                                                      <w:marLeft w:val="0"/>
                                                      <w:marRight w:val="0"/>
                                                      <w:marTop w:val="0"/>
                                                      <w:marBottom w:val="0"/>
                                                      <w:divBdr>
                                                        <w:top w:val="none" w:sz="0" w:space="0" w:color="auto"/>
                                                        <w:left w:val="none" w:sz="0" w:space="0" w:color="auto"/>
                                                        <w:bottom w:val="none" w:sz="0" w:space="0" w:color="auto"/>
                                                        <w:right w:val="none" w:sz="0" w:space="0" w:color="auto"/>
                                                      </w:divBdr>
                                                    </w:div>
                                                    <w:div w:id="1562213679">
                                                      <w:marLeft w:val="0"/>
                                                      <w:marRight w:val="0"/>
                                                      <w:marTop w:val="0"/>
                                                      <w:marBottom w:val="0"/>
                                                      <w:divBdr>
                                                        <w:top w:val="none" w:sz="0" w:space="0" w:color="auto"/>
                                                        <w:left w:val="none" w:sz="0" w:space="0" w:color="auto"/>
                                                        <w:bottom w:val="none" w:sz="0" w:space="0" w:color="auto"/>
                                                        <w:right w:val="none" w:sz="0" w:space="0" w:color="auto"/>
                                                      </w:divBdr>
                                                    </w:div>
                                                    <w:div w:id="781723672">
                                                      <w:marLeft w:val="0"/>
                                                      <w:marRight w:val="0"/>
                                                      <w:marTop w:val="0"/>
                                                      <w:marBottom w:val="0"/>
                                                      <w:divBdr>
                                                        <w:top w:val="none" w:sz="0" w:space="0" w:color="auto"/>
                                                        <w:left w:val="none" w:sz="0" w:space="0" w:color="auto"/>
                                                        <w:bottom w:val="none" w:sz="0" w:space="0" w:color="auto"/>
                                                        <w:right w:val="none" w:sz="0" w:space="0" w:color="auto"/>
                                                      </w:divBdr>
                                                    </w:div>
                                                    <w:div w:id="943658096">
                                                      <w:marLeft w:val="0"/>
                                                      <w:marRight w:val="0"/>
                                                      <w:marTop w:val="0"/>
                                                      <w:marBottom w:val="0"/>
                                                      <w:divBdr>
                                                        <w:top w:val="none" w:sz="0" w:space="0" w:color="auto"/>
                                                        <w:left w:val="none" w:sz="0" w:space="0" w:color="auto"/>
                                                        <w:bottom w:val="none" w:sz="0" w:space="0" w:color="auto"/>
                                                        <w:right w:val="none" w:sz="0" w:space="0" w:color="auto"/>
                                                      </w:divBdr>
                                                    </w:div>
                                                    <w:div w:id="282855120">
                                                      <w:marLeft w:val="0"/>
                                                      <w:marRight w:val="0"/>
                                                      <w:marTop w:val="0"/>
                                                      <w:marBottom w:val="0"/>
                                                      <w:divBdr>
                                                        <w:top w:val="none" w:sz="0" w:space="0" w:color="auto"/>
                                                        <w:left w:val="none" w:sz="0" w:space="0" w:color="auto"/>
                                                        <w:bottom w:val="none" w:sz="0" w:space="0" w:color="auto"/>
                                                        <w:right w:val="none" w:sz="0" w:space="0" w:color="auto"/>
                                                      </w:divBdr>
                                                    </w:div>
                                                    <w:div w:id="1975675430">
                                                      <w:marLeft w:val="0"/>
                                                      <w:marRight w:val="0"/>
                                                      <w:marTop w:val="0"/>
                                                      <w:marBottom w:val="0"/>
                                                      <w:divBdr>
                                                        <w:top w:val="none" w:sz="0" w:space="0" w:color="auto"/>
                                                        <w:left w:val="none" w:sz="0" w:space="0" w:color="auto"/>
                                                        <w:bottom w:val="none" w:sz="0" w:space="0" w:color="auto"/>
                                                        <w:right w:val="none" w:sz="0" w:space="0" w:color="auto"/>
                                                      </w:divBdr>
                                                    </w:div>
                                                    <w:div w:id="1219241794">
                                                      <w:marLeft w:val="0"/>
                                                      <w:marRight w:val="0"/>
                                                      <w:marTop w:val="0"/>
                                                      <w:marBottom w:val="0"/>
                                                      <w:divBdr>
                                                        <w:top w:val="none" w:sz="0" w:space="0" w:color="auto"/>
                                                        <w:left w:val="none" w:sz="0" w:space="0" w:color="auto"/>
                                                        <w:bottom w:val="none" w:sz="0" w:space="0" w:color="auto"/>
                                                        <w:right w:val="none" w:sz="0" w:space="0" w:color="auto"/>
                                                      </w:divBdr>
                                                    </w:div>
                                                    <w:div w:id="561063132">
                                                      <w:marLeft w:val="0"/>
                                                      <w:marRight w:val="0"/>
                                                      <w:marTop w:val="0"/>
                                                      <w:marBottom w:val="0"/>
                                                      <w:divBdr>
                                                        <w:top w:val="none" w:sz="0" w:space="0" w:color="auto"/>
                                                        <w:left w:val="none" w:sz="0" w:space="0" w:color="auto"/>
                                                        <w:bottom w:val="none" w:sz="0" w:space="0" w:color="auto"/>
                                                        <w:right w:val="none" w:sz="0" w:space="0" w:color="auto"/>
                                                      </w:divBdr>
                                                    </w:div>
                                                    <w:div w:id="661392317">
                                                      <w:marLeft w:val="0"/>
                                                      <w:marRight w:val="0"/>
                                                      <w:marTop w:val="0"/>
                                                      <w:marBottom w:val="0"/>
                                                      <w:divBdr>
                                                        <w:top w:val="none" w:sz="0" w:space="0" w:color="auto"/>
                                                        <w:left w:val="none" w:sz="0" w:space="0" w:color="auto"/>
                                                        <w:bottom w:val="none" w:sz="0" w:space="0" w:color="auto"/>
                                                        <w:right w:val="none" w:sz="0" w:space="0" w:color="auto"/>
                                                      </w:divBdr>
                                                    </w:div>
                                                    <w:div w:id="1735811856">
                                                      <w:marLeft w:val="0"/>
                                                      <w:marRight w:val="0"/>
                                                      <w:marTop w:val="0"/>
                                                      <w:marBottom w:val="0"/>
                                                      <w:divBdr>
                                                        <w:top w:val="none" w:sz="0" w:space="0" w:color="auto"/>
                                                        <w:left w:val="none" w:sz="0" w:space="0" w:color="auto"/>
                                                        <w:bottom w:val="none" w:sz="0" w:space="0" w:color="auto"/>
                                                        <w:right w:val="none" w:sz="0" w:space="0" w:color="auto"/>
                                                      </w:divBdr>
                                                    </w:div>
                                                    <w:div w:id="1865820645">
                                                      <w:marLeft w:val="0"/>
                                                      <w:marRight w:val="0"/>
                                                      <w:marTop w:val="0"/>
                                                      <w:marBottom w:val="0"/>
                                                      <w:divBdr>
                                                        <w:top w:val="none" w:sz="0" w:space="0" w:color="auto"/>
                                                        <w:left w:val="none" w:sz="0" w:space="0" w:color="auto"/>
                                                        <w:bottom w:val="none" w:sz="0" w:space="0" w:color="auto"/>
                                                        <w:right w:val="none" w:sz="0" w:space="0" w:color="auto"/>
                                                      </w:divBdr>
                                                    </w:div>
                                                    <w:div w:id="1564173426">
                                                      <w:marLeft w:val="0"/>
                                                      <w:marRight w:val="0"/>
                                                      <w:marTop w:val="0"/>
                                                      <w:marBottom w:val="0"/>
                                                      <w:divBdr>
                                                        <w:top w:val="none" w:sz="0" w:space="0" w:color="auto"/>
                                                        <w:left w:val="none" w:sz="0" w:space="0" w:color="auto"/>
                                                        <w:bottom w:val="none" w:sz="0" w:space="0" w:color="auto"/>
                                                        <w:right w:val="none" w:sz="0" w:space="0" w:color="auto"/>
                                                      </w:divBdr>
                                                    </w:div>
                                                    <w:div w:id="519196396">
                                                      <w:marLeft w:val="0"/>
                                                      <w:marRight w:val="0"/>
                                                      <w:marTop w:val="0"/>
                                                      <w:marBottom w:val="0"/>
                                                      <w:divBdr>
                                                        <w:top w:val="none" w:sz="0" w:space="0" w:color="auto"/>
                                                        <w:left w:val="none" w:sz="0" w:space="0" w:color="auto"/>
                                                        <w:bottom w:val="none" w:sz="0" w:space="0" w:color="auto"/>
                                                        <w:right w:val="none" w:sz="0" w:space="0" w:color="auto"/>
                                                      </w:divBdr>
                                                    </w:div>
                                                    <w:div w:id="1574461241">
                                                      <w:marLeft w:val="0"/>
                                                      <w:marRight w:val="0"/>
                                                      <w:marTop w:val="0"/>
                                                      <w:marBottom w:val="0"/>
                                                      <w:divBdr>
                                                        <w:top w:val="none" w:sz="0" w:space="0" w:color="auto"/>
                                                        <w:left w:val="none" w:sz="0" w:space="0" w:color="auto"/>
                                                        <w:bottom w:val="none" w:sz="0" w:space="0" w:color="auto"/>
                                                        <w:right w:val="none" w:sz="0" w:space="0" w:color="auto"/>
                                                      </w:divBdr>
                                                    </w:div>
                                                    <w:div w:id="754282990">
                                                      <w:marLeft w:val="0"/>
                                                      <w:marRight w:val="0"/>
                                                      <w:marTop w:val="0"/>
                                                      <w:marBottom w:val="0"/>
                                                      <w:divBdr>
                                                        <w:top w:val="none" w:sz="0" w:space="0" w:color="auto"/>
                                                        <w:left w:val="none" w:sz="0" w:space="0" w:color="auto"/>
                                                        <w:bottom w:val="none" w:sz="0" w:space="0" w:color="auto"/>
                                                        <w:right w:val="none" w:sz="0" w:space="0" w:color="auto"/>
                                                      </w:divBdr>
                                                    </w:div>
                                                    <w:div w:id="1901555069">
                                                      <w:marLeft w:val="0"/>
                                                      <w:marRight w:val="0"/>
                                                      <w:marTop w:val="0"/>
                                                      <w:marBottom w:val="0"/>
                                                      <w:divBdr>
                                                        <w:top w:val="none" w:sz="0" w:space="0" w:color="auto"/>
                                                        <w:left w:val="none" w:sz="0" w:space="0" w:color="auto"/>
                                                        <w:bottom w:val="none" w:sz="0" w:space="0" w:color="auto"/>
                                                        <w:right w:val="none" w:sz="0" w:space="0" w:color="auto"/>
                                                      </w:divBdr>
                                                    </w:div>
                                                    <w:div w:id="2105609995">
                                                      <w:marLeft w:val="0"/>
                                                      <w:marRight w:val="0"/>
                                                      <w:marTop w:val="0"/>
                                                      <w:marBottom w:val="0"/>
                                                      <w:divBdr>
                                                        <w:top w:val="none" w:sz="0" w:space="0" w:color="auto"/>
                                                        <w:left w:val="none" w:sz="0" w:space="0" w:color="auto"/>
                                                        <w:bottom w:val="none" w:sz="0" w:space="0" w:color="auto"/>
                                                        <w:right w:val="none" w:sz="0" w:space="0" w:color="auto"/>
                                                      </w:divBdr>
                                                    </w:div>
                                                    <w:div w:id="374307984">
                                                      <w:marLeft w:val="0"/>
                                                      <w:marRight w:val="0"/>
                                                      <w:marTop w:val="0"/>
                                                      <w:marBottom w:val="0"/>
                                                      <w:divBdr>
                                                        <w:top w:val="none" w:sz="0" w:space="0" w:color="auto"/>
                                                        <w:left w:val="none" w:sz="0" w:space="0" w:color="auto"/>
                                                        <w:bottom w:val="none" w:sz="0" w:space="0" w:color="auto"/>
                                                        <w:right w:val="none" w:sz="0" w:space="0" w:color="auto"/>
                                                      </w:divBdr>
                                                    </w:div>
                                                    <w:div w:id="1020858023">
                                                      <w:marLeft w:val="0"/>
                                                      <w:marRight w:val="0"/>
                                                      <w:marTop w:val="0"/>
                                                      <w:marBottom w:val="0"/>
                                                      <w:divBdr>
                                                        <w:top w:val="none" w:sz="0" w:space="0" w:color="auto"/>
                                                        <w:left w:val="none" w:sz="0" w:space="0" w:color="auto"/>
                                                        <w:bottom w:val="none" w:sz="0" w:space="0" w:color="auto"/>
                                                        <w:right w:val="none" w:sz="0" w:space="0" w:color="auto"/>
                                                      </w:divBdr>
                                                    </w:div>
                                                    <w:div w:id="883714216">
                                                      <w:marLeft w:val="0"/>
                                                      <w:marRight w:val="0"/>
                                                      <w:marTop w:val="0"/>
                                                      <w:marBottom w:val="0"/>
                                                      <w:divBdr>
                                                        <w:top w:val="none" w:sz="0" w:space="0" w:color="auto"/>
                                                        <w:left w:val="none" w:sz="0" w:space="0" w:color="auto"/>
                                                        <w:bottom w:val="none" w:sz="0" w:space="0" w:color="auto"/>
                                                        <w:right w:val="none" w:sz="0" w:space="0" w:color="auto"/>
                                                      </w:divBdr>
                                                    </w:div>
                                                    <w:div w:id="388267149">
                                                      <w:marLeft w:val="0"/>
                                                      <w:marRight w:val="0"/>
                                                      <w:marTop w:val="0"/>
                                                      <w:marBottom w:val="0"/>
                                                      <w:divBdr>
                                                        <w:top w:val="none" w:sz="0" w:space="0" w:color="auto"/>
                                                        <w:left w:val="none" w:sz="0" w:space="0" w:color="auto"/>
                                                        <w:bottom w:val="none" w:sz="0" w:space="0" w:color="auto"/>
                                                        <w:right w:val="none" w:sz="0" w:space="0" w:color="auto"/>
                                                      </w:divBdr>
                                                    </w:div>
                                                    <w:div w:id="1766341276">
                                                      <w:marLeft w:val="0"/>
                                                      <w:marRight w:val="0"/>
                                                      <w:marTop w:val="0"/>
                                                      <w:marBottom w:val="0"/>
                                                      <w:divBdr>
                                                        <w:top w:val="none" w:sz="0" w:space="0" w:color="auto"/>
                                                        <w:left w:val="none" w:sz="0" w:space="0" w:color="auto"/>
                                                        <w:bottom w:val="none" w:sz="0" w:space="0" w:color="auto"/>
                                                        <w:right w:val="none" w:sz="0" w:space="0" w:color="auto"/>
                                                      </w:divBdr>
                                                    </w:div>
                                                    <w:div w:id="326598508">
                                                      <w:marLeft w:val="0"/>
                                                      <w:marRight w:val="0"/>
                                                      <w:marTop w:val="0"/>
                                                      <w:marBottom w:val="0"/>
                                                      <w:divBdr>
                                                        <w:top w:val="none" w:sz="0" w:space="0" w:color="auto"/>
                                                        <w:left w:val="none" w:sz="0" w:space="0" w:color="auto"/>
                                                        <w:bottom w:val="none" w:sz="0" w:space="0" w:color="auto"/>
                                                        <w:right w:val="none" w:sz="0" w:space="0" w:color="auto"/>
                                                      </w:divBdr>
                                                    </w:div>
                                                    <w:div w:id="148594665">
                                                      <w:marLeft w:val="0"/>
                                                      <w:marRight w:val="0"/>
                                                      <w:marTop w:val="0"/>
                                                      <w:marBottom w:val="0"/>
                                                      <w:divBdr>
                                                        <w:top w:val="none" w:sz="0" w:space="0" w:color="auto"/>
                                                        <w:left w:val="none" w:sz="0" w:space="0" w:color="auto"/>
                                                        <w:bottom w:val="none" w:sz="0" w:space="0" w:color="auto"/>
                                                        <w:right w:val="none" w:sz="0" w:space="0" w:color="auto"/>
                                                      </w:divBdr>
                                                    </w:div>
                                                    <w:div w:id="8442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4829">
                                          <w:marLeft w:val="0"/>
                                          <w:marRight w:val="0"/>
                                          <w:marTop w:val="225"/>
                                          <w:marBottom w:val="225"/>
                                          <w:divBdr>
                                            <w:top w:val="none" w:sz="0" w:space="0" w:color="auto"/>
                                            <w:left w:val="none" w:sz="0" w:space="0" w:color="auto"/>
                                            <w:bottom w:val="none" w:sz="0" w:space="0" w:color="auto"/>
                                            <w:right w:val="none" w:sz="0" w:space="0" w:color="auto"/>
                                          </w:divBdr>
                                          <w:divsChild>
                                            <w:div w:id="21142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1809370">
          <w:marLeft w:val="0"/>
          <w:marRight w:val="0"/>
          <w:marTop w:val="0"/>
          <w:marBottom w:val="0"/>
          <w:divBdr>
            <w:top w:val="none" w:sz="0" w:space="0" w:color="auto"/>
            <w:left w:val="none" w:sz="0" w:space="0" w:color="auto"/>
            <w:bottom w:val="none" w:sz="0" w:space="0" w:color="auto"/>
            <w:right w:val="none" w:sz="0" w:space="0" w:color="auto"/>
          </w:divBdr>
          <w:divsChild>
            <w:div w:id="2086564271">
              <w:marLeft w:val="0"/>
              <w:marRight w:val="0"/>
              <w:marTop w:val="0"/>
              <w:marBottom w:val="0"/>
              <w:divBdr>
                <w:top w:val="single" w:sz="2" w:space="0" w:color="EFEFEF"/>
                <w:left w:val="none" w:sz="0" w:space="0" w:color="auto"/>
                <w:bottom w:val="none" w:sz="0" w:space="0" w:color="auto"/>
                <w:right w:val="none" w:sz="0" w:space="0" w:color="auto"/>
              </w:divBdr>
              <w:divsChild>
                <w:div w:id="1645235185">
                  <w:marLeft w:val="0"/>
                  <w:marRight w:val="0"/>
                  <w:marTop w:val="0"/>
                  <w:marBottom w:val="0"/>
                  <w:divBdr>
                    <w:top w:val="single" w:sz="6" w:space="0" w:color="D8D8D8"/>
                    <w:left w:val="none" w:sz="0" w:space="0" w:color="auto"/>
                    <w:bottom w:val="none" w:sz="0" w:space="0" w:color="D8D8D8"/>
                    <w:right w:val="none" w:sz="0" w:space="0" w:color="auto"/>
                  </w:divBdr>
                  <w:divsChild>
                    <w:div w:id="575745426">
                      <w:marLeft w:val="0"/>
                      <w:marRight w:val="0"/>
                      <w:marTop w:val="0"/>
                      <w:marBottom w:val="0"/>
                      <w:divBdr>
                        <w:top w:val="none" w:sz="0" w:space="0" w:color="auto"/>
                        <w:left w:val="none" w:sz="0" w:space="0" w:color="auto"/>
                        <w:bottom w:val="none" w:sz="0" w:space="0" w:color="auto"/>
                        <w:right w:val="none" w:sz="0" w:space="0" w:color="auto"/>
                      </w:divBdr>
                      <w:divsChild>
                        <w:div w:id="1017972153">
                          <w:marLeft w:val="0"/>
                          <w:marRight w:val="0"/>
                          <w:marTop w:val="0"/>
                          <w:marBottom w:val="0"/>
                          <w:divBdr>
                            <w:top w:val="none" w:sz="0" w:space="0" w:color="auto"/>
                            <w:left w:val="none" w:sz="0" w:space="0" w:color="auto"/>
                            <w:bottom w:val="none" w:sz="0" w:space="0" w:color="auto"/>
                            <w:right w:val="none" w:sz="0" w:space="0" w:color="auto"/>
                          </w:divBdr>
                          <w:divsChild>
                            <w:div w:id="1324118178">
                              <w:marLeft w:val="0"/>
                              <w:marRight w:val="0"/>
                              <w:marTop w:val="0"/>
                              <w:marBottom w:val="0"/>
                              <w:divBdr>
                                <w:top w:val="none" w:sz="0" w:space="0" w:color="auto"/>
                                <w:left w:val="none" w:sz="0" w:space="0" w:color="auto"/>
                                <w:bottom w:val="none" w:sz="0" w:space="0" w:color="auto"/>
                                <w:right w:val="none" w:sz="0" w:space="0" w:color="auto"/>
                              </w:divBdr>
                              <w:divsChild>
                                <w:div w:id="1857962703">
                                  <w:marLeft w:val="0"/>
                                  <w:marRight w:val="0"/>
                                  <w:marTop w:val="0"/>
                                  <w:marBottom w:val="0"/>
                                  <w:divBdr>
                                    <w:top w:val="none" w:sz="0" w:space="0" w:color="auto"/>
                                    <w:left w:val="none" w:sz="0" w:space="0" w:color="auto"/>
                                    <w:bottom w:val="none" w:sz="0" w:space="0" w:color="auto"/>
                                    <w:right w:val="none" w:sz="0" w:space="0" w:color="auto"/>
                                  </w:divBdr>
                                  <w:divsChild>
                                    <w:div w:id="474222863">
                                      <w:marLeft w:val="0"/>
                                      <w:marRight w:val="0"/>
                                      <w:marTop w:val="0"/>
                                      <w:marBottom w:val="0"/>
                                      <w:divBdr>
                                        <w:top w:val="none" w:sz="0" w:space="0" w:color="auto"/>
                                        <w:left w:val="none" w:sz="0" w:space="0" w:color="auto"/>
                                        <w:bottom w:val="none" w:sz="0" w:space="0" w:color="auto"/>
                                        <w:right w:val="none" w:sz="0" w:space="0" w:color="auto"/>
                                      </w:divBdr>
                                    </w:div>
                                  </w:divsChild>
                                </w:div>
                                <w:div w:id="1994066376">
                                  <w:marLeft w:val="450"/>
                                  <w:marRight w:val="0"/>
                                  <w:marTop w:val="0"/>
                                  <w:marBottom w:val="0"/>
                                  <w:divBdr>
                                    <w:top w:val="none" w:sz="0" w:space="0" w:color="auto"/>
                                    <w:left w:val="none" w:sz="0" w:space="0" w:color="auto"/>
                                    <w:bottom w:val="none" w:sz="0" w:space="0" w:color="auto"/>
                                    <w:right w:val="none" w:sz="0" w:space="0" w:color="auto"/>
                                  </w:divBdr>
                                  <w:divsChild>
                                    <w:div w:id="1983001280">
                                      <w:marLeft w:val="0"/>
                                      <w:marRight w:val="0"/>
                                      <w:marTop w:val="0"/>
                                      <w:marBottom w:val="0"/>
                                      <w:divBdr>
                                        <w:top w:val="none" w:sz="0" w:space="0" w:color="auto"/>
                                        <w:left w:val="none" w:sz="0" w:space="0" w:color="auto"/>
                                        <w:bottom w:val="none" w:sz="0" w:space="0" w:color="auto"/>
                                        <w:right w:val="none" w:sz="0" w:space="0" w:color="auto"/>
                                      </w:divBdr>
                                      <w:divsChild>
                                        <w:div w:id="2105493186">
                                          <w:marLeft w:val="0"/>
                                          <w:marRight w:val="0"/>
                                          <w:marTop w:val="0"/>
                                          <w:marBottom w:val="0"/>
                                          <w:divBdr>
                                            <w:top w:val="none" w:sz="0" w:space="0" w:color="auto"/>
                                            <w:left w:val="none" w:sz="0" w:space="0" w:color="auto"/>
                                            <w:bottom w:val="none" w:sz="0" w:space="0" w:color="auto"/>
                                            <w:right w:val="none" w:sz="0" w:space="0" w:color="auto"/>
                                          </w:divBdr>
                                          <w:divsChild>
                                            <w:div w:id="212037416">
                                              <w:marLeft w:val="0"/>
                                              <w:marRight w:val="0"/>
                                              <w:marTop w:val="0"/>
                                              <w:marBottom w:val="0"/>
                                              <w:divBdr>
                                                <w:top w:val="none" w:sz="0" w:space="0" w:color="auto"/>
                                                <w:left w:val="none" w:sz="0" w:space="0" w:color="auto"/>
                                                <w:bottom w:val="none" w:sz="0" w:space="0" w:color="auto"/>
                                                <w:right w:val="none" w:sz="0" w:space="0" w:color="auto"/>
                                              </w:divBdr>
                                            </w:div>
                                          </w:divsChild>
                                        </w:div>
                                        <w:div w:id="328605424">
                                          <w:marLeft w:val="-15"/>
                                          <w:marRight w:val="0"/>
                                          <w:marTop w:val="0"/>
                                          <w:marBottom w:val="0"/>
                                          <w:divBdr>
                                            <w:top w:val="none" w:sz="0" w:space="0" w:color="auto"/>
                                            <w:left w:val="none" w:sz="0" w:space="0" w:color="auto"/>
                                            <w:bottom w:val="none" w:sz="0" w:space="0" w:color="auto"/>
                                            <w:right w:val="none" w:sz="0" w:space="0" w:color="auto"/>
                                          </w:divBdr>
                                        </w:div>
                                        <w:div w:id="2026133573">
                                          <w:marLeft w:val="0"/>
                                          <w:marRight w:val="0"/>
                                          <w:marTop w:val="0"/>
                                          <w:marBottom w:val="0"/>
                                          <w:divBdr>
                                            <w:top w:val="none" w:sz="0" w:space="0" w:color="auto"/>
                                            <w:left w:val="none" w:sz="0" w:space="0" w:color="auto"/>
                                            <w:bottom w:val="none" w:sz="0" w:space="0" w:color="auto"/>
                                            <w:right w:val="none" w:sz="0" w:space="0" w:color="auto"/>
                                          </w:divBdr>
                                        </w:div>
                                        <w:div w:id="1911226835">
                                          <w:marLeft w:val="75"/>
                                          <w:marRight w:val="0"/>
                                          <w:marTop w:val="0"/>
                                          <w:marBottom w:val="0"/>
                                          <w:divBdr>
                                            <w:top w:val="none" w:sz="0" w:space="0" w:color="auto"/>
                                            <w:left w:val="none" w:sz="0" w:space="0" w:color="auto"/>
                                            <w:bottom w:val="none" w:sz="0" w:space="0" w:color="auto"/>
                                            <w:right w:val="none" w:sz="0" w:space="0" w:color="auto"/>
                                          </w:divBdr>
                                        </w:div>
                                      </w:divsChild>
                                    </w:div>
                                    <w:div w:id="1792093293">
                                      <w:marLeft w:val="0"/>
                                      <w:marRight w:val="0"/>
                                      <w:marTop w:val="0"/>
                                      <w:marBottom w:val="0"/>
                                      <w:divBdr>
                                        <w:top w:val="none" w:sz="0" w:space="0" w:color="auto"/>
                                        <w:left w:val="none" w:sz="0" w:space="0" w:color="auto"/>
                                        <w:bottom w:val="none" w:sz="0" w:space="0" w:color="auto"/>
                                        <w:right w:val="none" w:sz="0" w:space="0" w:color="auto"/>
                                      </w:divBdr>
                                      <w:divsChild>
                                        <w:div w:id="243614512">
                                          <w:marLeft w:val="0"/>
                                          <w:marRight w:val="0"/>
                                          <w:marTop w:val="0"/>
                                          <w:marBottom w:val="0"/>
                                          <w:divBdr>
                                            <w:top w:val="none" w:sz="0" w:space="0" w:color="auto"/>
                                            <w:left w:val="none" w:sz="0" w:space="0" w:color="auto"/>
                                            <w:bottom w:val="none" w:sz="0" w:space="0" w:color="auto"/>
                                            <w:right w:val="none" w:sz="0" w:space="0" w:color="auto"/>
                                          </w:divBdr>
                                          <w:divsChild>
                                            <w:div w:id="2033024713">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83595422">
                                          <w:marLeft w:val="0"/>
                                          <w:marRight w:val="0"/>
                                          <w:marTop w:val="225"/>
                                          <w:marBottom w:val="225"/>
                                          <w:divBdr>
                                            <w:top w:val="none" w:sz="0" w:space="0" w:color="auto"/>
                                            <w:left w:val="none" w:sz="0" w:space="0" w:color="auto"/>
                                            <w:bottom w:val="none" w:sz="0" w:space="0" w:color="auto"/>
                                            <w:right w:val="none" w:sz="0" w:space="0" w:color="auto"/>
                                          </w:divBdr>
                                          <w:divsChild>
                                            <w:div w:id="3025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988141">
                              <w:marLeft w:val="0"/>
                              <w:marRight w:val="0"/>
                              <w:marTop w:val="0"/>
                              <w:marBottom w:val="0"/>
                              <w:divBdr>
                                <w:top w:val="none" w:sz="0" w:space="0" w:color="auto"/>
                                <w:left w:val="none" w:sz="0" w:space="0" w:color="auto"/>
                                <w:bottom w:val="none" w:sz="0" w:space="0" w:color="auto"/>
                                <w:right w:val="none" w:sz="0" w:space="0" w:color="auto"/>
                              </w:divBdr>
                              <w:divsChild>
                                <w:div w:id="292564212">
                                  <w:marLeft w:val="0"/>
                                  <w:marRight w:val="0"/>
                                  <w:marTop w:val="0"/>
                                  <w:marBottom w:val="0"/>
                                  <w:divBdr>
                                    <w:top w:val="none" w:sz="0" w:space="0" w:color="auto"/>
                                    <w:left w:val="none" w:sz="0" w:space="0" w:color="auto"/>
                                    <w:bottom w:val="none" w:sz="0" w:space="0" w:color="auto"/>
                                    <w:right w:val="none" w:sz="0" w:space="0" w:color="auto"/>
                                  </w:divBdr>
                                  <w:divsChild>
                                    <w:div w:id="1554540058">
                                      <w:marLeft w:val="0"/>
                                      <w:marRight w:val="75"/>
                                      <w:marTop w:val="0"/>
                                      <w:marBottom w:val="0"/>
                                      <w:divBdr>
                                        <w:top w:val="single" w:sz="6" w:space="6" w:color="D8D8D8"/>
                                        <w:left w:val="none" w:sz="0" w:space="0" w:color="auto"/>
                                        <w:bottom w:val="none" w:sz="0" w:space="0" w:color="auto"/>
                                        <w:right w:val="none" w:sz="0" w:space="0" w:color="auto"/>
                                      </w:divBdr>
                                      <w:divsChild>
                                        <w:div w:id="1320690756">
                                          <w:marLeft w:val="0"/>
                                          <w:marRight w:val="0"/>
                                          <w:marTop w:val="0"/>
                                          <w:marBottom w:val="0"/>
                                          <w:divBdr>
                                            <w:top w:val="none" w:sz="0" w:space="0" w:color="auto"/>
                                            <w:left w:val="none" w:sz="0" w:space="0" w:color="auto"/>
                                            <w:bottom w:val="none" w:sz="0" w:space="0" w:color="auto"/>
                                            <w:right w:val="none" w:sz="0" w:space="0" w:color="auto"/>
                                          </w:divBdr>
                                          <w:divsChild>
                                            <w:div w:id="860164991">
                                              <w:marLeft w:val="0"/>
                                              <w:marRight w:val="0"/>
                                              <w:marTop w:val="0"/>
                                              <w:marBottom w:val="0"/>
                                              <w:divBdr>
                                                <w:top w:val="none" w:sz="0" w:space="0" w:color="auto"/>
                                                <w:left w:val="none" w:sz="0" w:space="0" w:color="auto"/>
                                                <w:bottom w:val="none" w:sz="0" w:space="0" w:color="auto"/>
                                                <w:right w:val="none" w:sz="0" w:space="0" w:color="auto"/>
                                              </w:divBdr>
                                              <w:divsChild>
                                                <w:div w:id="4344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gif"/><Relationship Id="rId3" Type="http://schemas.openxmlformats.org/officeDocument/2006/relationships/webSettings" Target="webSettings.xml"/><Relationship Id="rId7" Type="http://schemas.openxmlformats.org/officeDocument/2006/relationships/hyperlink" Target="https://1.bp.blogspot.com/-vLDJV5dbolM/W0NK0Qh8zmI/AAAAAAAAJSM/beevuguFVHE0le-cRVZEqsm1I_AFMPTfQCLcBGAs/s1600/jesus-y-sus-discipulos.jpg" TargetMode="External"/><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quiacristoredentor.blogspot.com/2018/07/15ordb-jesus-ruptura-y-armonia-con-la.html" TargetMode="External"/><Relationship Id="rId11" Type="http://schemas.openxmlformats.org/officeDocument/2006/relationships/hyperlink" Target="https://4.bp.blogspot.com/-DdCxeipibDc/W0NL2T1DMAI/AAAAAAAAJSc/Bz9eEsdyYlgwXR2nUxZGVjZ0UsdDc2o3wCLcBGAs/s1600/leiturapopularbiblia.jpg"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hyperlink" Target="https://3.bp.blogspot.com/-QCIdFtduifw/W0ND6Vfd9qI/AAAAAAAAJSA/zwnz54bWHyMKlE0QtH3iF9kbCEjvYKRrgCLcBGAs/s1600/de-dos-en-dos1.jpg" TargetMode="External"/><Relationship Id="rId9" Type="http://schemas.openxmlformats.org/officeDocument/2006/relationships/hyperlink" Target="https://3.bp.blogspot.com/-fZfKDGNckNs/W0NLSd7QRDI/AAAAAAAAJSU/7-lON1XkE80J_cFNPcvJaLer931htAmzwCLcBGAs/s1600/Jes%C3%BAs+y+sus+disc%C3%ADpulos.jp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970</Words>
  <Characters>5339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2018-07-10T12:51:00Z</dcterms:created>
  <dcterms:modified xsi:type="dcterms:W3CDTF">2018-07-10T13:07:00Z</dcterms:modified>
</cp:coreProperties>
</file>