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295" w:rsidRPr="005C46BA" w:rsidRDefault="00484295" w:rsidP="005C46BA">
      <w:pPr>
        <w:jc w:val="both"/>
        <w:rPr>
          <w:rFonts w:asciiTheme="majorHAnsi" w:hAnsiTheme="majorHAnsi"/>
          <w:sz w:val="24"/>
        </w:rPr>
      </w:pPr>
      <w:bookmarkStart w:id="0" w:name="_GoBack"/>
      <w:bookmarkEnd w:id="0"/>
      <w:r w:rsidRPr="005C46BA">
        <w:rPr>
          <w:rFonts w:asciiTheme="majorHAnsi" w:hAnsiTheme="majorHAnsi"/>
          <w:sz w:val="24"/>
        </w:rPr>
        <w:t>El caso del cardenal Toribio Ticona</w:t>
      </w:r>
    </w:p>
    <w:p w:rsidR="00484295" w:rsidRPr="005C46BA" w:rsidRDefault="00484295" w:rsidP="005C46BA">
      <w:pPr>
        <w:jc w:val="center"/>
        <w:rPr>
          <w:rFonts w:asciiTheme="majorHAnsi" w:hAnsiTheme="majorHAnsi"/>
          <w:b/>
          <w:sz w:val="36"/>
        </w:rPr>
      </w:pPr>
      <w:r w:rsidRPr="005C46BA">
        <w:rPr>
          <w:rFonts w:asciiTheme="majorHAnsi" w:hAnsiTheme="majorHAnsi"/>
          <w:b/>
          <w:sz w:val="36"/>
        </w:rPr>
        <w:t>“</w:t>
      </w:r>
      <w:proofErr w:type="gramStart"/>
      <w:r w:rsidRPr="005C46BA">
        <w:rPr>
          <w:rFonts w:asciiTheme="majorHAnsi" w:hAnsiTheme="majorHAnsi"/>
          <w:b/>
          <w:sz w:val="36"/>
        </w:rPr>
        <w:t>Acaso no es este el albañil, el lustrabotas…el indio?</w:t>
      </w:r>
      <w:proofErr w:type="gramEnd"/>
    </w:p>
    <w:p w:rsidR="00484295" w:rsidRPr="005C46BA" w:rsidRDefault="00484295" w:rsidP="005C46BA">
      <w:pPr>
        <w:pStyle w:val="Sinespaciado"/>
        <w:jc w:val="right"/>
      </w:pPr>
      <w:r w:rsidRPr="005C46BA">
        <w:t>Por: Edson López</w:t>
      </w:r>
      <w:r w:rsidR="005C46BA" w:rsidRPr="005C46BA">
        <w:t xml:space="preserve"> Aquino</w:t>
      </w:r>
    </w:p>
    <w:p w:rsidR="005C46BA" w:rsidRDefault="005C46BA" w:rsidP="005C46BA">
      <w:pPr>
        <w:pStyle w:val="Sinespaciado"/>
        <w:jc w:val="right"/>
      </w:pPr>
      <w:r w:rsidRPr="005C46BA">
        <w:t>Oruro</w:t>
      </w:r>
      <w:r>
        <w:t>,</w:t>
      </w:r>
      <w:r w:rsidRPr="005C46BA">
        <w:t xml:space="preserve"> Bolivia</w:t>
      </w:r>
    </w:p>
    <w:p w:rsidR="005C46BA" w:rsidRDefault="005C46BA" w:rsidP="005C46BA">
      <w:pPr>
        <w:pStyle w:val="Sinespaciado"/>
        <w:jc w:val="right"/>
      </w:pPr>
    </w:p>
    <w:p w:rsidR="005C46BA" w:rsidRDefault="005C46BA" w:rsidP="005C46BA">
      <w:pPr>
        <w:pStyle w:val="Sinespaciado"/>
      </w:pPr>
    </w:p>
    <w:p w:rsidR="005C46BA" w:rsidRPr="005C46BA" w:rsidRDefault="005C46BA" w:rsidP="005C46BA">
      <w:pPr>
        <w:pStyle w:val="Sinespaciado"/>
        <w:jc w:val="right"/>
      </w:pPr>
      <w:r>
        <w:rPr>
          <w:rFonts w:asciiTheme="majorHAnsi" w:hAnsiTheme="majorHAnsi"/>
          <w:i/>
          <w:noProof/>
          <w:sz w:val="24"/>
          <w:lang w:eastAsia="es-ES"/>
        </w:rPr>
        <w:drawing>
          <wp:anchor distT="0" distB="0" distL="114300" distR="114300" simplePos="0" relativeHeight="251659264" behindDoc="1" locked="0" layoutInCell="1" allowOverlap="1" wp14:anchorId="1D327F97" wp14:editId="3555984D">
            <wp:simplePos x="0" y="0"/>
            <wp:positionH relativeFrom="column">
              <wp:posOffset>520065</wp:posOffset>
            </wp:positionH>
            <wp:positionV relativeFrom="paragraph">
              <wp:posOffset>33020</wp:posOffset>
            </wp:positionV>
            <wp:extent cx="4333875" cy="3848100"/>
            <wp:effectExtent l="0" t="0" r="9525" b="0"/>
            <wp:wrapTight wrapText="bothSides">
              <wp:wrapPolygon edited="0">
                <wp:start x="0" y="0"/>
                <wp:lineTo x="0" y="21493"/>
                <wp:lineTo x="21553" y="21493"/>
                <wp:lineTo x="21553" y="0"/>
                <wp:lineTo x="0" y="0"/>
              </wp:wrapPolygon>
            </wp:wrapTight>
            <wp:docPr id="2" name="Imagen 2" descr="C:\Users\EDSON LOPEZ\Desktop\Mons Tori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SON LOPEZ\Desktop\Mons Toribi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33875" cy="3848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4295" w:rsidRPr="005C46BA" w:rsidRDefault="00484295" w:rsidP="005C46BA">
      <w:pPr>
        <w:jc w:val="both"/>
        <w:rPr>
          <w:rFonts w:asciiTheme="majorHAnsi" w:hAnsiTheme="majorHAnsi"/>
          <w:sz w:val="24"/>
        </w:rPr>
      </w:pPr>
      <w:r w:rsidRPr="005C46BA">
        <w:rPr>
          <w:rFonts w:asciiTheme="majorHAnsi" w:hAnsiTheme="majorHAnsi"/>
          <w:sz w:val="24"/>
        </w:rPr>
        <w:tab/>
        <w:t>Francisco no deja de sorprendernos, la gran mayoría de sus acciones en este pontificado, muestra no más que el Papa está convencido de un cambio total de la Iglesia. Una muestra de tantos ejemplos es el nuevo nombramiento del padre Toribio Ticona como nuevo Cardenal de Bolivia.</w:t>
      </w:r>
    </w:p>
    <w:p w:rsidR="00484295" w:rsidRPr="005C46BA" w:rsidRDefault="00484295" w:rsidP="005C46BA">
      <w:pPr>
        <w:jc w:val="both"/>
        <w:rPr>
          <w:rFonts w:asciiTheme="majorHAnsi" w:hAnsiTheme="majorHAnsi"/>
          <w:sz w:val="24"/>
        </w:rPr>
      </w:pPr>
      <w:r w:rsidRPr="005C46BA">
        <w:rPr>
          <w:rFonts w:asciiTheme="majorHAnsi" w:hAnsiTheme="majorHAnsi"/>
          <w:sz w:val="24"/>
        </w:rPr>
        <w:tab/>
        <w:t>Hasta el día de su nombramiento, el grueso de la sociedad boliviana no conocía a Mons. Toribio Ticona, si sus “hermanos” Obispos y su feligresía, perteneciente al área rural de Bolivia. No lo conocíamos por que los medios se centran en Obispos de las grandes ciudades y estos mismos medios los vuelven “voces oficiales” Es que estamos en una Iglesia que en “relaciones públicas y marketing” se lleva el trofeo en mostrar eventos y homilías  del eje troncal, pero esta aplazada en mostrar el trabajo de las periferias. Señores allí también somos Iglesia.</w:t>
      </w:r>
    </w:p>
    <w:p w:rsidR="00484295" w:rsidRPr="005C46BA" w:rsidRDefault="00484295" w:rsidP="005C46BA">
      <w:pPr>
        <w:jc w:val="both"/>
        <w:rPr>
          <w:rFonts w:asciiTheme="majorHAnsi" w:hAnsiTheme="majorHAnsi"/>
          <w:sz w:val="24"/>
        </w:rPr>
      </w:pPr>
      <w:r w:rsidRPr="005C46BA">
        <w:rPr>
          <w:rFonts w:asciiTheme="majorHAnsi" w:hAnsiTheme="majorHAnsi"/>
          <w:sz w:val="24"/>
        </w:rPr>
        <w:tab/>
        <w:t xml:space="preserve">Pero en fin, nombraron a Toribio, lo escogieron de lejos, del frio, de la periferia. De una feligresía sencilla y n trabajo mano a mano con los que están con </w:t>
      </w:r>
      <w:r w:rsidRPr="005C46BA">
        <w:rPr>
          <w:rFonts w:asciiTheme="majorHAnsi" w:hAnsiTheme="majorHAnsi"/>
          <w:sz w:val="24"/>
        </w:rPr>
        <w:lastRenderedPageBreak/>
        <w:t>él. Escogieron a un hombre que se pone el chulo, no por “disfraz” o por “que le regalaron los fieles cuando le dieron la bienvenida”</w:t>
      </w:r>
      <w:r w:rsidR="00E01950" w:rsidRPr="005C46BA">
        <w:rPr>
          <w:rFonts w:asciiTheme="majorHAnsi" w:hAnsiTheme="majorHAnsi"/>
          <w:sz w:val="24"/>
        </w:rPr>
        <w:t>, se pone el chulo porque es una indumentaria común entre las personas del altiplano. Viste de chamarra, habla con la sencillez, usa nuestras palabras, no rebusca lenguajes “oficiales” ni argumentos “</w:t>
      </w:r>
      <w:proofErr w:type="spellStart"/>
      <w:r w:rsidR="00E01950" w:rsidRPr="005C46BA">
        <w:rPr>
          <w:rFonts w:asciiTheme="majorHAnsi" w:hAnsiTheme="majorHAnsi"/>
          <w:sz w:val="24"/>
        </w:rPr>
        <w:t>aliturgiados</w:t>
      </w:r>
      <w:proofErr w:type="spellEnd"/>
      <w:r w:rsidR="00E01950" w:rsidRPr="005C46BA">
        <w:rPr>
          <w:rFonts w:asciiTheme="majorHAnsi" w:hAnsiTheme="majorHAnsi"/>
          <w:sz w:val="24"/>
        </w:rPr>
        <w:t>”. Habla como tiene que hablar.</w:t>
      </w:r>
    </w:p>
    <w:p w:rsidR="00E01950" w:rsidRPr="005C46BA" w:rsidRDefault="00E01950" w:rsidP="005C46BA">
      <w:pPr>
        <w:jc w:val="both"/>
        <w:rPr>
          <w:rFonts w:asciiTheme="majorHAnsi" w:hAnsiTheme="majorHAnsi"/>
          <w:sz w:val="24"/>
        </w:rPr>
      </w:pPr>
      <w:r w:rsidRPr="005C46BA">
        <w:rPr>
          <w:rFonts w:asciiTheme="majorHAnsi" w:hAnsiTheme="majorHAnsi"/>
          <w:sz w:val="24"/>
        </w:rPr>
        <w:tab/>
        <w:t>Pero desde su nombramiento, un grupo de la jerarquía católica de Bolivia y algunos laicos se “desgarraron las vestiduras” al ver a un cardenal con piel morena y de adentro. Supongo que esos gritos se dieron por que  buscan uno que responda a los cánones tradicionales y obsoletos de una Iglesia boliviana que hasta el momento sigue siendo un museo, en vez de ser  una “pueblo”.  Un ejemplo pequeño es la publicación de un “devoto” orureño  que hace acusaciones a Toribio sin pruebas, mostrando su oposición total al pontificado de Francisco y exigiendo un reajuste en la elección de cardenales.</w:t>
      </w:r>
    </w:p>
    <w:p w:rsidR="00E01950" w:rsidRPr="005C46BA" w:rsidRDefault="00E01950" w:rsidP="005C46BA">
      <w:pPr>
        <w:jc w:val="both"/>
        <w:rPr>
          <w:rFonts w:asciiTheme="majorHAnsi" w:hAnsiTheme="majorHAnsi"/>
          <w:sz w:val="24"/>
        </w:rPr>
      </w:pPr>
      <w:r w:rsidRPr="005C46BA">
        <w:rPr>
          <w:rFonts w:asciiTheme="majorHAnsi" w:hAnsiTheme="majorHAnsi"/>
          <w:sz w:val="24"/>
        </w:rPr>
        <w:tab/>
        <w:t>Pasaron los días y la Conferencia Episcopal Boliviana metió la pata (otra vez) al anunciar que la única voz oficial de la Iglesia Boliviana es la Conferencia Episcopal. Esto muestra claramente que  en el fondo de algunos cristianos, sigue palpitando la imagen de una Iglesia jefa en vez de una Iglesia Madre, sigue palpitando la imagen de una Iglesia de “los de arriba y los de abajo”, en vez de una Iglesia PLURAL (con una cabeza Cristo y los demás los miembros en igual de importancia. Lamento que nuestros hermanos Obispos de Bolivia se crean los “escogidos”, “los separados”, “los privilegiados” del resto de la comunidad cristiana. A veces creo que el agua bendita de sus bautizos debió ser agua embotellada y la nuestra agua del grifo.</w:t>
      </w:r>
    </w:p>
    <w:p w:rsidR="00E01950" w:rsidRPr="005C46BA" w:rsidRDefault="00E01950" w:rsidP="005C46BA">
      <w:pPr>
        <w:jc w:val="both"/>
        <w:rPr>
          <w:rFonts w:asciiTheme="majorHAnsi" w:hAnsiTheme="majorHAnsi"/>
          <w:sz w:val="24"/>
        </w:rPr>
      </w:pPr>
      <w:r w:rsidRPr="005C46BA">
        <w:rPr>
          <w:rFonts w:asciiTheme="majorHAnsi" w:hAnsiTheme="majorHAnsi"/>
          <w:sz w:val="24"/>
        </w:rPr>
        <w:tab/>
        <w:t xml:space="preserve">No soy un experto en teología, sólo un simple cristiano que reflexiono mi </w:t>
      </w:r>
      <w:proofErr w:type="gramStart"/>
      <w:r w:rsidRPr="005C46BA">
        <w:rPr>
          <w:rFonts w:asciiTheme="majorHAnsi" w:hAnsiTheme="majorHAnsi"/>
          <w:sz w:val="24"/>
        </w:rPr>
        <w:t>fe  y</w:t>
      </w:r>
      <w:proofErr w:type="gramEnd"/>
      <w:r w:rsidRPr="005C46BA">
        <w:rPr>
          <w:rFonts w:asciiTheme="majorHAnsi" w:hAnsiTheme="majorHAnsi"/>
          <w:sz w:val="24"/>
        </w:rPr>
        <w:t xml:space="preserve"> de ahí me viene de inmediato estas frases del evangelio:</w:t>
      </w:r>
    </w:p>
    <w:p w:rsidR="00484295" w:rsidRPr="005C46BA" w:rsidRDefault="00484295" w:rsidP="005C46BA">
      <w:pPr>
        <w:jc w:val="both"/>
        <w:rPr>
          <w:rFonts w:asciiTheme="majorHAnsi" w:hAnsiTheme="majorHAnsi"/>
          <w:sz w:val="24"/>
        </w:rPr>
      </w:pPr>
    </w:p>
    <w:p w:rsidR="00484295" w:rsidRPr="005C46BA" w:rsidRDefault="00484295" w:rsidP="005C46BA">
      <w:pPr>
        <w:ind w:firstLine="708"/>
        <w:jc w:val="both"/>
        <w:rPr>
          <w:rFonts w:asciiTheme="majorHAnsi" w:hAnsiTheme="majorHAnsi"/>
          <w:sz w:val="24"/>
        </w:rPr>
      </w:pPr>
      <w:proofErr w:type="gramStart"/>
      <w:r w:rsidRPr="005C46BA">
        <w:rPr>
          <w:rFonts w:asciiTheme="majorHAnsi" w:hAnsiTheme="majorHAnsi"/>
          <w:sz w:val="24"/>
        </w:rPr>
        <w:t>No es este el hijo del carpintero???</w:t>
      </w:r>
      <w:proofErr w:type="gramEnd"/>
      <w:r w:rsidRPr="005C46BA">
        <w:rPr>
          <w:rFonts w:asciiTheme="majorHAnsi" w:hAnsiTheme="majorHAnsi"/>
          <w:sz w:val="24"/>
        </w:rPr>
        <w:t xml:space="preserve">" "Acaso su madre y sus hermanos no están entre nosotros??"... Me viene a la mente esas frases que los fariseos (fieles cumplidores de la ley) murmuraban al ver a Jesús. Me viene esta frase cuando veo reacciones frente al nombramiento del Padre Toribio como Cardenal. </w:t>
      </w:r>
    </w:p>
    <w:p w:rsidR="00484295" w:rsidRPr="005C46BA" w:rsidRDefault="00484295" w:rsidP="005C46BA">
      <w:pPr>
        <w:ind w:firstLine="708"/>
        <w:jc w:val="both"/>
        <w:rPr>
          <w:rFonts w:asciiTheme="majorHAnsi" w:hAnsiTheme="majorHAnsi"/>
          <w:sz w:val="24"/>
        </w:rPr>
      </w:pPr>
      <w:proofErr w:type="gramStart"/>
      <w:r w:rsidRPr="005C46BA">
        <w:rPr>
          <w:rFonts w:asciiTheme="majorHAnsi" w:hAnsiTheme="majorHAnsi"/>
          <w:sz w:val="24"/>
        </w:rPr>
        <w:t>"¿ Acaso</w:t>
      </w:r>
      <w:proofErr w:type="gramEnd"/>
      <w:r w:rsidRPr="005C46BA">
        <w:rPr>
          <w:rFonts w:asciiTheme="majorHAnsi" w:hAnsiTheme="majorHAnsi"/>
          <w:sz w:val="24"/>
        </w:rPr>
        <w:t xml:space="preserve"> este no es un indio. lustrabotas y albañil?" </w:t>
      </w:r>
      <w:proofErr w:type="gramStart"/>
      <w:r w:rsidRPr="005C46BA">
        <w:rPr>
          <w:rFonts w:asciiTheme="majorHAnsi" w:hAnsiTheme="majorHAnsi"/>
          <w:sz w:val="24"/>
        </w:rPr>
        <w:t xml:space="preserve">¿ </w:t>
      </w:r>
      <w:r w:rsidR="005C46BA" w:rsidRPr="005C46BA">
        <w:rPr>
          <w:rFonts w:asciiTheme="majorHAnsi" w:hAnsiTheme="majorHAnsi"/>
          <w:sz w:val="24"/>
        </w:rPr>
        <w:t>cómo</w:t>
      </w:r>
      <w:proofErr w:type="gramEnd"/>
      <w:r w:rsidRPr="005C46BA">
        <w:rPr>
          <w:rFonts w:asciiTheme="majorHAnsi" w:hAnsiTheme="majorHAnsi"/>
          <w:sz w:val="24"/>
        </w:rPr>
        <w:t xml:space="preserve"> puede ser un Cardenal un hombre así?... serían los comentarios de hoy. Es que nos hemos acostumbrado a que los padrecitos y madrecitas sean de ojos azules, que usen atuendos lujosos, que vengan de allá. Pareciera que hay más respaldo a curas y monjas de afuera </w:t>
      </w:r>
      <w:proofErr w:type="gramStart"/>
      <w:r w:rsidRPr="005C46BA">
        <w:rPr>
          <w:rFonts w:asciiTheme="majorHAnsi" w:hAnsiTheme="majorHAnsi"/>
          <w:sz w:val="24"/>
        </w:rPr>
        <w:t>( de</w:t>
      </w:r>
      <w:proofErr w:type="gramEnd"/>
      <w:r w:rsidRPr="005C46BA">
        <w:rPr>
          <w:rFonts w:asciiTheme="majorHAnsi" w:hAnsiTheme="majorHAnsi"/>
          <w:sz w:val="24"/>
        </w:rPr>
        <w:t xml:space="preserve"> las </w:t>
      </w:r>
      <w:proofErr w:type="spellStart"/>
      <w:r w:rsidRPr="005C46BA">
        <w:rPr>
          <w:rFonts w:asciiTheme="majorHAnsi" w:hAnsiTheme="majorHAnsi"/>
          <w:sz w:val="24"/>
        </w:rPr>
        <w:t>europas</w:t>
      </w:r>
      <w:proofErr w:type="spellEnd"/>
      <w:r w:rsidRPr="005C46BA">
        <w:rPr>
          <w:rFonts w:asciiTheme="majorHAnsi" w:hAnsiTheme="majorHAnsi"/>
          <w:sz w:val="24"/>
        </w:rPr>
        <w:t xml:space="preserve">) que de nuestras comunidades. Ni un año tiene de Cardenal y ya le están empezando a tildar de "comunista", " que no es la voz oficial", " que es aliado" " que debería representarnos", </w:t>
      </w:r>
      <w:proofErr w:type="spellStart"/>
      <w:r w:rsidRPr="005C46BA">
        <w:rPr>
          <w:rFonts w:asciiTheme="majorHAnsi" w:hAnsiTheme="majorHAnsi"/>
          <w:sz w:val="24"/>
        </w:rPr>
        <w:t>etc</w:t>
      </w:r>
      <w:proofErr w:type="spellEnd"/>
      <w:r w:rsidRPr="005C46BA">
        <w:rPr>
          <w:rFonts w:asciiTheme="majorHAnsi" w:hAnsiTheme="majorHAnsi"/>
          <w:sz w:val="24"/>
        </w:rPr>
        <w:t xml:space="preserve">, </w:t>
      </w:r>
      <w:proofErr w:type="spellStart"/>
      <w:r w:rsidRPr="005C46BA">
        <w:rPr>
          <w:rFonts w:asciiTheme="majorHAnsi" w:hAnsiTheme="majorHAnsi"/>
          <w:sz w:val="24"/>
        </w:rPr>
        <w:t>etc</w:t>
      </w:r>
      <w:proofErr w:type="spellEnd"/>
      <w:r w:rsidRPr="005C46BA">
        <w:rPr>
          <w:rFonts w:asciiTheme="majorHAnsi" w:hAnsiTheme="majorHAnsi"/>
          <w:sz w:val="24"/>
        </w:rPr>
        <w:t>, etc. Ojo... Jesús tampoco fue la voz oficial del sanedrín o de los fariseos.</w:t>
      </w:r>
    </w:p>
    <w:p w:rsidR="005C46BA" w:rsidRPr="005C46BA" w:rsidRDefault="005C46BA" w:rsidP="005C46BA">
      <w:pPr>
        <w:jc w:val="both"/>
        <w:rPr>
          <w:rFonts w:asciiTheme="majorHAnsi" w:hAnsiTheme="majorHAnsi"/>
          <w:sz w:val="24"/>
        </w:rPr>
      </w:pPr>
      <w:r w:rsidRPr="005C46BA">
        <w:rPr>
          <w:rFonts w:asciiTheme="majorHAnsi" w:hAnsiTheme="majorHAnsi"/>
          <w:sz w:val="24"/>
        </w:rPr>
        <w:lastRenderedPageBreak/>
        <w:tab/>
        <w:t xml:space="preserve">Nunca expresaron un comunicado cuando el Cardenal Julio Terrazas, hablaba de la coyuntura de Bolivia, nunca sacaron un comunicado “aclarando” la posición de Terrazas cuando todos los lunes, sagrado pasaban sus homilías. Hermanos Obispo, cuando Terrazas votó en el referéndum donde Santa Cruz pidió su autonomía </w:t>
      </w:r>
      <w:proofErr w:type="gramStart"/>
      <w:r w:rsidRPr="005C46BA">
        <w:rPr>
          <w:rFonts w:asciiTheme="majorHAnsi" w:hAnsiTheme="majorHAnsi"/>
          <w:sz w:val="24"/>
        </w:rPr>
        <w:t>¿ por</w:t>
      </w:r>
      <w:proofErr w:type="gramEnd"/>
      <w:r w:rsidRPr="005C46BA">
        <w:rPr>
          <w:rFonts w:asciiTheme="majorHAnsi" w:hAnsiTheme="majorHAnsi"/>
          <w:sz w:val="24"/>
        </w:rPr>
        <w:t xml:space="preserve"> qué no emitieron su criterio como ahora lo hacen con Toribio?</w:t>
      </w:r>
    </w:p>
    <w:p w:rsidR="00484295" w:rsidRPr="005C46BA" w:rsidRDefault="00484295" w:rsidP="005C46BA">
      <w:pPr>
        <w:ind w:firstLine="708"/>
        <w:jc w:val="both"/>
        <w:rPr>
          <w:rFonts w:asciiTheme="majorHAnsi" w:hAnsiTheme="majorHAnsi"/>
          <w:sz w:val="24"/>
        </w:rPr>
      </w:pPr>
      <w:r w:rsidRPr="005C46BA">
        <w:rPr>
          <w:rFonts w:asciiTheme="majorHAnsi" w:hAnsiTheme="majorHAnsi"/>
          <w:sz w:val="24"/>
        </w:rPr>
        <w:t xml:space="preserve"> Lo mismo pasó</w:t>
      </w:r>
      <w:r w:rsidR="005C46BA" w:rsidRPr="005C46BA">
        <w:rPr>
          <w:rFonts w:asciiTheme="majorHAnsi" w:hAnsiTheme="majorHAnsi"/>
          <w:sz w:val="24"/>
        </w:rPr>
        <w:t xml:space="preserve"> con Juan XXIII, "el papa buen". </w:t>
      </w:r>
      <w:r w:rsidRPr="005C46BA">
        <w:rPr>
          <w:rFonts w:asciiTheme="majorHAnsi" w:hAnsiTheme="majorHAnsi"/>
          <w:sz w:val="24"/>
        </w:rPr>
        <w:t xml:space="preserve"> </w:t>
      </w:r>
      <w:r w:rsidR="005C46BA" w:rsidRPr="005C46BA">
        <w:rPr>
          <w:rFonts w:asciiTheme="majorHAnsi" w:hAnsiTheme="majorHAnsi"/>
          <w:sz w:val="24"/>
        </w:rPr>
        <w:t>L</w:t>
      </w:r>
      <w:r w:rsidRPr="005C46BA">
        <w:rPr>
          <w:rFonts w:asciiTheme="majorHAnsi" w:hAnsiTheme="majorHAnsi"/>
          <w:sz w:val="24"/>
        </w:rPr>
        <w:t>e</w:t>
      </w:r>
      <w:r w:rsidR="005C46BA" w:rsidRPr="005C46BA">
        <w:rPr>
          <w:rFonts w:asciiTheme="majorHAnsi" w:hAnsiTheme="majorHAnsi"/>
          <w:sz w:val="24"/>
        </w:rPr>
        <w:t xml:space="preserve"> </w:t>
      </w:r>
      <w:r w:rsidRPr="005C46BA">
        <w:rPr>
          <w:rFonts w:asciiTheme="majorHAnsi" w:hAnsiTheme="majorHAnsi"/>
          <w:sz w:val="24"/>
        </w:rPr>
        <w:t>vieron "poco formado" por ser del campo,</w:t>
      </w:r>
      <w:r w:rsidR="005C46BA" w:rsidRPr="005C46BA">
        <w:rPr>
          <w:rFonts w:asciiTheme="majorHAnsi" w:hAnsiTheme="majorHAnsi"/>
          <w:sz w:val="24"/>
        </w:rPr>
        <w:t xml:space="preserve"> </w:t>
      </w:r>
      <w:r w:rsidRPr="005C46BA">
        <w:rPr>
          <w:rFonts w:asciiTheme="majorHAnsi" w:hAnsiTheme="majorHAnsi"/>
          <w:sz w:val="24"/>
        </w:rPr>
        <w:t xml:space="preserve">lo acusaron de estar aliado a la Rusia comunista cuando recibió a la hija de </w:t>
      </w:r>
      <w:proofErr w:type="spellStart"/>
      <w:r w:rsidRPr="005C46BA">
        <w:rPr>
          <w:rFonts w:asciiTheme="majorHAnsi" w:hAnsiTheme="majorHAnsi"/>
          <w:sz w:val="24"/>
        </w:rPr>
        <w:t>Nikita</w:t>
      </w:r>
      <w:proofErr w:type="spellEnd"/>
      <w:r w:rsidRPr="005C46BA">
        <w:rPr>
          <w:rFonts w:asciiTheme="majorHAnsi" w:hAnsiTheme="majorHAnsi"/>
          <w:sz w:val="24"/>
        </w:rPr>
        <w:t xml:space="preserve"> Kruschev o cuando pidió que las misas se celebren en idiomas nativos y propios. Los "cristianos" se rasgaron las vestiduras y los cardenales del vaticano (cómodos con su poder y enemigos del cambio) le empezaron a jugar chueco. Hoy Juan XXIII es santo</w:t>
      </w:r>
    </w:p>
    <w:p w:rsidR="00484295" w:rsidRPr="005C46BA" w:rsidRDefault="005C46BA" w:rsidP="005C46BA">
      <w:pPr>
        <w:ind w:firstLine="708"/>
        <w:jc w:val="both"/>
        <w:rPr>
          <w:rFonts w:asciiTheme="majorHAnsi" w:hAnsiTheme="majorHAnsi"/>
          <w:sz w:val="24"/>
        </w:rPr>
      </w:pPr>
      <w:r w:rsidRPr="005C46BA">
        <w:rPr>
          <w:rFonts w:asciiTheme="majorHAnsi" w:hAnsiTheme="majorHAnsi"/>
          <w:sz w:val="24"/>
        </w:rPr>
        <w:t xml:space="preserve"> Lo</w:t>
      </w:r>
      <w:r w:rsidR="00484295" w:rsidRPr="005C46BA">
        <w:rPr>
          <w:rFonts w:asciiTheme="majorHAnsi" w:hAnsiTheme="majorHAnsi"/>
          <w:sz w:val="24"/>
        </w:rPr>
        <w:t xml:space="preserve"> mismo pasó con Pedro </w:t>
      </w:r>
      <w:proofErr w:type="spellStart"/>
      <w:r w:rsidR="00484295" w:rsidRPr="005C46BA">
        <w:rPr>
          <w:rFonts w:asciiTheme="majorHAnsi" w:hAnsiTheme="majorHAnsi"/>
          <w:sz w:val="24"/>
        </w:rPr>
        <w:t>Casaldáliga</w:t>
      </w:r>
      <w:proofErr w:type="spellEnd"/>
      <w:r w:rsidR="00484295" w:rsidRPr="005C46BA">
        <w:rPr>
          <w:rFonts w:asciiTheme="majorHAnsi" w:hAnsiTheme="majorHAnsi"/>
          <w:sz w:val="24"/>
        </w:rPr>
        <w:t xml:space="preserve">, Obispo de Brasil, cuando se fue a vivir "a lo pobre" y estar </w:t>
      </w:r>
      <w:r w:rsidRPr="005C46BA">
        <w:rPr>
          <w:rFonts w:asciiTheme="majorHAnsi" w:hAnsiTheme="majorHAnsi"/>
          <w:sz w:val="24"/>
        </w:rPr>
        <w:t>h</w:t>
      </w:r>
      <w:r w:rsidR="00484295" w:rsidRPr="005C46BA">
        <w:rPr>
          <w:rFonts w:asciiTheme="majorHAnsi" w:hAnsiTheme="majorHAnsi"/>
          <w:sz w:val="24"/>
        </w:rPr>
        <w:t xml:space="preserve">a lado de los pobres, las </w:t>
      </w:r>
      <w:proofErr w:type="spellStart"/>
      <w:r w:rsidR="00484295" w:rsidRPr="005C46BA">
        <w:rPr>
          <w:rFonts w:asciiTheme="majorHAnsi" w:hAnsiTheme="majorHAnsi"/>
          <w:sz w:val="24"/>
        </w:rPr>
        <w:t>fabelas</w:t>
      </w:r>
      <w:proofErr w:type="spellEnd"/>
      <w:r w:rsidR="00484295" w:rsidRPr="005C46BA">
        <w:rPr>
          <w:rFonts w:asciiTheme="majorHAnsi" w:hAnsiTheme="majorHAnsi"/>
          <w:sz w:val="24"/>
        </w:rPr>
        <w:t xml:space="preserve"> y la </w:t>
      </w:r>
      <w:proofErr w:type="spellStart"/>
      <w:r w:rsidR="00484295" w:rsidRPr="005C46BA">
        <w:rPr>
          <w:rFonts w:asciiTheme="majorHAnsi" w:hAnsiTheme="majorHAnsi"/>
          <w:sz w:val="24"/>
        </w:rPr>
        <w:t>amazonía</w:t>
      </w:r>
      <w:proofErr w:type="spellEnd"/>
      <w:r w:rsidR="00484295" w:rsidRPr="005C46BA">
        <w:rPr>
          <w:rFonts w:asciiTheme="majorHAnsi" w:hAnsiTheme="majorHAnsi"/>
          <w:sz w:val="24"/>
        </w:rPr>
        <w:t>.</w:t>
      </w:r>
    </w:p>
    <w:p w:rsidR="00484295" w:rsidRPr="005C46BA" w:rsidRDefault="00484295" w:rsidP="005C46BA">
      <w:pPr>
        <w:ind w:firstLine="708"/>
        <w:jc w:val="both"/>
        <w:rPr>
          <w:rFonts w:asciiTheme="majorHAnsi" w:hAnsiTheme="majorHAnsi"/>
          <w:sz w:val="24"/>
        </w:rPr>
      </w:pPr>
      <w:r w:rsidRPr="005C46BA">
        <w:rPr>
          <w:rFonts w:asciiTheme="majorHAnsi" w:hAnsiTheme="majorHAnsi"/>
          <w:sz w:val="24"/>
        </w:rPr>
        <w:t xml:space="preserve"> Lo mismo pasó con Luis Espinal, cuando algunos jesuitas le dijeron " que tenga cuidado" y " reprocharon con fuerza sus actitudes" en contra de las dictaduras.</w:t>
      </w:r>
    </w:p>
    <w:p w:rsidR="00484295" w:rsidRPr="005C46BA" w:rsidRDefault="00484295" w:rsidP="005C46BA">
      <w:pPr>
        <w:jc w:val="both"/>
        <w:rPr>
          <w:rFonts w:asciiTheme="majorHAnsi" w:hAnsiTheme="majorHAnsi"/>
          <w:sz w:val="24"/>
        </w:rPr>
      </w:pPr>
      <w:r w:rsidRPr="005C46BA">
        <w:rPr>
          <w:rFonts w:asciiTheme="majorHAnsi" w:hAnsiTheme="majorHAnsi"/>
          <w:sz w:val="24"/>
        </w:rPr>
        <w:t xml:space="preserve">Y es que a la Iglesia de Bolivia le falta entender "LO PLURAL" </w:t>
      </w:r>
      <w:proofErr w:type="gramStart"/>
      <w:r w:rsidRPr="005C46BA">
        <w:rPr>
          <w:rFonts w:asciiTheme="majorHAnsi" w:hAnsiTheme="majorHAnsi"/>
          <w:sz w:val="24"/>
        </w:rPr>
        <w:t>( y</w:t>
      </w:r>
      <w:proofErr w:type="gramEnd"/>
      <w:r w:rsidRPr="005C46BA">
        <w:rPr>
          <w:rFonts w:asciiTheme="majorHAnsi" w:hAnsiTheme="majorHAnsi"/>
          <w:sz w:val="24"/>
        </w:rPr>
        <w:t xml:space="preserve"> no es una palabra política). </w:t>
      </w:r>
    </w:p>
    <w:p w:rsidR="005C46BA" w:rsidRPr="005C46BA" w:rsidRDefault="005C46BA" w:rsidP="005C46BA">
      <w:pPr>
        <w:jc w:val="both"/>
        <w:rPr>
          <w:rFonts w:asciiTheme="majorHAnsi" w:hAnsiTheme="majorHAnsi"/>
          <w:sz w:val="24"/>
        </w:rPr>
      </w:pPr>
      <w:r w:rsidRPr="005C46BA">
        <w:rPr>
          <w:rFonts w:asciiTheme="majorHAnsi" w:hAnsiTheme="majorHAnsi"/>
          <w:sz w:val="24"/>
        </w:rPr>
        <w:tab/>
        <w:t>Es que Dios nos ha enseñado en los evangelios que dé allá de la periferia, es donde salen los escogidos por él, que dé allá de lo pequeño, del basural, de los menos esperados, salen cosas buenas.</w:t>
      </w:r>
    </w:p>
    <w:p w:rsidR="005C46BA" w:rsidRPr="005C46BA" w:rsidRDefault="005C46BA" w:rsidP="005C46BA">
      <w:pPr>
        <w:jc w:val="both"/>
        <w:rPr>
          <w:rFonts w:asciiTheme="majorHAnsi" w:hAnsiTheme="majorHAnsi"/>
          <w:sz w:val="24"/>
        </w:rPr>
      </w:pPr>
      <w:r w:rsidRPr="005C46BA">
        <w:rPr>
          <w:rFonts w:asciiTheme="majorHAnsi" w:hAnsiTheme="majorHAnsi"/>
          <w:sz w:val="24"/>
        </w:rPr>
        <w:tab/>
        <w:t>Hermanos Obispos de Bolivia, cristianos como nosotros, ayuden a Toribio anímenlo, recen por él…  ayúdenlo</w:t>
      </w:r>
    </w:p>
    <w:p w:rsidR="00484295" w:rsidRPr="005C46BA" w:rsidRDefault="00484295" w:rsidP="005C46BA">
      <w:pPr>
        <w:ind w:firstLine="708"/>
        <w:jc w:val="both"/>
        <w:rPr>
          <w:rFonts w:asciiTheme="majorHAnsi" w:hAnsiTheme="majorHAnsi"/>
          <w:sz w:val="24"/>
        </w:rPr>
      </w:pPr>
      <w:r w:rsidRPr="005C46BA">
        <w:rPr>
          <w:rFonts w:asciiTheme="majorHAnsi" w:hAnsiTheme="majorHAnsi"/>
          <w:sz w:val="24"/>
        </w:rPr>
        <w:t>Ánimo Toribio¡¡¡¡ ERES UNO MÁS DE NOSOTROS¡¡¡ habrá momentos que nos entenderás, que nos ayudarás y hasta es posible que estés en desacuerdo con muchas cosas.</w:t>
      </w:r>
      <w:r w:rsidR="005C46BA" w:rsidRPr="005C46BA">
        <w:rPr>
          <w:rFonts w:asciiTheme="majorHAnsi" w:hAnsiTheme="majorHAnsi"/>
          <w:sz w:val="24"/>
        </w:rPr>
        <w:t xml:space="preserve"> Habrá momento donde te equivocarás, pero como todos “los mortales”, errar es humano y hay que aprender de las fallas </w:t>
      </w:r>
      <w:r w:rsidRPr="005C46BA">
        <w:rPr>
          <w:rFonts w:asciiTheme="majorHAnsi" w:hAnsiTheme="majorHAnsi"/>
          <w:sz w:val="24"/>
        </w:rPr>
        <w:t xml:space="preserve"> Antes que Cardenal eres un boliviano más, un cristiano y hermano más. Y POR FAVOR TORIBIO NO SEAS PRUDENTE¡¡¡</w:t>
      </w:r>
    </w:p>
    <w:p w:rsidR="00484295" w:rsidRPr="005C46BA" w:rsidRDefault="00484295" w:rsidP="005C46BA">
      <w:pPr>
        <w:jc w:val="both"/>
        <w:rPr>
          <w:rFonts w:asciiTheme="majorHAnsi" w:hAnsiTheme="majorHAnsi"/>
          <w:sz w:val="24"/>
        </w:rPr>
      </w:pPr>
      <w:r w:rsidRPr="005C46BA">
        <w:rPr>
          <w:rFonts w:asciiTheme="majorHAnsi" w:hAnsiTheme="majorHAnsi"/>
          <w:sz w:val="24"/>
        </w:rPr>
        <w:t>como dice Lucho Espinal:</w:t>
      </w:r>
    </w:p>
    <w:p w:rsidR="005717C3" w:rsidRPr="005C46BA" w:rsidRDefault="00484295" w:rsidP="005C46BA">
      <w:pPr>
        <w:jc w:val="both"/>
        <w:rPr>
          <w:rFonts w:asciiTheme="majorHAnsi" w:hAnsiTheme="majorHAnsi"/>
          <w:sz w:val="24"/>
        </w:rPr>
      </w:pPr>
      <w:r w:rsidRPr="005C46BA">
        <w:rPr>
          <w:rFonts w:asciiTheme="majorHAnsi" w:hAnsiTheme="majorHAnsi"/>
          <w:sz w:val="24"/>
        </w:rPr>
        <w:t>"Cuando sintamos la tentación de la PRUDENCIA, recordemos que tú (Jesús) “Has escogido la debilidad del mundo para derrotar a los fuertes</w:t>
      </w:r>
      <w:proofErr w:type="gramStart"/>
      <w:r w:rsidRPr="005C46BA">
        <w:rPr>
          <w:rFonts w:asciiTheme="majorHAnsi" w:hAnsiTheme="majorHAnsi"/>
          <w:sz w:val="24"/>
        </w:rPr>
        <w:t>, ;</w:t>
      </w:r>
      <w:proofErr w:type="gramEnd"/>
      <w:r w:rsidRPr="005C46BA">
        <w:rPr>
          <w:rFonts w:asciiTheme="majorHAnsi" w:hAnsiTheme="majorHAnsi"/>
          <w:sz w:val="24"/>
        </w:rPr>
        <w:t xml:space="preserve"> y a los estúpidos para confundir a los sabios”, Porque la prudencia del mundo es enemiga de Dios.</w:t>
      </w:r>
    </w:p>
    <w:p w:rsidR="005C46BA" w:rsidRPr="005C46BA" w:rsidRDefault="005C46BA" w:rsidP="005C46BA">
      <w:pPr>
        <w:jc w:val="right"/>
        <w:rPr>
          <w:rFonts w:asciiTheme="majorHAnsi" w:hAnsiTheme="majorHAnsi"/>
          <w:i/>
          <w:sz w:val="24"/>
        </w:rPr>
      </w:pPr>
      <w:r w:rsidRPr="005C46BA">
        <w:rPr>
          <w:rFonts w:asciiTheme="majorHAnsi" w:hAnsiTheme="majorHAnsi"/>
          <w:i/>
          <w:sz w:val="24"/>
        </w:rPr>
        <w:t>edsonangelito@hotmail.com</w:t>
      </w:r>
    </w:p>
    <w:sectPr w:rsidR="005C46BA" w:rsidRPr="005C46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95"/>
    <w:rsid w:val="00484295"/>
    <w:rsid w:val="005717C3"/>
    <w:rsid w:val="005C46BA"/>
    <w:rsid w:val="00E01950"/>
    <w:rsid w:val="00F219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4BD315-53D6-4750-91EA-80210405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C46BA"/>
    <w:pPr>
      <w:spacing w:after="0" w:line="240" w:lineRule="auto"/>
    </w:pPr>
  </w:style>
  <w:style w:type="paragraph" w:styleId="Textodeglobo">
    <w:name w:val="Balloon Text"/>
    <w:basedOn w:val="Normal"/>
    <w:link w:val="TextodegloboCar"/>
    <w:uiPriority w:val="99"/>
    <w:semiHidden/>
    <w:unhideWhenUsed/>
    <w:rsid w:val="005C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46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5155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LOPEZ</dc:creator>
  <cp:lastModifiedBy>Rosario Hermano</cp:lastModifiedBy>
  <cp:revision>2</cp:revision>
  <dcterms:created xsi:type="dcterms:W3CDTF">2018-06-20T12:50:00Z</dcterms:created>
  <dcterms:modified xsi:type="dcterms:W3CDTF">2018-06-20T12:50:00Z</dcterms:modified>
</cp:coreProperties>
</file>