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70B" w:rsidRPr="00812A3C" w:rsidRDefault="00EF3946" w:rsidP="00BC0411">
      <w:pPr>
        <w:pStyle w:val="Body"/>
        <w:pBdr>
          <w:top w:val="none" w:sz="0" w:space="0" w:color="auto"/>
          <w:left w:val="none" w:sz="0" w:space="0" w:color="auto"/>
          <w:bottom w:val="none" w:sz="0" w:space="0" w:color="auto"/>
          <w:right w:val="none" w:sz="0" w:space="0" w:color="auto"/>
        </w:pBdr>
        <w:rPr>
          <w:rFonts w:ascii="Times New Roman" w:hAnsi="Times New Roman"/>
          <w:sz w:val="36"/>
          <w:szCs w:val="36"/>
        </w:rPr>
      </w:pPr>
      <w:bookmarkStart w:id="0" w:name="OLE_LINK1"/>
      <w:bookmarkStart w:id="1" w:name="OLE_LINK2"/>
      <w:bookmarkStart w:id="2" w:name="OLE_LINK3"/>
      <w:bookmarkStart w:id="3" w:name="OLE_LINK4"/>
      <w:bookmarkStart w:id="4" w:name="_GoBack"/>
      <w:bookmarkEnd w:id="4"/>
      <w:r w:rsidRPr="00812A3C">
        <w:rPr>
          <w:rFonts w:ascii="Times New Roman" w:hAnsi="Times New Roman"/>
          <w:sz w:val="36"/>
          <w:szCs w:val="36"/>
        </w:rPr>
        <w:t>Con una señal en la frente</w:t>
      </w:r>
    </w:p>
    <w:p w:rsidR="00812A3C" w:rsidRPr="00812A3C" w:rsidRDefault="00812A3C" w:rsidP="00BC0411">
      <w:pPr>
        <w:pStyle w:val="Body"/>
        <w:pBdr>
          <w:top w:val="none" w:sz="0" w:space="0" w:color="auto"/>
          <w:left w:val="none" w:sz="0" w:space="0" w:color="auto"/>
          <w:bottom w:val="none" w:sz="0" w:space="0" w:color="auto"/>
          <w:right w:val="none" w:sz="0" w:space="0" w:color="auto"/>
        </w:pBdr>
        <w:rPr>
          <w:rFonts w:ascii="Times New Roman" w:hAnsi="Times New Roman"/>
          <w:sz w:val="20"/>
          <w:szCs w:val="20"/>
        </w:rPr>
      </w:pPr>
      <w:r w:rsidRPr="00812A3C">
        <w:rPr>
          <w:rFonts w:ascii="Times New Roman" w:hAnsi="Times New Roman"/>
          <w:sz w:val="20"/>
          <w:szCs w:val="20"/>
        </w:rPr>
        <w:t>Por Carolina Vásquez Araya</w:t>
      </w:r>
    </w:p>
    <w:p w:rsidR="00812A3C" w:rsidRDefault="00812A3C"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68666F" w:rsidRPr="00812A3C" w:rsidRDefault="00417370" w:rsidP="00BC0411">
      <w:pPr>
        <w:pStyle w:val="Body"/>
        <w:pBdr>
          <w:top w:val="none" w:sz="0" w:space="0" w:color="auto"/>
          <w:left w:val="none" w:sz="0" w:space="0" w:color="auto"/>
          <w:bottom w:val="none" w:sz="0" w:space="0" w:color="auto"/>
          <w:right w:val="none" w:sz="0" w:space="0" w:color="auto"/>
        </w:pBdr>
        <w:rPr>
          <w:rFonts w:ascii="Times New Roman" w:hAnsi="Times New Roman"/>
          <w:sz w:val="28"/>
          <w:szCs w:val="28"/>
        </w:rPr>
      </w:pPr>
      <w:r w:rsidRPr="00812A3C">
        <w:rPr>
          <w:rFonts w:ascii="Times New Roman" w:hAnsi="Times New Roman"/>
          <w:sz w:val="28"/>
          <w:szCs w:val="28"/>
        </w:rPr>
        <w:t>Nunca la degradación de un gobierno había sido tan contundente como ahora.</w:t>
      </w:r>
    </w:p>
    <w:p w:rsidR="004B0581" w:rsidRDefault="004B0581" w:rsidP="004551D2">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7C16A7" w:rsidRDefault="00EF3946">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En la conducta de los gobernantes hay extremos imposibles de ignorar. Retrocesos capaces de aplastar no solo la dignidad de las personas sino también su integridad física</w:t>
      </w:r>
      <w:r w:rsidR="00C72E7E">
        <w:rPr>
          <w:rFonts w:ascii="Times New Roman" w:hAnsi="Times New Roman"/>
          <w:sz w:val="24"/>
          <w:szCs w:val="24"/>
        </w:rPr>
        <w:t xml:space="preserve"> y moral</w:t>
      </w:r>
      <w:r>
        <w:rPr>
          <w:rFonts w:ascii="Times New Roman" w:hAnsi="Times New Roman"/>
          <w:sz w:val="24"/>
          <w:szCs w:val="24"/>
        </w:rPr>
        <w:t xml:space="preserve">. Actos de tal magnitud como para despertar todas las alarmas, en especial si son cometidos por </w:t>
      </w:r>
      <w:r w:rsidR="00331D58">
        <w:rPr>
          <w:rFonts w:ascii="Times New Roman" w:hAnsi="Times New Roman"/>
          <w:sz w:val="24"/>
          <w:szCs w:val="24"/>
        </w:rPr>
        <w:t>quienes están supuestos a administrar con ética y transparencia los bienes del Estado</w:t>
      </w:r>
      <w:r w:rsidR="00C72E7E">
        <w:rPr>
          <w:rFonts w:ascii="Times New Roman" w:hAnsi="Times New Roman"/>
          <w:sz w:val="24"/>
          <w:szCs w:val="24"/>
        </w:rPr>
        <w:t>. El ejemplo más ilustrativo de tales desmanes está ahí, en Guatemala</w:t>
      </w:r>
      <w:r w:rsidR="00CE02F0">
        <w:rPr>
          <w:rFonts w:ascii="Times New Roman" w:hAnsi="Times New Roman"/>
          <w:sz w:val="24"/>
          <w:szCs w:val="24"/>
        </w:rPr>
        <w:t>,</w:t>
      </w:r>
      <w:r w:rsidR="00C72E7E">
        <w:rPr>
          <w:rFonts w:ascii="Times New Roman" w:hAnsi="Times New Roman"/>
          <w:sz w:val="24"/>
          <w:szCs w:val="24"/>
        </w:rPr>
        <w:t xml:space="preserve"> y a la vista del mundo.</w:t>
      </w:r>
    </w:p>
    <w:p w:rsidR="00C72E7E" w:rsidRDefault="00C72E7E">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Alguna vez creí </w:t>
      </w:r>
      <w:r w:rsidR="00331D58">
        <w:rPr>
          <w:rFonts w:ascii="Times New Roman" w:hAnsi="Times New Roman"/>
          <w:sz w:val="24"/>
          <w:szCs w:val="24"/>
        </w:rPr>
        <w:t>haber</w:t>
      </w:r>
      <w:r>
        <w:rPr>
          <w:rFonts w:ascii="Times New Roman" w:hAnsi="Times New Roman"/>
          <w:sz w:val="24"/>
          <w:szCs w:val="24"/>
        </w:rPr>
        <w:t xml:space="preserve"> visto </w:t>
      </w:r>
      <w:r w:rsidR="00331D58">
        <w:rPr>
          <w:rFonts w:ascii="Times New Roman" w:hAnsi="Times New Roman"/>
          <w:sz w:val="24"/>
          <w:szCs w:val="24"/>
        </w:rPr>
        <w:t>los extremos de la perversidad en los círculos del poder</w:t>
      </w:r>
      <w:r>
        <w:rPr>
          <w:rFonts w:ascii="Times New Roman" w:hAnsi="Times New Roman"/>
          <w:sz w:val="24"/>
          <w:szCs w:val="24"/>
        </w:rPr>
        <w:t>. Pero lo sucedido antes y durante la erupción del Volcán de Fuego la semana pasada ha sobrepasado todo lo imaginable. Las hordas gubernamentales no tardaron en organizarse</w:t>
      </w:r>
      <w:r w:rsidR="00331D58">
        <w:rPr>
          <w:rFonts w:ascii="Times New Roman" w:hAnsi="Times New Roman"/>
          <w:sz w:val="24"/>
          <w:szCs w:val="24"/>
        </w:rPr>
        <w:t>,</w:t>
      </w:r>
      <w:r>
        <w:rPr>
          <w:rFonts w:ascii="Times New Roman" w:hAnsi="Times New Roman"/>
          <w:sz w:val="24"/>
          <w:szCs w:val="24"/>
        </w:rPr>
        <w:t xml:space="preserve"> pero no para alertar a la población</w:t>
      </w:r>
      <w:r w:rsidR="00331D58">
        <w:rPr>
          <w:rFonts w:ascii="Times New Roman" w:hAnsi="Times New Roman"/>
          <w:sz w:val="24"/>
          <w:szCs w:val="24"/>
        </w:rPr>
        <w:t xml:space="preserve"> en riesgo,</w:t>
      </w:r>
      <w:r>
        <w:rPr>
          <w:rFonts w:ascii="Times New Roman" w:hAnsi="Times New Roman"/>
          <w:sz w:val="24"/>
          <w:szCs w:val="24"/>
        </w:rPr>
        <w:t xml:space="preserve"> sino para apoderarse del flujo de ayuda recolectada por la ciudadanía y fingir, por medio de actos indignos de ser</w:t>
      </w:r>
      <w:r w:rsidR="00331D58">
        <w:rPr>
          <w:rFonts w:ascii="Times New Roman" w:hAnsi="Times New Roman"/>
          <w:sz w:val="24"/>
          <w:szCs w:val="24"/>
        </w:rPr>
        <w:t>es</w:t>
      </w:r>
      <w:r>
        <w:rPr>
          <w:rFonts w:ascii="Times New Roman" w:hAnsi="Times New Roman"/>
          <w:sz w:val="24"/>
          <w:szCs w:val="24"/>
        </w:rPr>
        <w:t xml:space="preserve"> humano</w:t>
      </w:r>
      <w:r w:rsidR="00331D58">
        <w:rPr>
          <w:rFonts w:ascii="Times New Roman" w:hAnsi="Times New Roman"/>
          <w:sz w:val="24"/>
          <w:szCs w:val="24"/>
        </w:rPr>
        <w:t>s</w:t>
      </w:r>
      <w:r>
        <w:rPr>
          <w:rFonts w:ascii="Times New Roman" w:hAnsi="Times New Roman"/>
          <w:sz w:val="24"/>
          <w:szCs w:val="24"/>
        </w:rPr>
        <w:t>, que esta provenía del gobierno. No contentos con esa farsa, algunos alca</w:t>
      </w:r>
      <w:r w:rsidR="00331D58">
        <w:rPr>
          <w:rFonts w:ascii="Times New Roman" w:hAnsi="Times New Roman"/>
          <w:sz w:val="24"/>
          <w:szCs w:val="24"/>
        </w:rPr>
        <w:t>ldes han asumido un poder ilegítimo</w:t>
      </w:r>
      <w:r>
        <w:rPr>
          <w:rFonts w:ascii="Times New Roman" w:hAnsi="Times New Roman"/>
          <w:sz w:val="24"/>
          <w:szCs w:val="24"/>
        </w:rPr>
        <w:t xml:space="preserve"> para prohibir la entrega directa de víveres </w:t>
      </w:r>
      <w:r w:rsidR="00331D58">
        <w:rPr>
          <w:rFonts w:ascii="Times New Roman" w:hAnsi="Times New Roman"/>
          <w:sz w:val="24"/>
          <w:szCs w:val="24"/>
        </w:rPr>
        <w:t xml:space="preserve">y otros insumos </w:t>
      </w:r>
      <w:r>
        <w:rPr>
          <w:rFonts w:ascii="Times New Roman" w:hAnsi="Times New Roman"/>
          <w:sz w:val="24"/>
          <w:szCs w:val="24"/>
        </w:rPr>
        <w:t>a la población</w:t>
      </w:r>
      <w:r w:rsidR="00331D58">
        <w:rPr>
          <w:rFonts w:ascii="Times New Roman" w:hAnsi="Times New Roman"/>
          <w:sz w:val="24"/>
          <w:szCs w:val="24"/>
        </w:rPr>
        <w:t xml:space="preserve"> damnificada, obligando</w:t>
      </w:r>
      <w:r>
        <w:rPr>
          <w:rFonts w:ascii="Times New Roman" w:hAnsi="Times New Roman"/>
          <w:sz w:val="24"/>
          <w:szCs w:val="24"/>
        </w:rPr>
        <w:t xml:space="preserve"> </w:t>
      </w:r>
      <w:r w:rsidR="00DC485B">
        <w:rPr>
          <w:rFonts w:ascii="Times New Roman" w:hAnsi="Times New Roman"/>
          <w:sz w:val="24"/>
          <w:szCs w:val="24"/>
        </w:rPr>
        <w:t>a los donantes a depositarlos</w:t>
      </w:r>
      <w:r>
        <w:rPr>
          <w:rFonts w:ascii="Times New Roman" w:hAnsi="Times New Roman"/>
          <w:sz w:val="24"/>
          <w:szCs w:val="24"/>
        </w:rPr>
        <w:t xml:space="preserve"> en sus bodegas, quizá con el propósito de utilizarla a su favor </w:t>
      </w:r>
      <w:r w:rsidR="00DC485B">
        <w:rPr>
          <w:rFonts w:ascii="Times New Roman" w:hAnsi="Times New Roman"/>
          <w:sz w:val="24"/>
          <w:szCs w:val="24"/>
        </w:rPr>
        <w:t>en</w:t>
      </w:r>
      <w:r>
        <w:rPr>
          <w:rFonts w:ascii="Times New Roman" w:hAnsi="Times New Roman"/>
          <w:sz w:val="24"/>
          <w:szCs w:val="24"/>
        </w:rPr>
        <w:t xml:space="preserve"> alguna próxima campaña electoral.</w:t>
      </w:r>
    </w:p>
    <w:p w:rsidR="00C72E7E" w:rsidRDefault="00CE02F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Pero lo más aberrante ha sido la actitud de las autoridades en su trato a la población infantil guatemalteca refugiada; son niños y niñas que lo han perdido todo. Son las víctimas de siempre, la infancia desprotegida por pobre, indígena y campesina. Tengo en la memoria la inconcebible imagen de la repartición de bananos y la marca con tinta en la frente de esos niños para que no osaran pedir otro. ¿Es acaso la instauración del Último Reich en Guatemala? ¿Coinciden estas atrocidades con</w:t>
      </w:r>
      <w:r w:rsidR="00C331BA">
        <w:rPr>
          <w:rFonts w:ascii="Times New Roman" w:hAnsi="Times New Roman"/>
          <w:sz w:val="24"/>
          <w:szCs w:val="24"/>
        </w:rPr>
        <w:t xml:space="preserve"> las perversas intenciones del c</w:t>
      </w:r>
      <w:r>
        <w:rPr>
          <w:rFonts w:ascii="Times New Roman" w:hAnsi="Times New Roman"/>
          <w:sz w:val="24"/>
          <w:szCs w:val="24"/>
        </w:rPr>
        <w:t>ongreso</w:t>
      </w:r>
      <w:r w:rsidR="00C331BA">
        <w:rPr>
          <w:rFonts w:ascii="Times New Roman" w:hAnsi="Times New Roman"/>
          <w:sz w:val="24"/>
          <w:szCs w:val="24"/>
        </w:rPr>
        <w:t>, cuyo propósito</w:t>
      </w:r>
      <w:r>
        <w:rPr>
          <w:rFonts w:ascii="Times New Roman" w:hAnsi="Times New Roman"/>
          <w:sz w:val="24"/>
          <w:szCs w:val="24"/>
        </w:rPr>
        <w:t xml:space="preserve"> </w:t>
      </w:r>
      <w:r w:rsidR="00C331BA">
        <w:rPr>
          <w:rFonts w:ascii="Times New Roman" w:hAnsi="Times New Roman"/>
          <w:sz w:val="24"/>
          <w:szCs w:val="24"/>
        </w:rPr>
        <w:t>es</w:t>
      </w:r>
      <w:r>
        <w:rPr>
          <w:rFonts w:ascii="Times New Roman" w:hAnsi="Times New Roman"/>
          <w:sz w:val="24"/>
          <w:szCs w:val="24"/>
        </w:rPr>
        <w:t xml:space="preserve"> marginar legalmente toda diversidad sexual mediante oscuros pactos en medio del caos? ¿Es parte del nuevo régimen dictatorial legislar para eliminar las penas por crímenes de lesa humanidad? ¿Con qué autoridad esas pandillas arremeten contra los pequeños avances alcanzados en la búsqueda de una sociedad justa e igualitaria?</w:t>
      </w:r>
    </w:p>
    <w:p w:rsidR="00CE02F0" w:rsidRDefault="00CE02F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En medio del dolor y la rabia es imposible pasar por alto que un funcionario aparentemente no identificado tuvo el gesto de alertar </w:t>
      </w:r>
      <w:r w:rsidR="009D7D23">
        <w:rPr>
          <w:rFonts w:ascii="Times New Roman" w:hAnsi="Times New Roman"/>
          <w:sz w:val="24"/>
          <w:szCs w:val="24"/>
        </w:rPr>
        <w:t xml:space="preserve">a primeras horas de la mañana del domingo </w:t>
      </w:r>
      <w:r>
        <w:rPr>
          <w:rFonts w:ascii="Times New Roman" w:hAnsi="Times New Roman"/>
          <w:sz w:val="24"/>
          <w:szCs w:val="24"/>
        </w:rPr>
        <w:t xml:space="preserve">a la gerencia de un </w:t>
      </w:r>
      <w:r w:rsidR="009D7D23">
        <w:rPr>
          <w:rFonts w:ascii="Times New Roman" w:hAnsi="Times New Roman"/>
          <w:sz w:val="24"/>
          <w:szCs w:val="24"/>
        </w:rPr>
        <w:t xml:space="preserve">exclusivo </w:t>
      </w:r>
      <w:r>
        <w:rPr>
          <w:rFonts w:ascii="Times New Roman" w:hAnsi="Times New Roman"/>
          <w:sz w:val="24"/>
          <w:szCs w:val="24"/>
        </w:rPr>
        <w:t xml:space="preserve">club de </w:t>
      </w:r>
      <w:proofErr w:type="gramStart"/>
      <w:r>
        <w:rPr>
          <w:rFonts w:ascii="Times New Roman" w:hAnsi="Times New Roman"/>
          <w:sz w:val="24"/>
          <w:szCs w:val="24"/>
        </w:rPr>
        <w:t>golf</w:t>
      </w:r>
      <w:r w:rsidR="009D7D23">
        <w:rPr>
          <w:rFonts w:ascii="Times New Roman" w:hAnsi="Times New Roman"/>
          <w:sz w:val="24"/>
          <w:szCs w:val="24"/>
        </w:rPr>
        <w:t xml:space="preserve">  porque</w:t>
      </w:r>
      <w:proofErr w:type="gramEnd"/>
      <w:r w:rsidR="009D7D23">
        <w:rPr>
          <w:rFonts w:ascii="Times New Roman" w:hAnsi="Times New Roman"/>
          <w:sz w:val="24"/>
          <w:szCs w:val="24"/>
        </w:rPr>
        <w:t xml:space="preserve"> ahí se hospedaban personas importantes. Evacuaron las instalaciones del club a las 10 de la mañana. Todos se salvaron. Mientras tanto, la Comisión </w:t>
      </w:r>
      <w:r w:rsidR="00C331BA">
        <w:rPr>
          <w:rFonts w:ascii="Times New Roman" w:hAnsi="Times New Roman"/>
          <w:sz w:val="24"/>
          <w:szCs w:val="24"/>
        </w:rPr>
        <w:t>para la Prevención de Desastres</w:t>
      </w:r>
      <w:r w:rsidR="009D7D23">
        <w:rPr>
          <w:rFonts w:ascii="Times New Roman" w:hAnsi="Times New Roman"/>
          <w:sz w:val="24"/>
          <w:szCs w:val="24"/>
        </w:rPr>
        <w:t xml:space="preserve"> emitía un comunicado afirmando que no era necesaria la evacuación. </w:t>
      </w:r>
      <w:r w:rsidR="00C331BA">
        <w:rPr>
          <w:rFonts w:ascii="Times New Roman" w:hAnsi="Times New Roman"/>
          <w:sz w:val="24"/>
          <w:szCs w:val="24"/>
        </w:rPr>
        <w:t xml:space="preserve">¿Acaso otra estrategia contra la población indígena? </w:t>
      </w:r>
      <w:r w:rsidR="009D7D23">
        <w:rPr>
          <w:rFonts w:ascii="Times New Roman" w:hAnsi="Times New Roman"/>
          <w:sz w:val="24"/>
          <w:szCs w:val="24"/>
        </w:rPr>
        <w:t xml:space="preserve">Cientos de víctimas fatales </w:t>
      </w:r>
      <w:r w:rsidR="00C331BA">
        <w:rPr>
          <w:rFonts w:ascii="Times New Roman" w:hAnsi="Times New Roman"/>
          <w:sz w:val="24"/>
          <w:szCs w:val="24"/>
        </w:rPr>
        <w:t>merecen</w:t>
      </w:r>
      <w:r w:rsidR="009D7D23">
        <w:rPr>
          <w:rFonts w:ascii="Times New Roman" w:hAnsi="Times New Roman"/>
          <w:sz w:val="24"/>
          <w:szCs w:val="24"/>
        </w:rPr>
        <w:t xml:space="preserve"> ahora investigación, justicia y reparación por parte de un gobierno que les negó el derecho de tener una oportunidad de sobrevivir, aunque fuera mínima.</w:t>
      </w:r>
    </w:p>
    <w:p w:rsidR="009D7D23" w:rsidRDefault="009D7D23">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Viví el terremoto de 1976 y vi con mis propios ojos cómo el glorioso ejército se apropiaba de la ayuda internacional. Carpas de lujo, hospitales de campaña, mantas, víveres, ropa, medicinas… Cuando se firmaron los Acuerdos de Paz pensé que jamás volvería a suceder semejante </w:t>
      </w:r>
      <w:proofErr w:type="gramStart"/>
      <w:r>
        <w:rPr>
          <w:rFonts w:ascii="Times New Roman" w:hAnsi="Times New Roman"/>
          <w:sz w:val="24"/>
          <w:szCs w:val="24"/>
        </w:rPr>
        <w:t>despojo</w:t>
      </w:r>
      <w:proofErr w:type="gramEnd"/>
      <w:r>
        <w:rPr>
          <w:rFonts w:ascii="Times New Roman" w:hAnsi="Times New Roman"/>
          <w:sz w:val="24"/>
          <w:szCs w:val="24"/>
        </w:rPr>
        <w:t xml:space="preserve"> pero he aquí la historia </w:t>
      </w:r>
      <w:r w:rsidR="00C331BA">
        <w:rPr>
          <w:rFonts w:ascii="Times New Roman" w:hAnsi="Times New Roman"/>
          <w:sz w:val="24"/>
          <w:szCs w:val="24"/>
        </w:rPr>
        <w:t>repetida</w:t>
      </w:r>
      <w:r>
        <w:rPr>
          <w:rFonts w:ascii="Times New Roman" w:hAnsi="Times New Roman"/>
          <w:sz w:val="24"/>
          <w:szCs w:val="24"/>
        </w:rPr>
        <w:t xml:space="preserve"> con </w:t>
      </w:r>
      <w:r w:rsidR="00C331BA">
        <w:rPr>
          <w:rFonts w:ascii="Times New Roman" w:hAnsi="Times New Roman"/>
          <w:sz w:val="24"/>
          <w:szCs w:val="24"/>
        </w:rPr>
        <w:t>calculada maldad</w:t>
      </w:r>
      <w:r>
        <w:rPr>
          <w:rFonts w:ascii="Times New Roman" w:hAnsi="Times New Roman"/>
          <w:sz w:val="24"/>
          <w:szCs w:val="24"/>
        </w:rPr>
        <w:t>, solo que en esta ocasión con mayor desparpajo, si eso es posible. Médicos voluntarios claman</w:t>
      </w:r>
      <w:r w:rsidR="00C331BA">
        <w:rPr>
          <w:rFonts w:ascii="Times New Roman" w:hAnsi="Times New Roman"/>
          <w:sz w:val="24"/>
          <w:szCs w:val="24"/>
        </w:rPr>
        <w:t>do</w:t>
      </w:r>
      <w:r>
        <w:rPr>
          <w:rFonts w:ascii="Times New Roman" w:hAnsi="Times New Roman"/>
          <w:sz w:val="24"/>
          <w:szCs w:val="24"/>
        </w:rPr>
        <w:t xml:space="preserve"> por medicinas porque las autoridades las embodegaron y no les permite el acceso a ellas. </w:t>
      </w:r>
      <w:r w:rsidR="00C331BA">
        <w:rPr>
          <w:rFonts w:ascii="Times New Roman" w:hAnsi="Times New Roman"/>
          <w:sz w:val="24"/>
          <w:szCs w:val="24"/>
        </w:rPr>
        <w:t>Rostros</w:t>
      </w:r>
      <w:r>
        <w:rPr>
          <w:rFonts w:ascii="Times New Roman" w:hAnsi="Times New Roman"/>
          <w:sz w:val="24"/>
          <w:szCs w:val="24"/>
        </w:rPr>
        <w:t xml:space="preserve"> </w:t>
      </w:r>
      <w:r w:rsidR="00E62D80">
        <w:rPr>
          <w:rFonts w:ascii="Times New Roman" w:hAnsi="Times New Roman"/>
          <w:sz w:val="24"/>
          <w:szCs w:val="24"/>
        </w:rPr>
        <w:t xml:space="preserve">de cientos de ciudadanos solidarios </w:t>
      </w:r>
      <w:r>
        <w:rPr>
          <w:rFonts w:ascii="Times New Roman" w:hAnsi="Times New Roman"/>
          <w:sz w:val="24"/>
          <w:szCs w:val="24"/>
        </w:rPr>
        <w:t xml:space="preserve">marcados por la </w:t>
      </w:r>
      <w:r w:rsidR="00C331BA">
        <w:rPr>
          <w:rFonts w:ascii="Times New Roman" w:hAnsi="Times New Roman"/>
          <w:sz w:val="24"/>
          <w:szCs w:val="24"/>
        </w:rPr>
        <w:t>impotencia</w:t>
      </w:r>
      <w:r>
        <w:rPr>
          <w:rFonts w:ascii="Times New Roman" w:hAnsi="Times New Roman"/>
          <w:sz w:val="24"/>
          <w:szCs w:val="24"/>
        </w:rPr>
        <w:t xml:space="preserve"> y el cansancio, siempre prestos a ofrecer lo poco que tienen para salvar la vida de otros, quedarán como image</w:t>
      </w:r>
      <w:r w:rsidR="00331D58">
        <w:rPr>
          <w:rFonts w:ascii="Times New Roman" w:hAnsi="Times New Roman"/>
          <w:sz w:val="24"/>
          <w:szCs w:val="24"/>
        </w:rPr>
        <w:t>n imborrable en nuestra memoria.</w:t>
      </w:r>
    </w:p>
    <w:p w:rsidR="00417370" w:rsidRDefault="00417370">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DB08F8" w:rsidRDefault="00E62D80">
      <w:pPr>
        <w:pStyle w:val="Body"/>
        <w:pBdr>
          <w:top w:val="none" w:sz="0" w:space="0" w:color="auto"/>
          <w:left w:val="none" w:sz="0" w:space="0" w:color="auto"/>
          <w:bottom w:val="none" w:sz="0" w:space="0" w:color="auto"/>
          <w:right w:val="none" w:sz="0" w:space="0" w:color="auto"/>
        </w:pBdr>
        <w:rPr>
          <w:rFonts w:ascii="Times New Roman" w:hAnsi="Times New Roman"/>
          <w:b/>
          <w:sz w:val="24"/>
          <w:szCs w:val="24"/>
        </w:rPr>
      </w:pPr>
      <w:r>
        <w:rPr>
          <w:rFonts w:ascii="Times New Roman" w:hAnsi="Times New Roman"/>
          <w:b/>
          <w:sz w:val="24"/>
          <w:szCs w:val="24"/>
        </w:rPr>
        <w:t>¿Es Guatemala un ensayo en probeta para repetir los desmanes del nazismo?</w:t>
      </w:r>
    </w:p>
    <w:p w:rsidR="00812A3C" w:rsidRPr="00F566DC" w:rsidRDefault="00812A3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b/>
          <w:sz w:val="24"/>
          <w:szCs w:val="24"/>
        </w:rPr>
        <w:t>www.carolinavasquezaraya.com</w:t>
      </w:r>
    </w:p>
    <w:p w:rsidR="006051A0" w:rsidRPr="00617161" w:rsidRDefault="008C062B"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r w:rsidRPr="00617161">
        <w:rPr>
          <w:rFonts w:ascii="Times New Roman" w:hAnsi="Times New Roman"/>
          <w:sz w:val="24"/>
          <w:szCs w:val="24"/>
        </w:rPr>
        <w:t>elquintopatio@gmail.com</w:t>
      </w:r>
      <w:bookmarkEnd w:id="0"/>
      <w:bookmarkEnd w:id="1"/>
      <w:bookmarkEnd w:id="2"/>
      <w:bookmarkEnd w:id="3"/>
    </w:p>
    <w:sectPr w:rsidR="006051A0" w:rsidRPr="00617161">
      <w:headerReference w:type="default" r:id="rId7"/>
      <w:footerReference w:type="default" r:id="rId8"/>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613D" w:rsidRDefault="000E613D">
      <w:pPr>
        <w:pBdr>
          <w:top w:val="none" w:sz="0" w:space="0" w:color="auto"/>
          <w:left w:val="none" w:sz="0" w:space="0" w:color="auto"/>
          <w:bottom w:val="none" w:sz="0" w:space="0" w:color="auto"/>
          <w:right w:val="none" w:sz="0" w:space="0" w:color="auto"/>
        </w:pBdr>
      </w:pPr>
      <w:r>
        <w:separator/>
      </w:r>
    </w:p>
  </w:endnote>
  <w:endnote w:type="continuationSeparator" w:id="0">
    <w:p w:rsidR="000E613D" w:rsidRDefault="000E613D">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1BA" w:rsidRDefault="00C331BA">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613D" w:rsidRDefault="000E613D">
      <w:pPr>
        <w:pBdr>
          <w:top w:val="none" w:sz="0" w:space="0" w:color="auto"/>
          <w:left w:val="none" w:sz="0" w:space="0" w:color="auto"/>
          <w:bottom w:val="none" w:sz="0" w:space="0" w:color="auto"/>
          <w:right w:val="none" w:sz="0" w:space="0" w:color="auto"/>
        </w:pBdr>
      </w:pPr>
      <w:r>
        <w:separator/>
      </w:r>
    </w:p>
  </w:footnote>
  <w:footnote w:type="continuationSeparator" w:id="0">
    <w:p w:rsidR="000E613D" w:rsidRDefault="000E613D">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31BA" w:rsidRDefault="00C331BA">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558F2"/>
    <w:multiLevelType w:val="multilevel"/>
    <w:tmpl w:val="186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6949"/>
    <w:rsid w:val="0000348D"/>
    <w:rsid w:val="00006FF2"/>
    <w:rsid w:val="000104E7"/>
    <w:rsid w:val="00012F00"/>
    <w:rsid w:val="00014FCF"/>
    <w:rsid w:val="00015354"/>
    <w:rsid w:val="000157D8"/>
    <w:rsid w:val="00016CAC"/>
    <w:rsid w:val="000237E6"/>
    <w:rsid w:val="00024621"/>
    <w:rsid w:val="00030079"/>
    <w:rsid w:val="00053817"/>
    <w:rsid w:val="00056662"/>
    <w:rsid w:val="00060932"/>
    <w:rsid w:val="00060FC9"/>
    <w:rsid w:val="000617BA"/>
    <w:rsid w:val="000628EE"/>
    <w:rsid w:val="0006670E"/>
    <w:rsid w:val="00076E23"/>
    <w:rsid w:val="00076FD3"/>
    <w:rsid w:val="0008519A"/>
    <w:rsid w:val="0008714B"/>
    <w:rsid w:val="00090667"/>
    <w:rsid w:val="000921BE"/>
    <w:rsid w:val="000943D8"/>
    <w:rsid w:val="00094A42"/>
    <w:rsid w:val="000A75AC"/>
    <w:rsid w:val="000A7FA1"/>
    <w:rsid w:val="000B08EB"/>
    <w:rsid w:val="000B56C0"/>
    <w:rsid w:val="000B685A"/>
    <w:rsid w:val="000B7B8C"/>
    <w:rsid w:val="000C11B7"/>
    <w:rsid w:val="000C21D4"/>
    <w:rsid w:val="000C2E23"/>
    <w:rsid w:val="000C30B0"/>
    <w:rsid w:val="000C3D15"/>
    <w:rsid w:val="000C4A16"/>
    <w:rsid w:val="000C5EEC"/>
    <w:rsid w:val="000D149A"/>
    <w:rsid w:val="000D416D"/>
    <w:rsid w:val="000E0216"/>
    <w:rsid w:val="000E3EF8"/>
    <w:rsid w:val="000E613D"/>
    <w:rsid w:val="000F2A5E"/>
    <w:rsid w:val="000F2BE9"/>
    <w:rsid w:val="000F2D7F"/>
    <w:rsid w:val="000F30A6"/>
    <w:rsid w:val="000F57C8"/>
    <w:rsid w:val="000F5B12"/>
    <w:rsid w:val="00101333"/>
    <w:rsid w:val="00102001"/>
    <w:rsid w:val="0010355B"/>
    <w:rsid w:val="0010363C"/>
    <w:rsid w:val="00110996"/>
    <w:rsid w:val="001138D9"/>
    <w:rsid w:val="001154A0"/>
    <w:rsid w:val="001157DF"/>
    <w:rsid w:val="00120DDC"/>
    <w:rsid w:val="0012291D"/>
    <w:rsid w:val="00124563"/>
    <w:rsid w:val="00124688"/>
    <w:rsid w:val="001264E1"/>
    <w:rsid w:val="001302DE"/>
    <w:rsid w:val="00130BA4"/>
    <w:rsid w:val="00141677"/>
    <w:rsid w:val="00141D47"/>
    <w:rsid w:val="001430EF"/>
    <w:rsid w:val="00143BA9"/>
    <w:rsid w:val="00146BAE"/>
    <w:rsid w:val="0015139A"/>
    <w:rsid w:val="00152938"/>
    <w:rsid w:val="00153E4F"/>
    <w:rsid w:val="00157591"/>
    <w:rsid w:val="001575F9"/>
    <w:rsid w:val="0016103C"/>
    <w:rsid w:val="00161084"/>
    <w:rsid w:val="0016253C"/>
    <w:rsid w:val="001632B9"/>
    <w:rsid w:val="00164AD9"/>
    <w:rsid w:val="001658FD"/>
    <w:rsid w:val="00167114"/>
    <w:rsid w:val="00172648"/>
    <w:rsid w:val="00173395"/>
    <w:rsid w:val="00182F8E"/>
    <w:rsid w:val="00184DDE"/>
    <w:rsid w:val="00185FAB"/>
    <w:rsid w:val="00194CE3"/>
    <w:rsid w:val="001A398C"/>
    <w:rsid w:val="001B3197"/>
    <w:rsid w:val="001B417B"/>
    <w:rsid w:val="001B5D44"/>
    <w:rsid w:val="001C128B"/>
    <w:rsid w:val="001C17EA"/>
    <w:rsid w:val="001D00DA"/>
    <w:rsid w:val="001D1E21"/>
    <w:rsid w:val="001D282A"/>
    <w:rsid w:val="001D499C"/>
    <w:rsid w:val="001D51CC"/>
    <w:rsid w:val="001D64F0"/>
    <w:rsid w:val="001E08B9"/>
    <w:rsid w:val="001E3963"/>
    <w:rsid w:val="001E3DDE"/>
    <w:rsid w:val="001E57CE"/>
    <w:rsid w:val="001E7D91"/>
    <w:rsid w:val="001F41A1"/>
    <w:rsid w:val="001F54EF"/>
    <w:rsid w:val="00201DE9"/>
    <w:rsid w:val="0020204A"/>
    <w:rsid w:val="00202690"/>
    <w:rsid w:val="00202754"/>
    <w:rsid w:val="00205C99"/>
    <w:rsid w:val="00207B4D"/>
    <w:rsid w:val="00214370"/>
    <w:rsid w:val="00215093"/>
    <w:rsid w:val="00215384"/>
    <w:rsid w:val="002173CF"/>
    <w:rsid w:val="00220ADE"/>
    <w:rsid w:val="00222071"/>
    <w:rsid w:val="0022338C"/>
    <w:rsid w:val="00227741"/>
    <w:rsid w:val="00233D09"/>
    <w:rsid w:val="002343AF"/>
    <w:rsid w:val="0023497E"/>
    <w:rsid w:val="002417FF"/>
    <w:rsid w:val="00243C80"/>
    <w:rsid w:val="0024449D"/>
    <w:rsid w:val="00245DF4"/>
    <w:rsid w:val="002506D8"/>
    <w:rsid w:val="002538AA"/>
    <w:rsid w:val="0027099D"/>
    <w:rsid w:val="0027427B"/>
    <w:rsid w:val="002745D4"/>
    <w:rsid w:val="002813AF"/>
    <w:rsid w:val="00287BD8"/>
    <w:rsid w:val="002934BF"/>
    <w:rsid w:val="0029459D"/>
    <w:rsid w:val="002A2FA4"/>
    <w:rsid w:val="002A769B"/>
    <w:rsid w:val="002A7826"/>
    <w:rsid w:val="002B1F79"/>
    <w:rsid w:val="002C6976"/>
    <w:rsid w:val="002D0866"/>
    <w:rsid w:val="002D19C4"/>
    <w:rsid w:val="002D221C"/>
    <w:rsid w:val="002D4A12"/>
    <w:rsid w:val="002D51D2"/>
    <w:rsid w:val="002D6923"/>
    <w:rsid w:val="002D735A"/>
    <w:rsid w:val="002E3EC0"/>
    <w:rsid w:val="002F0FD0"/>
    <w:rsid w:val="002F4D99"/>
    <w:rsid w:val="00300363"/>
    <w:rsid w:val="0030058E"/>
    <w:rsid w:val="0030302D"/>
    <w:rsid w:val="003043E4"/>
    <w:rsid w:val="003065BF"/>
    <w:rsid w:val="00311357"/>
    <w:rsid w:val="0032386B"/>
    <w:rsid w:val="003238CD"/>
    <w:rsid w:val="003246AB"/>
    <w:rsid w:val="00325623"/>
    <w:rsid w:val="00331D58"/>
    <w:rsid w:val="003321FA"/>
    <w:rsid w:val="0033337D"/>
    <w:rsid w:val="00334395"/>
    <w:rsid w:val="003405D7"/>
    <w:rsid w:val="003407B5"/>
    <w:rsid w:val="003416D6"/>
    <w:rsid w:val="0034242F"/>
    <w:rsid w:val="00346568"/>
    <w:rsid w:val="00347433"/>
    <w:rsid w:val="0035350C"/>
    <w:rsid w:val="00355605"/>
    <w:rsid w:val="00357FC4"/>
    <w:rsid w:val="00364A24"/>
    <w:rsid w:val="00372CAE"/>
    <w:rsid w:val="003739C9"/>
    <w:rsid w:val="003760B0"/>
    <w:rsid w:val="00383821"/>
    <w:rsid w:val="003859D7"/>
    <w:rsid w:val="00394CA0"/>
    <w:rsid w:val="003962A4"/>
    <w:rsid w:val="003A032D"/>
    <w:rsid w:val="003A6F51"/>
    <w:rsid w:val="003B34C7"/>
    <w:rsid w:val="003B5C07"/>
    <w:rsid w:val="003B6D8B"/>
    <w:rsid w:val="003C00D0"/>
    <w:rsid w:val="003C11D3"/>
    <w:rsid w:val="003C6D16"/>
    <w:rsid w:val="003D2C61"/>
    <w:rsid w:val="003D6AE6"/>
    <w:rsid w:val="003E1BB5"/>
    <w:rsid w:val="003E3500"/>
    <w:rsid w:val="003E61CD"/>
    <w:rsid w:val="003E7A3A"/>
    <w:rsid w:val="003F001D"/>
    <w:rsid w:val="003F03F7"/>
    <w:rsid w:val="003F1D59"/>
    <w:rsid w:val="003F2252"/>
    <w:rsid w:val="003F49A9"/>
    <w:rsid w:val="00404B7D"/>
    <w:rsid w:val="00405358"/>
    <w:rsid w:val="004130CF"/>
    <w:rsid w:val="00413B6E"/>
    <w:rsid w:val="00416D8C"/>
    <w:rsid w:val="00417370"/>
    <w:rsid w:val="0042064D"/>
    <w:rsid w:val="0042606A"/>
    <w:rsid w:val="004267CA"/>
    <w:rsid w:val="00426C4C"/>
    <w:rsid w:val="004362CE"/>
    <w:rsid w:val="00436EA2"/>
    <w:rsid w:val="00437C1E"/>
    <w:rsid w:val="00442743"/>
    <w:rsid w:val="004432AB"/>
    <w:rsid w:val="00444A2F"/>
    <w:rsid w:val="00445111"/>
    <w:rsid w:val="00445749"/>
    <w:rsid w:val="004500B5"/>
    <w:rsid w:val="004551D2"/>
    <w:rsid w:val="00456E6B"/>
    <w:rsid w:val="00457F52"/>
    <w:rsid w:val="00460AFF"/>
    <w:rsid w:val="004617BF"/>
    <w:rsid w:val="004621D4"/>
    <w:rsid w:val="004650EB"/>
    <w:rsid w:val="00467350"/>
    <w:rsid w:val="00467643"/>
    <w:rsid w:val="00473830"/>
    <w:rsid w:val="00473F96"/>
    <w:rsid w:val="00474A5E"/>
    <w:rsid w:val="004758FD"/>
    <w:rsid w:val="00476852"/>
    <w:rsid w:val="00476A9B"/>
    <w:rsid w:val="00477F4C"/>
    <w:rsid w:val="00482AA4"/>
    <w:rsid w:val="00483EE9"/>
    <w:rsid w:val="00487D32"/>
    <w:rsid w:val="00490649"/>
    <w:rsid w:val="004A0CD4"/>
    <w:rsid w:val="004B0581"/>
    <w:rsid w:val="004B095F"/>
    <w:rsid w:val="004B1D2B"/>
    <w:rsid w:val="004B294E"/>
    <w:rsid w:val="004B6771"/>
    <w:rsid w:val="004C59AB"/>
    <w:rsid w:val="004D05B6"/>
    <w:rsid w:val="004D47FD"/>
    <w:rsid w:val="004D4F96"/>
    <w:rsid w:val="004E373E"/>
    <w:rsid w:val="004E4371"/>
    <w:rsid w:val="004E7191"/>
    <w:rsid w:val="004F1CDF"/>
    <w:rsid w:val="004F2366"/>
    <w:rsid w:val="004F4D72"/>
    <w:rsid w:val="00501378"/>
    <w:rsid w:val="005025EA"/>
    <w:rsid w:val="00512E71"/>
    <w:rsid w:val="005217D1"/>
    <w:rsid w:val="005225F3"/>
    <w:rsid w:val="00531295"/>
    <w:rsid w:val="00532249"/>
    <w:rsid w:val="00534CC3"/>
    <w:rsid w:val="00535F42"/>
    <w:rsid w:val="005413BE"/>
    <w:rsid w:val="00541BAF"/>
    <w:rsid w:val="00543C2C"/>
    <w:rsid w:val="0055194E"/>
    <w:rsid w:val="005552C1"/>
    <w:rsid w:val="005703EE"/>
    <w:rsid w:val="00574EF0"/>
    <w:rsid w:val="0057583F"/>
    <w:rsid w:val="00580CF1"/>
    <w:rsid w:val="00580E6F"/>
    <w:rsid w:val="005810CF"/>
    <w:rsid w:val="00586E70"/>
    <w:rsid w:val="00590807"/>
    <w:rsid w:val="00592087"/>
    <w:rsid w:val="00594D8C"/>
    <w:rsid w:val="00596B9C"/>
    <w:rsid w:val="005A56D4"/>
    <w:rsid w:val="005B1BD0"/>
    <w:rsid w:val="005B2770"/>
    <w:rsid w:val="005B2F43"/>
    <w:rsid w:val="005B4860"/>
    <w:rsid w:val="005C7C91"/>
    <w:rsid w:val="005D3D31"/>
    <w:rsid w:val="005E1DD7"/>
    <w:rsid w:val="005E4435"/>
    <w:rsid w:val="005E4474"/>
    <w:rsid w:val="005F2566"/>
    <w:rsid w:val="005F2DB5"/>
    <w:rsid w:val="005F6949"/>
    <w:rsid w:val="005F70B0"/>
    <w:rsid w:val="005F7A0D"/>
    <w:rsid w:val="005F7E4B"/>
    <w:rsid w:val="006007FD"/>
    <w:rsid w:val="00600DD6"/>
    <w:rsid w:val="00603C54"/>
    <w:rsid w:val="006051A0"/>
    <w:rsid w:val="0060573F"/>
    <w:rsid w:val="00606226"/>
    <w:rsid w:val="00612C62"/>
    <w:rsid w:val="00617161"/>
    <w:rsid w:val="00617ED5"/>
    <w:rsid w:val="006228A2"/>
    <w:rsid w:val="00624CFF"/>
    <w:rsid w:val="0063691B"/>
    <w:rsid w:val="006378FC"/>
    <w:rsid w:val="00637EE7"/>
    <w:rsid w:val="00641682"/>
    <w:rsid w:val="00641C9E"/>
    <w:rsid w:val="00642C8B"/>
    <w:rsid w:val="006637C1"/>
    <w:rsid w:val="0066626B"/>
    <w:rsid w:val="00666B86"/>
    <w:rsid w:val="00667350"/>
    <w:rsid w:val="00667CD0"/>
    <w:rsid w:val="0067050E"/>
    <w:rsid w:val="00673EC3"/>
    <w:rsid w:val="00684198"/>
    <w:rsid w:val="0068666F"/>
    <w:rsid w:val="006912F9"/>
    <w:rsid w:val="006927EC"/>
    <w:rsid w:val="00692DBF"/>
    <w:rsid w:val="00695BE8"/>
    <w:rsid w:val="00697AA0"/>
    <w:rsid w:val="006A2DA5"/>
    <w:rsid w:val="006B46CD"/>
    <w:rsid w:val="006C02FF"/>
    <w:rsid w:val="006C07C0"/>
    <w:rsid w:val="006D0210"/>
    <w:rsid w:val="006D4328"/>
    <w:rsid w:val="006D55C7"/>
    <w:rsid w:val="00705D24"/>
    <w:rsid w:val="00710CAA"/>
    <w:rsid w:val="00712ACE"/>
    <w:rsid w:val="0072119E"/>
    <w:rsid w:val="00721502"/>
    <w:rsid w:val="00721BA2"/>
    <w:rsid w:val="00723F9E"/>
    <w:rsid w:val="007254A6"/>
    <w:rsid w:val="00726F3D"/>
    <w:rsid w:val="00731A03"/>
    <w:rsid w:val="00735424"/>
    <w:rsid w:val="0073616A"/>
    <w:rsid w:val="00742F5A"/>
    <w:rsid w:val="007434C1"/>
    <w:rsid w:val="00751F50"/>
    <w:rsid w:val="00752A16"/>
    <w:rsid w:val="00755CCF"/>
    <w:rsid w:val="0076149E"/>
    <w:rsid w:val="007627B5"/>
    <w:rsid w:val="00763B9E"/>
    <w:rsid w:val="0076517C"/>
    <w:rsid w:val="00765902"/>
    <w:rsid w:val="00767E6C"/>
    <w:rsid w:val="00767EE7"/>
    <w:rsid w:val="00774FC1"/>
    <w:rsid w:val="00780265"/>
    <w:rsid w:val="00780FF1"/>
    <w:rsid w:val="00784328"/>
    <w:rsid w:val="00790D9A"/>
    <w:rsid w:val="00792D78"/>
    <w:rsid w:val="00795FEE"/>
    <w:rsid w:val="007A06CE"/>
    <w:rsid w:val="007A6F17"/>
    <w:rsid w:val="007B13EB"/>
    <w:rsid w:val="007B1CC4"/>
    <w:rsid w:val="007B6FF0"/>
    <w:rsid w:val="007C16A7"/>
    <w:rsid w:val="007C1D91"/>
    <w:rsid w:val="007C3A96"/>
    <w:rsid w:val="007C620B"/>
    <w:rsid w:val="007D3B4E"/>
    <w:rsid w:val="007D57DC"/>
    <w:rsid w:val="007E34CD"/>
    <w:rsid w:val="007E4278"/>
    <w:rsid w:val="007E556D"/>
    <w:rsid w:val="007E5D55"/>
    <w:rsid w:val="007E7CE6"/>
    <w:rsid w:val="007F31DC"/>
    <w:rsid w:val="007F39E2"/>
    <w:rsid w:val="007F48A8"/>
    <w:rsid w:val="007F7180"/>
    <w:rsid w:val="0080460E"/>
    <w:rsid w:val="00812A3C"/>
    <w:rsid w:val="00820A51"/>
    <w:rsid w:val="00831C1B"/>
    <w:rsid w:val="00834291"/>
    <w:rsid w:val="00837D86"/>
    <w:rsid w:val="008406A3"/>
    <w:rsid w:val="008453FC"/>
    <w:rsid w:val="00856014"/>
    <w:rsid w:val="00862267"/>
    <w:rsid w:val="00866D33"/>
    <w:rsid w:val="00866DFB"/>
    <w:rsid w:val="0087398E"/>
    <w:rsid w:val="008770B2"/>
    <w:rsid w:val="00877281"/>
    <w:rsid w:val="00882068"/>
    <w:rsid w:val="00882FF8"/>
    <w:rsid w:val="00892B38"/>
    <w:rsid w:val="00894102"/>
    <w:rsid w:val="0089626F"/>
    <w:rsid w:val="008A1B4F"/>
    <w:rsid w:val="008A32EA"/>
    <w:rsid w:val="008B06CC"/>
    <w:rsid w:val="008B2F19"/>
    <w:rsid w:val="008B4C0D"/>
    <w:rsid w:val="008B4C9E"/>
    <w:rsid w:val="008B4D30"/>
    <w:rsid w:val="008B560E"/>
    <w:rsid w:val="008B65CD"/>
    <w:rsid w:val="008C062B"/>
    <w:rsid w:val="008C50A3"/>
    <w:rsid w:val="008C6351"/>
    <w:rsid w:val="008D3AE5"/>
    <w:rsid w:val="008D7351"/>
    <w:rsid w:val="008E0533"/>
    <w:rsid w:val="008E19F4"/>
    <w:rsid w:val="008E7A16"/>
    <w:rsid w:val="008F03A7"/>
    <w:rsid w:val="008F12EE"/>
    <w:rsid w:val="008F1CC0"/>
    <w:rsid w:val="008F38BB"/>
    <w:rsid w:val="008F406F"/>
    <w:rsid w:val="008F4F16"/>
    <w:rsid w:val="008F6015"/>
    <w:rsid w:val="008F6E30"/>
    <w:rsid w:val="009005ED"/>
    <w:rsid w:val="009065AB"/>
    <w:rsid w:val="009077C8"/>
    <w:rsid w:val="00907D0C"/>
    <w:rsid w:val="0091637C"/>
    <w:rsid w:val="009170BD"/>
    <w:rsid w:val="00926D79"/>
    <w:rsid w:val="0093036B"/>
    <w:rsid w:val="009305A0"/>
    <w:rsid w:val="00931A76"/>
    <w:rsid w:val="00932875"/>
    <w:rsid w:val="00932F53"/>
    <w:rsid w:val="0093652E"/>
    <w:rsid w:val="00946FBF"/>
    <w:rsid w:val="009528AD"/>
    <w:rsid w:val="00952C31"/>
    <w:rsid w:val="00952D70"/>
    <w:rsid w:val="0095516B"/>
    <w:rsid w:val="00956EEA"/>
    <w:rsid w:val="00957DDA"/>
    <w:rsid w:val="00961331"/>
    <w:rsid w:val="0096232D"/>
    <w:rsid w:val="009634D7"/>
    <w:rsid w:val="009710E7"/>
    <w:rsid w:val="00971A6B"/>
    <w:rsid w:val="00972767"/>
    <w:rsid w:val="00972BBC"/>
    <w:rsid w:val="00974522"/>
    <w:rsid w:val="00975487"/>
    <w:rsid w:val="0097612A"/>
    <w:rsid w:val="00995671"/>
    <w:rsid w:val="00995A1B"/>
    <w:rsid w:val="00995FE3"/>
    <w:rsid w:val="009969F5"/>
    <w:rsid w:val="009A24CE"/>
    <w:rsid w:val="009A29D6"/>
    <w:rsid w:val="009A4634"/>
    <w:rsid w:val="009A5ACE"/>
    <w:rsid w:val="009B398D"/>
    <w:rsid w:val="009D0787"/>
    <w:rsid w:val="009D0D68"/>
    <w:rsid w:val="009D0F78"/>
    <w:rsid w:val="009D40AF"/>
    <w:rsid w:val="009D6AFA"/>
    <w:rsid w:val="009D7D23"/>
    <w:rsid w:val="009E3C6D"/>
    <w:rsid w:val="009E3FB8"/>
    <w:rsid w:val="009E5201"/>
    <w:rsid w:val="009E65A0"/>
    <w:rsid w:val="009F0740"/>
    <w:rsid w:val="009F44BD"/>
    <w:rsid w:val="00A05B2E"/>
    <w:rsid w:val="00A06BF8"/>
    <w:rsid w:val="00A0703D"/>
    <w:rsid w:val="00A13B80"/>
    <w:rsid w:val="00A16240"/>
    <w:rsid w:val="00A23DAB"/>
    <w:rsid w:val="00A25096"/>
    <w:rsid w:val="00A257C7"/>
    <w:rsid w:val="00A32B71"/>
    <w:rsid w:val="00A431D0"/>
    <w:rsid w:val="00A43533"/>
    <w:rsid w:val="00A47214"/>
    <w:rsid w:val="00A57B6C"/>
    <w:rsid w:val="00A6509B"/>
    <w:rsid w:val="00A7099C"/>
    <w:rsid w:val="00A72182"/>
    <w:rsid w:val="00A7307B"/>
    <w:rsid w:val="00A7583F"/>
    <w:rsid w:val="00A77598"/>
    <w:rsid w:val="00A85F04"/>
    <w:rsid w:val="00AA590D"/>
    <w:rsid w:val="00AA700C"/>
    <w:rsid w:val="00AB1B7F"/>
    <w:rsid w:val="00AB70FF"/>
    <w:rsid w:val="00AC5EA5"/>
    <w:rsid w:val="00AC6A6D"/>
    <w:rsid w:val="00AC6BE2"/>
    <w:rsid w:val="00AD0A19"/>
    <w:rsid w:val="00AD1178"/>
    <w:rsid w:val="00AD211F"/>
    <w:rsid w:val="00AD2C64"/>
    <w:rsid w:val="00AD43B9"/>
    <w:rsid w:val="00AD54B9"/>
    <w:rsid w:val="00AD78B0"/>
    <w:rsid w:val="00AF0D35"/>
    <w:rsid w:val="00AF3356"/>
    <w:rsid w:val="00B16D8E"/>
    <w:rsid w:val="00B243A0"/>
    <w:rsid w:val="00B2733F"/>
    <w:rsid w:val="00B307DA"/>
    <w:rsid w:val="00B376AE"/>
    <w:rsid w:val="00B445FD"/>
    <w:rsid w:val="00B51324"/>
    <w:rsid w:val="00B5155D"/>
    <w:rsid w:val="00B541EA"/>
    <w:rsid w:val="00B6221D"/>
    <w:rsid w:val="00B63194"/>
    <w:rsid w:val="00B635A2"/>
    <w:rsid w:val="00B70764"/>
    <w:rsid w:val="00B70A55"/>
    <w:rsid w:val="00B75DAF"/>
    <w:rsid w:val="00B763F9"/>
    <w:rsid w:val="00B76481"/>
    <w:rsid w:val="00B770B5"/>
    <w:rsid w:val="00B81265"/>
    <w:rsid w:val="00B85E66"/>
    <w:rsid w:val="00B9230C"/>
    <w:rsid w:val="00B9607F"/>
    <w:rsid w:val="00B96B77"/>
    <w:rsid w:val="00BA26B3"/>
    <w:rsid w:val="00BA4C92"/>
    <w:rsid w:val="00BA60AC"/>
    <w:rsid w:val="00BB0DC1"/>
    <w:rsid w:val="00BB712A"/>
    <w:rsid w:val="00BC0411"/>
    <w:rsid w:val="00BC0454"/>
    <w:rsid w:val="00BC1D18"/>
    <w:rsid w:val="00BD21EF"/>
    <w:rsid w:val="00BD30BF"/>
    <w:rsid w:val="00BE5437"/>
    <w:rsid w:val="00C10C90"/>
    <w:rsid w:val="00C2026B"/>
    <w:rsid w:val="00C25C69"/>
    <w:rsid w:val="00C27ED7"/>
    <w:rsid w:val="00C3070B"/>
    <w:rsid w:val="00C331BA"/>
    <w:rsid w:val="00C52A63"/>
    <w:rsid w:val="00C53AC9"/>
    <w:rsid w:val="00C62CA3"/>
    <w:rsid w:val="00C666DB"/>
    <w:rsid w:val="00C72E7E"/>
    <w:rsid w:val="00C76499"/>
    <w:rsid w:val="00C76CD9"/>
    <w:rsid w:val="00C855B0"/>
    <w:rsid w:val="00C86EF6"/>
    <w:rsid w:val="00C873DA"/>
    <w:rsid w:val="00CA47FE"/>
    <w:rsid w:val="00CB59CF"/>
    <w:rsid w:val="00CC5F40"/>
    <w:rsid w:val="00CC7986"/>
    <w:rsid w:val="00CC7C91"/>
    <w:rsid w:val="00CD2F33"/>
    <w:rsid w:val="00CE02F0"/>
    <w:rsid w:val="00CE19D9"/>
    <w:rsid w:val="00CF6FDD"/>
    <w:rsid w:val="00D00D33"/>
    <w:rsid w:val="00D139EC"/>
    <w:rsid w:val="00D1623B"/>
    <w:rsid w:val="00D176C2"/>
    <w:rsid w:val="00D31D60"/>
    <w:rsid w:val="00D321B3"/>
    <w:rsid w:val="00D3220D"/>
    <w:rsid w:val="00D33711"/>
    <w:rsid w:val="00D372A5"/>
    <w:rsid w:val="00D4013A"/>
    <w:rsid w:val="00D4094D"/>
    <w:rsid w:val="00D40EAE"/>
    <w:rsid w:val="00D44C07"/>
    <w:rsid w:val="00D470B9"/>
    <w:rsid w:val="00D50DA5"/>
    <w:rsid w:val="00D52A01"/>
    <w:rsid w:val="00D52B5D"/>
    <w:rsid w:val="00D5396D"/>
    <w:rsid w:val="00D616F4"/>
    <w:rsid w:val="00D6186C"/>
    <w:rsid w:val="00D62292"/>
    <w:rsid w:val="00D63FFF"/>
    <w:rsid w:val="00D728D3"/>
    <w:rsid w:val="00D8426C"/>
    <w:rsid w:val="00D928E8"/>
    <w:rsid w:val="00D94500"/>
    <w:rsid w:val="00D967FE"/>
    <w:rsid w:val="00DA5255"/>
    <w:rsid w:val="00DA7ACB"/>
    <w:rsid w:val="00DB01BE"/>
    <w:rsid w:val="00DB08F8"/>
    <w:rsid w:val="00DB1ED7"/>
    <w:rsid w:val="00DB260E"/>
    <w:rsid w:val="00DB3FE7"/>
    <w:rsid w:val="00DB4EB3"/>
    <w:rsid w:val="00DC2FF7"/>
    <w:rsid w:val="00DC485B"/>
    <w:rsid w:val="00DE686A"/>
    <w:rsid w:val="00DE7FA7"/>
    <w:rsid w:val="00DF083F"/>
    <w:rsid w:val="00DF0D42"/>
    <w:rsid w:val="00DF0EA2"/>
    <w:rsid w:val="00DF4CF0"/>
    <w:rsid w:val="00E05B6E"/>
    <w:rsid w:val="00E07C4E"/>
    <w:rsid w:val="00E12322"/>
    <w:rsid w:val="00E15913"/>
    <w:rsid w:val="00E16672"/>
    <w:rsid w:val="00E2273C"/>
    <w:rsid w:val="00E268BD"/>
    <w:rsid w:val="00E269D5"/>
    <w:rsid w:val="00E30222"/>
    <w:rsid w:val="00E328BB"/>
    <w:rsid w:val="00E3661B"/>
    <w:rsid w:val="00E37B7E"/>
    <w:rsid w:val="00E40AC1"/>
    <w:rsid w:val="00E4407E"/>
    <w:rsid w:val="00E440CC"/>
    <w:rsid w:val="00E51449"/>
    <w:rsid w:val="00E559FC"/>
    <w:rsid w:val="00E5651C"/>
    <w:rsid w:val="00E62D80"/>
    <w:rsid w:val="00E63163"/>
    <w:rsid w:val="00E65DAC"/>
    <w:rsid w:val="00E71339"/>
    <w:rsid w:val="00E74CFB"/>
    <w:rsid w:val="00E75B4C"/>
    <w:rsid w:val="00E75F95"/>
    <w:rsid w:val="00E76551"/>
    <w:rsid w:val="00E770B4"/>
    <w:rsid w:val="00E81E52"/>
    <w:rsid w:val="00E84A45"/>
    <w:rsid w:val="00E91313"/>
    <w:rsid w:val="00E934CD"/>
    <w:rsid w:val="00E977AF"/>
    <w:rsid w:val="00EA36B7"/>
    <w:rsid w:val="00EA373E"/>
    <w:rsid w:val="00EA78BB"/>
    <w:rsid w:val="00EB5A3B"/>
    <w:rsid w:val="00ED1330"/>
    <w:rsid w:val="00ED20C5"/>
    <w:rsid w:val="00ED32BF"/>
    <w:rsid w:val="00EE2E9D"/>
    <w:rsid w:val="00EE4694"/>
    <w:rsid w:val="00EF08F7"/>
    <w:rsid w:val="00EF2FC0"/>
    <w:rsid w:val="00EF3946"/>
    <w:rsid w:val="00EF5D57"/>
    <w:rsid w:val="00EF5FA7"/>
    <w:rsid w:val="00EF6988"/>
    <w:rsid w:val="00EF6B4A"/>
    <w:rsid w:val="00F00889"/>
    <w:rsid w:val="00F12ACE"/>
    <w:rsid w:val="00F20277"/>
    <w:rsid w:val="00F2243C"/>
    <w:rsid w:val="00F236B2"/>
    <w:rsid w:val="00F2472B"/>
    <w:rsid w:val="00F2738C"/>
    <w:rsid w:val="00F306C8"/>
    <w:rsid w:val="00F3070B"/>
    <w:rsid w:val="00F30A44"/>
    <w:rsid w:val="00F32E34"/>
    <w:rsid w:val="00F4609D"/>
    <w:rsid w:val="00F46C60"/>
    <w:rsid w:val="00F473C2"/>
    <w:rsid w:val="00F50058"/>
    <w:rsid w:val="00F55548"/>
    <w:rsid w:val="00F566DC"/>
    <w:rsid w:val="00F6025B"/>
    <w:rsid w:val="00F6464C"/>
    <w:rsid w:val="00F67230"/>
    <w:rsid w:val="00F677C9"/>
    <w:rsid w:val="00F74FAE"/>
    <w:rsid w:val="00F76FEB"/>
    <w:rsid w:val="00F879CA"/>
    <w:rsid w:val="00F92604"/>
    <w:rsid w:val="00F94EAD"/>
    <w:rsid w:val="00F95235"/>
    <w:rsid w:val="00FA3C56"/>
    <w:rsid w:val="00FA64CF"/>
    <w:rsid w:val="00FB30E6"/>
    <w:rsid w:val="00FB765C"/>
    <w:rsid w:val="00FC1116"/>
    <w:rsid w:val="00FD00AE"/>
    <w:rsid w:val="00FD35DF"/>
    <w:rsid w:val="00FD556F"/>
    <w:rsid w:val="00FE27A6"/>
    <w:rsid w:val="00FE47CC"/>
    <w:rsid w:val="00FE6E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768F3545-2385-4AEF-8B84-CF70D070A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u w:val="single"/>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rFonts w:ascii="Helvetica" w:hAnsi="Helvetica" w:cs="Arial Unicode MS"/>
      <w:color w:val="000000"/>
      <w:sz w:val="22"/>
      <w:szCs w:val="22"/>
      <w:lang w:val="es-ES_tradnl" w:eastAsia="en-US"/>
    </w:rPr>
  </w:style>
  <w:style w:type="character" w:customStyle="1" w:styleId="apple-converted-space">
    <w:name w:val="apple-converted-space"/>
    <w:rsid w:val="00705D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40698">
      <w:marLeft w:val="0"/>
      <w:marRight w:val="0"/>
      <w:marTop w:val="0"/>
      <w:marBottom w:val="0"/>
      <w:divBdr>
        <w:top w:val="none" w:sz="0" w:space="0" w:color="auto"/>
        <w:left w:val="none" w:sz="0" w:space="0" w:color="auto"/>
        <w:bottom w:val="none" w:sz="0" w:space="0" w:color="auto"/>
        <w:right w:val="none" w:sz="0" w:space="0" w:color="auto"/>
      </w:divBdr>
      <w:divsChild>
        <w:div w:id="1124040700">
          <w:marLeft w:val="720"/>
          <w:marRight w:val="720"/>
          <w:marTop w:val="100"/>
          <w:marBottom w:val="100"/>
          <w:divBdr>
            <w:top w:val="none" w:sz="0" w:space="0" w:color="auto"/>
            <w:left w:val="none" w:sz="0" w:space="0" w:color="auto"/>
            <w:bottom w:val="none" w:sz="0" w:space="0" w:color="auto"/>
            <w:right w:val="none" w:sz="0" w:space="0" w:color="auto"/>
          </w:divBdr>
          <w:divsChild>
            <w:div w:id="1124040868">
              <w:marLeft w:val="0"/>
              <w:marRight w:val="0"/>
              <w:marTop w:val="0"/>
              <w:marBottom w:val="0"/>
              <w:divBdr>
                <w:top w:val="none" w:sz="0" w:space="0" w:color="auto"/>
                <w:left w:val="none" w:sz="0" w:space="0" w:color="auto"/>
                <w:bottom w:val="none" w:sz="0" w:space="0" w:color="auto"/>
                <w:right w:val="none" w:sz="0" w:space="0" w:color="auto"/>
              </w:divBdr>
              <w:divsChild>
                <w:div w:id="1124040699">
                  <w:marLeft w:val="0"/>
                  <w:marRight w:val="0"/>
                  <w:marTop w:val="0"/>
                  <w:marBottom w:val="0"/>
                  <w:divBdr>
                    <w:top w:val="none" w:sz="0" w:space="0" w:color="auto"/>
                    <w:left w:val="none" w:sz="0" w:space="0" w:color="auto"/>
                    <w:bottom w:val="none" w:sz="0" w:space="0" w:color="auto"/>
                    <w:right w:val="none" w:sz="0" w:space="0" w:color="auto"/>
                  </w:divBdr>
                  <w:divsChild>
                    <w:div w:id="1124040867">
                      <w:marLeft w:val="0"/>
                      <w:marRight w:val="0"/>
                      <w:marTop w:val="0"/>
                      <w:marBottom w:val="0"/>
                      <w:divBdr>
                        <w:top w:val="none" w:sz="0" w:space="0" w:color="auto"/>
                        <w:left w:val="none" w:sz="0" w:space="0" w:color="auto"/>
                        <w:bottom w:val="none" w:sz="0" w:space="0" w:color="auto"/>
                        <w:right w:val="none" w:sz="0" w:space="0" w:color="auto"/>
                      </w:divBdr>
                      <w:divsChild>
                        <w:div w:id="1124040696">
                          <w:marLeft w:val="0"/>
                          <w:marRight w:val="0"/>
                          <w:marTop w:val="0"/>
                          <w:marBottom w:val="0"/>
                          <w:divBdr>
                            <w:top w:val="none" w:sz="0" w:space="0" w:color="auto"/>
                            <w:left w:val="none" w:sz="0" w:space="0" w:color="auto"/>
                            <w:bottom w:val="none" w:sz="0" w:space="0" w:color="auto"/>
                            <w:right w:val="none" w:sz="0" w:space="0" w:color="auto"/>
                          </w:divBdr>
                          <w:divsChild>
                            <w:div w:id="1124040695">
                              <w:marLeft w:val="0"/>
                              <w:marRight w:val="0"/>
                              <w:marTop w:val="0"/>
                              <w:marBottom w:val="0"/>
                              <w:divBdr>
                                <w:top w:val="none" w:sz="0" w:space="0" w:color="auto"/>
                                <w:left w:val="none" w:sz="0" w:space="0" w:color="auto"/>
                                <w:bottom w:val="none" w:sz="0" w:space="0" w:color="auto"/>
                                <w:right w:val="none" w:sz="0" w:space="0" w:color="auto"/>
                              </w:divBdr>
                              <w:divsChild>
                                <w:div w:id="112404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040701">
      <w:marLeft w:val="0"/>
      <w:marRight w:val="0"/>
      <w:marTop w:val="0"/>
      <w:marBottom w:val="0"/>
      <w:divBdr>
        <w:top w:val="none" w:sz="0" w:space="0" w:color="auto"/>
        <w:left w:val="none" w:sz="0" w:space="0" w:color="auto"/>
        <w:bottom w:val="none" w:sz="0" w:space="0" w:color="auto"/>
        <w:right w:val="none" w:sz="0" w:space="0" w:color="auto"/>
      </w:divBdr>
    </w:div>
    <w:div w:id="1124040776">
      <w:marLeft w:val="0"/>
      <w:marRight w:val="0"/>
      <w:marTop w:val="0"/>
      <w:marBottom w:val="0"/>
      <w:divBdr>
        <w:top w:val="none" w:sz="0" w:space="0" w:color="auto"/>
        <w:left w:val="none" w:sz="0" w:space="0" w:color="auto"/>
        <w:bottom w:val="none" w:sz="0" w:space="0" w:color="auto"/>
        <w:right w:val="none" w:sz="0" w:space="0" w:color="auto"/>
      </w:divBdr>
      <w:divsChild>
        <w:div w:id="1124040702">
          <w:marLeft w:val="0"/>
          <w:marRight w:val="0"/>
          <w:marTop w:val="0"/>
          <w:marBottom w:val="0"/>
          <w:divBdr>
            <w:top w:val="none" w:sz="0" w:space="0" w:color="auto"/>
            <w:left w:val="none" w:sz="0" w:space="0" w:color="auto"/>
            <w:bottom w:val="none" w:sz="0" w:space="0" w:color="auto"/>
            <w:right w:val="none" w:sz="0" w:space="0" w:color="auto"/>
          </w:divBdr>
        </w:div>
        <w:div w:id="1124040703">
          <w:marLeft w:val="0"/>
          <w:marRight w:val="0"/>
          <w:marTop w:val="0"/>
          <w:marBottom w:val="0"/>
          <w:divBdr>
            <w:top w:val="none" w:sz="0" w:space="0" w:color="auto"/>
            <w:left w:val="none" w:sz="0" w:space="0" w:color="auto"/>
            <w:bottom w:val="none" w:sz="0" w:space="0" w:color="auto"/>
            <w:right w:val="none" w:sz="0" w:space="0" w:color="auto"/>
          </w:divBdr>
        </w:div>
        <w:div w:id="1124040704">
          <w:marLeft w:val="0"/>
          <w:marRight w:val="0"/>
          <w:marTop w:val="0"/>
          <w:marBottom w:val="0"/>
          <w:divBdr>
            <w:top w:val="none" w:sz="0" w:space="0" w:color="auto"/>
            <w:left w:val="none" w:sz="0" w:space="0" w:color="auto"/>
            <w:bottom w:val="none" w:sz="0" w:space="0" w:color="auto"/>
            <w:right w:val="none" w:sz="0" w:space="0" w:color="auto"/>
          </w:divBdr>
        </w:div>
        <w:div w:id="1124040705">
          <w:marLeft w:val="0"/>
          <w:marRight w:val="0"/>
          <w:marTop w:val="0"/>
          <w:marBottom w:val="0"/>
          <w:divBdr>
            <w:top w:val="none" w:sz="0" w:space="0" w:color="auto"/>
            <w:left w:val="none" w:sz="0" w:space="0" w:color="auto"/>
            <w:bottom w:val="none" w:sz="0" w:space="0" w:color="auto"/>
            <w:right w:val="none" w:sz="0" w:space="0" w:color="auto"/>
          </w:divBdr>
        </w:div>
        <w:div w:id="1124040706">
          <w:marLeft w:val="0"/>
          <w:marRight w:val="0"/>
          <w:marTop w:val="0"/>
          <w:marBottom w:val="0"/>
          <w:divBdr>
            <w:top w:val="none" w:sz="0" w:space="0" w:color="auto"/>
            <w:left w:val="none" w:sz="0" w:space="0" w:color="auto"/>
            <w:bottom w:val="none" w:sz="0" w:space="0" w:color="auto"/>
            <w:right w:val="none" w:sz="0" w:space="0" w:color="auto"/>
          </w:divBdr>
        </w:div>
        <w:div w:id="1124040707">
          <w:marLeft w:val="0"/>
          <w:marRight w:val="0"/>
          <w:marTop w:val="0"/>
          <w:marBottom w:val="0"/>
          <w:divBdr>
            <w:top w:val="none" w:sz="0" w:space="0" w:color="auto"/>
            <w:left w:val="none" w:sz="0" w:space="0" w:color="auto"/>
            <w:bottom w:val="none" w:sz="0" w:space="0" w:color="auto"/>
            <w:right w:val="none" w:sz="0" w:space="0" w:color="auto"/>
          </w:divBdr>
        </w:div>
        <w:div w:id="1124040708">
          <w:marLeft w:val="0"/>
          <w:marRight w:val="0"/>
          <w:marTop w:val="0"/>
          <w:marBottom w:val="0"/>
          <w:divBdr>
            <w:top w:val="none" w:sz="0" w:space="0" w:color="auto"/>
            <w:left w:val="none" w:sz="0" w:space="0" w:color="auto"/>
            <w:bottom w:val="none" w:sz="0" w:space="0" w:color="auto"/>
            <w:right w:val="none" w:sz="0" w:space="0" w:color="auto"/>
          </w:divBdr>
        </w:div>
        <w:div w:id="1124040709">
          <w:marLeft w:val="0"/>
          <w:marRight w:val="0"/>
          <w:marTop w:val="0"/>
          <w:marBottom w:val="0"/>
          <w:divBdr>
            <w:top w:val="none" w:sz="0" w:space="0" w:color="auto"/>
            <w:left w:val="none" w:sz="0" w:space="0" w:color="auto"/>
            <w:bottom w:val="none" w:sz="0" w:space="0" w:color="auto"/>
            <w:right w:val="none" w:sz="0" w:space="0" w:color="auto"/>
          </w:divBdr>
        </w:div>
        <w:div w:id="1124040710">
          <w:marLeft w:val="0"/>
          <w:marRight w:val="0"/>
          <w:marTop w:val="0"/>
          <w:marBottom w:val="0"/>
          <w:divBdr>
            <w:top w:val="none" w:sz="0" w:space="0" w:color="auto"/>
            <w:left w:val="none" w:sz="0" w:space="0" w:color="auto"/>
            <w:bottom w:val="none" w:sz="0" w:space="0" w:color="auto"/>
            <w:right w:val="none" w:sz="0" w:space="0" w:color="auto"/>
          </w:divBdr>
        </w:div>
        <w:div w:id="1124040711">
          <w:marLeft w:val="0"/>
          <w:marRight w:val="0"/>
          <w:marTop w:val="0"/>
          <w:marBottom w:val="0"/>
          <w:divBdr>
            <w:top w:val="none" w:sz="0" w:space="0" w:color="auto"/>
            <w:left w:val="none" w:sz="0" w:space="0" w:color="auto"/>
            <w:bottom w:val="none" w:sz="0" w:space="0" w:color="auto"/>
            <w:right w:val="none" w:sz="0" w:space="0" w:color="auto"/>
          </w:divBdr>
        </w:div>
        <w:div w:id="1124040712">
          <w:marLeft w:val="0"/>
          <w:marRight w:val="0"/>
          <w:marTop w:val="0"/>
          <w:marBottom w:val="0"/>
          <w:divBdr>
            <w:top w:val="none" w:sz="0" w:space="0" w:color="auto"/>
            <w:left w:val="none" w:sz="0" w:space="0" w:color="auto"/>
            <w:bottom w:val="none" w:sz="0" w:space="0" w:color="auto"/>
            <w:right w:val="none" w:sz="0" w:space="0" w:color="auto"/>
          </w:divBdr>
        </w:div>
        <w:div w:id="1124040713">
          <w:marLeft w:val="0"/>
          <w:marRight w:val="0"/>
          <w:marTop w:val="0"/>
          <w:marBottom w:val="0"/>
          <w:divBdr>
            <w:top w:val="none" w:sz="0" w:space="0" w:color="auto"/>
            <w:left w:val="none" w:sz="0" w:space="0" w:color="auto"/>
            <w:bottom w:val="none" w:sz="0" w:space="0" w:color="auto"/>
            <w:right w:val="none" w:sz="0" w:space="0" w:color="auto"/>
          </w:divBdr>
        </w:div>
        <w:div w:id="1124040714">
          <w:marLeft w:val="0"/>
          <w:marRight w:val="0"/>
          <w:marTop w:val="0"/>
          <w:marBottom w:val="0"/>
          <w:divBdr>
            <w:top w:val="none" w:sz="0" w:space="0" w:color="auto"/>
            <w:left w:val="none" w:sz="0" w:space="0" w:color="auto"/>
            <w:bottom w:val="none" w:sz="0" w:space="0" w:color="auto"/>
            <w:right w:val="none" w:sz="0" w:space="0" w:color="auto"/>
          </w:divBdr>
        </w:div>
        <w:div w:id="1124040715">
          <w:marLeft w:val="0"/>
          <w:marRight w:val="0"/>
          <w:marTop w:val="0"/>
          <w:marBottom w:val="0"/>
          <w:divBdr>
            <w:top w:val="none" w:sz="0" w:space="0" w:color="auto"/>
            <w:left w:val="none" w:sz="0" w:space="0" w:color="auto"/>
            <w:bottom w:val="none" w:sz="0" w:space="0" w:color="auto"/>
            <w:right w:val="none" w:sz="0" w:space="0" w:color="auto"/>
          </w:divBdr>
        </w:div>
        <w:div w:id="1124040716">
          <w:marLeft w:val="0"/>
          <w:marRight w:val="0"/>
          <w:marTop w:val="0"/>
          <w:marBottom w:val="0"/>
          <w:divBdr>
            <w:top w:val="none" w:sz="0" w:space="0" w:color="auto"/>
            <w:left w:val="none" w:sz="0" w:space="0" w:color="auto"/>
            <w:bottom w:val="none" w:sz="0" w:space="0" w:color="auto"/>
            <w:right w:val="none" w:sz="0" w:space="0" w:color="auto"/>
          </w:divBdr>
        </w:div>
        <w:div w:id="1124040717">
          <w:marLeft w:val="0"/>
          <w:marRight w:val="0"/>
          <w:marTop w:val="0"/>
          <w:marBottom w:val="0"/>
          <w:divBdr>
            <w:top w:val="none" w:sz="0" w:space="0" w:color="auto"/>
            <w:left w:val="none" w:sz="0" w:space="0" w:color="auto"/>
            <w:bottom w:val="none" w:sz="0" w:space="0" w:color="auto"/>
            <w:right w:val="none" w:sz="0" w:space="0" w:color="auto"/>
          </w:divBdr>
        </w:div>
        <w:div w:id="1124040718">
          <w:marLeft w:val="0"/>
          <w:marRight w:val="0"/>
          <w:marTop w:val="0"/>
          <w:marBottom w:val="0"/>
          <w:divBdr>
            <w:top w:val="none" w:sz="0" w:space="0" w:color="auto"/>
            <w:left w:val="none" w:sz="0" w:space="0" w:color="auto"/>
            <w:bottom w:val="none" w:sz="0" w:space="0" w:color="auto"/>
            <w:right w:val="none" w:sz="0" w:space="0" w:color="auto"/>
          </w:divBdr>
        </w:div>
        <w:div w:id="1124040719">
          <w:marLeft w:val="0"/>
          <w:marRight w:val="0"/>
          <w:marTop w:val="0"/>
          <w:marBottom w:val="0"/>
          <w:divBdr>
            <w:top w:val="none" w:sz="0" w:space="0" w:color="auto"/>
            <w:left w:val="none" w:sz="0" w:space="0" w:color="auto"/>
            <w:bottom w:val="none" w:sz="0" w:space="0" w:color="auto"/>
            <w:right w:val="none" w:sz="0" w:space="0" w:color="auto"/>
          </w:divBdr>
        </w:div>
        <w:div w:id="1124040720">
          <w:marLeft w:val="0"/>
          <w:marRight w:val="0"/>
          <w:marTop w:val="0"/>
          <w:marBottom w:val="0"/>
          <w:divBdr>
            <w:top w:val="none" w:sz="0" w:space="0" w:color="auto"/>
            <w:left w:val="none" w:sz="0" w:space="0" w:color="auto"/>
            <w:bottom w:val="none" w:sz="0" w:space="0" w:color="auto"/>
            <w:right w:val="none" w:sz="0" w:space="0" w:color="auto"/>
          </w:divBdr>
        </w:div>
        <w:div w:id="1124040721">
          <w:marLeft w:val="0"/>
          <w:marRight w:val="0"/>
          <w:marTop w:val="0"/>
          <w:marBottom w:val="0"/>
          <w:divBdr>
            <w:top w:val="none" w:sz="0" w:space="0" w:color="auto"/>
            <w:left w:val="none" w:sz="0" w:space="0" w:color="auto"/>
            <w:bottom w:val="none" w:sz="0" w:space="0" w:color="auto"/>
            <w:right w:val="none" w:sz="0" w:space="0" w:color="auto"/>
          </w:divBdr>
        </w:div>
        <w:div w:id="1124040722">
          <w:marLeft w:val="0"/>
          <w:marRight w:val="0"/>
          <w:marTop w:val="0"/>
          <w:marBottom w:val="0"/>
          <w:divBdr>
            <w:top w:val="none" w:sz="0" w:space="0" w:color="auto"/>
            <w:left w:val="none" w:sz="0" w:space="0" w:color="auto"/>
            <w:bottom w:val="none" w:sz="0" w:space="0" w:color="auto"/>
            <w:right w:val="none" w:sz="0" w:space="0" w:color="auto"/>
          </w:divBdr>
        </w:div>
        <w:div w:id="1124040723">
          <w:marLeft w:val="0"/>
          <w:marRight w:val="0"/>
          <w:marTop w:val="0"/>
          <w:marBottom w:val="0"/>
          <w:divBdr>
            <w:top w:val="none" w:sz="0" w:space="0" w:color="auto"/>
            <w:left w:val="none" w:sz="0" w:space="0" w:color="auto"/>
            <w:bottom w:val="none" w:sz="0" w:space="0" w:color="auto"/>
            <w:right w:val="none" w:sz="0" w:space="0" w:color="auto"/>
          </w:divBdr>
        </w:div>
        <w:div w:id="1124040724">
          <w:marLeft w:val="0"/>
          <w:marRight w:val="0"/>
          <w:marTop w:val="0"/>
          <w:marBottom w:val="0"/>
          <w:divBdr>
            <w:top w:val="none" w:sz="0" w:space="0" w:color="auto"/>
            <w:left w:val="none" w:sz="0" w:space="0" w:color="auto"/>
            <w:bottom w:val="none" w:sz="0" w:space="0" w:color="auto"/>
            <w:right w:val="none" w:sz="0" w:space="0" w:color="auto"/>
          </w:divBdr>
        </w:div>
        <w:div w:id="1124040725">
          <w:marLeft w:val="0"/>
          <w:marRight w:val="0"/>
          <w:marTop w:val="0"/>
          <w:marBottom w:val="0"/>
          <w:divBdr>
            <w:top w:val="none" w:sz="0" w:space="0" w:color="auto"/>
            <w:left w:val="none" w:sz="0" w:space="0" w:color="auto"/>
            <w:bottom w:val="none" w:sz="0" w:space="0" w:color="auto"/>
            <w:right w:val="none" w:sz="0" w:space="0" w:color="auto"/>
          </w:divBdr>
        </w:div>
        <w:div w:id="1124040726">
          <w:marLeft w:val="0"/>
          <w:marRight w:val="0"/>
          <w:marTop w:val="0"/>
          <w:marBottom w:val="0"/>
          <w:divBdr>
            <w:top w:val="none" w:sz="0" w:space="0" w:color="auto"/>
            <w:left w:val="none" w:sz="0" w:space="0" w:color="auto"/>
            <w:bottom w:val="none" w:sz="0" w:space="0" w:color="auto"/>
            <w:right w:val="none" w:sz="0" w:space="0" w:color="auto"/>
          </w:divBdr>
        </w:div>
        <w:div w:id="1124040727">
          <w:marLeft w:val="0"/>
          <w:marRight w:val="0"/>
          <w:marTop w:val="0"/>
          <w:marBottom w:val="0"/>
          <w:divBdr>
            <w:top w:val="none" w:sz="0" w:space="0" w:color="auto"/>
            <w:left w:val="none" w:sz="0" w:space="0" w:color="auto"/>
            <w:bottom w:val="none" w:sz="0" w:space="0" w:color="auto"/>
            <w:right w:val="none" w:sz="0" w:space="0" w:color="auto"/>
          </w:divBdr>
        </w:div>
        <w:div w:id="1124040728">
          <w:marLeft w:val="0"/>
          <w:marRight w:val="0"/>
          <w:marTop w:val="0"/>
          <w:marBottom w:val="0"/>
          <w:divBdr>
            <w:top w:val="none" w:sz="0" w:space="0" w:color="auto"/>
            <w:left w:val="none" w:sz="0" w:space="0" w:color="auto"/>
            <w:bottom w:val="none" w:sz="0" w:space="0" w:color="auto"/>
            <w:right w:val="none" w:sz="0" w:space="0" w:color="auto"/>
          </w:divBdr>
        </w:div>
        <w:div w:id="1124040729">
          <w:marLeft w:val="0"/>
          <w:marRight w:val="0"/>
          <w:marTop w:val="0"/>
          <w:marBottom w:val="0"/>
          <w:divBdr>
            <w:top w:val="none" w:sz="0" w:space="0" w:color="auto"/>
            <w:left w:val="none" w:sz="0" w:space="0" w:color="auto"/>
            <w:bottom w:val="none" w:sz="0" w:space="0" w:color="auto"/>
            <w:right w:val="none" w:sz="0" w:space="0" w:color="auto"/>
          </w:divBdr>
        </w:div>
        <w:div w:id="1124040730">
          <w:marLeft w:val="0"/>
          <w:marRight w:val="0"/>
          <w:marTop w:val="0"/>
          <w:marBottom w:val="0"/>
          <w:divBdr>
            <w:top w:val="none" w:sz="0" w:space="0" w:color="auto"/>
            <w:left w:val="none" w:sz="0" w:space="0" w:color="auto"/>
            <w:bottom w:val="none" w:sz="0" w:space="0" w:color="auto"/>
            <w:right w:val="none" w:sz="0" w:space="0" w:color="auto"/>
          </w:divBdr>
        </w:div>
        <w:div w:id="1124040731">
          <w:marLeft w:val="0"/>
          <w:marRight w:val="0"/>
          <w:marTop w:val="0"/>
          <w:marBottom w:val="0"/>
          <w:divBdr>
            <w:top w:val="none" w:sz="0" w:space="0" w:color="auto"/>
            <w:left w:val="none" w:sz="0" w:space="0" w:color="auto"/>
            <w:bottom w:val="none" w:sz="0" w:space="0" w:color="auto"/>
            <w:right w:val="none" w:sz="0" w:space="0" w:color="auto"/>
          </w:divBdr>
        </w:div>
        <w:div w:id="1124040732">
          <w:marLeft w:val="0"/>
          <w:marRight w:val="0"/>
          <w:marTop w:val="0"/>
          <w:marBottom w:val="0"/>
          <w:divBdr>
            <w:top w:val="none" w:sz="0" w:space="0" w:color="auto"/>
            <w:left w:val="none" w:sz="0" w:space="0" w:color="auto"/>
            <w:bottom w:val="none" w:sz="0" w:space="0" w:color="auto"/>
            <w:right w:val="none" w:sz="0" w:space="0" w:color="auto"/>
          </w:divBdr>
        </w:div>
        <w:div w:id="1124040733">
          <w:marLeft w:val="0"/>
          <w:marRight w:val="0"/>
          <w:marTop w:val="0"/>
          <w:marBottom w:val="0"/>
          <w:divBdr>
            <w:top w:val="none" w:sz="0" w:space="0" w:color="auto"/>
            <w:left w:val="none" w:sz="0" w:space="0" w:color="auto"/>
            <w:bottom w:val="none" w:sz="0" w:space="0" w:color="auto"/>
            <w:right w:val="none" w:sz="0" w:space="0" w:color="auto"/>
          </w:divBdr>
        </w:div>
        <w:div w:id="1124040734">
          <w:marLeft w:val="0"/>
          <w:marRight w:val="0"/>
          <w:marTop w:val="0"/>
          <w:marBottom w:val="0"/>
          <w:divBdr>
            <w:top w:val="none" w:sz="0" w:space="0" w:color="auto"/>
            <w:left w:val="none" w:sz="0" w:space="0" w:color="auto"/>
            <w:bottom w:val="none" w:sz="0" w:space="0" w:color="auto"/>
            <w:right w:val="none" w:sz="0" w:space="0" w:color="auto"/>
          </w:divBdr>
        </w:div>
        <w:div w:id="1124040735">
          <w:marLeft w:val="0"/>
          <w:marRight w:val="0"/>
          <w:marTop w:val="0"/>
          <w:marBottom w:val="0"/>
          <w:divBdr>
            <w:top w:val="none" w:sz="0" w:space="0" w:color="auto"/>
            <w:left w:val="none" w:sz="0" w:space="0" w:color="auto"/>
            <w:bottom w:val="none" w:sz="0" w:space="0" w:color="auto"/>
            <w:right w:val="none" w:sz="0" w:space="0" w:color="auto"/>
          </w:divBdr>
        </w:div>
        <w:div w:id="1124040736">
          <w:marLeft w:val="0"/>
          <w:marRight w:val="0"/>
          <w:marTop w:val="0"/>
          <w:marBottom w:val="0"/>
          <w:divBdr>
            <w:top w:val="none" w:sz="0" w:space="0" w:color="auto"/>
            <w:left w:val="none" w:sz="0" w:space="0" w:color="auto"/>
            <w:bottom w:val="none" w:sz="0" w:space="0" w:color="auto"/>
            <w:right w:val="none" w:sz="0" w:space="0" w:color="auto"/>
          </w:divBdr>
        </w:div>
        <w:div w:id="1124040737">
          <w:marLeft w:val="0"/>
          <w:marRight w:val="0"/>
          <w:marTop w:val="0"/>
          <w:marBottom w:val="0"/>
          <w:divBdr>
            <w:top w:val="none" w:sz="0" w:space="0" w:color="auto"/>
            <w:left w:val="none" w:sz="0" w:space="0" w:color="auto"/>
            <w:bottom w:val="none" w:sz="0" w:space="0" w:color="auto"/>
            <w:right w:val="none" w:sz="0" w:space="0" w:color="auto"/>
          </w:divBdr>
        </w:div>
        <w:div w:id="1124040738">
          <w:marLeft w:val="0"/>
          <w:marRight w:val="0"/>
          <w:marTop w:val="0"/>
          <w:marBottom w:val="0"/>
          <w:divBdr>
            <w:top w:val="none" w:sz="0" w:space="0" w:color="auto"/>
            <w:left w:val="none" w:sz="0" w:space="0" w:color="auto"/>
            <w:bottom w:val="none" w:sz="0" w:space="0" w:color="auto"/>
            <w:right w:val="none" w:sz="0" w:space="0" w:color="auto"/>
          </w:divBdr>
        </w:div>
        <w:div w:id="1124040739">
          <w:marLeft w:val="0"/>
          <w:marRight w:val="0"/>
          <w:marTop w:val="0"/>
          <w:marBottom w:val="0"/>
          <w:divBdr>
            <w:top w:val="none" w:sz="0" w:space="0" w:color="auto"/>
            <w:left w:val="none" w:sz="0" w:space="0" w:color="auto"/>
            <w:bottom w:val="none" w:sz="0" w:space="0" w:color="auto"/>
            <w:right w:val="none" w:sz="0" w:space="0" w:color="auto"/>
          </w:divBdr>
        </w:div>
        <w:div w:id="1124040740">
          <w:marLeft w:val="0"/>
          <w:marRight w:val="0"/>
          <w:marTop w:val="0"/>
          <w:marBottom w:val="0"/>
          <w:divBdr>
            <w:top w:val="none" w:sz="0" w:space="0" w:color="auto"/>
            <w:left w:val="none" w:sz="0" w:space="0" w:color="auto"/>
            <w:bottom w:val="none" w:sz="0" w:space="0" w:color="auto"/>
            <w:right w:val="none" w:sz="0" w:space="0" w:color="auto"/>
          </w:divBdr>
        </w:div>
        <w:div w:id="1124040741">
          <w:marLeft w:val="0"/>
          <w:marRight w:val="0"/>
          <w:marTop w:val="0"/>
          <w:marBottom w:val="0"/>
          <w:divBdr>
            <w:top w:val="none" w:sz="0" w:space="0" w:color="auto"/>
            <w:left w:val="none" w:sz="0" w:space="0" w:color="auto"/>
            <w:bottom w:val="none" w:sz="0" w:space="0" w:color="auto"/>
            <w:right w:val="none" w:sz="0" w:space="0" w:color="auto"/>
          </w:divBdr>
        </w:div>
        <w:div w:id="1124040742">
          <w:marLeft w:val="0"/>
          <w:marRight w:val="0"/>
          <w:marTop w:val="0"/>
          <w:marBottom w:val="0"/>
          <w:divBdr>
            <w:top w:val="none" w:sz="0" w:space="0" w:color="auto"/>
            <w:left w:val="none" w:sz="0" w:space="0" w:color="auto"/>
            <w:bottom w:val="none" w:sz="0" w:space="0" w:color="auto"/>
            <w:right w:val="none" w:sz="0" w:space="0" w:color="auto"/>
          </w:divBdr>
        </w:div>
        <w:div w:id="1124040743">
          <w:marLeft w:val="0"/>
          <w:marRight w:val="0"/>
          <w:marTop w:val="0"/>
          <w:marBottom w:val="0"/>
          <w:divBdr>
            <w:top w:val="none" w:sz="0" w:space="0" w:color="auto"/>
            <w:left w:val="none" w:sz="0" w:space="0" w:color="auto"/>
            <w:bottom w:val="none" w:sz="0" w:space="0" w:color="auto"/>
            <w:right w:val="none" w:sz="0" w:space="0" w:color="auto"/>
          </w:divBdr>
        </w:div>
        <w:div w:id="1124040744">
          <w:marLeft w:val="0"/>
          <w:marRight w:val="0"/>
          <w:marTop w:val="0"/>
          <w:marBottom w:val="0"/>
          <w:divBdr>
            <w:top w:val="none" w:sz="0" w:space="0" w:color="auto"/>
            <w:left w:val="none" w:sz="0" w:space="0" w:color="auto"/>
            <w:bottom w:val="none" w:sz="0" w:space="0" w:color="auto"/>
            <w:right w:val="none" w:sz="0" w:space="0" w:color="auto"/>
          </w:divBdr>
        </w:div>
        <w:div w:id="1124040745">
          <w:marLeft w:val="0"/>
          <w:marRight w:val="0"/>
          <w:marTop w:val="0"/>
          <w:marBottom w:val="0"/>
          <w:divBdr>
            <w:top w:val="none" w:sz="0" w:space="0" w:color="auto"/>
            <w:left w:val="none" w:sz="0" w:space="0" w:color="auto"/>
            <w:bottom w:val="none" w:sz="0" w:space="0" w:color="auto"/>
            <w:right w:val="none" w:sz="0" w:space="0" w:color="auto"/>
          </w:divBdr>
        </w:div>
        <w:div w:id="1124040746">
          <w:marLeft w:val="0"/>
          <w:marRight w:val="0"/>
          <w:marTop w:val="0"/>
          <w:marBottom w:val="0"/>
          <w:divBdr>
            <w:top w:val="none" w:sz="0" w:space="0" w:color="auto"/>
            <w:left w:val="none" w:sz="0" w:space="0" w:color="auto"/>
            <w:bottom w:val="none" w:sz="0" w:space="0" w:color="auto"/>
            <w:right w:val="none" w:sz="0" w:space="0" w:color="auto"/>
          </w:divBdr>
        </w:div>
        <w:div w:id="1124040747">
          <w:marLeft w:val="0"/>
          <w:marRight w:val="0"/>
          <w:marTop w:val="0"/>
          <w:marBottom w:val="0"/>
          <w:divBdr>
            <w:top w:val="none" w:sz="0" w:space="0" w:color="auto"/>
            <w:left w:val="none" w:sz="0" w:space="0" w:color="auto"/>
            <w:bottom w:val="none" w:sz="0" w:space="0" w:color="auto"/>
            <w:right w:val="none" w:sz="0" w:space="0" w:color="auto"/>
          </w:divBdr>
        </w:div>
        <w:div w:id="1124040748">
          <w:marLeft w:val="0"/>
          <w:marRight w:val="0"/>
          <w:marTop w:val="0"/>
          <w:marBottom w:val="0"/>
          <w:divBdr>
            <w:top w:val="none" w:sz="0" w:space="0" w:color="auto"/>
            <w:left w:val="none" w:sz="0" w:space="0" w:color="auto"/>
            <w:bottom w:val="none" w:sz="0" w:space="0" w:color="auto"/>
            <w:right w:val="none" w:sz="0" w:space="0" w:color="auto"/>
          </w:divBdr>
        </w:div>
        <w:div w:id="1124040749">
          <w:marLeft w:val="0"/>
          <w:marRight w:val="0"/>
          <w:marTop w:val="0"/>
          <w:marBottom w:val="0"/>
          <w:divBdr>
            <w:top w:val="none" w:sz="0" w:space="0" w:color="auto"/>
            <w:left w:val="none" w:sz="0" w:space="0" w:color="auto"/>
            <w:bottom w:val="none" w:sz="0" w:space="0" w:color="auto"/>
            <w:right w:val="none" w:sz="0" w:space="0" w:color="auto"/>
          </w:divBdr>
        </w:div>
        <w:div w:id="1124040750">
          <w:marLeft w:val="0"/>
          <w:marRight w:val="0"/>
          <w:marTop w:val="0"/>
          <w:marBottom w:val="0"/>
          <w:divBdr>
            <w:top w:val="none" w:sz="0" w:space="0" w:color="auto"/>
            <w:left w:val="none" w:sz="0" w:space="0" w:color="auto"/>
            <w:bottom w:val="none" w:sz="0" w:space="0" w:color="auto"/>
            <w:right w:val="none" w:sz="0" w:space="0" w:color="auto"/>
          </w:divBdr>
        </w:div>
        <w:div w:id="1124040751">
          <w:marLeft w:val="0"/>
          <w:marRight w:val="0"/>
          <w:marTop w:val="0"/>
          <w:marBottom w:val="0"/>
          <w:divBdr>
            <w:top w:val="none" w:sz="0" w:space="0" w:color="auto"/>
            <w:left w:val="none" w:sz="0" w:space="0" w:color="auto"/>
            <w:bottom w:val="none" w:sz="0" w:space="0" w:color="auto"/>
            <w:right w:val="none" w:sz="0" w:space="0" w:color="auto"/>
          </w:divBdr>
        </w:div>
        <w:div w:id="1124040752">
          <w:marLeft w:val="0"/>
          <w:marRight w:val="0"/>
          <w:marTop w:val="0"/>
          <w:marBottom w:val="0"/>
          <w:divBdr>
            <w:top w:val="none" w:sz="0" w:space="0" w:color="auto"/>
            <w:left w:val="none" w:sz="0" w:space="0" w:color="auto"/>
            <w:bottom w:val="none" w:sz="0" w:space="0" w:color="auto"/>
            <w:right w:val="none" w:sz="0" w:space="0" w:color="auto"/>
          </w:divBdr>
        </w:div>
        <w:div w:id="1124040753">
          <w:marLeft w:val="0"/>
          <w:marRight w:val="0"/>
          <w:marTop w:val="0"/>
          <w:marBottom w:val="0"/>
          <w:divBdr>
            <w:top w:val="none" w:sz="0" w:space="0" w:color="auto"/>
            <w:left w:val="none" w:sz="0" w:space="0" w:color="auto"/>
            <w:bottom w:val="none" w:sz="0" w:space="0" w:color="auto"/>
            <w:right w:val="none" w:sz="0" w:space="0" w:color="auto"/>
          </w:divBdr>
        </w:div>
        <w:div w:id="1124040754">
          <w:marLeft w:val="0"/>
          <w:marRight w:val="0"/>
          <w:marTop w:val="0"/>
          <w:marBottom w:val="0"/>
          <w:divBdr>
            <w:top w:val="none" w:sz="0" w:space="0" w:color="auto"/>
            <w:left w:val="none" w:sz="0" w:space="0" w:color="auto"/>
            <w:bottom w:val="none" w:sz="0" w:space="0" w:color="auto"/>
            <w:right w:val="none" w:sz="0" w:space="0" w:color="auto"/>
          </w:divBdr>
        </w:div>
        <w:div w:id="1124040755">
          <w:marLeft w:val="0"/>
          <w:marRight w:val="0"/>
          <w:marTop w:val="0"/>
          <w:marBottom w:val="0"/>
          <w:divBdr>
            <w:top w:val="none" w:sz="0" w:space="0" w:color="auto"/>
            <w:left w:val="none" w:sz="0" w:space="0" w:color="auto"/>
            <w:bottom w:val="none" w:sz="0" w:space="0" w:color="auto"/>
            <w:right w:val="none" w:sz="0" w:space="0" w:color="auto"/>
          </w:divBdr>
        </w:div>
        <w:div w:id="1124040756">
          <w:marLeft w:val="0"/>
          <w:marRight w:val="0"/>
          <w:marTop w:val="0"/>
          <w:marBottom w:val="0"/>
          <w:divBdr>
            <w:top w:val="none" w:sz="0" w:space="0" w:color="auto"/>
            <w:left w:val="none" w:sz="0" w:space="0" w:color="auto"/>
            <w:bottom w:val="none" w:sz="0" w:space="0" w:color="auto"/>
            <w:right w:val="none" w:sz="0" w:space="0" w:color="auto"/>
          </w:divBdr>
        </w:div>
        <w:div w:id="1124040757">
          <w:marLeft w:val="0"/>
          <w:marRight w:val="0"/>
          <w:marTop w:val="0"/>
          <w:marBottom w:val="0"/>
          <w:divBdr>
            <w:top w:val="none" w:sz="0" w:space="0" w:color="auto"/>
            <w:left w:val="none" w:sz="0" w:space="0" w:color="auto"/>
            <w:bottom w:val="none" w:sz="0" w:space="0" w:color="auto"/>
            <w:right w:val="none" w:sz="0" w:space="0" w:color="auto"/>
          </w:divBdr>
        </w:div>
        <w:div w:id="1124040758">
          <w:marLeft w:val="0"/>
          <w:marRight w:val="0"/>
          <w:marTop w:val="0"/>
          <w:marBottom w:val="0"/>
          <w:divBdr>
            <w:top w:val="none" w:sz="0" w:space="0" w:color="auto"/>
            <w:left w:val="none" w:sz="0" w:space="0" w:color="auto"/>
            <w:bottom w:val="none" w:sz="0" w:space="0" w:color="auto"/>
            <w:right w:val="none" w:sz="0" w:space="0" w:color="auto"/>
          </w:divBdr>
        </w:div>
        <w:div w:id="1124040759">
          <w:marLeft w:val="0"/>
          <w:marRight w:val="0"/>
          <w:marTop w:val="0"/>
          <w:marBottom w:val="0"/>
          <w:divBdr>
            <w:top w:val="none" w:sz="0" w:space="0" w:color="auto"/>
            <w:left w:val="none" w:sz="0" w:space="0" w:color="auto"/>
            <w:bottom w:val="none" w:sz="0" w:space="0" w:color="auto"/>
            <w:right w:val="none" w:sz="0" w:space="0" w:color="auto"/>
          </w:divBdr>
        </w:div>
        <w:div w:id="1124040760">
          <w:marLeft w:val="0"/>
          <w:marRight w:val="0"/>
          <w:marTop w:val="0"/>
          <w:marBottom w:val="0"/>
          <w:divBdr>
            <w:top w:val="none" w:sz="0" w:space="0" w:color="auto"/>
            <w:left w:val="none" w:sz="0" w:space="0" w:color="auto"/>
            <w:bottom w:val="none" w:sz="0" w:space="0" w:color="auto"/>
            <w:right w:val="none" w:sz="0" w:space="0" w:color="auto"/>
          </w:divBdr>
        </w:div>
        <w:div w:id="1124040761">
          <w:marLeft w:val="0"/>
          <w:marRight w:val="0"/>
          <w:marTop w:val="0"/>
          <w:marBottom w:val="0"/>
          <w:divBdr>
            <w:top w:val="none" w:sz="0" w:space="0" w:color="auto"/>
            <w:left w:val="none" w:sz="0" w:space="0" w:color="auto"/>
            <w:bottom w:val="none" w:sz="0" w:space="0" w:color="auto"/>
            <w:right w:val="none" w:sz="0" w:space="0" w:color="auto"/>
          </w:divBdr>
        </w:div>
        <w:div w:id="1124040762">
          <w:marLeft w:val="0"/>
          <w:marRight w:val="0"/>
          <w:marTop w:val="0"/>
          <w:marBottom w:val="0"/>
          <w:divBdr>
            <w:top w:val="none" w:sz="0" w:space="0" w:color="auto"/>
            <w:left w:val="none" w:sz="0" w:space="0" w:color="auto"/>
            <w:bottom w:val="none" w:sz="0" w:space="0" w:color="auto"/>
            <w:right w:val="none" w:sz="0" w:space="0" w:color="auto"/>
          </w:divBdr>
        </w:div>
        <w:div w:id="1124040763">
          <w:marLeft w:val="0"/>
          <w:marRight w:val="0"/>
          <w:marTop w:val="0"/>
          <w:marBottom w:val="0"/>
          <w:divBdr>
            <w:top w:val="none" w:sz="0" w:space="0" w:color="auto"/>
            <w:left w:val="none" w:sz="0" w:space="0" w:color="auto"/>
            <w:bottom w:val="none" w:sz="0" w:space="0" w:color="auto"/>
            <w:right w:val="none" w:sz="0" w:space="0" w:color="auto"/>
          </w:divBdr>
        </w:div>
        <w:div w:id="1124040764">
          <w:marLeft w:val="0"/>
          <w:marRight w:val="0"/>
          <w:marTop w:val="0"/>
          <w:marBottom w:val="0"/>
          <w:divBdr>
            <w:top w:val="none" w:sz="0" w:space="0" w:color="auto"/>
            <w:left w:val="none" w:sz="0" w:space="0" w:color="auto"/>
            <w:bottom w:val="none" w:sz="0" w:space="0" w:color="auto"/>
            <w:right w:val="none" w:sz="0" w:space="0" w:color="auto"/>
          </w:divBdr>
        </w:div>
        <w:div w:id="1124040765">
          <w:marLeft w:val="0"/>
          <w:marRight w:val="0"/>
          <w:marTop w:val="0"/>
          <w:marBottom w:val="0"/>
          <w:divBdr>
            <w:top w:val="none" w:sz="0" w:space="0" w:color="auto"/>
            <w:left w:val="none" w:sz="0" w:space="0" w:color="auto"/>
            <w:bottom w:val="none" w:sz="0" w:space="0" w:color="auto"/>
            <w:right w:val="none" w:sz="0" w:space="0" w:color="auto"/>
          </w:divBdr>
        </w:div>
        <w:div w:id="1124040766">
          <w:marLeft w:val="0"/>
          <w:marRight w:val="0"/>
          <w:marTop w:val="0"/>
          <w:marBottom w:val="0"/>
          <w:divBdr>
            <w:top w:val="none" w:sz="0" w:space="0" w:color="auto"/>
            <w:left w:val="none" w:sz="0" w:space="0" w:color="auto"/>
            <w:bottom w:val="none" w:sz="0" w:space="0" w:color="auto"/>
            <w:right w:val="none" w:sz="0" w:space="0" w:color="auto"/>
          </w:divBdr>
        </w:div>
        <w:div w:id="1124040767">
          <w:marLeft w:val="0"/>
          <w:marRight w:val="0"/>
          <w:marTop w:val="0"/>
          <w:marBottom w:val="0"/>
          <w:divBdr>
            <w:top w:val="none" w:sz="0" w:space="0" w:color="auto"/>
            <w:left w:val="none" w:sz="0" w:space="0" w:color="auto"/>
            <w:bottom w:val="none" w:sz="0" w:space="0" w:color="auto"/>
            <w:right w:val="none" w:sz="0" w:space="0" w:color="auto"/>
          </w:divBdr>
        </w:div>
        <w:div w:id="1124040768">
          <w:marLeft w:val="0"/>
          <w:marRight w:val="0"/>
          <w:marTop w:val="0"/>
          <w:marBottom w:val="0"/>
          <w:divBdr>
            <w:top w:val="none" w:sz="0" w:space="0" w:color="auto"/>
            <w:left w:val="none" w:sz="0" w:space="0" w:color="auto"/>
            <w:bottom w:val="none" w:sz="0" w:space="0" w:color="auto"/>
            <w:right w:val="none" w:sz="0" w:space="0" w:color="auto"/>
          </w:divBdr>
        </w:div>
        <w:div w:id="1124040769">
          <w:marLeft w:val="0"/>
          <w:marRight w:val="0"/>
          <w:marTop w:val="0"/>
          <w:marBottom w:val="0"/>
          <w:divBdr>
            <w:top w:val="none" w:sz="0" w:space="0" w:color="auto"/>
            <w:left w:val="none" w:sz="0" w:space="0" w:color="auto"/>
            <w:bottom w:val="none" w:sz="0" w:space="0" w:color="auto"/>
            <w:right w:val="none" w:sz="0" w:space="0" w:color="auto"/>
          </w:divBdr>
        </w:div>
        <w:div w:id="1124040770">
          <w:marLeft w:val="0"/>
          <w:marRight w:val="0"/>
          <w:marTop w:val="0"/>
          <w:marBottom w:val="0"/>
          <w:divBdr>
            <w:top w:val="none" w:sz="0" w:space="0" w:color="auto"/>
            <w:left w:val="none" w:sz="0" w:space="0" w:color="auto"/>
            <w:bottom w:val="none" w:sz="0" w:space="0" w:color="auto"/>
            <w:right w:val="none" w:sz="0" w:space="0" w:color="auto"/>
          </w:divBdr>
        </w:div>
        <w:div w:id="1124040771">
          <w:marLeft w:val="0"/>
          <w:marRight w:val="0"/>
          <w:marTop w:val="0"/>
          <w:marBottom w:val="0"/>
          <w:divBdr>
            <w:top w:val="none" w:sz="0" w:space="0" w:color="auto"/>
            <w:left w:val="none" w:sz="0" w:space="0" w:color="auto"/>
            <w:bottom w:val="none" w:sz="0" w:space="0" w:color="auto"/>
            <w:right w:val="none" w:sz="0" w:space="0" w:color="auto"/>
          </w:divBdr>
        </w:div>
        <w:div w:id="1124040772">
          <w:marLeft w:val="0"/>
          <w:marRight w:val="0"/>
          <w:marTop w:val="0"/>
          <w:marBottom w:val="0"/>
          <w:divBdr>
            <w:top w:val="none" w:sz="0" w:space="0" w:color="auto"/>
            <w:left w:val="none" w:sz="0" w:space="0" w:color="auto"/>
            <w:bottom w:val="none" w:sz="0" w:space="0" w:color="auto"/>
            <w:right w:val="none" w:sz="0" w:space="0" w:color="auto"/>
          </w:divBdr>
        </w:div>
        <w:div w:id="1124040773">
          <w:marLeft w:val="0"/>
          <w:marRight w:val="0"/>
          <w:marTop w:val="0"/>
          <w:marBottom w:val="0"/>
          <w:divBdr>
            <w:top w:val="none" w:sz="0" w:space="0" w:color="auto"/>
            <w:left w:val="none" w:sz="0" w:space="0" w:color="auto"/>
            <w:bottom w:val="none" w:sz="0" w:space="0" w:color="auto"/>
            <w:right w:val="none" w:sz="0" w:space="0" w:color="auto"/>
          </w:divBdr>
        </w:div>
        <w:div w:id="1124040774">
          <w:marLeft w:val="0"/>
          <w:marRight w:val="0"/>
          <w:marTop w:val="0"/>
          <w:marBottom w:val="0"/>
          <w:divBdr>
            <w:top w:val="none" w:sz="0" w:space="0" w:color="auto"/>
            <w:left w:val="none" w:sz="0" w:space="0" w:color="auto"/>
            <w:bottom w:val="none" w:sz="0" w:space="0" w:color="auto"/>
            <w:right w:val="none" w:sz="0" w:space="0" w:color="auto"/>
          </w:divBdr>
        </w:div>
        <w:div w:id="1124040775">
          <w:marLeft w:val="0"/>
          <w:marRight w:val="0"/>
          <w:marTop w:val="0"/>
          <w:marBottom w:val="0"/>
          <w:divBdr>
            <w:top w:val="none" w:sz="0" w:space="0" w:color="auto"/>
            <w:left w:val="none" w:sz="0" w:space="0" w:color="auto"/>
            <w:bottom w:val="none" w:sz="0" w:space="0" w:color="auto"/>
            <w:right w:val="none" w:sz="0" w:space="0" w:color="auto"/>
          </w:divBdr>
        </w:div>
        <w:div w:id="1124040777">
          <w:marLeft w:val="0"/>
          <w:marRight w:val="0"/>
          <w:marTop w:val="0"/>
          <w:marBottom w:val="0"/>
          <w:divBdr>
            <w:top w:val="none" w:sz="0" w:space="0" w:color="auto"/>
            <w:left w:val="none" w:sz="0" w:space="0" w:color="auto"/>
            <w:bottom w:val="none" w:sz="0" w:space="0" w:color="auto"/>
            <w:right w:val="none" w:sz="0" w:space="0" w:color="auto"/>
          </w:divBdr>
        </w:div>
        <w:div w:id="1124040778">
          <w:marLeft w:val="0"/>
          <w:marRight w:val="0"/>
          <w:marTop w:val="0"/>
          <w:marBottom w:val="0"/>
          <w:divBdr>
            <w:top w:val="none" w:sz="0" w:space="0" w:color="auto"/>
            <w:left w:val="none" w:sz="0" w:space="0" w:color="auto"/>
            <w:bottom w:val="none" w:sz="0" w:space="0" w:color="auto"/>
            <w:right w:val="none" w:sz="0" w:space="0" w:color="auto"/>
          </w:divBdr>
        </w:div>
        <w:div w:id="1124040779">
          <w:marLeft w:val="0"/>
          <w:marRight w:val="0"/>
          <w:marTop w:val="0"/>
          <w:marBottom w:val="0"/>
          <w:divBdr>
            <w:top w:val="none" w:sz="0" w:space="0" w:color="auto"/>
            <w:left w:val="none" w:sz="0" w:space="0" w:color="auto"/>
            <w:bottom w:val="none" w:sz="0" w:space="0" w:color="auto"/>
            <w:right w:val="none" w:sz="0" w:space="0" w:color="auto"/>
          </w:divBdr>
        </w:div>
        <w:div w:id="1124040780">
          <w:marLeft w:val="0"/>
          <w:marRight w:val="0"/>
          <w:marTop w:val="0"/>
          <w:marBottom w:val="0"/>
          <w:divBdr>
            <w:top w:val="none" w:sz="0" w:space="0" w:color="auto"/>
            <w:left w:val="none" w:sz="0" w:space="0" w:color="auto"/>
            <w:bottom w:val="none" w:sz="0" w:space="0" w:color="auto"/>
            <w:right w:val="none" w:sz="0" w:space="0" w:color="auto"/>
          </w:divBdr>
        </w:div>
        <w:div w:id="1124040781">
          <w:marLeft w:val="0"/>
          <w:marRight w:val="0"/>
          <w:marTop w:val="0"/>
          <w:marBottom w:val="0"/>
          <w:divBdr>
            <w:top w:val="none" w:sz="0" w:space="0" w:color="auto"/>
            <w:left w:val="none" w:sz="0" w:space="0" w:color="auto"/>
            <w:bottom w:val="none" w:sz="0" w:space="0" w:color="auto"/>
            <w:right w:val="none" w:sz="0" w:space="0" w:color="auto"/>
          </w:divBdr>
        </w:div>
        <w:div w:id="1124040782">
          <w:marLeft w:val="0"/>
          <w:marRight w:val="0"/>
          <w:marTop w:val="0"/>
          <w:marBottom w:val="0"/>
          <w:divBdr>
            <w:top w:val="none" w:sz="0" w:space="0" w:color="auto"/>
            <w:left w:val="none" w:sz="0" w:space="0" w:color="auto"/>
            <w:bottom w:val="none" w:sz="0" w:space="0" w:color="auto"/>
            <w:right w:val="none" w:sz="0" w:space="0" w:color="auto"/>
          </w:divBdr>
        </w:div>
        <w:div w:id="1124040783">
          <w:marLeft w:val="0"/>
          <w:marRight w:val="0"/>
          <w:marTop w:val="0"/>
          <w:marBottom w:val="0"/>
          <w:divBdr>
            <w:top w:val="none" w:sz="0" w:space="0" w:color="auto"/>
            <w:left w:val="none" w:sz="0" w:space="0" w:color="auto"/>
            <w:bottom w:val="none" w:sz="0" w:space="0" w:color="auto"/>
            <w:right w:val="none" w:sz="0" w:space="0" w:color="auto"/>
          </w:divBdr>
        </w:div>
        <w:div w:id="1124040784">
          <w:marLeft w:val="0"/>
          <w:marRight w:val="0"/>
          <w:marTop w:val="0"/>
          <w:marBottom w:val="0"/>
          <w:divBdr>
            <w:top w:val="none" w:sz="0" w:space="0" w:color="auto"/>
            <w:left w:val="none" w:sz="0" w:space="0" w:color="auto"/>
            <w:bottom w:val="none" w:sz="0" w:space="0" w:color="auto"/>
            <w:right w:val="none" w:sz="0" w:space="0" w:color="auto"/>
          </w:divBdr>
        </w:div>
        <w:div w:id="1124040785">
          <w:marLeft w:val="0"/>
          <w:marRight w:val="0"/>
          <w:marTop w:val="0"/>
          <w:marBottom w:val="0"/>
          <w:divBdr>
            <w:top w:val="none" w:sz="0" w:space="0" w:color="auto"/>
            <w:left w:val="none" w:sz="0" w:space="0" w:color="auto"/>
            <w:bottom w:val="none" w:sz="0" w:space="0" w:color="auto"/>
            <w:right w:val="none" w:sz="0" w:space="0" w:color="auto"/>
          </w:divBdr>
        </w:div>
        <w:div w:id="1124040786">
          <w:marLeft w:val="0"/>
          <w:marRight w:val="0"/>
          <w:marTop w:val="0"/>
          <w:marBottom w:val="0"/>
          <w:divBdr>
            <w:top w:val="none" w:sz="0" w:space="0" w:color="auto"/>
            <w:left w:val="none" w:sz="0" w:space="0" w:color="auto"/>
            <w:bottom w:val="none" w:sz="0" w:space="0" w:color="auto"/>
            <w:right w:val="none" w:sz="0" w:space="0" w:color="auto"/>
          </w:divBdr>
        </w:div>
        <w:div w:id="1124040787">
          <w:marLeft w:val="0"/>
          <w:marRight w:val="0"/>
          <w:marTop w:val="0"/>
          <w:marBottom w:val="0"/>
          <w:divBdr>
            <w:top w:val="none" w:sz="0" w:space="0" w:color="auto"/>
            <w:left w:val="none" w:sz="0" w:space="0" w:color="auto"/>
            <w:bottom w:val="none" w:sz="0" w:space="0" w:color="auto"/>
            <w:right w:val="none" w:sz="0" w:space="0" w:color="auto"/>
          </w:divBdr>
        </w:div>
        <w:div w:id="1124040788">
          <w:marLeft w:val="0"/>
          <w:marRight w:val="0"/>
          <w:marTop w:val="0"/>
          <w:marBottom w:val="0"/>
          <w:divBdr>
            <w:top w:val="none" w:sz="0" w:space="0" w:color="auto"/>
            <w:left w:val="none" w:sz="0" w:space="0" w:color="auto"/>
            <w:bottom w:val="none" w:sz="0" w:space="0" w:color="auto"/>
            <w:right w:val="none" w:sz="0" w:space="0" w:color="auto"/>
          </w:divBdr>
        </w:div>
        <w:div w:id="1124040789">
          <w:marLeft w:val="0"/>
          <w:marRight w:val="0"/>
          <w:marTop w:val="0"/>
          <w:marBottom w:val="0"/>
          <w:divBdr>
            <w:top w:val="none" w:sz="0" w:space="0" w:color="auto"/>
            <w:left w:val="none" w:sz="0" w:space="0" w:color="auto"/>
            <w:bottom w:val="none" w:sz="0" w:space="0" w:color="auto"/>
            <w:right w:val="none" w:sz="0" w:space="0" w:color="auto"/>
          </w:divBdr>
        </w:div>
        <w:div w:id="1124040790">
          <w:marLeft w:val="0"/>
          <w:marRight w:val="0"/>
          <w:marTop w:val="0"/>
          <w:marBottom w:val="0"/>
          <w:divBdr>
            <w:top w:val="none" w:sz="0" w:space="0" w:color="auto"/>
            <w:left w:val="none" w:sz="0" w:space="0" w:color="auto"/>
            <w:bottom w:val="none" w:sz="0" w:space="0" w:color="auto"/>
            <w:right w:val="none" w:sz="0" w:space="0" w:color="auto"/>
          </w:divBdr>
        </w:div>
        <w:div w:id="1124040791">
          <w:marLeft w:val="0"/>
          <w:marRight w:val="0"/>
          <w:marTop w:val="0"/>
          <w:marBottom w:val="0"/>
          <w:divBdr>
            <w:top w:val="none" w:sz="0" w:space="0" w:color="auto"/>
            <w:left w:val="none" w:sz="0" w:space="0" w:color="auto"/>
            <w:bottom w:val="none" w:sz="0" w:space="0" w:color="auto"/>
            <w:right w:val="none" w:sz="0" w:space="0" w:color="auto"/>
          </w:divBdr>
        </w:div>
        <w:div w:id="1124040792">
          <w:marLeft w:val="0"/>
          <w:marRight w:val="0"/>
          <w:marTop w:val="0"/>
          <w:marBottom w:val="0"/>
          <w:divBdr>
            <w:top w:val="none" w:sz="0" w:space="0" w:color="auto"/>
            <w:left w:val="none" w:sz="0" w:space="0" w:color="auto"/>
            <w:bottom w:val="none" w:sz="0" w:space="0" w:color="auto"/>
            <w:right w:val="none" w:sz="0" w:space="0" w:color="auto"/>
          </w:divBdr>
        </w:div>
        <w:div w:id="1124040793">
          <w:marLeft w:val="0"/>
          <w:marRight w:val="0"/>
          <w:marTop w:val="0"/>
          <w:marBottom w:val="0"/>
          <w:divBdr>
            <w:top w:val="none" w:sz="0" w:space="0" w:color="auto"/>
            <w:left w:val="none" w:sz="0" w:space="0" w:color="auto"/>
            <w:bottom w:val="none" w:sz="0" w:space="0" w:color="auto"/>
            <w:right w:val="none" w:sz="0" w:space="0" w:color="auto"/>
          </w:divBdr>
        </w:div>
        <w:div w:id="1124040794">
          <w:marLeft w:val="0"/>
          <w:marRight w:val="0"/>
          <w:marTop w:val="0"/>
          <w:marBottom w:val="0"/>
          <w:divBdr>
            <w:top w:val="none" w:sz="0" w:space="0" w:color="auto"/>
            <w:left w:val="none" w:sz="0" w:space="0" w:color="auto"/>
            <w:bottom w:val="none" w:sz="0" w:space="0" w:color="auto"/>
            <w:right w:val="none" w:sz="0" w:space="0" w:color="auto"/>
          </w:divBdr>
        </w:div>
        <w:div w:id="1124040795">
          <w:marLeft w:val="0"/>
          <w:marRight w:val="0"/>
          <w:marTop w:val="0"/>
          <w:marBottom w:val="0"/>
          <w:divBdr>
            <w:top w:val="none" w:sz="0" w:space="0" w:color="auto"/>
            <w:left w:val="none" w:sz="0" w:space="0" w:color="auto"/>
            <w:bottom w:val="none" w:sz="0" w:space="0" w:color="auto"/>
            <w:right w:val="none" w:sz="0" w:space="0" w:color="auto"/>
          </w:divBdr>
        </w:div>
        <w:div w:id="1124040796">
          <w:marLeft w:val="0"/>
          <w:marRight w:val="0"/>
          <w:marTop w:val="0"/>
          <w:marBottom w:val="0"/>
          <w:divBdr>
            <w:top w:val="none" w:sz="0" w:space="0" w:color="auto"/>
            <w:left w:val="none" w:sz="0" w:space="0" w:color="auto"/>
            <w:bottom w:val="none" w:sz="0" w:space="0" w:color="auto"/>
            <w:right w:val="none" w:sz="0" w:space="0" w:color="auto"/>
          </w:divBdr>
        </w:div>
        <w:div w:id="1124040797">
          <w:marLeft w:val="0"/>
          <w:marRight w:val="0"/>
          <w:marTop w:val="0"/>
          <w:marBottom w:val="0"/>
          <w:divBdr>
            <w:top w:val="none" w:sz="0" w:space="0" w:color="auto"/>
            <w:left w:val="none" w:sz="0" w:space="0" w:color="auto"/>
            <w:bottom w:val="none" w:sz="0" w:space="0" w:color="auto"/>
            <w:right w:val="none" w:sz="0" w:space="0" w:color="auto"/>
          </w:divBdr>
        </w:div>
        <w:div w:id="1124040798">
          <w:marLeft w:val="0"/>
          <w:marRight w:val="0"/>
          <w:marTop w:val="0"/>
          <w:marBottom w:val="0"/>
          <w:divBdr>
            <w:top w:val="none" w:sz="0" w:space="0" w:color="auto"/>
            <w:left w:val="none" w:sz="0" w:space="0" w:color="auto"/>
            <w:bottom w:val="none" w:sz="0" w:space="0" w:color="auto"/>
            <w:right w:val="none" w:sz="0" w:space="0" w:color="auto"/>
          </w:divBdr>
        </w:div>
        <w:div w:id="1124040799">
          <w:marLeft w:val="0"/>
          <w:marRight w:val="0"/>
          <w:marTop w:val="0"/>
          <w:marBottom w:val="0"/>
          <w:divBdr>
            <w:top w:val="none" w:sz="0" w:space="0" w:color="auto"/>
            <w:left w:val="none" w:sz="0" w:space="0" w:color="auto"/>
            <w:bottom w:val="none" w:sz="0" w:space="0" w:color="auto"/>
            <w:right w:val="none" w:sz="0" w:space="0" w:color="auto"/>
          </w:divBdr>
        </w:div>
        <w:div w:id="1124040800">
          <w:marLeft w:val="0"/>
          <w:marRight w:val="0"/>
          <w:marTop w:val="0"/>
          <w:marBottom w:val="0"/>
          <w:divBdr>
            <w:top w:val="none" w:sz="0" w:space="0" w:color="auto"/>
            <w:left w:val="none" w:sz="0" w:space="0" w:color="auto"/>
            <w:bottom w:val="none" w:sz="0" w:space="0" w:color="auto"/>
            <w:right w:val="none" w:sz="0" w:space="0" w:color="auto"/>
          </w:divBdr>
        </w:div>
        <w:div w:id="1124040801">
          <w:marLeft w:val="0"/>
          <w:marRight w:val="0"/>
          <w:marTop w:val="0"/>
          <w:marBottom w:val="0"/>
          <w:divBdr>
            <w:top w:val="none" w:sz="0" w:space="0" w:color="auto"/>
            <w:left w:val="none" w:sz="0" w:space="0" w:color="auto"/>
            <w:bottom w:val="none" w:sz="0" w:space="0" w:color="auto"/>
            <w:right w:val="none" w:sz="0" w:space="0" w:color="auto"/>
          </w:divBdr>
        </w:div>
        <w:div w:id="1124040802">
          <w:marLeft w:val="0"/>
          <w:marRight w:val="0"/>
          <w:marTop w:val="0"/>
          <w:marBottom w:val="0"/>
          <w:divBdr>
            <w:top w:val="none" w:sz="0" w:space="0" w:color="auto"/>
            <w:left w:val="none" w:sz="0" w:space="0" w:color="auto"/>
            <w:bottom w:val="none" w:sz="0" w:space="0" w:color="auto"/>
            <w:right w:val="none" w:sz="0" w:space="0" w:color="auto"/>
          </w:divBdr>
        </w:div>
        <w:div w:id="1124040803">
          <w:marLeft w:val="0"/>
          <w:marRight w:val="0"/>
          <w:marTop w:val="0"/>
          <w:marBottom w:val="0"/>
          <w:divBdr>
            <w:top w:val="none" w:sz="0" w:space="0" w:color="auto"/>
            <w:left w:val="none" w:sz="0" w:space="0" w:color="auto"/>
            <w:bottom w:val="none" w:sz="0" w:space="0" w:color="auto"/>
            <w:right w:val="none" w:sz="0" w:space="0" w:color="auto"/>
          </w:divBdr>
        </w:div>
        <w:div w:id="1124040804">
          <w:marLeft w:val="0"/>
          <w:marRight w:val="0"/>
          <w:marTop w:val="0"/>
          <w:marBottom w:val="0"/>
          <w:divBdr>
            <w:top w:val="none" w:sz="0" w:space="0" w:color="auto"/>
            <w:left w:val="none" w:sz="0" w:space="0" w:color="auto"/>
            <w:bottom w:val="none" w:sz="0" w:space="0" w:color="auto"/>
            <w:right w:val="none" w:sz="0" w:space="0" w:color="auto"/>
          </w:divBdr>
        </w:div>
        <w:div w:id="1124040805">
          <w:marLeft w:val="0"/>
          <w:marRight w:val="0"/>
          <w:marTop w:val="0"/>
          <w:marBottom w:val="0"/>
          <w:divBdr>
            <w:top w:val="none" w:sz="0" w:space="0" w:color="auto"/>
            <w:left w:val="none" w:sz="0" w:space="0" w:color="auto"/>
            <w:bottom w:val="none" w:sz="0" w:space="0" w:color="auto"/>
            <w:right w:val="none" w:sz="0" w:space="0" w:color="auto"/>
          </w:divBdr>
        </w:div>
        <w:div w:id="1124040806">
          <w:marLeft w:val="0"/>
          <w:marRight w:val="0"/>
          <w:marTop w:val="0"/>
          <w:marBottom w:val="0"/>
          <w:divBdr>
            <w:top w:val="none" w:sz="0" w:space="0" w:color="auto"/>
            <w:left w:val="none" w:sz="0" w:space="0" w:color="auto"/>
            <w:bottom w:val="none" w:sz="0" w:space="0" w:color="auto"/>
            <w:right w:val="none" w:sz="0" w:space="0" w:color="auto"/>
          </w:divBdr>
        </w:div>
        <w:div w:id="1124040807">
          <w:marLeft w:val="0"/>
          <w:marRight w:val="0"/>
          <w:marTop w:val="0"/>
          <w:marBottom w:val="0"/>
          <w:divBdr>
            <w:top w:val="none" w:sz="0" w:space="0" w:color="auto"/>
            <w:left w:val="none" w:sz="0" w:space="0" w:color="auto"/>
            <w:bottom w:val="none" w:sz="0" w:space="0" w:color="auto"/>
            <w:right w:val="none" w:sz="0" w:space="0" w:color="auto"/>
          </w:divBdr>
        </w:div>
        <w:div w:id="1124040808">
          <w:marLeft w:val="0"/>
          <w:marRight w:val="0"/>
          <w:marTop w:val="0"/>
          <w:marBottom w:val="0"/>
          <w:divBdr>
            <w:top w:val="none" w:sz="0" w:space="0" w:color="auto"/>
            <w:left w:val="none" w:sz="0" w:space="0" w:color="auto"/>
            <w:bottom w:val="none" w:sz="0" w:space="0" w:color="auto"/>
            <w:right w:val="none" w:sz="0" w:space="0" w:color="auto"/>
          </w:divBdr>
        </w:div>
        <w:div w:id="1124040809">
          <w:marLeft w:val="0"/>
          <w:marRight w:val="0"/>
          <w:marTop w:val="0"/>
          <w:marBottom w:val="0"/>
          <w:divBdr>
            <w:top w:val="none" w:sz="0" w:space="0" w:color="auto"/>
            <w:left w:val="none" w:sz="0" w:space="0" w:color="auto"/>
            <w:bottom w:val="none" w:sz="0" w:space="0" w:color="auto"/>
            <w:right w:val="none" w:sz="0" w:space="0" w:color="auto"/>
          </w:divBdr>
        </w:div>
        <w:div w:id="1124040810">
          <w:marLeft w:val="0"/>
          <w:marRight w:val="0"/>
          <w:marTop w:val="0"/>
          <w:marBottom w:val="0"/>
          <w:divBdr>
            <w:top w:val="none" w:sz="0" w:space="0" w:color="auto"/>
            <w:left w:val="none" w:sz="0" w:space="0" w:color="auto"/>
            <w:bottom w:val="none" w:sz="0" w:space="0" w:color="auto"/>
            <w:right w:val="none" w:sz="0" w:space="0" w:color="auto"/>
          </w:divBdr>
        </w:div>
        <w:div w:id="1124040811">
          <w:marLeft w:val="0"/>
          <w:marRight w:val="0"/>
          <w:marTop w:val="0"/>
          <w:marBottom w:val="0"/>
          <w:divBdr>
            <w:top w:val="none" w:sz="0" w:space="0" w:color="auto"/>
            <w:left w:val="none" w:sz="0" w:space="0" w:color="auto"/>
            <w:bottom w:val="none" w:sz="0" w:space="0" w:color="auto"/>
            <w:right w:val="none" w:sz="0" w:space="0" w:color="auto"/>
          </w:divBdr>
        </w:div>
        <w:div w:id="1124040812">
          <w:marLeft w:val="0"/>
          <w:marRight w:val="0"/>
          <w:marTop w:val="0"/>
          <w:marBottom w:val="0"/>
          <w:divBdr>
            <w:top w:val="none" w:sz="0" w:space="0" w:color="auto"/>
            <w:left w:val="none" w:sz="0" w:space="0" w:color="auto"/>
            <w:bottom w:val="none" w:sz="0" w:space="0" w:color="auto"/>
            <w:right w:val="none" w:sz="0" w:space="0" w:color="auto"/>
          </w:divBdr>
        </w:div>
        <w:div w:id="1124040813">
          <w:marLeft w:val="0"/>
          <w:marRight w:val="0"/>
          <w:marTop w:val="0"/>
          <w:marBottom w:val="0"/>
          <w:divBdr>
            <w:top w:val="none" w:sz="0" w:space="0" w:color="auto"/>
            <w:left w:val="none" w:sz="0" w:space="0" w:color="auto"/>
            <w:bottom w:val="none" w:sz="0" w:space="0" w:color="auto"/>
            <w:right w:val="none" w:sz="0" w:space="0" w:color="auto"/>
          </w:divBdr>
        </w:div>
        <w:div w:id="1124040814">
          <w:marLeft w:val="0"/>
          <w:marRight w:val="0"/>
          <w:marTop w:val="0"/>
          <w:marBottom w:val="0"/>
          <w:divBdr>
            <w:top w:val="none" w:sz="0" w:space="0" w:color="auto"/>
            <w:left w:val="none" w:sz="0" w:space="0" w:color="auto"/>
            <w:bottom w:val="none" w:sz="0" w:space="0" w:color="auto"/>
            <w:right w:val="none" w:sz="0" w:space="0" w:color="auto"/>
          </w:divBdr>
        </w:div>
        <w:div w:id="1124040815">
          <w:marLeft w:val="0"/>
          <w:marRight w:val="0"/>
          <w:marTop w:val="0"/>
          <w:marBottom w:val="0"/>
          <w:divBdr>
            <w:top w:val="none" w:sz="0" w:space="0" w:color="auto"/>
            <w:left w:val="none" w:sz="0" w:space="0" w:color="auto"/>
            <w:bottom w:val="none" w:sz="0" w:space="0" w:color="auto"/>
            <w:right w:val="none" w:sz="0" w:space="0" w:color="auto"/>
          </w:divBdr>
        </w:div>
        <w:div w:id="1124040816">
          <w:marLeft w:val="0"/>
          <w:marRight w:val="0"/>
          <w:marTop w:val="0"/>
          <w:marBottom w:val="0"/>
          <w:divBdr>
            <w:top w:val="none" w:sz="0" w:space="0" w:color="auto"/>
            <w:left w:val="none" w:sz="0" w:space="0" w:color="auto"/>
            <w:bottom w:val="none" w:sz="0" w:space="0" w:color="auto"/>
            <w:right w:val="none" w:sz="0" w:space="0" w:color="auto"/>
          </w:divBdr>
        </w:div>
        <w:div w:id="1124040817">
          <w:marLeft w:val="0"/>
          <w:marRight w:val="0"/>
          <w:marTop w:val="0"/>
          <w:marBottom w:val="0"/>
          <w:divBdr>
            <w:top w:val="none" w:sz="0" w:space="0" w:color="auto"/>
            <w:left w:val="none" w:sz="0" w:space="0" w:color="auto"/>
            <w:bottom w:val="none" w:sz="0" w:space="0" w:color="auto"/>
            <w:right w:val="none" w:sz="0" w:space="0" w:color="auto"/>
          </w:divBdr>
        </w:div>
        <w:div w:id="1124040818">
          <w:marLeft w:val="0"/>
          <w:marRight w:val="0"/>
          <w:marTop w:val="0"/>
          <w:marBottom w:val="0"/>
          <w:divBdr>
            <w:top w:val="none" w:sz="0" w:space="0" w:color="auto"/>
            <w:left w:val="none" w:sz="0" w:space="0" w:color="auto"/>
            <w:bottom w:val="none" w:sz="0" w:space="0" w:color="auto"/>
            <w:right w:val="none" w:sz="0" w:space="0" w:color="auto"/>
          </w:divBdr>
        </w:div>
        <w:div w:id="1124040819">
          <w:marLeft w:val="0"/>
          <w:marRight w:val="0"/>
          <w:marTop w:val="0"/>
          <w:marBottom w:val="0"/>
          <w:divBdr>
            <w:top w:val="none" w:sz="0" w:space="0" w:color="auto"/>
            <w:left w:val="none" w:sz="0" w:space="0" w:color="auto"/>
            <w:bottom w:val="none" w:sz="0" w:space="0" w:color="auto"/>
            <w:right w:val="none" w:sz="0" w:space="0" w:color="auto"/>
          </w:divBdr>
        </w:div>
        <w:div w:id="1124040820">
          <w:marLeft w:val="0"/>
          <w:marRight w:val="0"/>
          <w:marTop w:val="0"/>
          <w:marBottom w:val="0"/>
          <w:divBdr>
            <w:top w:val="none" w:sz="0" w:space="0" w:color="auto"/>
            <w:left w:val="none" w:sz="0" w:space="0" w:color="auto"/>
            <w:bottom w:val="none" w:sz="0" w:space="0" w:color="auto"/>
            <w:right w:val="none" w:sz="0" w:space="0" w:color="auto"/>
          </w:divBdr>
        </w:div>
        <w:div w:id="1124040821">
          <w:marLeft w:val="0"/>
          <w:marRight w:val="0"/>
          <w:marTop w:val="0"/>
          <w:marBottom w:val="0"/>
          <w:divBdr>
            <w:top w:val="none" w:sz="0" w:space="0" w:color="auto"/>
            <w:left w:val="none" w:sz="0" w:space="0" w:color="auto"/>
            <w:bottom w:val="none" w:sz="0" w:space="0" w:color="auto"/>
            <w:right w:val="none" w:sz="0" w:space="0" w:color="auto"/>
          </w:divBdr>
        </w:div>
        <w:div w:id="1124040822">
          <w:marLeft w:val="0"/>
          <w:marRight w:val="0"/>
          <w:marTop w:val="0"/>
          <w:marBottom w:val="0"/>
          <w:divBdr>
            <w:top w:val="none" w:sz="0" w:space="0" w:color="auto"/>
            <w:left w:val="none" w:sz="0" w:space="0" w:color="auto"/>
            <w:bottom w:val="none" w:sz="0" w:space="0" w:color="auto"/>
            <w:right w:val="none" w:sz="0" w:space="0" w:color="auto"/>
          </w:divBdr>
        </w:div>
        <w:div w:id="1124040823">
          <w:marLeft w:val="0"/>
          <w:marRight w:val="0"/>
          <w:marTop w:val="0"/>
          <w:marBottom w:val="0"/>
          <w:divBdr>
            <w:top w:val="none" w:sz="0" w:space="0" w:color="auto"/>
            <w:left w:val="none" w:sz="0" w:space="0" w:color="auto"/>
            <w:bottom w:val="none" w:sz="0" w:space="0" w:color="auto"/>
            <w:right w:val="none" w:sz="0" w:space="0" w:color="auto"/>
          </w:divBdr>
        </w:div>
        <w:div w:id="1124040824">
          <w:marLeft w:val="0"/>
          <w:marRight w:val="0"/>
          <w:marTop w:val="0"/>
          <w:marBottom w:val="0"/>
          <w:divBdr>
            <w:top w:val="none" w:sz="0" w:space="0" w:color="auto"/>
            <w:left w:val="none" w:sz="0" w:space="0" w:color="auto"/>
            <w:bottom w:val="none" w:sz="0" w:space="0" w:color="auto"/>
            <w:right w:val="none" w:sz="0" w:space="0" w:color="auto"/>
          </w:divBdr>
        </w:div>
        <w:div w:id="1124040825">
          <w:marLeft w:val="0"/>
          <w:marRight w:val="0"/>
          <w:marTop w:val="0"/>
          <w:marBottom w:val="0"/>
          <w:divBdr>
            <w:top w:val="none" w:sz="0" w:space="0" w:color="auto"/>
            <w:left w:val="none" w:sz="0" w:space="0" w:color="auto"/>
            <w:bottom w:val="none" w:sz="0" w:space="0" w:color="auto"/>
            <w:right w:val="none" w:sz="0" w:space="0" w:color="auto"/>
          </w:divBdr>
        </w:div>
        <w:div w:id="1124040826">
          <w:marLeft w:val="0"/>
          <w:marRight w:val="0"/>
          <w:marTop w:val="0"/>
          <w:marBottom w:val="0"/>
          <w:divBdr>
            <w:top w:val="none" w:sz="0" w:space="0" w:color="auto"/>
            <w:left w:val="none" w:sz="0" w:space="0" w:color="auto"/>
            <w:bottom w:val="none" w:sz="0" w:space="0" w:color="auto"/>
            <w:right w:val="none" w:sz="0" w:space="0" w:color="auto"/>
          </w:divBdr>
        </w:div>
        <w:div w:id="1124040827">
          <w:marLeft w:val="0"/>
          <w:marRight w:val="0"/>
          <w:marTop w:val="0"/>
          <w:marBottom w:val="0"/>
          <w:divBdr>
            <w:top w:val="none" w:sz="0" w:space="0" w:color="auto"/>
            <w:left w:val="none" w:sz="0" w:space="0" w:color="auto"/>
            <w:bottom w:val="none" w:sz="0" w:space="0" w:color="auto"/>
            <w:right w:val="none" w:sz="0" w:space="0" w:color="auto"/>
          </w:divBdr>
        </w:div>
        <w:div w:id="1124040828">
          <w:marLeft w:val="0"/>
          <w:marRight w:val="0"/>
          <w:marTop w:val="0"/>
          <w:marBottom w:val="0"/>
          <w:divBdr>
            <w:top w:val="none" w:sz="0" w:space="0" w:color="auto"/>
            <w:left w:val="none" w:sz="0" w:space="0" w:color="auto"/>
            <w:bottom w:val="none" w:sz="0" w:space="0" w:color="auto"/>
            <w:right w:val="none" w:sz="0" w:space="0" w:color="auto"/>
          </w:divBdr>
        </w:div>
        <w:div w:id="1124040829">
          <w:marLeft w:val="0"/>
          <w:marRight w:val="0"/>
          <w:marTop w:val="0"/>
          <w:marBottom w:val="0"/>
          <w:divBdr>
            <w:top w:val="none" w:sz="0" w:space="0" w:color="auto"/>
            <w:left w:val="none" w:sz="0" w:space="0" w:color="auto"/>
            <w:bottom w:val="none" w:sz="0" w:space="0" w:color="auto"/>
            <w:right w:val="none" w:sz="0" w:space="0" w:color="auto"/>
          </w:divBdr>
        </w:div>
        <w:div w:id="1124040830">
          <w:marLeft w:val="0"/>
          <w:marRight w:val="0"/>
          <w:marTop w:val="0"/>
          <w:marBottom w:val="0"/>
          <w:divBdr>
            <w:top w:val="none" w:sz="0" w:space="0" w:color="auto"/>
            <w:left w:val="none" w:sz="0" w:space="0" w:color="auto"/>
            <w:bottom w:val="none" w:sz="0" w:space="0" w:color="auto"/>
            <w:right w:val="none" w:sz="0" w:space="0" w:color="auto"/>
          </w:divBdr>
        </w:div>
        <w:div w:id="1124040831">
          <w:marLeft w:val="0"/>
          <w:marRight w:val="0"/>
          <w:marTop w:val="0"/>
          <w:marBottom w:val="0"/>
          <w:divBdr>
            <w:top w:val="none" w:sz="0" w:space="0" w:color="auto"/>
            <w:left w:val="none" w:sz="0" w:space="0" w:color="auto"/>
            <w:bottom w:val="none" w:sz="0" w:space="0" w:color="auto"/>
            <w:right w:val="none" w:sz="0" w:space="0" w:color="auto"/>
          </w:divBdr>
        </w:div>
        <w:div w:id="1124040832">
          <w:marLeft w:val="0"/>
          <w:marRight w:val="0"/>
          <w:marTop w:val="0"/>
          <w:marBottom w:val="0"/>
          <w:divBdr>
            <w:top w:val="none" w:sz="0" w:space="0" w:color="auto"/>
            <w:left w:val="none" w:sz="0" w:space="0" w:color="auto"/>
            <w:bottom w:val="none" w:sz="0" w:space="0" w:color="auto"/>
            <w:right w:val="none" w:sz="0" w:space="0" w:color="auto"/>
          </w:divBdr>
        </w:div>
        <w:div w:id="1124040833">
          <w:marLeft w:val="0"/>
          <w:marRight w:val="0"/>
          <w:marTop w:val="0"/>
          <w:marBottom w:val="0"/>
          <w:divBdr>
            <w:top w:val="none" w:sz="0" w:space="0" w:color="auto"/>
            <w:left w:val="none" w:sz="0" w:space="0" w:color="auto"/>
            <w:bottom w:val="none" w:sz="0" w:space="0" w:color="auto"/>
            <w:right w:val="none" w:sz="0" w:space="0" w:color="auto"/>
          </w:divBdr>
        </w:div>
        <w:div w:id="1124040834">
          <w:marLeft w:val="0"/>
          <w:marRight w:val="0"/>
          <w:marTop w:val="0"/>
          <w:marBottom w:val="0"/>
          <w:divBdr>
            <w:top w:val="none" w:sz="0" w:space="0" w:color="auto"/>
            <w:left w:val="none" w:sz="0" w:space="0" w:color="auto"/>
            <w:bottom w:val="none" w:sz="0" w:space="0" w:color="auto"/>
            <w:right w:val="none" w:sz="0" w:space="0" w:color="auto"/>
          </w:divBdr>
        </w:div>
        <w:div w:id="1124040835">
          <w:marLeft w:val="0"/>
          <w:marRight w:val="0"/>
          <w:marTop w:val="0"/>
          <w:marBottom w:val="0"/>
          <w:divBdr>
            <w:top w:val="none" w:sz="0" w:space="0" w:color="auto"/>
            <w:left w:val="none" w:sz="0" w:space="0" w:color="auto"/>
            <w:bottom w:val="none" w:sz="0" w:space="0" w:color="auto"/>
            <w:right w:val="none" w:sz="0" w:space="0" w:color="auto"/>
          </w:divBdr>
        </w:div>
        <w:div w:id="1124040836">
          <w:marLeft w:val="0"/>
          <w:marRight w:val="0"/>
          <w:marTop w:val="0"/>
          <w:marBottom w:val="0"/>
          <w:divBdr>
            <w:top w:val="none" w:sz="0" w:space="0" w:color="auto"/>
            <w:left w:val="none" w:sz="0" w:space="0" w:color="auto"/>
            <w:bottom w:val="none" w:sz="0" w:space="0" w:color="auto"/>
            <w:right w:val="none" w:sz="0" w:space="0" w:color="auto"/>
          </w:divBdr>
        </w:div>
        <w:div w:id="1124040837">
          <w:marLeft w:val="0"/>
          <w:marRight w:val="0"/>
          <w:marTop w:val="0"/>
          <w:marBottom w:val="0"/>
          <w:divBdr>
            <w:top w:val="none" w:sz="0" w:space="0" w:color="auto"/>
            <w:left w:val="none" w:sz="0" w:space="0" w:color="auto"/>
            <w:bottom w:val="none" w:sz="0" w:space="0" w:color="auto"/>
            <w:right w:val="none" w:sz="0" w:space="0" w:color="auto"/>
          </w:divBdr>
        </w:div>
        <w:div w:id="1124040838">
          <w:marLeft w:val="0"/>
          <w:marRight w:val="0"/>
          <w:marTop w:val="0"/>
          <w:marBottom w:val="0"/>
          <w:divBdr>
            <w:top w:val="none" w:sz="0" w:space="0" w:color="auto"/>
            <w:left w:val="none" w:sz="0" w:space="0" w:color="auto"/>
            <w:bottom w:val="none" w:sz="0" w:space="0" w:color="auto"/>
            <w:right w:val="none" w:sz="0" w:space="0" w:color="auto"/>
          </w:divBdr>
        </w:div>
        <w:div w:id="1124040839">
          <w:marLeft w:val="0"/>
          <w:marRight w:val="0"/>
          <w:marTop w:val="0"/>
          <w:marBottom w:val="0"/>
          <w:divBdr>
            <w:top w:val="none" w:sz="0" w:space="0" w:color="auto"/>
            <w:left w:val="none" w:sz="0" w:space="0" w:color="auto"/>
            <w:bottom w:val="none" w:sz="0" w:space="0" w:color="auto"/>
            <w:right w:val="none" w:sz="0" w:space="0" w:color="auto"/>
          </w:divBdr>
        </w:div>
        <w:div w:id="1124040840">
          <w:marLeft w:val="0"/>
          <w:marRight w:val="0"/>
          <w:marTop w:val="0"/>
          <w:marBottom w:val="0"/>
          <w:divBdr>
            <w:top w:val="none" w:sz="0" w:space="0" w:color="auto"/>
            <w:left w:val="none" w:sz="0" w:space="0" w:color="auto"/>
            <w:bottom w:val="none" w:sz="0" w:space="0" w:color="auto"/>
            <w:right w:val="none" w:sz="0" w:space="0" w:color="auto"/>
          </w:divBdr>
        </w:div>
        <w:div w:id="1124040841">
          <w:marLeft w:val="0"/>
          <w:marRight w:val="0"/>
          <w:marTop w:val="0"/>
          <w:marBottom w:val="0"/>
          <w:divBdr>
            <w:top w:val="none" w:sz="0" w:space="0" w:color="auto"/>
            <w:left w:val="none" w:sz="0" w:space="0" w:color="auto"/>
            <w:bottom w:val="none" w:sz="0" w:space="0" w:color="auto"/>
            <w:right w:val="none" w:sz="0" w:space="0" w:color="auto"/>
          </w:divBdr>
        </w:div>
        <w:div w:id="1124040842">
          <w:marLeft w:val="0"/>
          <w:marRight w:val="0"/>
          <w:marTop w:val="0"/>
          <w:marBottom w:val="0"/>
          <w:divBdr>
            <w:top w:val="none" w:sz="0" w:space="0" w:color="auto"/>
            <w:left w:val="none" w:sz="0" w:space="0" w:color="auto"/>
            <w:bottom w:val="none" w:sz="0" w:space="0" w:color="auto"/>
            <w:right w:val="none" w:sz="0" w:space="0" w:color="auto"/>
          </w:divBdr>
        </w:div>
        <w:div w:id="1124040843">
          <w:marLeft w:val="0"/>
          <w:marRight w:val="0"/>
          <w:marTop w:val="0"/>
          <w:marBottom w:val="0"/>
          <w:divBdr>
            <w:top w:val="none" w:sz="0" w:space="0" w:color="auto"/>
            <w:left w:val="none" w:sz="0" w:space="0" w:color="auto"/>
            <w:bottom w:val="none" w:sz="0" w:space="0" w:color="auto"/>
            <w:right w:val="none" w:sz="0" w:space="0" w:color="auto"/>
          </w:divBdr>
        </w:div>
        <w:div w:id="1124040844">
          <w:marLeft w:val="0"/>
          <w:marRight w:val="0"/>
          <w:marTop w:val="0"/>
          <w:marBottom w:val="0"/>
          <w:divBdr>
            <w:top w:val="none" w:sz="0" w:space="0" w:color="auto"/>
            <w:left w:val="none" w:sz="0" w:space="0" w:color="auto"/>
            <w:bottom w:val="none" w:sz="0" w:space="0" w:color="auto"/>
            <w:right w:val="none" w:sz="0" w:space="0" w:color="auto"/>
          </w:divBdr>
        </w:div>
        <w:div w:id="1124040845">
          <w:marLeft w:val="0"/>
          <w:marRight w:val="0"/>
          <w:marTop w:val="0"/>
          <w:marBottom w:val="0"/>
          <w:divBdr>
            <w:top w:val="none" w:sz="0" w:space="0" w:color="auto"/>
            <w:left w:val="none" w:sz="0" w:space="0" w:color="auto"/>
            <w:bottom w:val="none" w:sz="0" w:space="0" w:color="auto"/>
            <w:right w:val="none" w:sz="0" w:space="0" w:color="auto"/>
          </w:divBdr>
        </w:div>
        <w:div w:id="1124040846">
          <w:marLeft w:val="0"/>
          <w:marRight w:val="0"/>
          <w:marTop w:val="0"/>
          <w:marBottom w:val="0"/>
          <w:divBdr>
            <w:top w:val="none" w:sz="0" w:space="0" w:color="auto"/>
            <w:left w:val="none" w:sz="0" w:space="0" w:color="auto"/>
            <w:bottom w:val="none" w:sz="0" w:space="0" w:color="auto"/>
            <w:right w:val="none" w:sz="0" w:space="0" w:color="auto"/>
          </w:divBdr>
        </w:div>
        <w:div w:id="1124040847">
          <w:marLeft w:val="0"/>
          <w:marRight w:val="0"/>
          <w:marTop w:val="0"/>
          <w:marBottom w:val="0"/>
          <w:divBdr>
            <w:top w:val="none" w:sz="0" w:space="0" w:color="auto"/>
            <w:left w:val="none" w:sz="0" w:space="0" w:color="auto"/>
            <w:bottom w:val="none" w:sz="0" w:space="0" w:color="auto"/>
            <w:right w:val="none" w:sz="0" w:space="0" w:color="auto"/>
          </w:divBdr>
        </w:div>
        <w:div w:id="1124040848">
          <w:marLeft w:val="0"/>
          <w:marRight w:val="0"/>
          <w:marTop w:val="0"/>
          <w:marBottom w:val="0"/>
          <w:divBdr>
            <w:top w:val="none" w:sz="0" w:space="0" w:color="auto"/>
            <w:left w:val="none" w:sz="0" w:space="0" w:color="auto"/>
            <w:bottom w:val="none" w:sz="0" w:space="0" w:color="auto"/>
            <w:right w:val="none" w:sz="0" w:space="0" w:color="auto"/>
          </w:divBdr>
        </w:div>
        <w:div w:id="1124040849">
          <w:marLeft w:val="0"/>
          <w:marRight w:val="0"/>
          <w:marTop w:val="0"/>
          <w:marBottom w:val="0"/>
          <w:divBdr>
            <w:top w:val="none" w:sz="0" w:space="0" w:color="auto"/>
            <w:left w:val="none" w:sz="0" w:space="0" w:color="auto"/>
            <w:bottom w:val="none" w:sz="0" w:space="0" w:color="auto"/>
            <w:right w:val="none" w:sz="0" w:space="0" w:color="auto"/>
          </w:divBdr>
        </w:div>
        <w:div w:id="1124040850">
          <w:marLeft w:val="0"/>
          <w:marRight w:val="0"/>
          <w:marTop w:val="0"/>
          <w:marBottom w:val="0"/>
          <w:divBdr>
            <w:top w:val="none" w:sz="0" w:space="0" w:color="auto"/>
            <w:left w:val="none" w:sz="0" w:space="0" w:color="auto"/>
            <w:bottom w:val="none" w:sz="0" w:space="0" w:color="auto"/>
            <w:right w:val="none" w:sz="0" w:space="0" w:color="auto"/>
          </w:divBdr>
        </w:div>
        <w:div w:id="1124040851">
          <w:marLeft w:val="0"/>
          <w:marRight w:val="0"/>
          <w:marTop w:val="0"/>
          <w:marBottom w:val="0"/>
          <w:divBdr>
            <w:top w:val="none" w:sz="0" w:space="0" w:color="auto"/>
            <w:left w:val="none" w:sz="0" w:space="0" w:color="auto"/>
            <w:bottom w:val="none" w:sz="0" w:space="0" w:color="auto"/>
            <w:right w:val="none" w:sz="0" w:space="0" w:color="auto"/>
          </w:divBdr>
        </w:div>
        <w:div w:id="1124040852">
          <w:marLeft w:val="0"/>
          <w:marRight w:val="0"/>
          <w:marTop w:val="0"/>
          <w:marBottom w:val="0"/>
          <w:divBdr>
            <w:top w:val="none" w:sz="0" w:space="0" w:color="auto"/>
            <w:left w:val="none" w:sz="0" w:space="0" w:color="auto"/>
            <w:bottom w:val="none" w:sz="0" w:space="0" w:color="auto"/>
            <w:right w:val="none" w:sz="0" w:space="0" w:color="auto"/>
          </w:divBdr>
        </w:div>
        <w:div w:id="1124040853">
          <w:marLeft w:val="0"/>
          <w:marRight w:val="0"/>
          <w:marTop w:val="0"/>
          <w:marBottom w:val="0"/>
          <w:divBdr>
            <w:top w:val="none" w:sz="0" w:space="0" w:color="auto"/>
            <w:left w:val="none" w:sz="0" w:space="0" w:color="auto"/>
            <w:bottom w:val="none" w:sz="0" w:space="0" w:color="auto"/>
            <w:right w:val="none" w:sz="0" w:space="0" w:color="auto"/>
          </w:divBdr>
        </w:div>
        <w:div w:id="1124040854">
          <w:marLeft w:val="0"/>
          <w:marRight w:val="0"/>
          <w:marTop w:val="0"/>
          <w:marBottom w:val="0"/>
          <w:divBdr>
            <w:top w:val="none" w:sz="0" w:space="0" w:color="auto"/>
            <w:left w:val="none" w:sz="0" w:space="0" w:color="auto"/>
            <w:bottom w:val="none" w:sz="0" w:space="0" w:color="auto"/>
            <w:right w:val="none" w:sz="0" w:space="0" w:color="auto"/>
          </w:divBdr>
        </w:div>
        <w:div w:id="1124040855">
          <w:marLeft w:val="0"/>
          <w:marRight w:val="0"/>
          <w:marTop w:val="0"/>
          <w:marBottom w:val="0"/>
          <w:divBdr>
            <w:top w:val="none" w:sz="0" w:space="0" w:color="auto"/>
            <w:left w:val="none" w:sz="0" w:space="0" w:color="auto"/>
            <w:bottom w:val="none" w:sz="0" w:space="0" w:color="auto"/>
            <w:right w:val="none" w:sz="0" w:space="0" w:color="auto"/>
          </w:divBdr>
        </w:div>
        <w:div w:id="1124040856">
          <w:marLeft w:val="0"/>
          <w:marRight w:val="0"/>
          <w:marTop w:val="0"/>
          <w:marBottom w:val="0"/>
          <w:divBdr>
            <w:top w:val="none" w:sz="0" w:space="0" w:color="auto"/>
            <w:left w:val="none" w:sz="0" w:space="0" w:color="auto"/>
            <w:bottom w:val="none" w:sz="0" w:space="0" w:color="auto"/>
            <w:right w:val="none" w:sz="0" w:space="0" w:color="auto"/>
          </w:divBdr>
        </w:div>
        <w:div w:id="1124040857">
          <w:marLeft w:val="0"/>
          <w:marRight w:val="0"/>
          <w:marTop w:val="0"/>
          <w:marBottom w:val="0"/>
          <w:divBdr>
            <w:top w:val="none" w:sz="0" w:space="0" w:color="auto"/>
            <w:left w:val="none" w:sz="0" w:space="0" w:color="auto"/>
            <w:bottom w:val="none" w:sz="0" w:space="0" w:color="auto"/>
            <w:right w:val="none" w:sz="0" w:space="0" w:color="auto"/>
          </w:divBdr>
        </w:div>
        <w:div w:id="1124040858">
          <w:marLeft w:val="0"/>
          <w:marRight w:val="0"/>
          <w:marTop w:val="0"/>
          <w:marBottom w:val="0"/>
          <w:divBdr>
            <w:top w:val="none" w:sz="0" w:space="0" w:color="auto"/>
            <w:left w:val="none" w:sz="0" w:space="0" w:color="auto"/>
            <w:bottom w:val="none" w:sz="0" w:space="0" w:color="auto"/>
            <w:right w:val="none" w:sz="0" w:space="0" w:color="auto"/>
          </w:divBdr>
        </w:div>
        <w:div w:id="1124040859">
          <w:marLeft w:val="0"/>
          <w:marRight w:val="0"/>
          <w:marTop w:val="0"/>
          <w:marBottom w:val="0"/>
          <w:divBdr>
            <w:top w:val="none" w:sz="0" w:space="0" w:color="auto"/>
            <w:left w:val="none" w:sz="0" w:space="0" w:color="auto"/>
            <w:bottom w:val="none" w:sz="0" w:space="0" w:color="auto"/>
            <w:right w:val="none" w:sz="0" w:space="0" w:color="auto"/>
          </w:divBdr>
        </w:div>
        <w:div w:id="1124040860">
          <w:marLeft w:val="0"/>
          <w:marRight w:val="0"/>
          <w:marTop w:val="0"/>
          <w:marBottom w:val="0"/>
          <w:divBdr>
            <w:top w:val="none" w:sz="0" w:space="0" w:color="auto"/>
            <w:left w:val="none" w:sz="0" w:space="0" w:color="auto"/>
            <w:bottom w:val="none" w:sz="0" w:space="0" w:color="auto"/>
            <w:right w:val="none" w:sz="0" w:space="0" w:color="auto"/>
          </w:divBdr>
        </w:div>
        <w:div w:id="1124040861">
          <w:marLeft w:val="0"/>
          <w:marRight w:val="0"/>
          <w:marTop w:val="0"/>
          <w:marBottom w:val="0"/>
          <w:divBdr>
            <w:top w:val="none" w:sz="0" w:space="0" w:color="auto"/>
            <w:left w:val="none" w:sz="0" w:space="0" w:color="auto"/>
            <w:bottom w:val="none" w:sz="0" w:space="0" w:color="auto"/>
            <w:right w:val="none" w:sz="0" w:space="0" w:color="auto"/>
          </w:divBdr>
        </w:div>
        <w:div w:id="1124040862">
          <w:marLeft w:val="0"/>
          <w:marRight w:val="0"/>
          <w:marTop w:val="0"/>
          <w:marBottom w:val="0"/>
          <w:divBdr>
            <w:top w:val="none" w:sz="0" w:space="0" w:color="auto"/>
            <w:left w:val="none" w:sz="0" w:space="0" w:color="auto"/>
            <w:bottom w:val="none" w:sz="0" w:space="0" w:color="auto"/>
            <w:right w:val="none" w:sz="0" w:space="0" w:color="auto"/>
          </w:divBdr>
        </w:div>
        <w:div w:id="1124040863">
          <w:marLeft w:val="0"/>
          <w:marRight w:val="0"/>
          <w:marTop w:val="0"/>
          <w:marBottom w:val="0"/>
          <w:divBdr>
            <w:top w:val="none" w:sz="0" w:space="0" w:color="auto"/>
            <w:left w:val="none" w:sz="0" w:space="0" w:color="auto"/>
            <w:bottom w:val="none" w:sz="0" w:space="0" w:color="auto"/>
            <w:right w:val="none" w:sz="0" w:space="0" w:color="auto"/>
          </w:divBdr>
        </w:div>
        <w:div w:id="1124040864">
          <w:marLeft w:val="0"/>
          <w:marRight w:val="0"/>
          <w:marTop w:val="0"/>
          <w:marBottom w:val="0"/>
          <w:divBdr>
            <w:top w:val="none" w:sz="0" w:space="0" w:color="auto"/>
            <w:left w:val="none" w:sz="0" w:space="0" w:color="auto"/>
            <w:bottom w:val="none" w:sz="0" w:space="0" w:color="auto"/>
            <w:right w:val="none" w:sz="0" w:space="0" w:color="auto"/>
          </w:divBdr>
        </w:div>
        <w:div w:id="1124040865">
          <w:marLeft w:val="0"/>
          <w:marRight w:val="0"/>
          <w:marTop w:val="0"/>
          <w:marBottom w:val="0"/>
          <w:divBdr>
            <w:top w:val="none" w:sz="0" w:space="0" w:color="auto"/>
            <w:left w:val="none" w:sz="0" w:space="0" w:color="auto"/>
            <w:bottom w:val="none" w:sz="0" w:space="0" w:color="auto"/>
            <w:right w:val="none" w:sz="0" w:space="0" w:color="auto"/>
          </w:divBdr>
        </w:div>
      </w:divsChild>
    </w:div>
    <w:div w:id="11240408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585</Words>
  <Characters>3221</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Prensa Libre</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2018-06-11T14:23:00Z</dcterms:created>
  <dcterms:modified xsi:type="dcterms:W3CDTF">2018-06-11T14:23:00Z</dcterms:modified>
</cp:coreProperties>
</file>