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508" w:rsidRPr="00C96508" w:rsidRDefault="00C96508" w:rsidP="00C96508">
      <w:pPr>
        <w:shd w:val="clear" w:color="auto" w:fill="FFFFFF"/>
        <w:spacing w:after="0" w:line="240" w:lineRule="auto"/>
        <w:jc w:val="center"/>
        <w:rPr>
          <w:rFonts w:ascii="Courier New" w:eastAsia="Times New Roman" w:hAnsi="Courier New" w:cs="Courier New"/>
          <w:color w:val="222222"/>
          <w:sz w:val="24"/>
          <w:szCs w:val="24"/>
          <w:lang w:eastAsia="es-UY"/>
        </w:rPr>
      </w:pPr>
      <w:r w:rsidRPr="00C96508">
        <w:rPr>
          <w:rFonts w:ascii="Courier New" w:eastAsia="Times New Roman" w:hAnsi="Courier New" w:cs="Courier New"/>
          <w:i/>
          <w:iCs/>
          <w:color w:val="222222"/>
          <w:sz w:val="24"/>
          <w:szCs w:val="24"/>
          <w:lang w:eastAsia="es-UY"/>
        </w:rPr>
        <w:t xml:space="preserve">Pronunciamiento del Foro de Comunicación para la Integración de </w:t>
      </w:r>
      <w:proofErr w:type="spellStart"/>
      <w:r w:rsidRPr="00C96508">
        <w:rPr>
          <w:rFonts w:ascii="Courier New" w:eastAsia="Times New Roman" w:hAnsi="Courier New" w:cs="Courier New"/>
          <w:i/>
          <w:iCs/>
          <w:color w:val="222222"/>
          <w:sz w:val="24"/>
          <w:szCs w:val="24"/>
          <w:lang w:eastAsia="es-UY"/>
        </w:rPr>
        <w:t>NuestrAmérica</w:t>
      </w:r>
      <w:proofErr w:type="spellEnd"/>
    </w:p>
    <w:p w:rsidR="00C96508" w:rsidRPr="00C96508" w:rsidRDefault="00C96508" w:rsidP="00C96508">
      <w:pPr>
        <w:shd w:val="clear" w:color="auto" w:fill="FFFFFF"/>
        <w:spacing w:after="0" w:line="240" w:lineRule="auto"/>
        <w:jc w:val="center"/>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r>
      <w:r w:rsidRPr="00C96508">
        <w:rPr>
          <w:rFonts w:ascii="Courier New" w:eastAsia="Times New Roman" w:hAnsi="Courier New" w:cs="Courier New"/>
          <w:b/>
          <w:bCs/>
          <w:sz w:val="24"/>
          <w:szCs w:val="24"/>
          <w:lang w:eastAsia="es-UY"/>
        </w:rPr>
        <w:t xml:space="preserve">Nuestra América en el espejo de Brasil: </w:t>
      </w:r>
      <w:proofErr w:type="gramStart"/>
      <w:r w:rsidRPr="00C96508">
        <w:rPr>
          <w:rFonts w:ascii="Courier New" w:eastAsia="Times New Roman" w:hAnsi="Courier New" w:cs="Courier New"/>
          <w:b/>
          <w:bCs/>
          <w:sz w:val="24"/>
          <w:szCs w:val="24"/>
          <w:lang w:eastAsia="es-UY"/>
        </w:rPr>
        <w:t>Lula libre, por un Brasil democrático y una América Latina y el Caribe soberanos!</w:t>
      </w:r>
      <w:proofErr w:type="gramEnd"/>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Los ojos de todo el continente están puestos en el Brasil. Y mirando hacia Brasil, los pueblos de América Latina y el Caribe se miran en su propio espejo.</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Luego del golpe parlamentario contra la presidenta Rousseff, el asesinato de líderes sociales y políticos y de la militarización de Rio de Janeiro, los últimos rasgos democráticos están siendo violentados en Brasil. Lula no solamente lidera la intención de voto, sino que además representa las esperanzas populares para las próximas elecciones. Por ello y por su acción de gobierno favorable a los más desprotegidos, se lo condena sin pruebas y se pretende proscribirlo de hecho, encarcelándolo aún antes de agotarse todas las garantías constitucionales.</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 xml:space="preserve">Ante esta vulneración de derechos políticos, ante el manifiesto retroceso social de las políticas de un gobierno ilegítimo, ante la grosera manipulación ejercida por los medios concentrados – en especial por el grupo de medios Globo - el Foro de Comunicación para la Integración de </w:t>
      </w:r>
      <w:proofErr w:type="spellStart"/>
      <w:r w:rsidRPr="00C96508">
        <w:rPr>
          <w:rFonts w:ascii="Courier New" w:eastAsia="Times New Roman" w:hAnsi="Courier New" w:cs="Courier New"/>
          <w:color w:val="222222"/>
          <w:sz w:val="24"/>
          <w:szCs w:val="24"/>
          <w:lang w:eastAsia="es-UY"/>
        </w:rPr>
        <w:t>NuestrAmérica</w:t>
      </w:r>
      <w:proofErr w:type="spellEnd"/>
      <w:r w:rsidRPr="00C96508">
        <w:rPr>
          <w:rFonts w:ascii="Courier New" w:eastAsia="Times New Roman" w:hAnsi="Courier New" w:cs="Courier New"/>
          <w:color w:val="222222"/>
          <w:sz w:val="24"/>
          <w:szCs w:val="24"/>
          <w:lang w:eastAsia="es-UY"/>
        </w:rPr>
        <w:t>, expresa su decidido rechazo al evidente deterioro democrático en Brasil.</w:t>
      </w:r>
      <w:r w:rsidRPr="00C96508">
        <w:rPr>
          <w:rFonts w:ascii="Courier New" w:eastAsia="Times New Roman" w:hAnsi="Courier New" w:cs="Courier New"/>
          <w:color w:val="222222"/>
          <w:sz w:val="24"/>
          <w:szCs w:val="24"/>
          <w:lang w:eastAsia="es-UY"/>
        </w:rPr>
        <w:br/>
        <w:t>De particular preocupación es la abierta amenaza de sectores militares golpistas, la que no solamente nos retrotrae a épocas nefastas de profundo dolor y violencia armada, sino que también constituye un funesto precedente en el que podrían abrevar otros sectores díscolos en distintos puntos de nuestra región.</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Haciéndonos eco del clamor de paz que anida en la inmensa mayoría de los habitantes de la región, el Foro convoca a rechazar esta asonada y a defender enfáticamente el enorme avance que constituye la Declaración de Zona de Paz alcanzada en la II Cumbre de la CELAC en 2014.</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 xml:space="preserve">En el mismo sentido, como alianza de medios y movimientos sociales abocada a fomentar el espíritu de integración regional soberana, no podemos permanecer pasivos ante la ofensiva neocolonialista que, con la complicidad de algunos gobiernos dóciles de la derecha continental –entre los cuales está el encabezado por Michel Temer, intenta paralizar o tergiversar el sentido de espacios de concertación </w:t>
      </w:r>
      <w:proofErr w:type="spellStart"/>
      <w:r w:rsidRPr="00C96508">
        <w:rPr>
          <w:rFonts w:ascii="Courier New" w:eastAsia="Times New Roman" w:hAnsi="Courier New" w:cs="Courier New"/>
          <w:color w:val="222222"/>
          <w:sz w:val="24"/>
          <w:szCs w:val="24"/>
          <w:lang w:eastAsia="es-UY"/>
        </w:rPr>
        <w:t>intraregional</w:t>
      </w:r>
      <w:proofErr w:type="spellEnd"/>
      <w:r w:rsidRPr="00C96508">
        <w:rPr>
          <w:rFonts w:ascii="Courier New" w:eastAsia="Times New Roman" w:hAnsi="Courier New" w:cs="Courier New"/>
          <w:color w:val="222222"/>
          <w:sz w:val="24"/>
          <w:szCs w:val="24"/>
          <w:lang w:eastAsia="es-UY"/>
        </w:rPr>
        <w:t xml:space="preserve"> sin injerencia externa como UNASUR, CELAC o MERCOSUR.</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lastRenderedPageBreak/>
        <w:br/>
        <w:t xml:space="preserve">No nos es ajeno que esta ola de judicialización política, como ya lo hemos comunicado en su momento, está siendo fomentada desde los </w:t>
      </w:r>
      <w:proofErr w:type="gramStart"/>
      <w:r w:rsidRPr="00C96508">
        <w:rPr>
          <w:rFonts w:ascii="Courier New" w:eastAsia="Times New Roman" w:hAnsi="Courier New" w:cs="Courier New"/>
          <w:color w:val="222222"/>
          <w:sz w:val="24"/>
          <w:szCs w:val="24"/>
          <w:lang w:eastAsia="es-UY"/>
        </w:rPr>
        <w:t>EEUU</w:t>
      </w:r>
      <w:proofErr w:type="gramEnd"/>
      <w:r w:rsidRPr="00C96508">
        <w:rPr>
          <w:rFonts w:ascii="Courier New" w:eastAsia="Times New Roman" w:hAnsi="Courier New" w:cs="Courier New"/>
          <w:color w:val="222222"/>
          <w:sz w:val="24"/>
          <w:szCs w:val="24"/>
          <w:lang w:eastAsia="es-UY"/>
        </w:rPr>
        <w:t xml:space="preserve"> como arma política, en una suerte de nuevo Plan Cóndor mediático judicial que apunta a proscribir la posibilidad de cambios democráticos a favor de las grandes mayorías.</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 xml:space="preserve">El Foro de Comunicación para la Integración de </w:t>
      </w:r>
      <w:proofErr w:type="spellStart"/>
      <w:r w:rsidRPr="00C96508">
        <w:rPr>
          <w:rFonts w:ascii="Courier New" w:eastAsia="Times New Roman" w:hAnsi="Courier New" w:cs="Courier New"/>
          <w:color w:val="222222"/>
          <w:sz w:val="24"/>
          <w:szCs w:val="24"/>
          <w:lang w:eastAsia="es-UY"/>
        </w:rPr>
        <w:t>NuestrAmérica</w:t>
      </w:r>
      <w:proofErr w:type="spellEnd"/>
      <w:r w:rsidRPr="00C96508">
        <w:rPr>
          <w:rFonts w:ascii="Courier New" w:eastAsia="Times New Roman" w:hAnsi="Courier New" w:cs="Courier New"/>
          <w:color w:val="222222"/>
          <w:sz w:val="24"/>
          <w:szCs w:val="24"/>
          <w:lang w:eastAsia="es-UY"/>
        </w:rPr>
        <w:t xml:space="preserve"> se suma a la protesta unívoca de millones de personas </w:t>
      </w:r>
      <w:proofErr w:type="gramStart"/>
      <w:r w:rsidRPr="00C96508">
        <w:rPr>
          <w:rFonts w:ascii="Courier New" w:eastAsia="Times New Roman" w:hAnsi="Courier New" w:cs="Courier New"/>
          <w:color w:val="222222"/>
          <w:sz w:val="24"/>
          <w:szCs w:val="24"/>
          <w:lang w:eastAsia="es-UY"/>
        </w:rPr>
        <w:t>que</w:t>
      </w:r>
      <w:proofErr w:type="gramEnd"/>
      <w:r w:rsidRPr="00C96508">
        <w:rPr>
          <w:rFonts w:ascii="Courier New" w:eastAsia="Times New Roman" w:hAnsi="Courier New" w:cs="Courier New"/>
          <w:color w:val="222222"/>
          <w:sz w:val="24"/>
          <w:szCs w:val="24"/>
          <w:lang w:eastAsia="es-UY"/>
        </w:rPr>
        <w:t xml:space="preserve"> en Brasil, América Latina y el mundo denuncian el proceso judicial viciado y políticamente motivado contra el ex presidente y ahora candidato Lula.</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Abogamos por la profundización de la democracia y los derechos humanos en América Latina y el Caribe, jaqueados hoy, como ayer, por los intereses mezquinos del poder económico.</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4"/>
          <w:szCs w:val="24"/>
          <w:lang w:eastAsia="es-UY"/>
        </w:rPr>
      </w:pPr>
      <w:r w:rsidRPr="00C96508">
        <w:rPr>
          <w:rFonts w:ascii="Courier New" w:eastAsia="Times New Roman" w:hAnsi="Courier New" w:cs="Courier New"/>
          <w:color w:val="222222"/>
          <w:sz w:val="24"/>
          <w:szCs w:val="24"/>
          <w:lang w:eastAsia="es-UY"/>
        </w:rPr>
        <w:br/>
        <w:t>Elecciones sin candidatos del pueblo son fraude. Elecciones sin democratización de la comunicación son fraude.</w:t>
      </w:r>
      <w:r w:rsidRPr="00C96508">
        <w:rPr>
          <w:rFonts w:ascii="Courier New" w:eastAsia="Times New Roman" w:hAnsi="Courier New" w:cs="Courier New"/>
          <w:color w:val="222222"/>
          <w:sz w:val="24"/>
          <w:szCs w:val="24"/>
          <w:lang w:eastAsia="es-UY"/>
        </w:rPr>
        <w:br/>
        <w:t>Nuestra solidaridad con Lula y con el pueblo de Brasil.</w:t>
      </w:r>
    </w:p>
    <w:p w:rsidR="00C96508" w:rsidRPr="00C96508" w:rsidRDefault="00C96508" w:rsidP="00C96508">
      <w:pPr>
        <w:shd w:val="clear" w:color="auto" w:fill="FFFFFF"/>
        <w:spacing w:after="0" w:line="240" w:lineRule="auto"/>
        <w:jc w:val="both"/>
        <w:rPr>
          <w:rFonts w:ascii="Courier New" w:eastAsia="Times New Roman" w:hAnsi="Courier New" w:cs="Courier New"/>
          <w:color w:val="222222"/>
          <w:sz w:val="20"/>
          <w:szCs w:val="20"/>
          <w:lang w:eastAsia="es-UY"/>
        </w:rPr>
      </w:pPr>
      <w:r w:rsidRPr="00C96508">
        <w:rPr>
          <w:rFonts w:ascii="Courier New" w:eastAsia="Times New Roman" w:hAnsi="Courier New" w:cs="Courier New"/>
          <w:color w:val="222222"/>
          <w:sz w:val="24"/>
          <w:szCs w:val="24"/>
          <w:lang w:eastAsia="es-UY"/>
        </w:rPr>
        <w:br/>
      </w:r>
      <w:r w:rsidRPr="00C96508">
        <w:rPr>
          <w:rFonts w:ascii="Courier New" w:eastAsia="Times New Roman" w:hAnsi="Courier New" w:cs="Courier New"/>
          <w:b/>
          <w:bCs/>
          <w:color w:val="222222"/>
          <w:sz w:val="24"/>
          <w:szCs w:val="24"/>
          <w:lang w:eastAsia="es-UY"/>
        </w:rPr>
        <w:t>FORO DE COMUNICACIÓN PARA LA INTEGRACIÓN DE NUESTRAMÉRICA</w:t>
      </w:r>
      <w:r w:rsidRPr="00C96508">
        <w:rPr>
          <w:rFonts w:ascii="Courier New" w:eastAsia="Times New Roman" w:hAnsi="Courier New" w:cs="Courier New"/>
          <w:color w:val="222222"/>
          <w:sz w:val="24"/>
          <w:szCs w:val="24"/>
          <w:lang w:eastAsia="es-UY"/>
        </w:rPr>
        <w:br/>
        <w:t>_____________________________________________________________________</w:t>
      </w:r>
      <w:r w:rsidRPr="00C96508">
        <w:rPr>
          <w:rFonts w:ascii="Courier New" w:eastAsia="Times New Roman" w:hAnsi="Courier New" w:cs="Courier New"/>
          <w:color w:val="222222"/>
          <w:sz w:val="24"/>
          <w:szCs w:val="24"/>
          <w:lang w:eastAsia="es-UY"/>
        </w:rPr>
        <w:br/>
      </w:r>
      <w:r w:rsidRPr="00C96508">
        <w:rPr>
          <w:rFonts w:ascii="Courier New" w:eastAsia="Times New Roman" w:hAnsi="Courier New" w:cs="Courier New"/>
          <w:color w:val="222222"/>
          <w:sz w:val="20"/>
          <w:szCs w:val="20"/>
          <w:lang w:eastAsia="es-UY"/>
        </w:rPr>
        <w:t xml:space="preserve">El Foro es una iniciativa de redes y medios de comunicación y </w:t>
      </w:r>
      <w:proofErr w:type="spellStart"/>
      <w:r w:rsidRPr="00C96508">
        <w:rPr>
          <w:rFonts w:ascii="Courier New" w:eastAsia="Times New Roman" w:hAnsi="Courier New" w:cs="Courier New"/>
          <w:color w:val="222222"/>
          <w:sz w:val="20"/>
          <w:szCs w:val="20"/>
          <w:lang w:eastAsia="es-UY"/>
        </w:rPr>
        <w:t>coodinaciones</w:t>
      </w:r>
      <w:proofErr w:type="spellEnd"/>
      <w:r w:rsidRPr="00C96508">
        <w:rPr>
          <w:rFonts w:ascii="Courier New" w:eastAsia="Times New Roman" w:hAnsi="Courier New" w:cs="Courier New"/>
          <w:color w:val="222222"/>
          <w:sz w:val="20"/>
          <w:szCs w:val="20"/>
          <w:lang w:eastAsia="es-UY"/>
        </w:rPr>
        <w:t xml:space="preserve"> sociales, comprometidas con la integración de los pueblos de América Latina y el Caribe.</w:t>
      </w:r>
      <w:r w:rsidRPr="00C96508">
        <w:rPr>
          <w:rFonts w:ascii="Courier New" w:eastAsia="Times New Roman" w:hAnsi="Courier New" w:cs="Courier New"/>
          <w:color w:val="222222"/>
          <w:sz w:val="20"/>
          <w:szCs w:val="20"/>
          <w:lang w:eastAsia="es-UY"/>
        </w:rPr>
        <w:br/>
      </w:r>
      <w:r w:rsidRPr="00C96508">
        <w:rPr>
          <w:rFonts w:ascii="Courier New" w:eastAsia="Times New Roman" w:hAnsi="Courier New" w:cs="Courier New"/>
          <w:color w:val="222222"/>
          <w:sz w:val="20"/>
          <w:szCs w:val="20"/>
          <w:lang w:eastAsia="es-UY"/>
        </w:rPr>
        <w:br/>
        <w:t xml:space="preserve">Mas </w:t>
      </w:r>
      <w:proofErr w:type="spellStart"/>
      <w:r w:rsidRPr="00C96508">
        <w:rPr>
          <w:rFonts w:ascii="Courier New" w:eastAsia="Times New Roman" w:hAnsi="Courier New" w:cs="Courier New"/>
          <w:color w:val="222222"/>
          <w:sz w:val="20"/>
          <w:szCs w:val="20"/>
          <w:lang w:eastAsia="es-UY"/>
        </w:rPr>
        <w:t>informacion</w:t>
      </w:r>
      <w:proofErr w:type="spellEnd"/>
      <w:r w:rsidRPr="00C96508">
        <w:rPr>
          <w:rFonts w:ascii="Courier New" w:eastAsia="Times New Roman" w:hAnsi="Courier New" w:cs="Courier New"/>
          <w:color w:val="222222"/>
          <w:sz w:val="20"/>
          <w:szCs w:val="20"/>
          <w:lang w:eastAsia="es-UY"/>
        </w:rPr>
        <w:t>: </w:t>
      </w:r>
      <w:hyperlink r:id="rId4" w:tgtFrame="_blank" w:history="1">
        <w:r w:rsidRPr="00C96508">
          <w:rPr>
            <w:rFonts w:ascii="Courier New" w:eastAsia="Times New Roman" w:hAnsi="Courier New" w:cs="Courier New"/>
            <w:color w:val="1155CC"/>
            <w:sz w:val="20"/>
            <w:szCs w:val="20"/>
            <w:u w:val="single"/>
            <w:lang w:eastAsia="es-UY"/>
          </w:rPr>
          <w:t>http://integracion-lac.info</w:t>
        </w:r>
      </w:hyperlink>
      <w:r w:rsidRPr="00C96508">
        <w:rPr>
          <w:rFonts w:ascii="Courier New" w:eastAsia="Times New Roman" w:hAnsi="Courier New" w:cs="Courier New"/>
          <w:color w:val="222222"/>
          <w:sz w:val="20"/>
          <w:szCs w:val="20"/>
          <w:lang w:eastAsia="es-UY"/>
        </w:rPr>
        <w:br/>
        <w:t>email: </w:t>
      </w:r>
      <w:hyperlink r:id="rId5" w:tgtFrame="_blank" w:history="1">
        <w:r w:rsidRPr="00C96508">
          <w:rPr>
            <w:rFonts w:ascii="Courier New" w:eastAsia="Times New Roman" w:hAnsi="Courier New" w:cs="Courier New"/>
            <w:color w:val="1155CC"/>
            <w:sz w:val="20"/>
            <w:szCs w:val="20"/>
            <w:u w:val="single"/>
            <w:lang w:eastAsia="es-UY"/>
          </w:rPr>
          <w:t>foro@integracion-lac.info</w:t>
        </w:r>
      </w:hyperlink>
      <w:r w:rsidRPr="00C96508">
        <w:rPr>
          <w:rFonts w:ascii="Courier New" w:eastAsia="Times New Roman" w:hAnsi="Courier New" w:cs="Courier New"/>
          <w:color w:val="222222"/>
          <w:sz w:val="20"/>
          <w:szCs w:val="20"/>
          <w:lang w:eastAsia="es-UY"/>
        </w:rPr>
        <w:br/>
      </w:r>
      <w:r w:rsidRPr="00C96508">
        <w:rPr>
          <w:rFonts w:ascii="Courier New" w:eastAsia="Times New Roman" w:hAnsi="Courier New" w:cs="Courier New"/>
          <w:color w:val="222222"/>
          <w:sz w:val="20"/>
          <w:szCs w:val="20"/>
          <w:lang w:eastAsia="es-UY"/>
        </w:rPr>
        <w:br/>
        <w:t>Suscripciones: </w:t>
      </w:r>
      <w:hyperlink r:id="rId6" w:tgtFrame="_blank" w:history="1">
        <w:r w:rsidRPr="00C96508">
          <w:rPr>
            <w:rFonts w:ascii="Courier New" w:eastAsia="Times New Roman" w:hAnsi="Courier New" w:cs="Courier New"/>
            <w:color w:val="1155CC"/>
            <w:sz w:val="20"/>
            <w:szCs w:val="20"/>
            <w:u w:val="single"/>
            <w:lang w:eastAsia="es-UY"/>
          </w:rPr>
          <w:t>http://listas.integracion-lac.info/listas/subscribe/forocom</w:t>
        </w:r>
      </w:hyperlink>
      <w:r w:rsidRPr="00C96508">
        <w:rPr>
          <w:rFonts w:ascii="Courier New" w:eastAsia="Times New Roman" w:hAnsi="Courier New" w:cs="Courier New"/>
          <w:color w:val="222222"/>
          <w:sz w:val="20"/>
          <w:szCs w:val="20"/>
          <w:lang w:eastAsia="es-UY"/>
        </w:rPr>
        <w:br/>
        <w:t>Desuscripciones: </w:t>
      </w:r>
      <w:hyperlink r:id="rId7" w:tgtFrame="_blank" w:history="1">
        <w:r w:rsidRPr="00C96508">
          <w:rPr>
            <w:rFonts w:ascii="Courier New" w:eastAsia="Times New Roman" w:hAnsi="Courier New" w:cs="Courier New"/>
            <w:color w:val="1155CC"/>
            <w:sz w:val="20"/>
            <w:szCs w:val="20"/>
            <w:u w:val="single"/>
            <w:lang w:eastAsia="es-UY"/>
          </w:rPr>
          <w:t>http://listas.integracion-lac.info/listas/signoff/forocom</w:t>
        </w:r>
      </w:hyperlink>
    </w:p>
    <w:p w:rsidR="00C96508" w:rsidRPr="00C96508" w:rsidRDefault="00C96508" w:rsidP="00C96508">
      <w:pPr>
        <w:shd w:val="clear" w:color="auto" w:fill="FFFFFF"/>
        <w:spacing w:after="0" w:line="240" w:lineRule="auto"/>
        <w:rPr>
          <w:rFonts w:ascii="Courier New" w:eastAsia="Times New Roman" w:hAnsi="Courier New" w:cs="Courier New"/>
          <w:color w:val="222222"/>
          <w:sz w:val="20"/>
          <w:szCs w:val="20"/>
          <w:lang w:eastAsia="es-UY"/>
        </w:rPr>
      </w:pPr>
      <w:r w:rsidRPr="00C96508">
        <w:rPr>
          <w:rFonts w:ascii="Courier New" w:eastAsia="Times New Roman" w:hAnsi="Courier New" w:cs="Courier New"/>
          <w:color w:val="222222"/>
          <w:sz w:val="20"/>
          <w:szCs w:val="20"/>
          <w:lang w:eastAsia="es-UY"/>
        </w:rPr>
        <w:t> </w:t>
      </w:r>
    </w:p>
    <w:p w:rsidR="00C96508" w:rsidRPr="00C96508" w:rsidRDefault="00C96508" w:rsidP="00C96508">
      <w:pPr>
        <w:shd w:val="clear" w:color="auto" w:fill="FFFFFF"/>
        <w:spacing w:after="0" w:line="240" w:lineRule="auto"/>
        <w:jc w:val="center"/>
        <w:rPr>
          <w:rFonts w:ascii="Verdana" w:eastAsia="Times New Roman" w:hAnsi="Verdana" w:cs="Times New Roman"/>
          <w:color w:val="222222"/>
          <w:sz w:val="20"/>
          <w:szCs w:val="20"/>
          <w:lang w:eastAsia="es-UY"/>
        </w:rPr>
      </w:pPr>
      <w:r w:rsidRPr="00C96508">
        <w:rPr>
          <w:rFonts w:ascii="Verdana" w:eastAsia="Times New Roman" w:hAnsi="Verdana" w:cs="Times New Roman"/>
          <w:b/>
          <w:bCs/>
          <w:color w:val="222222"/>
          <w:sz w:val="20"/>
          <w:szCs w:val="20"/>
          <w:lang w:eastAsia="es-UY"/>
        </w:rPr>
        <w:t xml:space="preserve">Foro de Comunicación para la Integración de </w:t>
      </w:r>
      <w:proofErr w:type="spellStart"/>
      <w:r w:rsidRPr="00C96508">
        <w:rPr>
          <w:rFonts w:ascii="Verdana" w:eastAsia="Times New Roman" w:hAnsi="Verdana" w:cs="Times New Roman"/>
          <w:b/>
          <w:bCs/>
          <w:color w:val="222222"/>
          <w:sz w:val="20"/>
          <w:szCs w:val="20"/>
          <w:lang w:eastAsia="es-UY"/>
        </w:rPr>
        <w:t>NuestrAmérica</w:t>
      </w:r>
      <w:proofErr w:type="spellEnd"/>
      <w:r w:rsidRPr="00C96508">
        <w:rPr>
          <w:rFonts w:ascii="Verdana" w:eastAsia="Times New Roman" w:hAnsi="Verdana" w:cs="Times New Roman"/>
          <w:color w:val="222222"/>
          <w:sz w:val="20"/>
          <w:szCs w:val="20"/>
          <w:lang w:eastAsia="es-UY"/>
        </w:rPr>
        <w:br/>
      </w:r>
      <w:bookmarkStart w:id="0" w:name="_GoBack"/>
      <w:r w:rsidRPr="00C96508">
        <w:rPr>
          <w:rFonts w:ascii="Verdana" w:eastAsia="Times New Roman" w:hAnsi="Verdana" w:cs="Times New Roman"/>
          <w:b/>
          <w:bCs/>
          <w:color w:val="222222"/>
          <w:sz w:val="20"/>
          <w:szCs w:val="20"/>
          <w:lang w:eastAsia="es-UY"/>
        </w:rPr>
        <w:fldChar w:fldCharType="begin"/>
      </w:r>
      <w:r w:rsidRPr="00C96508">
        <w:rPr>
          <w:rFonts w:ascii="Verdana" w:eastAsia="Times New Roman" w:hAnsi="Verdana" w:cs="Times New Roman"/>
          <w:b/>
          <w:bCs/>
          <w:color w:val="222222"/>
          <w:sz w:val="20"/>
          <w:szCs w:val="20"/>
          <w:lang w:eastAsia="es-UY"/>
        </w:rPr>
        <w:instrText xml:space="preserve"> HYPERLINK "http://www.integracion-lac.info/es" \t "_blank" </w:instrText>
      </w:r>
      <w:r w:rsidRPr="00C96508">
        <w:rPr>
          <w:rFonts w:ascii="Verdana" w:eastAsia="Times New Roman" w:hAnsi="Verdana" w:cs="Times New Roman"/>
          <w:b/>
          <w:bCs/>
          <w:color w:val="222222"/>
          <w:sz w:val="20"/>
          <w:szCs w:val="20"/>
          <w:lang w:eastAsia="es-UY"/>
        </w:rPr>
        <w:fldChar w:fldCharType="separate"/>
      </w:r>
      <w:r w:rsidRPr="00C96508">
        <w:rPr>
          <w:rFonts w:ascii="Verdana" w:eastAsia="Times New Roman" w:hAnsi="Verdana" w:cs="Times New Roman"/>
          <w:b/>
          <w:bCs/>
          <w:color w:val="1155CC"/>
          <w:sz w:val="20"/>
          <w:szCs w:val="20"/>
          <w:u w:val="single"/>
          <w:lang w:eastAsia="es-UY"/>
        </w:rPr>
        <w:t>www.integracion-lac.info/es</w:t>
      </w:r>
      <w:r w:rsidRPr="00C96508">
        <w:rPr>
          <w:rFonts w:ascii="Verdana" w:eastAsia="Times New Roman" w:hAnsi="Verdana" w:cs="Times New Roman"/>
          <w:b/>
          <w:bCs/>
          <w:color w:val="222222"/>
          <w:sz w:val="20"/>
          <w:szCs w:val="20"/>
          <w:lang w:eastAsia="es-UY"/>
        </w:rPr>
        <w:fldChar w:fldCharType="end"/>
      </w:r>
      <w:r w:rsidRPr="00C96508">
        <w:rPr>
          <w:rFonts w:ascii="Verdana" w:eastAsia="Times New Roman" w:hAnsi="Verdana" w:cs="Times New Roman"/>
          <w:color w:val="222222"/>
          <w:sz w:val="20"/>
          <w:szCs w:val="20"/>
          <w:lang w:eastAsia="es-UY"/>
        </w:rPr>
        <w:br/>
      </w:r>
      <w:bookmarkEnd w:id="0"/>
      <w:r w:rsidRPr="00C96508">
        <w:rPr>
          <w:rFonts w:ascii="Verdana" w:eastAsia="Times New Roman" w:hAnsi="Verdana" w:cs="Times New Roman"/>
          <w:b/>
          <w:bCs/>
          <w:color w:val="222222"/>
          <w:sz w:val="20"/>
          <w:szCs w:val="20"/>
          <w:lang w:eastAsia="es-UY"/>
        </w:rPr>
        <w:fldChar w:fldCharType="begin"/>
      </w:r>
      <w:r w:rsidRPr="00C96508">
        <w:rPr>
          <w:rFonts w:ascii="Verdana" w:eastAsia="Times New Roman" w:hAnsi="Verdana" w:cs="Times New Roman"/>
          <w:b/>
          <w:bCs/>
          <w:color w:val="222222"/>
          <w:sz w:val="20"/>
          <w:szCs w:val="20"/>
          <w:lang w:eastAsia="es-UY"/>
        </w:rPr>
        <w:instrText xml:space="preserve"> HYPERLINK "http://www.facebook.com/comunicacion.para.la.integracion/" \t "_blank" </w:instrText>
      </w:r>
      <w:r w:rsidRPr="00C96508">
        <w:rPr>
          <w:rFonts w:ascii="Verdana" w:eastAsia="Times New Roman" w:hAnsi="Verdana" w:cs="Times New Roman"/>
          <w:b/>
          <w:bCs/>
          <w:color w:val="222222"/>
          <w:sz w:val="20"/>
          <w:szCs w:val="20"/>
          <w:lang w:eastAsia="es-UY"/>
        </w:rPr>
        <w:fldChar w:fldCharType="separate"/>
      </w:r>
      <w:r w:rsidRPr="00C96508">
        <w:rPr>
          <w:rFonts w:ascii="Verdana" w:eastAsia="Times New Roman" w:hAnsi="Verdana" w:cs="Times New Roman"/>
          <w:b/>
          <w:bCs/>
          <w:color w:val="1155CC"/>
          <w:sz w:val="20"/>
          <w:szCs w:val="20"/>
          <w:u w:val="single"/>
          <w:lang w:eastAsia="es-UY"/>
        </w:rPr>
        <w:t>www.facebook.com/comunicacion.para.la.integracion/</w:t>
      </w:r>
      <w:r w:rsidRPr="00C96508">
        <w:rPr>
          <w:rFonts w:ascii="Verdana" w:eastAsia="Times New Roman" w:hAnsi="Verdana" w:cs="Times New Roman"/>
          <w:b/>
          <w:bCs/>
          <w:color w:val="222222"/>
          <w:sz w:val="20"/>
          <w:szCs w:val="20"/>
          <w:lang w:eastAsia="es-UY"/>
        </w:rPr>
        <w:fldChar w:fldCharType="end"/>
      </w:r>
      <w:r w:rsidRPr="00C96508">
        <w:rPr>
          <w:rFonts w:ascii="Verdana" w:eastAsia="Times New Roman" w:hAnsi="Verdana" w:cs="Times New Roman"/>
          <w:color w:val="222222"/>
          <w:sz w:val="20"/>
          <w:szCs w:val="20"/>
          <w:lang w:eastAsia="es-UY"/>
        </w:rPr>
        <w:br/>
      </w:r>
      <w:r w:rsidRPr="00C96508">
        <w:rPr>
          <w:rFonts w:ascii="Verdana" w:eastAsia="Times New Roman" w:hAnsi="Verdana" w:cs="Times New Roman"/>
          <w:b/>
          <w:bCs/>
          <w:color w:val="222222"/>
          <w:sz w:val="20"/>
          <w:szCs w:val="20"/>
          <w:lang w:eastAsia="es-UY"/>
        </w:rPr>
        <w:t>@</w:t>
      </w:r>
      <w:proofErr w:type="spellStart"/>
      <w:r w:rsidRPr="00C96508">
        <w:rPr>
          <w:rFonts w:ascii="Verdana" w:eastAsia="Times New Roman" w:hAnsi="Verdana" w:cs="Times New Roman"/>
          <w:b/>
          <w:bCs/>
          <w:color w:val="222222"/>
          <w:sz w:val="20"/>
          <w:szCs w:val="20"/>
          <w:lang w:eastAsia="es-UY"/>
        </w:rPr>
        <w:t>IntegracionLAC</w:t>
      </w:r>
      <w:proofErr w:type="spellEnd"/>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508"/>
    <w:rsid w:val="002E2F5B"/>
    <w:rsid w:val="00C9650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CE7671-E655-4B94-9502-7DD4D13C6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154898">
      <w:bodyDiv w:val="1"/>
      <w:marLeft w:val="0"/>
      <w:marRight w:val="0"/>
      <w:marTop w:val="0"/>
      <w:marBottom w:val="0"/>
      <w:divBdr>
        <w:top w:val="none" w:sz="0" w:space="0" w:color="auto"/>
        <w:left w:val="none" w:sz="0" w:space="0" w:color="auto"/>
        <w:bottom w:val="none" w:sz="0" w:space="0" w:color="auto"/>
        <w:right w:val="none" w:sz="0" w:space="0" w:color="auto"/>
      </w:divBdr>
      <w:divsChild>
        <w:div w:id="1489175509">
          <w:marLeft w:val="0"/>
          <w:marRight w:val="0"/>
          <w:marTop w:val="0"/>
          <w:marBottom w:val="0"/>
          <w:divBdr>
            <w:top w:val="none" w:sz="0" w:space="0" w:color="auto"/>
            <w:left w:val="none" w:sz="0" w:space="0" w:color="auto"/>
            <w:bottom w:val="none" w:sz="0" w:space="0" w:color="auto"/>
            <w:right w:val="none" w:sz="0" w:space="0" w:color="auto"/>
          </w:divBdr>
        </w:div>
        <w:div w:id="2065833455">
          <w:marLeft w:val="0"/>
          <w:marRight w:val="0"/>
          <w:marTop w:val="0"/>
          <w:marBottom w:val="0"/>
          <w:divBdr>
            <w:top w:val="none" w:sz="0" w:space="0" w:color="auto"/>
            <w:left w:val="none" w:sz="0" w:space="0" w:color="auto"/>
            <w:bottom w:val="none" w:sz="0" w:space="0" w:color="auto"/>
            <w:right w:val="none" w:sz="0" w:space="0" w:color="auto"/>
          </w:divBdr>
        </w:div>
        <w:div w:id="1750613633">
          <w:marLeft w:val="0"/>
          <w:marRight w:val="0"/>
          <w:marTop w:val="0"/>
          <w:marBottom w:val="0"/>
          <w:divBdr>
            <w:top w:val="none" w:sz="0" w:space="0" w:color="auto"/>
            <w:left w:val="none" w:sz="0" w:space="0" w:color="auto"/>
            <w:bottom w:val="none" w:sz="0" w:space="0" w:color="auto"/>
            <w:right w:val="none" w:sz="0" w:space="0" w:color="auto"/>
          </w:divBdr>
        </w:div>
        <w:div w:id="1752654095">
          <w:marLeft w:val="0"/>
          <w:marRight w:val="0"/>
          <w:marTop w:val="0"/>
          <w:marBottom w:val="0"/>
          <w:divBdr>
            <w:top w:val="none" w:sz="0" w:space="0" w:color="auto"/>
            <w:left w:val="none" w:sz="0" w:space="0" w:color="auto"/>
            <w:bottom w:val="none" w:sz="0" w:space="0" w:color="auto"/>
            <w:right w:val="none" w:sz="0" w:space="0" w:color="auto"/>
          </w:divBdr>
        </w:div>
        <w:div w:id="477965463">
          <w:marLeft w:val="0"/>
          <w:marRight w:val="0"/>
          <w:marTop w:val="0"/>
          <w:marBottom w:val="0"/>
          <w:divBdr>
            <w:top w:val="none" w:sz="0" w:space="0" w:color="auto"/>
            <w:left w:val="none" w:sz="0" w:space="0" w:color="auto"/>
            <w:bottom w:val="none" w:sz="0" w:space="0" w:color="auto"/>
            <w:right w:val="none" w:sz="0" w:space="0" w:color="auto"/>
          </w:divBdr>
        </w:div>
        <w:div w:id="1016075526">
          <w:marLeft w:val="0"/>
          <w:marRight w:val="0"/>
          <w:marTop w:val="0"/>
          <w:marBottom w:val="0"/>
          <w:divBdr>
            <w:top w:val="none" w:sz="0" w:space="0" w:color="auto"/>
            <w:left w:val="none" w:sz="0" w:space="0" w:color="auto"/>
            <w:bottom w:val="none" w:sz="0" w:space="0" w:color="auto"/>
            <w:right w:val="none" w:sz="0" w:space="0" w:color="auto"/>
          </w:divBdr>
        </w:div>
        <w:div w:id="137962642">
          <w:marLeft w:val="0"/>
          <w:marRight w:val="0"/>
          <w:marTop w:val="0"/>
          <w:marBottom w:val="0"/>
          <w:divBdr>
            <w:top w:val="none" w:sz="0" w:space="0" w:color="auto"/>
            <w:left w:val="none" w:sz="0" w:space="0" w:color="auto"/>
            <w:bottom w:val="none" w:sz="0" w:space="0" w:color="auto"/>
            <w:right w:val="none" w:sz="0" w:space="0" w:color="auto"/>
          </w:divBdr>
        </w:div>
        <w:div w:id="439378875">
          <w:marLeft w:val="0"/>
          <w:marRight w:val="0"/>
          <w:marTop w:val="0"/>
          <w:marBottom w:val="0"/>
          <w:divBdr>
            <w:top w:val="none" w:sz="0" w:space="0" w:color="auto"/>
            <w:left w:val="none" w:sz="0" w:space="0" w:color="auto"/>
            <w:bottom w:val="none" w:sz="0" w:space="0" w:color="auto"/>
            <w:right w:val="none" w:sz="0" w:space="0" w:color="auto"/>
          </w:divBdr>
        </w:div>
        <w:div w:id="395588067">
          <w:marLeft w:val="0"/>
          <w:marRight w:val="0"/>
          <w:marTop w:val="0"/>
          <w:marBottom w:val="0"/>
          <w:divBdr>
            <w:top w:val="none" w:sz="0" w:space="0" w:color="auto"/>
            <w:left w:val="none" w:sz="0" w:space="0" w:color="auto"/>
            <w:bottom w:val="none" w:sz="0" w:space="0" w:color="auto"/>
            <w:right w:val="none" w:sz="0" w:space="0" w:color="auto"/>
          </w:divBdr>
        </w:div>
        <w:div w:id="1809786749">
          <w:marLeft w:val="0"/>
          <w:marRight w:val="0"/>
          <w:marTop w:val="0"/>
          <w:marBottom w:val="0"/>
          <w:divBdr>
            <w:top w:val="none" w:sz="0" w:space="0" w:color="auto"/>
            <w:left w:val="none" w:sz="0" w:space="0" w:color="auto"/>
            <w:bottom w:val="none" w:sz="0" w:space="0" w:color="auto"/>
            <w:right w:val="none" w:sz="0" w:space="0" w:color="auto"/>
          </w:divBdr>
        </w:div>
        <w:div w:id="1955404420">
          <w:marLeft w:val="0"/>
          <w:marRight w:val="0"/>
          <w:marTop w:val="0"/>
          <w:marBottom w:val="0"/>
          <w:divBdr>
            <w:top w:val="none" w:sz="0" w:space="0" w:color="auto"/>
            <w:left w:val="none" w:sz="0" w:space="0" w:color="auto"/>
            <w:bottom w:val="none" w:sz="0" w:space="0" w:color="auto"/>
            <w:right w:val="none" w:sz="0" w:space="0" w:color="auto"/>
          </w:divBdr>
        </w:div>
        <w:div w:id="1044520651">
          <w:marLeft w:val="0"/>
          <w:marRight w:val="0"/>
          <w:marTop w:val="0"/>
          <w:marBottom w:val="0"/>
          <w:divBdr>
            <w:top w:val="none" w:sz="0" w:space="0" w:color="auto"/>
            <w:left w:val="none" w:sz="0" w:space="0" w:color="auto"/>
            <w:bottom w:val="none" w:sz="0" w:space="0" w:color="auto"/>
            <w:right w:val="none" w:sz="0" w:space="0" w:color="auto"/>
          </w:divBdr>
        </w:div>
        <w:div w:id="14548619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listas.integracion-lac.info/listas/signoff/for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stas.integracion-lac.info/listas/subscribe/forocom" TargetMode="External"/><Relationship Id="rId5" Type="http://schemas.openxmlformats.org/officeDocument/2006/relationships/hyperlink" Target="mailto:foro@integracion-lac.info" TargetMode="External"/><Relationship Id="rId4" Type="http://schemas.openxmlformats.org/officeDocument/2006/relationships/hyperlink" Target="http://integracion-lac.info/"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674</Words>
  <Characters>3709</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2018-04-10T12:36:00Z</dcterms:created>
  <dcterms:modified xsi:type="dcterms:W3CDTF">2018-04-10T12:37:00Z</dcterms:modified>
</cp:coreProperties>
</file>