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4FA5" w:rsidRPr="00A03537" w:rsidRDefault="005923FA">
      <w:pPr>
        <w:rPr>
          <w:rFonts w:ascii="Times New Roman" w:hAnsi="Times New Roman" w:cs="Times New Roman"/>
          <w:b/>
          <w:sz w:val="44"/>
          <w:szCs w:val="44"/>
        </w:rPr>
      </w:pPr>
      <w:bookmarkStart w:id="0" w:name="_GoBack"/>
      <w:bookmarkEnd w:id="0"/>
      <w:r w:rsidRPr="00A03537">
        <w:rPr>
          <w:rFonts w:ascii="Times New Roman" w:hAnsi="Times New Roman" w:cs="Times New Roman"/>
          <w:b/>
          <w:sz w:val="44"/>
          <w:szCs w:val="44"/>
        </w:rPr>
        <w:t xml:space="preserve">Santos, </w:t>
      </w:r>
      <w:r w:rsidR="00AC7CD2" w:rsidRPr="00A03537">
        <w:rPr>
          <w:rFonts w:ascii="Times New Roman" w:hAnsi="Times New Roman" w:cs="Times New Roman"/>
          <w:b/>
          <w:sz w:val="44"/>
          <w:szCs w:val="44"/>
        </w:rPr>
        <w:t xml:space="preserve">fundador y </w:t>
      </w:r>
      <w:r w:rsidR="006867FD" w:rsidRPr="00A03537">
        <w:rPr>
          <w:rFonts w:ascii="Times New Roman" w:hAnsi="Times New Roman" w:cs="Times New Roman"/>
          <w:b/>
          <w:sz w:val="44"/>
          <w:szCs w:val="44"/>
        </w:rPr>
        <w:t>despilfarrador</w:t>
      </w:r>
      <w:r w:rsidRPr="00A03537">
        <w:rPr>
          <w:rFonts w:ascii="Times New Roman" w:hAnsi="Times New Roman" w:cs="Times New Roman"/>
          <w:b/>
          <w:sz w:val="44"/>
          <w:szCs w:val="44"/>
        </w:rPr>
        <w:t xml:space="preserve"> de </w:t>
      </w:r>
      <w:r w:rsidR="00AC7CD2" w:rsidRPr="00A03537">
        <w:rPr>
          <w:rFonts w:ascii="Times New Roman" w:hAnsi="Times New Roman" w:cs="Times New Roman"/>
          <w:b/>
          <w:sz w:val="44"/>
          <w:szCs w:val="44"/>
        </w:rPr>
        <w:t xml:space="preserve">la </w:t>
      </w:r>
      <w:r w:rsidRPr="00A03537">
        <w:rPr>
          <w:rFonts w:ascii="Times New Roman" w:hAnsi="Times New Roman" w:cs="Times New Roman"/>
          <w:b/>
          <w:sz w:val="44"/>
          <w:szCs w:val="44"/>
        </w:rPr>
        <w:t>“mermelada”</w:t>
      </w:r>
      <w:r w:rsidR="00AC7CD2" w:rsidRPr="00A03537">
        <w:rPr>
          <w:rFonts w:ascii="Times New Roman" w:hAnsi="Times New Roman" w:cs="Times New Roman"/>
          <w:b/>
          <w:sz w:val="44"/>
          <w:szCs w:val="44"/>
        </w:rPr>
        <w:t xml:space="preserve"> y su Gobierno</w:t>
      </w:r>
      <w:r w:rsidRPr="00A03537">
        <w:rPr>
          <w:rFonts w:ascii="Times New Roman" w:hAnsi="Times New Roman" w:cs="Times New Roman"/>
          <w:b/>
          <w:sz w:val="44"/>
          <w:szCs w:val="44"/>
        </w:rPr>
        <w:t>,</w:t>
      </w:r>
      <w:r w:rsidR="006867FD" w:rsidRPr="00A03537">
        <w:rPr>
          <w:rFonts w:ascii="Times New Roman" w:hAnsi="Times New Roman" w:cs="Times New Roman"/>
          <w:b/>
          <w:sz w:val="44"/>
          <w:szCs w:val="44"/>
        </w:rPr>
        <w:t xml:space="preserve"> sigue</w:t>
      </w:r>
      <w:r w:rsidR="00AC7CD2" w:rsidRPr="00A03537">
        <w:rPr>
          <w:rFonts w:ascii="Times New Roman" w:hAnsi="Times New Roman" w:cs="Times New Roman"/>
          <w:b/>
          <w:sz w:val="44"/>
          <w:szCs w:val="44"/>
        </w:rPr>
        <w:t>n</w:t>
      </w:r>
      <w:r w:rsidR="006867FD" w:rsidRPr="00A03537">
        <w:rPr>
          <w:rFonts w:ascii="Times New Roman" w:hAnsi="Times New Roman" w:cs="Times New Roman"/>
          <w:b/>
          <w:sz w:val="44"/>
          <w:szCs w:val="44"/>
        </w:rPr>
        <w:t xml:space="preserve"> negando la financiación de las consultas populares</w:t>
      </w:r>
    </w:p>
    <w:p w:rsidR="006867FD" w:rsidRPr="00890E19" w:rsidRDefault="00184E47">
      <w:pPr>
        <w:rPr>
          <w:rFonts w:ascii="Times New Roman" w:hAnsi="Times New Roman" w:cs="Times New Roman"/>
          <w:b/>
          <w:sz w:val="28"/>
          <w:szCs w:val="28"/>
        </w:rPr>
      </w:pPr>
      <w:r w:rsidRPr="00890E19">
        <w:rPr>
          <w:rFonts w:ascii="Times New Roman" w:hAnsi="Times New Roman" w:cs="Times New Roman"/>
          <w:b/>
          <w:sz w:val="28"/>
          <w:szCs w:val="28"/>
        </w:rPr>
        <w:t>Y, por ende, torpedean</w:t>
      </w:r>
      <w:r w:rsidR="006867FD" w:rsidRPr="00890E19">
        <w:rPr>
          <w:rFonts w:ascii="Times New Roman" w:hAnsi="Times New Roman" w:cs="Times New Roman"/>
          <w:b/>
          <w:sz w:val="28"/>
          <w:szCs w:val="28"/>
        </w:rPr>
        <w:t xml:space="preserve"> la democracia municipal para favorecer las </w:t>
      </w:r>
      <w:r w:rsidR="00B66725" w:rsidRPr="00890E19">
        <w:rPr>
          <w:rFonts w:ascii="Times New Roman" w:hAnsi="Times New Roman" w:cs="Times New Roman"/>
          <w:b/>
          <w:sz w:val="28"/>
          <w:szCs w:val="28"/>
        </w:rPr>
        <w:t xml:space="preserve">inversiones extranjeras y las </w:t>
      </w:r>
      <w:r w:rsidR="00735C81" w:rsidRPr="00890E19">
        <w:rPr>
          <w:rFonts w:ascii="Times New Roman" w:hAnsi="Times New Roman" w:cs="Times New Roman"/>
          <w:b/>
          <w:sz w:val="28"/>
          <w:szCs w:val="28"/>
        </w:rPr>
        <w:t xml:space="preserve">muy </w:t>
      </w:r>
      <w:r w:rsidR="006867FD" w:rsidRPr="00890E19">
        <w:rPr>
          <w:rFonts w:ascii="Times New Roman" w:hAnsi="Times New Roman" w:cs="Times New Roman"/>
          <w:b/>
          <w:sz w:val="28"/>
          <w:szCs w:val="28"/>
        </w:rPr>
        <w:t>altas ganancias de las transnacionales</w:t>
      </w:r>
      <w:r w:rsidR="00B66725" w:rsidRPr="00890E19">
        <w:rPr>
          <w:rFonts w:ascii="Times New Roman" w:hAnsi="Times New Roman" w:cs="Times New Roman"/>
          <w:b/>
          <w:sz w:val="28"/>
          <w:szCs w:val="28"/>
        </w:rPr>
        <w:t>, que es más lo que ganan que lo que invierten</w:t>
      </w:r>
      <w:r w:rsidR="00991B99" w:rsidRPr="00890E19">
        <w:rPr>
          <w:rFonts w:ascii="Times New Roman" w:hAnsi="Times New Roman" w:cs="Times New Roman"/>
          <w:b/>
          <w:sz w:val="28"/>
          <w:szCs w:val="28"/>
        </w:rPr>
        <w:t xml:space="preserve"> </w:t>
      </w:r>
    </w:p>
    <w:p w:rsidR="00A03537" w:rsidRPr="00890E19" w:rsidRDefault="00A03537">
      <w:pPr>
        <w:rPr>
          <w:rFonts w:ascii="Times New Roman" w:hAnsi="Times New Roman" w:cs="Times New Roman"/>
          <w:b/>
          <w:sz w:val="24"/>
          <w:szCs w:val="24"/>
        </w:rPr>
      </w:pPr>
      <w:r w:rsidRPr="00890E19">
        <w:rPr>
          <w:rFonts w:ascii="Times New Roman" w:hAnsi="Times New Roman" w:cs="Times New Roman"/>
          <w:b/>
          <w:sz w:val="24"/>
          <w:szCs w:val="24"/>
        </w:rPr>
        <w:t>Héctor Alfonso Torres Rojas, Sociólogo</w:t>
      </w:r>
    </w:p>
    <w:p w:rsidR="00BD7BA4" w:rsidRPr="00890E19" w:rsidRDefault="00BD7BA4">
      <w:pPr>
        <w:rPr>
          <w:rFonts w:ascii="Times New Roman" w:hAnsi="Times New Roman" w:cs="Times New Roman"/>
          <w:b/>
          <w:sz w:val="26"/>
          <w:szCs w:val="26"/>
        </w:rPr>
      </w:pPr>
      <w:r w:rsidRPr="00890E19">
        <w:rPr>
          <w:rFonts w:ascii="Times New Roman" w:hAnsi="Times New Roman" w:cs="Times New Roman"/>
          <w:b/>
          <w:sz w:val="26"/>
          <w:szCs w:val="26"/>
        </w:rPr>
        <w:t>A finales del año pasado no se pudieron realizar tres consultas populares en los municipios de Granada (Meta), Córdoba (Quindío) y San Lorenzo (Nariño), que fueron aprobadas según la Constitución y la Ley. Tanto el Presidente como el ministro de Hacienda, desobedecieron uno de los mecanismos constitucionales de participación ciudadana y las dos leyes estatutarias sobre la participación ciudadana.</w:t>
      </w:r>
    </w:p>
    <w:p w:rsidR="005923FA" w:rsidRPr="004C288C" w:rsidRDefault="00F068C7">
      <w:pPr>
        <w:rPr>
          <w:rFonts w:ascii="Times New Roman" w:hAnsi="Times New Roman" w:cs="Times New Roman"/>
          <w:b/>
          <w:sz w:val="24"/>
          <w:szCs w:val="24"/>
        </w:rPr>
      </w:pPr>
      <w:r w:rsidRPr="000776D9">
        <w:rPr>
          <w:rFonts w:ascii="Times New Roman" w:eastAsia="Times New Roman" w:hAnsi="Times New Roman" w:cs="Times New Roman"/>
          <w:b/>
          <w:bCs/>
          <w:i/>
          <w:sz w:val="26"/>
          <w:szCs w:val="26"/>
          <w:bdr w:val="none" w:sz="0" w:space="0" w:color="auto" w:frame="1"/>
          <w:lang w:eastAsia="es-CO"/>
        </w:rPr>
        <w:t>“Las consultas populares son necesarias, obligatorias, legítimas y demuestran una riqueza política social en nuestro país</w:t>
      </w:r>
      <w:r w:rsidRPr="000776D9">
        <w:rPr>
          <w:rFonts w:ascii="Times New Roman" w:eastAsia="Times New Roman" w:hAnsi="Times New Roman" w:cs="Times New Roman"/>
          <w:b/>
          <w:i/>
          <w:sz w:val="26"/>
          <w:szCs w:val="26"/>
          <w:lang w:eastAsia="es-CO"/>
        </w:rPr>
        <w:t>”,</w:t>
      </w:r>
      <w:r w:rsidR="000776D9">
        <w:rPr>
          <w:rFonts w:ascii="Times New Roman" w:eastAsia="Times New Roman" w:hAnsi="Times New Roman" w:cs="Times New Roman"/>
          <w:b/>
          <w:sz w:val="26"/>
          <w:szCs w:val="26"/>
          <w:lang w:eastAsia="es-CO"/>
        </w:rPr>
        <w:t xml:space="preserve"> afirmó</w:t>
      </w:r>
      <w:r w:rsidRPr="000776D9">
        <w:rPr>
          <w:rFonts w:ascii="Times New Roman" w:eastAsia="Times New Roman" w:hAnsi="Times New Roman" w:cs="Times New Roman"/>
          <w:sz w:val="26"/>
          <w:szCs w:val="26"/>
          <w:lang w:eastAsia="es-CO"/>
        </w:rPr>
        <w:t xml:space="preserve"> </w:t>
      </w:r>
      <w:r w:rsidRPr="000776D9">
        <w:rPr>
          <w:rFonts w:ascii="Times New Roman" w:eastAsia="Times New Roman" w:hAnsi="Times New Roman" w:cs="Times New Roman"/>
          <w:b/>
          <w:sz w:val="26"/>
          <w:szCs w:val="26"/>
          <w:lang w:eastAsia="es-CO"/>
        </w:rPr>
        <w:t>Sergio Fajardo.</w:t>
      </w:r>
      <w:r w:rsidRPr="000776D9">
        <w:rPr>
          <w:rFonts w:ascii="Times New Roman" w:eastAsia="Times New Roman" w:hAnsi="Times New Roman" w:cs="Times New Roman"/>
          <w:b/>
          <w:sz w:val="26"/>
          <w:szCs w:val="26"/>
          <w:lang w:eastAsia="es-CO"/>
        </w:rPr>
        <w:br/>
      </w:r>
      <w:r w:rsidRPr="00A03537">
        <w:rPr>
          <w:rFonts w:ascii="Times New Roman" w:eastAsia="Times New Roman" w:hAnsi="Times New Roman" w:cs="Times New Roman"/>
          <w:lang w:eastAsia="es-CO"/>
        </w:rPr>
        <w:br/>
      </w:r>
      <w:r w:rsidR="0037749E" w:rsidRPr="004C288C">
        <w:rPr>
          <w:rFonts w:ascii="Times New Roman" w:hAnsi="Times New Roman" w:cs="Times New Roman"/>
          <w:b/>
          <w:sz w:val="24"/>
          <w:szCs w:val="24"/>
        </w:rPr>
        <w:t>Según e</w:t>
      </w:r>
      <w:r w:rsidR="006867FD" w:rsidRPr="004C288C">
        <w:rPr>
          <w:rFonts w:ascii="Times New Roman" w:hAnsi="Times New Roman" w:cs="Times New Roman"/>
          <w:b/>
          <w:sz w:val="24"/>
          <w:szCs w:val="24"/>
        </w:rPr>
        <w:t>l Ministro de Hacienda,</w:t>
      </w:r>
      <w:r w:rsidR="006867FD" w:rsidRPr="004C288C">
        <w:rPr>
          <w:rFonts w:ascii="Times New Roman" w:hAnsi="Times New Roman" w:cs="Times New Roman"/>
          <w:sz w:val="24"/>
          <w:szCs w:val="24"/>
        </w:rPr>
        <w:t xml:space="preserve"> </w:t>
      </w:r>
      <w:r w:rsidR="006867FD" w:rsidRPr="004C288C">
        <w:rPr>
          <w:rFonts w:ascii="Times New Roman" w:hAnsi="Times New Roman" w:cs="Times New Roman"/>
          <w:b/>
          <w:sz w:val="24"/>
          <w:szCs w:val="24"/>
        </w:rPr>
        <w:t>Mauricio Cárdenas</w:t>
      </w:r>
      <w:r w:rsidR="0037749E" w:rsidRPr="004C288C">
        <w:rPr>
          <w:rFonts w:ascii="Times New Roman" w:hAnsi="Times New Roman" w:cs="Times New Roman"/>
          <w:sz w:val="24"/>
          <w:szCs w:val="24"/>
        </w:rPr>
        <w:t>, las</w:t>
      </w:r>
      <w:r w:rsidR="00FE66D9" w:rsidRPr="004C288C">
        <w:rPr>
          <w:rFonts w:ascii="Times New Roman" w:hAnsi="Times New Roman" w:cs="Times New Roman"/>
          <w:sz w:val="24"/>
          <w:szCs w:val="24"/>
        </w:rPr>
        <w:t xml:space="preserve"> arcas económic</w:t>
      </w:r>
      <w:r w:rsidR="0037749E" w:rsidRPr="004C288C">
        <w:rPr>
          <w:rFonts w:ascii="Times New Roman" w:hAnsi="Times New Roman" w:cs="Times New Roman"/>
          <w:sz w:val="24"/>
          <w:szCs w:val="24"/>
        </w:rPr>
        <w:t xml:space="preserve">as del Estado están vacías </w:t>
      </w:r>
      <w:r w:rsidR="00FE66D9" w:rsidRPr="004C288C">
        <w:rPr>
          <w:rFonts w:ascii="Times New Roman" w:hAnsi="Times New Roman" w:cs="Times New Roman"/>
          <w:sz w:val="24"/>
          <w:szCs w:val="24"/>
        </w:rPr>
        <w:t xml:space="preserve"> para </w:t>
      </w:r>
      <w:r w:rsidR="00236B83" w:rsidRPr="004C288C">
        <w:rPr>
          <w:rFonts w:ascii="Times New Roman" w:hAnsi="Times New Roman" w:cs="Times New Roman"/>
          <w:sz w:val="24"/>
          <w:szCs w:val="24"/>
        </w:rPr>
        <w:t xml:space="preserve">la realización de las </w:t>
      </w:r>
      <w:r w:rsidR="0037749E" w:rsidRPr="004C288C">
        <w:rPr>
          <w:rFonts w:ascii="Times New Roman" w:hAnsi="Times New Roman" w:cs="Times New Roman"/>
          <w:sz w:val="24"/>
          <w:szCs w:val="24"/>
        </w:rPr>
        <w:t xml:space="preserve">consultas populares, pero sí han tenido dinero </w:t>
      </w:r>
      <w:r w:rsidR="00236B83" w:rsidRPr="004C288C">
        <w:rPr>
          <w:rFonts w:ascii="Times New Roman" w:hAnsi="Times New Roman" w:cs="Times New Roman"/>
          <w:sz w:val="24"/>
          <w:szCs w:val="24"/>
        </w:rPr>
        <w:t xml:space="preserve">para derrochar </w:t>
      </w:r>
      <w:r w:rsidR="00616F4E" w:rsidRPr="004C288C">
        <w:rPr>
          <w:rFonts w:ascii="Times New Roman" w:hAnsi="Times New Roman" w:cs="Times New Roman"/>
          <w:sz w:val="24"/>
          <w:szCs w:val="24"/>
        </w:rPr>
        <w:t>en los cuantiosos</w:t>
      </w:r>
      <w:r w:rsidR="0037749E" w:rsidRPr="004C288C">
        <w:rPr>
          <w:rFonts w:ascii="Times New Roman" w:hAnsi="Times New Roman" w:cs="Times New Roman"/>
          <w:sz w:val="24"/>
          <w:szCs w:val="24"/>
        </w:rPr>
        <w:t xml:space="preserve"> gastos que ha significado la</w:t>
      </w:r>
      <w:r w:rsidR="008B6C12" w:rsidRPr="004C288C">
        <w:rPr>
          <w:rFonts w:ascii="Times New Roman" w:hAnsi="Times New Roman" w:cs="Times New Roman"/>
          <w:sz w:val="24"/>
          <w:szCs w:val="24"/>
        </w:rPr>
        <w:t xml:space="preserve"> </w:t>
      </w:r>
      <w:r w:rsidR="005923FA" w:rsidRPr="004C288C">
        <w:rPr>
          <w:rFonts w:ascii="Times New Roman" w:hAnsi="Times New Roman" w:cs="Times New Roman"/>
          <w:b/>
          <w:sz w:val="24"/>
          <w:szCs w:val="24"/>
        </w:rPr>
        <w:t>“</w:t>
      </w:r>
      <w:r w:rsidR="008B6C12" w:rsidRPr="004C288C">
        <w:rPr>
          <w:rFonts w:ascii="Times New Roman" w:hAnsi="Times New Roman" w:cs="Times New Roman"/>
          <w:b/>
          <w:sz w:val="24"/>
          <w:szCs w:val="24"/>
        </w:rPr>
        <w:t>mermelada</w:t>
      </w:r>
      <w:r w:rsidR="005923FA" w:rsidRPr="004C288C">
        <w:rPr>
          <w:rFonts w:ascii="Times New Roman" w:hAnsi="Times New Roman" w:cs="Times New Roman"/>
          <w:b/>
          <w:sz w:val="24"/>
          <w:szCs w:val="24"/>
        </w:rPr>
        <w:t>”</w:t>
      </w:r>
      <w:r w:rsidR="005923FA" w:rsidRPr="004C288C">
        <w:rPr>
          <w:rFonts w:ascii="Times New Roman" w:hAnsi="Times New Roman" w:cs="Times New Roman"/>
          <w:sz w:val="24"/>
          <w:szCs w:val="24"/>
        </w:rPr>
        <w:t xml:space="preserve"> y otras formas de </w:t>
      </w:r>
      <w:r w:rsidR="00B66725" w:rsidRPr="004C288C">
        <w:rPr>
          <w:rFonts w:ascii="Times New Roman" w:hAnsi="Times New Roman" w:cs="Times New Roman"/>
          <w:sz w:val="24"/>
          <w:szCs w:val="24"/>
        </w:rPr>
        <w:t>malgastar</w:t>
      </w:r>
      <w:r w:rsidR="005923FA" w:rsidRPr="004C288C">
        <w:rPr>
          <w:rFonts w:ascii="Times New Roman" w:hAnsi="Times New Roman" w:cs="Times New Roman"/>
          <w:sz w:val="24"/>
          <w:szCs w:val="24"/>
        </w:rPr>
        <w:t xml:space="preserve">. </w:t>
      </w:r>
    </w:p>
    <w:p w:rsidR="00184E47" w:rsidRPr="004C288C" w:rsidRDefault="005923FA" w:rsidP="00184E47">
      <w:pPr>
        <w:pStyle w:val="Puesto1"/>
        <w:shd w:val="clear" w:color="auto" w:fill="FFFFFF"/>
        <w:spacing w:before="0" w:beforeAutospacing="0" w:after="0" w:afterAutospacing="0"/>
        <w:textAlignment w:val="baseline"/>
        <w:rPr>
          <w:i/>
          <w:color w:val="222222"/>
        </w:rPr>
      </w:pPr>
      <w:r w:rsidRPr="004C288C">
        <w:t>D</w:t>
      </w:r>
      <w:r w:rsidR="0037749E" w:rsidRPr="004C288C">
        <w:t xml:space="preserve">os </w:t>
      </w:r>
      <w:r w:rsidRPr="004C288C">
        <w:t xml:space="preserve">de los </w:t>
      </w:r>
      <w:r w:rsidR="0037749E" w:rsidRPr="004C288C">
        <w:t xml:space="preserve">personajes más untados de </w:t>
      </w:r>
      <w:r w:rsidRPr="004C288C">
        <w:t>“</w:t>
      </w:r>
      <w:r w:rsidR="0037749E" w:rsidRPr="004C288C">
        <w:t>mermelada</w:t>
      </w:r>
      <w:r w:rsidRPr="004C288C">
        <w:t>”</w:t>
      </w:r>
      <w:r w:rsidR="00B357B3" w:rsidRPr="004C288C">
        <w:t xml:space="preserve"> o </w:t>
      </w:r>
      <w:r w:rsidR="00B357B3" w:rsidRPr="004C288C">
        <w:rPr>
          <w:b/>
        </w:rPr>
        <w:t>“cupos indicativos”,</w:t>
      </w:r>
      <w:r w:rsidR="0037749E" w:rsidRPr="004C288C">
        <w:t xml:space="preserve"> </w:t>
      </w:r>
      <w:r w:rsidR="00B357B3" w:rsidRPr="004C288C">
        <w:t xml:space="preserve">han sido </w:t>
      </w:r>
      <w:r w:rsidRPr="004C288C">
        <w:t>“los senadores  ñoños”</w:t>
      </w:r>
      <w:r w:rsidR="00B357B3" w:rsidRPr="004C288C">
        <w:rPr>
          <w:color w:val="FF0000"/>
        </w:rPr>
        <w:t>:</w:t>
      </w:r>
      <w:r w:rsidR="00B357B3" w:rsidRPr="004C288C">
        <w:t xml:space="preserve"> Bernardo </w:t>
      </w:r>
      <w:r w:rsidR="00CF280F" w:rsidRPr="004C288C">
        <w:t>Elías</w:t>
      </w:r>
      <w:r w:rsidRPr="004C288C">
        <w:t xml:space="preserve">  y Mussa Besaile,  </w:t>
      </w:r>
      <w:r w:rsidR="00B357B3" w:rsidRPr="004C288C">
        <w:t xml:space="preserve">que </w:t>
      </w:r>
      <w:r w:rsidR="0037749E" w:rsidRPr="004C288C">
        <w:t>están hoy presos po</w:t>
      </w:r>
      <w:r w:rsidR="008B6C12" w:rsidRPr="004C288C">
        <w:t xml:space="preserve">rque también </w:t>
      </w:r>
      <w:r w:rsidR="0037749E" w:rsidRPr="004C288C">
        <w:t xml:space="preserve">recibieron </w:t>
      </w:r>
      <w:r w:rsidRPr="004C288C">
        <w:rPr>
          <w:b/>
        </w:rPr>
        <w:t>“</w:t>
      </w:r>
      <w:r w:rsidR="0037749E" w:rsidRPr="004C288C">
        <w:rPr>
          <w:b/>
        </w:rPr>
        <w:t>mermelada</w:t>
      </w:r>
      <w:r w:rsidRPr="004C288C">
        <w:rPr>
          <w:b/>
        </w:rPr>
        <w:t>”</w:t>
      </w:r>
      <w:r w:rsidR="0037749E" w:rsidRPr="004C288C">
        <w:rPr>
          <w:b/>
        </w:rPr>
        <w:t xml:space="preserve"> de Odebrecht</w:t>
      </w:r>
      <w:r w:rsidR="00B357B3" w:rsidRPr="004C288C">
        <w:rPr>
          <w:b/>
        </w:rPr>
        <w:t>.</w:t>
      </w:r>
      <w:r w:rsidR="00B357B3" w:rsidRPr="004C288C">
        <w:t xml:space="preserve"> Presos</w:t>
      </w:r>
      <w:r w:rsidRPr="004C288C">
        <w:t xml:space="preserve"> n</w:t>
      </w:r>
      <w:r w:rsidR="008B6C12" w:rsidRPr="004C288C">
        <w:t>o porque hayan mal</w:t>
      </w:r>
      <w:r w:rsidRPr="004C288C">
        <w:t xml:space="preserve">gastado </w:t>
      </w:r>
      <w:r w:rsidR="00991B99" w:rsidRPr="004C288C">
        <w:t>los dineros del erario público</w:t>
      </w:r>
      <w:r w:rsidR="00CA7DF5" w:rsidRPr="004C288C">
        <w:t>, en los llamados “</w:t>
      </w:r>
      <w:r w:rsidR="00B357B3" w:rsidRPr="004C288C">
        <w:t xml:space="preserve">cupos indicativos” o </w:t>
      </w:r>
      <w:r w:rsidR="00CA7DF5" w:rsidRPr="004C288C">
        <w:t>“</w:t>
      </w:r>
      <w:r w:rsidRPr="004C288C">
        <w:t>mermelada</w:t>
      </w:r>
      <w:r w:rsidR="00CA7DF5" w:rsidRPr="004C288C">
        <w:t xml:space="preserve">” </w:t>
      </w:r>
      <w:r w:rsidRPr="004C288C">
        <w:t xml:space="preserve"> Santos</w:t>
      </w:r>
      <w:r w:rsidR="0037749E" w:rsidRPr="004C288C">
        <w:rPr>
          <w:i/>
        </w:rPr>
        <w:t xml:space="preserve">. </w:t>
      </w:r>
      <w:r w:rsidR="00B357B3" w:rsidRPr="004C288C">
        <w:rPr>
          <w:i/>
        </w:rPr>
        <w:t>“</w:t>
      </w:r>
      <w:r w:rsidR="00B357B3" w:rsidRPr="004C288C">
        <w:rPr>
          <w:i/>
          <w:color w:val="222222"/>
        </w:rPr>
        <w:t xml:space="preserve">Estos dos senadores fueron precisamente los congresistas más beneficiados por la mermelada oficial, según documentos revelados por el uribismo. En su momento se dijo que, entre 2011 y 2012, Ñoño Elías habría recibido por concepto de cupos indicativos 90.000 millones de pesos y Besaile 68.000”. </w:t>
      </w:r>
      <w:r w:rsidR="00184E47" w:rsidRPr="004C288C">
        <w:rPr>
          <w:i/>
          <w:color w:val="222222"/>
        </w:rPr>
        <w:t xml:space="preserve"> </w:t>
      </w:r>
      <w:r w:rsidR="00184E47" w:rsidRPr="004C288C">
        <w:rPr>
          <w:color w:val="222222"/>
        </w:rPr>
        <w:t xml:space="preserve">Leer artículo de SEMANA.COM </w:t>
      </w:r>
      <w:hyperlink r:id="rId6" w:tgtFrame="_blank" w:history="1">
        <w:r w:rsidR="00184E47" w:rsidRPr="004C288C">
          <w:rPr>
            <w:rStyle w:val="Hipervnculo"/>
            <w:color w:val="1E0FBE"/>
            <w:bdr w:val="none" w:sz="0" w:space="0" w:color="auto" w:frame="1"/>
          </w:rPr>
          <w:t>¿Qué va de los Names a los Ñoños? - Semana.com</w:t>
        </w:r>
      </w:hyperlink>
    </w:p>
    <w:p w:rsidR="00184E47" w:rsidRPr="004C288C" w:rsidRDefault="00A47710" w:rsidP="00184E47">
      <w:pPr>
        <w:pStyle w:val="Puesto1"/>
        <w:shd w:val="clear" w:color="auto" w:fill="FFFFFF"/>
        <w:spacing w:before="0" w:beforeAutospacing="0" w:after="0" w:afterAutospacing="0"/>
        <w:textAlignment w:val="baseline"/>
        <w:rPr>
          <w:color w:val="006621"/>
        </w:rPr>
      </w:pPr>
      <w:hyperlink r:id="rId7" w:history="1">
        <w:r w:rsidR="00184E47" w:rsidRPr="004C288C">
          <w:rPr>
            <w:rStyle w:val="Hipervnculo"/>
          </w:rPr>
          <w:t>www.semana.com/nacion/articulo/politica-que-va-de-los-names-los-onos/380536-3</w:t>
        </w:r>
      </w:hyperlink>
    </w:p>
    <w:p w:rsidR="00184E47" w:rsidRPr="004C288C" w:rsidRDefault="00184E47" w:rsidP="005034E7">
      <w:pPr>
        <w:pStyle w:val="Puesto1"/>
        <w:shd w:val="clear" w:color="auto" w:fill="FFFFFF"/>
        <w:spacing w:before="0" w:beforeAutospacing="0" w:after="0" w:afterAutospacing="0"/>
        <w:textAlignment w:val="baseline"/>
        <w:rPr>
          <w:i/>
          <w:color w:val="222222"/>
        </w:rPr>
      </w:pPr>
    </w:p>
    <w:p w:rsidR="007D532B" w:rsidRPr="004C288C" w:rsidRDefault="00B357B3" w:rsidP="007D532B">
      <w:pPr>
        <w:pStyle w:val="Puesto1"/>
        <w:shd w:val="clear" w:color="auto" w:fill="FFFFFF"/>
        <w:spacing w:before="0" w:beforeAutospacing="0" w:after="0" w:afterAutospacing="0"/>
        <w:textAlignment w:val="baseline"/>
        <w:rPr>
          <w:color w:val="006621"/>
        </w:rPr>
      </w:pPr>
      <w:r w:rsidRPr="004C288C">
        <w:rPr>
          <w:b/>
          <w:color w:val="222222"/>
        </w:rPr>
        <w:t xml:space="preserve">“La mermelada” </w:t>
      </w:r>
      <w:r w:rsidR="00184E47" w:rsidRPr="004C288C">
        <w:rPr>
          <w:b/>
          <w:color w:val="222222"/>
        </w:rPr>
        <w:t>se inició bajo el concepto de “cupos indicativos”</w:t>
      </w:r>
      <w:r w:rsidR="00184E47" w:rsidRPr="004C288C">
        <w:rPr>
          <w:color w:val="222222"/>
        </w:rPr>
        <w:t xml:space="preserve"> para los parlamentarios. F</w:t>
      </w:r>
      <w:r w:rsidRPr="004C288C">
        <w:rPr>
          <w:color w:val="222222"/>
        </w:rPr>
        <w:t>ue un engendro legal creado por el entonces ministro de Hacienda del presidente Pastrana, el hoy presidente Santos</w:t>
      </w:r>
      <w:r w:rsidR="00AC7CD2" w:rsidRPr="004C288C">
        <w:rPr>
          <w:color w:val="222222"/>
        </w:rPr>
        <w:t>.</w:t>
      </w:r>
      <w:r w:rsidR="008D5D60" w:rsidRPr="004C288C">
        <w:rPr>
          <w:color w:val="006621"/>
        </w:rPr>
        <w:t xml:space="preserve"> </w:t>
      </w:r>
      <w:r w:rsidR="00184E47" w:rsidRPr="004C288C">
        <w:t xml:space="preserve">Santos lo que hizo fue revivir, con otro nombre, los </w:t>
      </w:r>
      <w:r w:rsidR="00184E47" w:rsidRPr="004C288C">
        <w:rPr>
          <w:b/>
        </w:rPr>
        <w:t>“auxilios parlamentarios”</w:t>
      </w:r>
      <w:r w:rsidR="00184E47" w:rsidRPr="004C288C">
        <w:t xml:space="preserve"> creados por el presidente Lleras Restrepo, para que con algunas obras </w:t>
      </w:r>
      <w:r w:rsidR="007D532B" w:rsidRPr="004C288C">
        <w:t xml:space="preserve">a favor de la población, </w:t>
      </w:r>
      <w:r w:rsidR="008D5D60" w:rsidRPr="004C288C">
        <w:t xml:space="preserve">los llamados “Padres de la Patria” </w:t>
      </w:r>
      <w:r w:rsidR="00184E47" w:rsidRPr="004C288C">
        <w:t xml:space="preserve">ganaran votos. Salvo excepciones, “los auxilios parlamentarios” fueron mal usados por los congresistas que los </w:t>
      </w:r>
      <w:r w:rsidR="007D532B" w:rsidRPr="004C288C">
        <w:t>gastaron</w:t>
      </w:r>
      <w:r w:rsidR="00184E47" w:rsidRPr="004C288C">
        <w:t xml:space="preserve"> para sus fines personales y familiares: vivienda</w:t>
      </w:r>
      <w:r w:rsidR="008D5D60" w:rsidRPr="004C288C">
        <w:t>s</w:t>
      </w:r>
      <w:r w:rsidR="00184E47" w:rsidRPr="004C288C">
        <w:t xml:space="preserve">, fincas, viajes, </w:t>
      </w:r>
      <w:r w:rsidR="007D532B" w:rsidRPr="004C288C">
        <w:t xml:space="preserve">empresas, </w:t>
      </w:r>
      <w:r w:rsidR="007D532B" w:rsidRPr="004C288C">
        <w:lastRenderedPageBreak/>
        <w:t>pago de</w:t>
      </w:r>
      <w:r w:rsidR="00184E47" w:rsidRPr="004C288C">
        <w:t xml:space="preserve"> los estudios superiores de hija</w:t>
      </w:r>
      <w:r w:rsidR="007D532B" w:rsidRPr="004C288C">
        <w:t>s e hijos, etc.</w:t>
      </w:r>
      <w:r w:rsidR="008D5D60" w:rsidRPr="004C288C">
        <w:rPr>
          <w:color w:val="006621"/>
        </w:rPr>
        <w:t xml:space="preserve"> </w:t>
      </w:r>
      <w:r w:rsidR="007D532B" w:rsidRPr="004C288C">
        <w:t>Por tal razón, la Asamblea Nacional Constituyente los suprimió en la nueva Carta Magna.</w:t>
      </w:r>
    </w:p>
    <w:p w:rsidR="007D532B" w:rsidRPr="004C288C" w:rsidRDefault="007D532B" w:rsidP="007D532B">
      <w:pPr>
        <w:pStyle w:val="Puesto1"/>
        <w:shd w:val="clear" w:color="auto" w:fill="FFFFFF"/>
        <w:spacing w:before="0" w:beforeAutospacing="0" w:after="0" w:afterAutospacing="0"/>
        <w:textAlignment w:val="baseline"/>
      </w:pPr>
    </w:p>
    <w:p w:rsidR="00AE7D0C" w:rsidRPr="004C288C" w:rsidRDefault="007D532B" w:rsidP="007D532B">
      <w:pPr>
        <w:pStyle w:val="Puesto1"/>
        <w:shd w:val="clear" w:color="auto" w:fill="FFFFFF"/>
        <w:spacing w:before="0" w:beforeAutospacing="0" w:after="0" w:afterAutospacing="0"/>
        <w:textAlignment w:val="baseline"/>
      </w:pPr>
      <w:r w:rsidRPr="004C288C">
        <w:t>Es posible que Santos pensara ya, en aquellos años, en su futura candidatura presidencial. Entregando “los cupos indicativos” iba ganando terreno con los parlamentarios</w:t>
      </w:r>
      <w:r w:rsidR="008D5D60" w:rsidRPr="004C288C">
        <w:t xml:space="preserve"> y </w:t>
      </w:r>
      <w:r w:rsidR="00664A5C" w:rsidRPr="004C288C">
        <w:t xml:space="preserve">con </w:t>
      </w:r>
      <w:r w:rsidR="008D5D60" w:rsidRPr="004C288C">
        <w:t>la clase política</w:t>
      </w:r>
      <w:r w:rsidRPr="004C288C">
        <w:t xml:space="preserve">. </w:t>
      </w:r>
      <w:r w:rsidR="008D5D60" w:rsidRPr="004C288C">
        <w:t>Cuando Santos se lanzó a la presidencia, analistas lo definieron como una pe</w:t>
      </w:r>
      <w:r w:rsidR="00604F0E" w:rsidRPr="004C288C">
        <w:t>rsona “calculadora”. Además habí</w:t>
      </w:r>
      <w:r w:rsidR="008D5D60" w:rsidRPr="004C288C">
        <w:t>a fundado su ONG bajo el nombre de “Buen Gobierno”, para auto</w:t>
      </w:r>
      <w:r w:rsidR="00AE7D0C" w:rsidRPr="004C288C">
        <w:t>-</w:t>
      </w:r>
      <w:r w:rsidR="000F0064" w:rsidRPr="004C288C">
        <w:t xml:space="preserve">crearse una </w:t>
      </w:r>
      <w:r w:rsidR="00604F0E" w:rsidRPr="004C288C">
        <w:t>imagen</w:t>
      </w:r>
      <w:r w:rsidR="000E21B7" w:rsidRPr="004C288C">
        <w:t xml:space="preserve"> d</w:t>
      </w:r>
      <w:r w:rsidR="00F23BB2" w:rsidRPr="004C288C">
        <w:t>emocráti</w:t>
      </w:r>
      <w:r w:rsidR="000F0064" w:rsidRPr="004C288C">
        <w:t>ca.</w:t>
      </w:r>
      <w:r w:rsidR="008D5D60" w:rsidRPr="004C288C">
        <w:t xml:space="preserve"> ONG que administra hoy uno de sus hijos. </w:t>
      </w:r>
    </w:p>
    <w:p w:rsidR="00AE7D0C" w:rsidRPr="004C288C" w:rsidRDefault="00AE7D0C" w:rsidP="007D532B">
      <w:pPr>
        <w:pStyle w:val="Puesto1"/>
        <w:shd w:val="clear" w:color="auto" w:fill="FFFFFF"/>
        <w:spacing w:before="0" w:beforeAutospacing="0" w:after="0" w:afterAutospacing="0"/>
        <w:textAlignment w:val="baseline"/>
      </w:pPr>
    </w:p>
    <w:p w:rsidR="007D532B" w:rsidRPr="004C288C" w:rsidRDefault="007D532B" w:rsidP="007D532B">
      <w:pPr>
        <w:pStyle w:val="Puesto1"/>
        <w:shd w:val="clear" w:color="auto" w:fill="FFFFFF"/>
        <w:spacing w:before="0" w:beforeAutospacing="0" w:after="0" w:afterAutospacing="0"/>
        <w:textAlignment w:val="baseline"/>
      </w:pPr>
      <w:r w:rsidRPr="004C288C">
        <w:t>Es de desear que alguna persona investigadora haga los cálculos de los miles de millones de dineros entregados bajo los gobiernos de Uribe y Santos, a los parlamentarios. Sería la suma del gran despilfarro.</w:t>
      </w:r>
    </w:p>
    <w:p w:rsidR="007D532B" w:rsidRPr="004C288C" w:rsidRDefault="007D532B" w:rsidP="007D532B">
      <w:pPr>
        <w:pStyle w:val="Puesto1"/>
        <w:shd w:val="clear" w:color="auto" w:fill="FFFFFF"/>
        <w:spacing w:before="0" w:beforeAutospacing="0" w:after="0" w:afterAutospacing="0"/>
        <w:textAlignment w:val="baseline"/>
      </w:pPr>
    </w:p>
    <w:p w:rsidR="005923FA" w:rsidRPr="004C288C" w:rsidRDefault="00616F4E">
      <w:pPr>
        <w:rPr>
          <w:rFonts w:ascii="Times New Roman" w:hAnsi="Times New Roman" w:cs="Times New Roman"/>
          <w:sz w:val="24"/>
          <w:szCs w:val="24"/>
        </w:rPr>
      </w:pPr>
      <w:r w:rsidRPr="004C288C">
        <w:rPr>
          <w:rFonts w:ascii="Times New Roman" w:hAnsi="Times New Roman" w:cs="Times New Roman"/>
          <w:sz w:val="24"/>
          <w:szCs w:val="24"/>
        </w:rPr>
        <w:t xml:space="preserve">El Ministro Cárdenas no le ha entregado a la ciudadanía del país, el informe de los </w:t>
      </w:r>
      <w:r w:rsidR="008B6C12" w:rsidRPr="004C288C">
        <w:rPr>
          <w:rFonts w:ascii="Times New Roman" w:hAnsi="Times New Roman" w:cs="Times New Roman"/>
          <w:sz w:val="24"/>
          <w:szCs w:val="24"/>
        </w:rPr>
        <w:t xml:space="preserve">cuantiosos </w:t>
      </w:r>
      <w:r w:rsidRPr="004C288C">
        <w:rPr>
          <w:rFonts w:ascii="Times New Roman" w:hAnsi="Times New Roman" w:cs="Times New Roman"/>
          <w:sz w:val="24"/>
          <w:szCs w:val="24"/>
        </w:rPr>
        <w:t>gastos  del proceso de paz</w:t>
      </w:r>
      <w:r w:rsidR="008B6C12" w:rsidRPr="004C288C">
        <w:rPr>
          <w:rFonts w:ascii="Times New Roman" w:hAnsi="Times New Roman" w:cs="Times New Roman"/>
          <w:sz w:val="24"/>
          <w:szCs w:val="24"/>
        </w:rPr>
        <w:t xml:space="preserve">. </w:t>
      </w:r>
      <w:r w:rsidR="00AE7D0C" w:rsidRPr="004C288C">
        <w:rPr>
          <w:rFonts w:ascii="Times New Roman" w:hAnsi="Times New Roman" w:cs="Times New Roman"/>
          <w:sz w:val="24"/>
          <w:szCs w:val="24"/>
        </w:rPr>
        <w:t>No estoy contra el proceso de paz, pero se ha</w:t>
      </w:r>
      <w:r w:rsidR="00664A5C" w:rsidRPr="004C288C">
        <w:rPr>
          <w:rFonts w:ascii="Times New Roman" w:hAnsi="Times New Roman" w:cs="Times New Roman"/>
          <w:sz w:val="24"/>
          <w:szCs w:val="24"/>
        </w:rPr>
        <w:t>n</w:t>
      </w:r>
      <w:r w:rsidR="00AE7D0C" w:rsidRPr="004C288C">
        <w:rPr>
          <w:rFonts w:ascii="Times New Roman" w:hAnsi="Times New Roman" w:cs="Times New Roman"/>
          <w:sz w:val="24"/>
          <w:szCs w:val="24"/>
        </w:rPr>
        <w:t xml:space="preserve"> malgastado miles y miles de pesos del erario de las y los colombianos. </w:t>
      </w:r>
      <w:r w:rsidRPr="004C288C">
        <w:rPr>
          <w:rFonts w:ascii="Times New Roman" w:hAnsi="Times New Roman" w:cs="Times New Roman"/>
          <w:sz w:val="24"/>
          <w:szCs w:val="24"/>
        </w:rPr>
        <w:t>Entre esos gastos, el de la burocracia inflada para pagar favores</w:t>
      </w:r>
      <w:r w:rsidR="00F25163" w:rsidRPr="004C288C">
        <w:rPr>
          <w:rFonts w:ascii="Times New Roman" w:hAnsi="Times New Roman" w:cs="Times New Roman"/>
          <w:sz w:val="24"/>
          <w:szCs w:val="24"/>
        </w:rPr>
        <w:t xml:space="preserve">. </w:t>
      </w:r>
      <w:r w:rsidRPr="004C288C">
        <w:rPr>
          <w:rFonts w:ascii="Times New Roman" w:hAnsi="Times New Roman" w:cs="Times New Roman"/>
          <w:sz w:val="24"/>
          <w:szCs w:val="24"/>
        </w:rPr>
        <w:t xml:space="preserve">Tampoco ha entregado cuentas de las dos </w:t>
      </w:r>
      <w:r w:rsidR="0037749E" w:rsidRPr="004C288C">
        <w:rPr>
          <w:rFonts w:ascii="Times New Roman" w:hAnsi="Times New Roman" w:cs="Times New Roman"/>
          <w:sz w:val="24"/>
          <w:szCs w:val="24"/>
        </w:rPr>
        <w:t xml:space="preserve"> </w:t>
      </w:r>
      <w:r w:rsidR="00CA7DF5" w:rsidRPr="004C288C">
        <w:rPr>
          <w:rFonts w:ascii="Times New Roman" w:hAnsi="Times New Roman" w:cs="Times New Roman"/>
          <w:sz w:val="24"/>
          <w:szCs w:val="24"/>
        </w:rPr>
        <w:t xml:space="preserve">elegantes </w:t>
      </w:r>
      <w:r w:rsidR="0037749E" w:rsidRPr="004C288C">
        <w:rPr>
          <w:rFonts w:ascii="Times New Roman" w:hAnsi="Times New Roman" w:cs="Times New Roman"/>
          <w:sz w:val="24"/>
          <w:szCs w:val="24"/>
        </w:rPr>
        <w:t xml:space="preserve">reuniones </w:t>
      </w:r>
      <w:r w:rsidRPr="004C288C">
        <w:rPr>
          <w:rFonts w:ascii="Times New Roman" w:hAnsi="Times New Roman" w:cs="Times New Roman"/>
          <w:sz w:val="24"/>
          <w:szCs w:val="24"/>
        </w:rPr>
        <w:t>d</w:t>
      </w:r>
      <w:r w:rsidR="00F25163" w:rsidRPr="004C288C">
        <w:rPr>
          <w:rFonts w:ascii="Times New Roman" w:hAnsi="Times New Roman" w:cs="Times New Roman"/>
          <w:sz w:val="24"/>
          <w:szCs w:val="24"/>
        </w:rPr>
        <w:t>e evaluación en Cartagena, como si el Estado no tuviese lugares apropiados, en Bogotá,  para tales reuniones</w:t>
      </w:r>
      <w:r w:rsidR="008B6C12" w:rsidRPr="004C288C">
        <w:rPr>
          <w:rFonts w:ascii="Times New Roman" w:hAnsi="Times New Roman" w:cs="Times New Roman"/>
          <w:sz w:val="24"/>
          <w:szCs w:val="24"/>
        </w:rPr>
        <w:t>, más sobrias.</w:t>
      </w:r>
      <w:r w:rsidR="00F25163" w:rsidRPr="004C288C">
        <w:rPr>
          <w:rFonts w:ascii="Times New Roman" w:hAnsi="Times New Roman" w:cs="Times New Roman"/>
          <w:sz w:val="24"/>
          <w:szCs w:val="24"/>
        </w:rPr>
        <w:t xml:space="preserve"> Las arcas </w:t>
      </w:r>
      <w:r w:rsidR="008B6C12" w:rsidRPr="004C288C">
        <w:rPr>
          <w:rFonts w:ascii="Times New Roman" w:hAnsi="Times New Roman" w:cs="Times New Roman"/>
          <w:sz w:val="24"/>
          <w:szCs w:val="24"/>
        </w:rPr>
        <w:t>del E</w:t>
      </w:r>
      <w:r w:rsidR="00F25163" w:rsidRPr="004C288C">
        <w:rPr>
          <w:rFonts w:ascii="Times New Roman" w:hAnsi="Times New Roman" w:cs="Times New Roman"/>
          <w:sz w:val="24"/>
          <w:szCs w:val="24"/>
        </w:rPr>
        <w:t xml:space="preserve">stado están “pobres” pero </w:t>
      </w:r>
      <w:r w:rsidRPr="004C288C">
        <w:rPr>
          <w:rFonts w:ascii="Times New Roman" w:hAnsi="Times New Roman" w:cs="Times New Roman"/>
          <w:sz w:val="24"/>
          <w:szCs w:val="24"/>
        </w:rPr>
        <w:t xml:space="preserve">se arrendó un </w:t>
      </w:r>
      <w:r w:rsidR="00F25163" w:rsidRPr="004C288C">
        <w:rPr>
          <w:rFonts w:ascii="Times New Roman" w:hAnsi="Times New Roman" w:cs="Times New Roman"/>
          <w:sz w:val="24"/>
          <w:szCs w:val="24"/>
        </w:rPr>
        <w:t xml:space="preserve">enorme </w:t>
      </w:r>
      <w:r w:rsidR="00C7174C" w:rsidRPr="004C288C">
        <w:rPr>
          <w:rFonts w:ascii="Times New Roman" w:hAnsi="Times New Roman" w:cs="Times New Roman"/>
          <w:sz w:val="24"/>
          <w:szCs w:val="24"/>
        </w:rPr>
        <w:t xml:space="preserve">y muy moderno </w:t>
      </w:r>
      <w:r w:rsidRPr="004C288C">
        <w:rPr>
          <w:rFonts w:ascii="Times New Roman" w:hAnsi="Times New Roman" w:cs="Times New Roman"/>
          <w:sz w:val="24"/>
          <w:szCs w:val="24"/>
        </w:rPr>
        <w:t>edificio</w:t>
      </w:r>
      <w:r w:rsidR="00C7174C" w:rsidRPr="004C288C">
        <w:rPr>
          <w:rFonts w:ascii="Times New Roman" w:hAnsi="Times New Roman" w:cs="Times New Roman"/>
          <w:sz w:val="24"/>
          <w:szCs w:val="24"/>
        </w:rPr>
        <w:t>, además</w:t>
      </w:r>
      <w:r w:rsidRPr="004C288C">
        <w:rPr>
          <w:rFonts w:ascii="Times New Roman" w:hAnsi="Times New Roman" w:cs="Times New Roman"/>
          <w:sz w:val="24"/>
          <w:szCs w:val="24"/>
        </w:rPr>
        <w:t xml:space="preserve"> </w:t>
      </w:r>
      <w:r w:rsidR="00F25163" w:rsidRPr="004C288C">
        <w:rPr>
          <w:rFonts w:ascii="Times New Roman" w:hAnsi="Times New Roman" w:cs="Times New Roman"/>
          <w:sz w:val="24"/>
          <w:szCs w:val="24"/>
        </w:rPr>
        <w:t>supe</w:t>
      </w:r>
      <w:r w:rsidR="008B6C12" w:rsidRPr="004C288C">
        <w:rPr>
          <w:rFonts w:ascii="Times New Roman" w:hAnsi="Times New Roman" w:cs="Times New Roman"/>
          <w:sz w:val="24"/>
          <w:szCs w:val="24"/>
        </w:rPr>
        <w:t>r</w:t>
      </w:r>
      <w:r w:rsidR="00F25163" w:rsidRPr="004C288C">
        <w:rPr>
          <w:rFonts w:ascii="Times New Roman" w:hAnsi="Times New Roman" w:cs="Times New Roman"/>
          <w:sz w:val="24"/>
          <w:szCs w:val="24"/>
        </w:rPr>
        <w:t xml:space="preserve"> costoso</w:t>
      </w:r>
      <w:r w:rsidR="00C7174C" w:rsidRPr="004C288C">
        <w:rPr>
          <w:rFonts w:ascii="Times New Roman" w:hAnsi="Times New Roman" w:cs="Times New Roman"/>
          <w:sz w:val="24"/>
          <w:szCs w:val="24"/>
        </w:rPr>
        <w:t>,</w:t>
      </w:r>
      <w:r w:rsidR="00CA7DF5" w:rsidRPr="004C288C">
        <w:rPr>
          <w:rFonts w:ascii="Times New Roman" w:hAnsi="Times New Roman" w:cs="Times New Roman"/>
          <w:sz w:val="24"/>
          <w:szCs w:val="24"/>
        </w:rPr>
        <w:t xml:space="preserve"> para la </w:t>
      </w:r>
      <w:r w:rsidR="00664A5C" w:rsidRPr="004C288C">
        <w:rPr>
          <w:rFonts w:ascii="Times New Roman" w:hAnsi="Times New Roman" w:cs="Times New Roman"/>
          <w:sz w:val="24"/>
          <w:szCs w:val="24"/>
        </w:rPr>
        <w:t>Justicia Especial para la Paz (</w:t>
      </w:r>
      <w:r w:rsidR="00CA7DF5" w:rsidRPr="004C288C">
        <w:rPr>
          <w:rFonts w:ascii="Times New Roman" w:hAnsi="Times New Roman" w:cs="Times New Roman"/>
          <w:sz w:val="24"/>
          <w:szCs w:val="24"/>
        </w:rPr>
        <w:t>JEP</w:t>
      </w:r>
      <w:r w:rsidR="00664A5C" w:rsidRPr="004C288C">
        <w:rPr>
          <w:rFonts w:ascii="Times New Roman" w:hAnsi="Times New Roman" w:cs="Times New Roman"/>
          <w:sz w:val="24"/>
          <w:szCs w:val="24"/>
        </w:rPr>
        <w:t>)</w:t>
      </w:r>
      <w:r w:rsidR="00CA7DF5" w:rsidRPr="004C288C">
        <w:rPr>
          <w:rFonts w:ascii="Times New Roman" w:hAnsi="Times New Roman" w:cs="Times New Roman"/>
          <w:sz w:val="24"/>
          <w:szCs w:val="24"/>
        </w:rPr>
        <w:t>, en la Carrera Séptima con la Calle 63, donde funcionó por varios años “CLARO”.</w:t>
      </w:r>
      <w:r w:rsidR="00664A5C" w:rsidRPr="004C288C">
        <w:rPr>
          <w:rFonts w:ascii="Times New Roman" w:hAnsi="Times New Roman" w:cs="Times New Roman"/>
          <w:sz w:val="24"/>
          <w:szCs w:val="24"/>
        </w:rPr>
        <w:t xml:space="preserve"> </w:t>
      </w:r>
      <w:r w:rsidR="000F0064" w:rsidRPr="004C288C">
        <w:rPr>
          <w:rFonts w:ascii="Times New Roman" w:hAnsi="Times New Roman" w:cs="Times New Roman"/>
          <w:sz w:val="24"/>
          <w:szCs w:val="24"/>
        </w:rPr>
        <w:t>¿</w:t>
      </w:r>
      <w:r w:rsidR="00664A5C" w:rsidRPr="004C288C">
        <w:rPr>
          <w:rFonts w:ascii="Times New Roman" w:hAnsi="Times New Roman" w:cs="Times New Roman"/>
          <w:sz w:val="24"/>
          <w:szCs w:val="24"/>
        </w:rPr>
        <w:t>Y qué decir de los salarios para los magistrados, sus asesores y los gastos de mantenimiento?</w:t>
      </w:r>
    </w:p>
    <w:p w:rsidR="00FE66D9" w:rsidRPr="004C288C" w:rsidRDefault="00AE7D0C">
      <w:pPr>
        <w:rPr>
          <w:rFonts w:ascii="Times New Roman" w:hAnsi="Times New Roman" w:cs="Times New Roman"/>
          <w:sz w:val="24"/>
          <w:szCs w:val="24"/>
        </w:rPr>
      </w:pPr>
      <w:r w:rsidRPr="004C288C">
        <w:rPr>
          <w:rFonts w:ascii="Times New Roman" w:hAnsi="Times New Roman" w:cs="Times New Roman"/>
          <w:sz w:val="24"/>
          <w:szCs w:val="24"/>
        </w:rPr>
        <w:t>Cárdenas t</w:t>
      </w:r>
      <w:r w:rsidR="005923FA" w:rsidRPr="004C288C">
        <w:rPr>
          <w:rFonts w:ascii="Times New Roman" w:hAnsi="Times New Roman" w:cs="Times New Roman"/>
          <w:sz w:val="24"/>
          <w:szCs w:val="24"/>
        </w:rPr>
        <w:t>ampoco ha entregado informes</w:t>
      </w:r>
      <w:r w:rsidR="00616F4E" w:rsidRPr="004C288C">
        <w:rPr>
          <w:rFonts w:ascii="Times New Roman" w:hAnsi="Times New Roman" w:cs="Times New Roman"/>
          <w:sz w:val="24"/>
          <w:szCs w:val="24"/>
        </w:rPr>
        <w:t xml:space="preserve"> </w:t>
      </w:r>
      <w:r w:rsidR="00CA7DF5" w:rsidRPr="004C288C">
        <w:rPr>
          <w:rFonts w:ascii="Times New Roman" w:hAnsi="Times New Roman" w:cs="Times New Roman"/>
          <w:sz w:val="24"/>
          <w:szCs w:val="24"/>
        </w:rPr>
        <w:t xml:space="preserve">económicos </w:t>
      </w:r>
      <w:r w:rsidR="00616F4E" w:rsidRPr="004C288C">
        <w:rPr>
          <w:rFonts w:ascii="Times New Roman" w:hAnsi="Times New Roman" w:cs="Times New Roman"/>
          <w:sz w:val="24"/>
          <w:szCs w:val="24"/>
        </w:rPr>
        <w:t>de sus múltiples viajes al extranjero.</w:t>
      </w:r>
    </w:p>
    <w:p w:rsidR="00CA7DF5" w:rsidRPr="004C288C" w:rsidRDefault="00CA7DF5" w:rsidP="00CA7DF5">
      <w:pPr>
        <w:rPr>
          <w:rFonts w:ascii="Times New Roman" w:hAnsi="Times New Roman" w:cs="Times New Roman"/>
          <w:sz w:val="24"/>
          <w:szCs w:val="24"/>
        </w:rPr>
      </w:pPr>
      <w:r w:rsidRPr="004C288C">
        <w:rPr>
          <w:rFonts w:ascii="Times New Roman" w:hAnsi="Times New Roman" w:cs="Times New Roman"/>
          <w:sz w:val="24"/>
          <w:szCs w:val="24"/>
        </w:rPr>
        <w:t>Surge una pregunta: ¿Quié</w:t>
      </w:r>
      <w:r w:rsidR="00AE7D0C" w:rsidRPr="004C288C">
        <w:rPr>
          <w:rFonts w:ascii="Times New Roman" w:hAnsi="Times New Roman" w:cs="Times New Roman"/>
          <w:sz w:val="24"/>
          <w:szCs w:val="24"/>
        </w:rPr>
        <w:t xml:space="preserve">n hace veeduría a los gastos y </w:t>
      </w:r>
      <w:r w:rsidRPr="004C288C">
        <w:rPr>
          <w:rFonts w:ascii="Times New Roman" w:hAnsi="Times New Roman" w:cs="Times New Roman"/>
          <w:sz w:val="24"/>
          <w:szCs w:val="24"/>
        </w:rPr>
        <w:t xml:space="preserve"> malgastos de los presupuestos de los ministerios y de la Casa Nariño, el Palacio de los presidentes?</w:t>
      </w:r>
    </w:p>
    <w:p w:rsidR="008B6C12" w:rsidRPr="004C288C" w:rsidRDefault="00F25163">
      <w:pPr>
        <w:rPr>
          <w:rFonts w:ascii="Times New Roman" w:hAnsi="Times New Roman" w:cs="Times New Roman"/>
          <w:sz w:val="24"/>
          <w:szCs w:val="24"/>
        </w:rPr>
      </w:pPr>
      <w:r w:rsidRPr="004C288C">
        <w:rPr>
          <w:rFonts w:ascii="Times New Roman" w:hAnsi="Times New Roman" w:cs="Times New Roman"/>
          <w:sz w:val="24"/>
          <w:szCs w:val="24"/>
        </w:rPr>
        <w:t xml:space="preserve">Esos y otros grandes gastos muestran que sí hay dinero. Por lo tanto </w:t>
      </w:r>
      <w:r w:rsidRPr="004C288C">
        <w:rPr>
          <w:rFonts w:ascii="Times New Roman" w:hAnsi="Times New Roman" w:cs="Times New Roman"/>
          <w:b/>
          <w:sz w:val="24"/>
          <w:szCs w:val="24"/>
        </w:rPr>
        <w:t xml:space="preserve">es falsa, a todas luces, la justificación de la escasez económica para </w:t>
      </w:r>
      <w:r w:rsidR="001B6311" w:rsidRPr="004C288C">
        <w:rPr>
          <w:rFonts w:ascii="Times New Roman" w:hAnsi="Times New Roman" w:cs="Times New Roman"/>
          <w:b/>
          <w:sz w:val="24"/>
          <w:szCs w:val="24"/>
        </w:rPr>
        <w:t xml:space="preserve">prohibir </w:t>
      </w:r>
      <w:r w:rsidRPr="004C288C">
        <w:rPr>
          <w:rFonts w:ascii="Times New Roman" w:hAnsi="Times New Roman" w:cs="Times New Roman"/>
          <w:b/>
          <w:sz w:val="24"/>
          <w:szCs w:val="24"/>
        </w:rPr>
        <w:t>la realización de las consultas populares.</w:t>
      </w:r>
      <w:r w:rsidRPr="004C288C">
        <w:rPr>
          <w:rFonts w:ascii="Times New Roman" w:hAnsi="Times New Roman" w:cs="Times New Roman"/>
          <w:sz w:val="24"/>
          <w:szCs w:val="24"/>
        </w:rPr>
        <w:t xml:space="preserve">  </w:t>
      </w:r>
    </w:p>
    <w:p w:rsidR="00F25163" w:rsidRPr="004C288C" w:rsidRDefault="00F25163">
      <w:pPr>
        <w:rPr>
          <w:rFonts w:ascii="Times New Roman" w:hAnsi="Times New Roman" w:cs="Times New Roman"/>
          <w:sz w:val="24"/>
          <w:szCs w:val="24"/>
        </w:rPr>
      </w:pPr>
      <w:r w:rsidRPr="004C288C">
        <w:rPr>
          <w:rFonts w:ascii="Times New Roman" w:hAnsi="Times New Roman" w:cs="Times New Roman"/>
          <w:b/>
          <w:sz w:val="24"/>
          <w:szCs w:val="24"/>
        </w:rPr>
        <w:t>La explicación y decisión es de carácter político</w:t>
      </w:r>
      <w:r w:rsidR="007D7E4B" w:rsidRPr="004C288C">
        <w:rPr>
          <w:rFonts w:ascii="Times New Roman" w:hAnsi="Times New Roman" w:cs="Times New Roman"/>
          <w:b/>
          <w:sz w:val="24"/>
          <w:szCs w:val="24"/>
        </w:rPr>
        <w:t xml:space="preserve">, </w:t>
      </w:r>
      <w:r w:rsidR="00F70EDB" w:rsidRPr="004C288C">
        <w:rPr>
          <w:rFonts w:ascii="Times New Roman" w:hAnsi="Times New Roman" w:cs="Times New Roman"/>
          <w:b/>
          <w:sz w:val="24"/>
          <w:szCs w:val="24"/>
        </w:rPr>
        <w:t>no de carácter económico</w:t>
      </w:r>
      <w:r w:rsidR="00F70EDB" w:rsidRPr="004C288C">
        <w:rPr>
          <w:rFonts w:ascii="Times New Roman" w:hAnsi="Times New Roman" w:cs="Times New Roman"/>
          <w:sz w:val="24"/>
          <w:szCs w:val="24"/>
        </w:rPr>
        <w:t xml:space="preserve">, </w:t>
      </w:r>
      <w:r w:rsidR="007D7E4B" w:rsidRPr="004C288C">
        <w:rPr>
          <w:rFonts w:ascii="Times New Roman" w:hAnsi="Times New Roman" w:cs="Times New Roman"/>
          <w:sz w:val="24"/>
          <w:szCs w:val="24"/>
        </w:rPr>
        <w:t xml:space="preserve">es decir, </w:t>
      </w:r>
      <w:r w:rsidRPr="004C288C">
        <w:rPr>
          <w:rFonts w:ascii="Times New Roman" w:hAnsi="Times New Roman" w:cs="Times New Roman"/>
          <w:sz w:val="24"/>
          <w:szCs w:val="24"/>
        </w:rPr>
        <w:t>este Gobierno</w:t>
      </w:r>
      <w:r w:rsidR="007D7E4B" w:rsidRPr="004C288C">
        <w:rPr>
          <w:rFonts w:ascii="Times New Roman" w:hAnsi="Times New Roman" w:cs="Times New Roman"/>
          <w:sz w:val="24"/>
          <w:szCs w:val="24"/>
        </w:rPr>
        <w:t xml:space="preserve"> decidió </w:t>
      </w:r>
      <w:r w:rsidRPr="004C288C">
        <w:rPr>
          <w:rFonts w:ascii="Times New Roman" w:hAnsi="Times New Roman" w:cs="Times New Roman"/>
          <w:sz w:val="24"/>
          <w:szCs w:val="24"/>
        </w:rPr>
        <w:t>abrirle grandes todas las puertas a las transnacionales o multinacionales, para que exploten</w:t>
      </w:r>
      <w:r w:rsidR="007D7E4B" w:rsidRPr="004C288C">
        <w:rPr>
          <w:rFonts w:ascii="Times New Roman" w:hAnsi="Times New Roman" w:cs="Times New Roman"/>
          <w:sz w:val="24"/>
          <w:szCs w:val="24"/>
        </w:rPr>
        <w:t>,</w:t>
      </w:r>
      <w:r w:rsidRPr="004C288C">
        <w:rPr>
          <w:rFonts w:ascii="Times New Roman" w:hAnsi="Times New Roman" w:cs="Times New Roman"/>
          <w:sz w:val="24"/>
          <w:szCs w:val="24"/>
        </w:rPr>
        <w:t xml:space="preserve"> saquen las riquezas naturales que quieran</w:t>
      </w:r>
      <w:r w:rsidR="007D7E4B" w:rsidRPr="004C288C">
        <w:rPr>
          <w:rFonts w:ascii="Times New Roman" w:hAnsi="Times New Roman" w:cs="Times New Roman"/>
          <w:sz w:val="24"/>
          <w:szCs w:val="24"/>
        </w:rPr>
        <w:t xml:space="preserve"> y obtengan todas las ganancias que ambicionan</w:t>
      </w:r>
      <w:r w:rsidRPr="004C288C">
        <w:rPr>
          <w:rFonts w:ascii="Times New Roman" w:hAnsi="Times New Roman" w:cs="Times New Roman"/>
          <w:sz w:val="24"/>
          <w:szCs w:val="24"/>
        </w:rPr>
        <w:t xml:space="preserve">, </w:t>
      </w:r>
      <w:r w:rsidR="007D7E4B" w:rsidRPr="004C288C">
        <w:rPr>
          <w:rFonts w:ascii="Times New Roman" w:hAnsi="Times New Roman" w:cs="Times New Roman"/>
          <w:sz w:val="24"/>
          <w:szCs w:val="24"/>
        </w:rPr>
        <w:t xml:space="preserve">en corto tiempo, </w:t>
      </w:r>
      <w:r w:rsidRPr="004C288C">
        <w:rPr>
          <w:rFonts w:ascii="Times New Roman" w:hAnsi="Times New Roman" w:cs="Times New Roman"/>
          <w:sz w:val="24"/>
          <w:szCs w:val="24"/>
        </w:rPr>
        <w:t>así  la Madre Tierra y el Medio Ambiente s</w:t>
      </w:r>
      <w:r w:rsidR="007D7E4B" w:rsidRPr="004C288C">
        <w:rPr>
          <w:rFonts w:ascii="Times New Roman" w:hAnsi="Times New Roman" w:cs="Times New Roman"/>
          <w:sz w:val="24"/>
          <w:szCs w:val="24"/>
        </w:rPr>
        <w:t>ean agotados y las futuras gen</w:t>
      </w:r>
      <w:r w:rsidRPr="004C288C">
        <w:rPr>
          <w:rFonts w:ascii="Times New Roman" w:hAnsi="Times New Roman" w:cs="Times New Roman"/>
          <w:sz w:val="24"/>
          <w:szCs w:val="24"/>
        </w:rPr>
        <w:t xml:space="preserve">eraciones </w:t>
      </w:r>
      <w:r w:rsidR="007D7E4B" w:rsidRPr="004C288C">
        <w:rPr>
          <w:rFonts w:ascii="Times New Roman" w:hAnsi="Times New Roman" w:cs="Times New Roman"/>
          <w:sz w:val="24"/>
          <w:szCs w:val="24"/>
        </w:rPr>
        <w:t>no tengan dónde y con qué vivir.</w:t>
      </w:r>
    </w:p>
    <w:p w:rsidR="00D761CE" w:rsidRPr="004C288C" w:rsidRDefault="00D761CE" w:rsidP="00D761CE">
      <w:pPr>
        <w:shd w:val="clear" w:color="auto" w:fill="ECF0F5"/>
        <w:spacing w:after="0" w:line="360" w:lineRule="atLeast"/>
        <w:textAlignment w:val="baseline"/>
        <w:rPr>
          <w:rFonts w:ascii="Times New Roman" w:eastAsia="Times New Roman" w:hAnsi="Times New Roman" w:cs="Times New Roman"/>
          <w:sz w:val="24"/>
          <w:szCs w:val="24"/>
          <w:lang w:eastAsia="es-CO"/>
        </w:rPr>
      </w:pPr>
      <w:r w:rsidRPr="004C288C">
        <w:rPr>
          <w:rFonts w:ascii="Times New Roman" w:hAnsi="Times New Roman" w:cs="Times New Roman"/>
          <w:sz w:val="24"/>
          <w:szCs w:val="24"/>
        </w:rPr>
        <w:t>Ojalá algún obispo colombiano tenga la valentía que tuvo un obispo en Argentina. Veamos. “</w:t>
      </w:r>
      <w:r w:rsidRPr="004C288C">
        <w:rPr>
          <w:rFonts w:ascii="Times New Roman" w:eastAsia="Times New Roman" w:hAnsi="Times New Roman" w:cs="Times New Roman"/>
          <w:b/>
          <w:sz w:val="24"/>
          <w:szCs w:val="24"/>
          <w:lang w:eastAsia="es-CO"/>
        </w:rPr>
        <w:t xml:space="preserve">El titular de la Prelatura de Humahuaca, Obispo Pedro Olmedo, exigió al presidente, Mauricio Macri, que “deje de gobernar para los ricos, y que ayuden a los pobres”, y concretamente le pidió al jefe de Estado que “no persiga a los pobres porque son los que trabajan, los que pagan impuestos, y no como las mineras” que en esta parte de </w:t>
      </w:r>
      <w:r w:rsidRPr="004C288C">
        <w:rPr>
          <w:rFonts w:ascii="Times New Roman" w:eastAsia="Times New Roman" w:hAnsi="Times New Roman" w:cs="Times New Roman"/>
          <w:b/>
          <w:sz w:val="24"/>
          <w:szCs w:val="24"/>
          <w:lang w:eastAsia="es-CO"/>
        </w:rPr>
        <w:lastRenderedPageBreak/>
        <w:t xml:space="preserve">Jujuy “no aportan nada”. Escracharon al presidente Mauricio Macri en Humahuaca” </w:t>
      </w:r>
      <w:r w:rsidRPr="004C288C">
        <w:rPr>
          <w:rFonts w:ascii="Times New Roman" w:eastAsia="Times New Roman" w:hAnsi="Times New Roman" w:cs="Times New Roman"/>
          <w:sz w:val="24"/>
          <w:szCs w:val="24"/>
          <w:lang w:eastAsia="es-CO"/>
        </w:rPr>
        <w:t>(Visita del presidente Macri a Jujuy. Fuente: El Destape, Jujuy, 6 de febrero de 2018).</w:t>
      </w:r>
      <w:r w:rsidRPr="004C288C">
        <w:rPr>
          <w:sz w:val="24"/>
          <w:szCs w:val="24"/>
        </w:rPr>
        <w:t xml:space="preserve"> </w:t>
      </w:r>
      <w:hyperlink r:id="rId8" w:history="1">
        <w:r w:rsidRPr="004C288C">
          <w:rPr>
            <w:rStyle w:val="Hipervnculo"/>
            <w:sz w:val="24"/>
            <w:szCs w:val="24"/>
          </w:rPr>
          <w:t>http://noalamina.org/argentina/jujuy/item/38795-obispo-de-humahuaca-a-macri-no-persiga-a-los-pobres-porque-son-los-que-trabajan-y-pagan-impuestos-no-como-las-mineras</w:t>
        </w:r>
      </w:hyperlink>
    </w:p>
    <w:p w:rsidR="00D761CE" w:rsidRPr="004C288C" w:rsidRDefault="00D761CE">
      <w:pPr>
        <w:rPr>
          <w:rFonts w:ascii="Times New Roman" w:hAnsi="Times New Roman" w:cs="Times New Roman"/>
          <w:sz w:val="24"/>
          <w:szCs w:val="24"/>
        </w:rPr>
      </w:pPr>
    </w:p>
    <w:p w:rsidR="00B87FA5" w:rsidRPr="004C288C" w:rsidRDefault="00B87FA5">
      <w:pPr>
        <w:rPr>
          <w:rFonts w:ascii="Times New Roman" w:hAnsi="Times New Roman" w:cs="Times New Roman"/>
          <w:sz w:val="24"/>
          <w:szCs w:val="24"/>
        </w:rPr>
      </w:pPr>
      <w:r w:rsidRPr="004C288C">
        <w:rPr>
          <w:rFonts w:ascii="Times New Roman" w:hAnsi="Times New Roman" w:cs="Times New Roman"/>
          <w:b/>
          <w:sz w:val="24"/>
          <w:szCs w:val="24"/>
        </w:rPr>
        <w:t>Las minas de carbón de El Cerrejón</w:t>
      </w:r>
      <w:r w:rsidRPr="004C288C">
        <w:rPr>
          <w:rFonts w:ascii="Times New Roman" w:hAnsi="Times New Roman" w:cs="Times New Roman"/>
          <w:sz w:val="24"/>
          <w:szCs w:val="24"/>
        </w:rPr>
        <w:t>, son ejemplo de ese apetito desordenado de vaciar, en cor</w:t>
      </w:r>
      <w:r w:rsidR="00C64C36" w:rsidRPr="004C288C">
        <w:rPr>
          <w:rFonts w:ascii="Times New Roman" w:hAnsi="Times New Roman" w:cs="Times New Roman"/>
          <w:sz w:val="24"/>
          <w:szCs w:val="24"/>
        </w:rPr>
        <w:t>to tiempo,  las entrañas de la M</w:t>
      </w:r>
      <w:r w:rsidRPr="004C288C">
        <w:rPr>
          <w:rFonts w:ascii="Times New Roman" w:hAnsi="Times New Roman" w:cs="Times New Roman"/>
          <w:sz w:val="24"/>
          <w:szCs w:val="24"/>
        </w:rPr>
        <w:t>adre Tierra.</w:t>
      </w:r>
      <w:r w:rsidR="00CA7DF5" w:rsidRPr="004C288C">
        <w:rPr>
          <w:rFonts w:ascii="Times New Roman" w:hAnsi="Times New Roman" w:cs="Times New Roman"/>
          <w:sz w:val="24"/>
          <w:szCs w:val="24"/>
        </w:rPr>
        <w:t xml:space="preserve"> Sin olvidar </w:t>
      </w:r>
      <w:r w:rsidR="00522354" w:rsidRPr="004C288C">
        <w:rPr>
          <w:rFonts w:ascii="Times New Roman" w:hAnsi="Times New Roman" w:cs="Times New Roman"/>
          <w:sz w:val="24"/>
          <w:szCs w:val="24"/>
        </w:rPr>
        <w:t>la explotación de petróleo, oro y</w:t>
      </w:r>
      <w:r w:rsidR="00CA7DF5" w:rsidRPr="004C288C">
        <w:rPr>
          <w:rFonts w:ascii="Times New Roman" w:hAnsi="Times New Roman" w:cs="Times New Roman"/>
          <w:sz w:val="24"/>
          <w:szCs w:val="24"/>
        </w:rPr>
        <w:t xml:space="preserve"> </w:t>
      </w:r>
      <w:r w:rsidR="00522354" w:rsidRPr="004C288C">
        <w:rPr>
          <w:rFonts w:ascii="Times New Roman" w:hAnsi="Times New Roman" w:cs="Times New Roman"/>
          <w:sz w:val="24"/>
          <w:szCs w:val="24"/>
        </w:rPr>
        <w:t>ferro</w:t>
      </w:r>
      <w:r w:rsidR="00CA7DF5" w:rsidRPr="004C288C">
        <w:rPr>
          <w:rFonts w:ascii="Times New Roman" w:hAnsi="Times New Roman" w:cs="Times New Roman"/>
          <w:sz w:val="24"/>
          <w:szCs w:val="24"/>
        </w:rPr>
        <w:t xml:space="preserve">níquel </w:t>
      </w:r>
      <w:r w:rsidR="00522354" w:rsidRPr="004C288C">
        <w:rPr>
          <w:rFonts w:ascii="Times New Roman" w:hAnsi="Times New Roman" w:cs="Times New Roman"/>
          <w:sz w:val="24"/>
          <w:szCs w:val="24"/>
        </w:rPr>
        <w:t xml:space="preserve">en Cerromatoso, municipio de Montelíbano, departamento de Córdoba, mina a cielo abierto. Se afirma que es la mina más grande del Continente. Amén de otros minerales… </w:t>
      </w:r>
    </w:p>
    <w:p w:rsidR="008D26B1" w:rsidRPr="004C288C" w:rsidRDefault="008D26B1" w:rsidP="008D26B1">
      <w:pPr>
        <w:spacing w:after="360" w:line="240" w:lineRule="auto"/>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t xml:space="preserve">La escuela Sindical Nacional, ENS plantea en análisis del 22 de enero de 2018: ““… En efecto, en el 2016 la utilidad de Carbones del Cerrejón ascendió a $633 mil millones, pese a que este año los precios en el mercado estaban deprimidos. Se espera entonces que en el 2017 las utilidades sean mayores, por el repunte de los precios. En este año el promedio de la tonelada fue de 83.8 dólares, y </w:t>
      </w:r>
      <w:r w:rsidRPr="004C288C">
        <w:rPr>
          <w:rFonts w:ascii="Times New Roman" w:eastAsia="Times New Roman" w:hAnsi="Times New Roman" w:cs="Times New Roman"/>
          <w:color w:val="002060"/>
          <w:sz w:val="24"/>
          <w:szCs w:val="24"/>
          <w:lang w:eastAsia="es-CO"/>
        </w:rPr>
        <w:t>El Cerrejón exportó 31.7 millones de toneladas</w:t>
      </w:r>
      <w:r w:rsidRPr="004C288C">
        <w:rPr>
          <w:rFonts w:ascii="Times New Roman" w:eastAsia="Times New Roman" w:hAnsi="Times New Roman" w:cs="Times New Roman"/>
          <w:sz w:val="24"/>
          <w:szCs w:val="24"/>
          <w:lang w:eastAsia="es-CO"/>
        </w:rPr>
        <w:t>, lo que, según los cálculos de Amaya, representa unos $8.1 billones de ingresos operacionales, cuando en 2016 estos fueron de $5.9 billones</w:t>
      </w:r>
      <w:r w:rsidR="003933D2" w:rsidRPr="004C288C">
        <w:rPr>
          <w:rFonts w:ascii="Times New Roman" w:eastAsia="Times New Roman" w:hAnsi="Times New Roman" w:cs="Times New Roman"/>
          <w:sz w:val="24"/>
          <w:szCs w:val="24"/>
          <w:lang w:eastAsia="es-CO"/>
        </w:rPr>
        <w:t>””</w:t>
      </w:r>
      <w:r w:rsidRPr="004C288C">
        <w:rPr>
          <w:rFonts w:ascii="Times New Roman" w:eastAsia="Times New Roman" w:hAnsi="Times New Roman" w:cs="Times New Roman"/>
          <w:sz w:val="24"/>
          <w:szCs w:val="24"/>
          <w:lang w:eastAsia="es-CO"/>
        </w:rPr>
        <w:t>.</w:t>
      </w:r>
    </w:p>
    <w:p w:rsidR="003933D2" w:rsidRPr="004C288C" w:rsidRDefault="003933D2" w:rsidP="003933D2">
      <w:pPr>
        <w:spacing w:after="360" w:line="240" w:lineRule="auto"/>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t>““Las propuestas de alza salarial para 2018-2019 han estado por debajo de las condiciones pactadas en la convención de 2016-2017. La empresa se justifica alegando problemas de mercado, inseguridad jurídica y la fluctuación de los precios del carbón, a pesar de que hoy está a más de 90 dólares la tonelada””…</w:t>
      </w:r>
    </w:p>
    <w:p w:rsidR="003933D2" w:rsidRPr="004C288C" w:rsidRDefault="003933D2" w:rsidP="003933D2">
      <w:pPr>
        <w:spacing w:after="360" w:line="240" w:lineRule="auto"/>
        <w:rPr>
          <w:rFonts w:ascii="Times New Roman" w:eastAsia="Times New Roman" w:hAnsi="Times New Roman" w:cs="Times New Roman"/>
          <w:b/>
          <w:sz w:val="24"/>
          <w:szCs w:val="24"/>
          <w:lang w:eastAsia="es-CO"/>
        </w:rPr>
      </w:pPr>
      <w:r w:rsidRPr="004C288C">
        <w:rPr>
          <w:rFonts w:ascii="Times New Roman" w:eastAsia="Times New Roman" w:hAnsi="Times New Roman" w:cs="Times New Roman"/>
          <w:b/>
          <w:sz w:val="24"/>
          <w:szCs w:val="24"/>
          <w:lang w:eastAsia="es-CO"/>
        </w:rPr>
        <w:t xml:space="preserve">“Es decir, de cada 100 dólares que recibe, solo requiere 8 para cubrir la nómina de trabajadores </w:t>
      </w:r>
      <w:r w:rsidRPr="004C288C">
        <w:rPr>
          <w:rFonts w:ascii="Times New Roman" w:eastAsia="Times New Roman" w:hAnsi="Times New Roman" w:cs="Times New Roman"/>
          <w:sz w:val="24"/>
          <w:szCs w:val="24"/>
          <w:lang w:eastAsia="es-CO"/>
        </w:rPr>
        <w:t xml:space="preserve">que se beneficia de la Convención Colectiva de Trabajo (CCT). </w:t>
      </w:r>
      <w:r w:rsidRPr="004C288C">
        <w:rPr>
          <w:rFonts w:ascii="Times New Roman" w:eastAsia="Times New Roman" w:hAnsi="Times New Roman" w:cs="Times New Roman"/>
          <w:b/>
          <w:sz w:val="24"/>
          <w:szCs w:val="24"/>
          <w:lang w:eastAsia="es-CO"/>
        </w:rPr>
        <w:t>Con los 92 restantes tiene para cubrir otras obligaciones y remitir jugosas utilidades a sus accionistas: BHP Billiton, Anglo American y Glencore</w:t>
      </w:r>
      <w:r w:rsidR="00F23BB2" w:rsidRPr="004C288C">
        <w:rPr>
          <w:rFonts w:ascii="Times New Roman" w:eastAsia="Times New Roman" w:hAnsi="Times New Roman" w:cs="Times New Roman"/>
          <w:b/>
          <w:sz w:val="24"/>
          <w:szCs w:val="24"/>
          <w:lang w:eastAsia="es-CO"/>
        </w:rPr>
        <w:t>…”</w:t>
      </w:r>
    </w:p>
    <w:p w:rsidR="008B6C12" w:rsidRPr="004C288C" w:rsidRDefault="003933D2">
      <w:pPr>
        <w:rPr>
          <w:rFonts w:ascii="Times New Roman" w:hAnsi="Times New Roman" w:cs="Times New Roman"/>
          <w:sz w:val="24"/>
          <w:szCs w:val="24"/>
        </w:rPr>
      </w:pPr>
      <w:r w:rsidRPr="004C288C">
        <w:rPr>
          <w:rFonts w:ascii="Times New Roman" w:eastAsia="Times New Roman" w:hAnsi="Times New Roman" w:cs="Times New Roman"/>
          <w:sz w:val="24"/>
          <w:szCs w:val="24"/>
          <w:lang w:eastAsia="es-CO"/>
        </w:rPr>
        <w:t>L</w:t>
      </w:r>
      <w:r w:rsidR="008B6C12" w:rsidRPr="004C288C">
        <w:rPr>
          <w:rFonts w:ascii="Times New Roman" w:hAnsi="Times New Roman" w:cs="Times New Roman"/>
          <w:b/>
          <w:sz w:val="24"/>
          <w:szCs w:val="24"/>
        </w:rPr>
        <w:t xml:space="preserve">as consultas populares </w:t>
      </w:r>
      <w:r w:rsidR="00832C18" w:rsidRPr="004C288C">
        <w:rPr>
          <w:rFonts w:ascii="Times New Roman" w:hAnsi="Times New Roman" w:cs="Times New Roman"/>
          <w:b/>
          <w:sz w:val="24"/>
          <w:szCs w:val="24"/>
        </w:rPr>
        <w:t xml:space="preserve">y algunos concejos municipales </w:t>
      </w:r>
      <w:r w:rsidR="008B6C12" w:rsidRPr="004C288C">
        <w:rPr>
          <w:rFonts w:ascii="Times New Roman" w:hAnsi="Times New Roman" w:cs="Times New Roman"/>
          <w:b/>
          <w:sz w:val="24"/>
          <w:szCs w:val="24"/>
        </w:rPr>
        <w:t>se han opuesto a esa política</w:t>
      </w:r>
      <w:r w:rsidR="000F0064" w:rsidRPr="004C288C">
        <w:rPr>
          <w:rFonts w:ascii="Times New Roman" w:hAnsi="Times New Roman" w:cs="Times New Roman"/>
          <w:b/>
          <w:sz w:val="24"/>
          <w:szCs w:val="24"/>
        </w:rPr>
        <w:t xml:space="preserve"> del Gobierno Santos</w:t>
      </w:r>
      <w:r w:rsidR="008B6C12" w:rsidRPr="004C288C">
        <w:rPr>
          <w:rFonts w:ascii="Times New Roman" w:hAnsi="Times New Roman" w:cs="Times New Roman"/>
          <w:b/>
          <w:sz w:val="24"/>
          <w:szCs w:val="24"/>
        </w:rPr>
        <w:t>. Son la negación de esa política.</w:t>
      </w:r>
      <w:r w:rsidR="00F70EDB" w:rsidRPr="004C288C">
        <w:rPr>
          <w:rFonts w:ascii="Times New Roman" w:hAnsi="Times New Roman" w:cs="Times New Roman"/>
          <w:sz w:val="24"/>
          <w:szCs w:val="24"/>
        </w:rPr>
        <w:t xml:space="preserve"> </w:t>
      </w:r>
      <w:r w:rsidR="00C64C36" w:rsidRPr="004C288C">
        <w:rPr>
          <w:rFonts w:ascii="Times New Roman" w:hAnsi="Times New Roman" w:cs="Times New Roman"/>
          <w:sz w:val="24"/>
          <w:szCs w:val="24"/>
        </w:rPr>
        <w:t xml:space="preserve">Esa es la </w:t>
      </w:r>
      <w:r w:rsidR="00F70EDB" w:rsidRPr="004C288C">
        <w:rPr>
          <w:rFonts w:ascii="Times New Roman" w:hAnsi="Times New Roman" w:cs="Times New Roman"/>
          <w:sz w:val="24"/>
          <w:szCs w:val="24"/>
        </w:rPr>
        <w:t xml:space="preserve"> razón </w:t>
      </w:r>
      <w:r w:rsidR="00C64C36" w:rsidRPr="004C288C">
        <w:rPr>
          <w:rFonts w:ascii="Times New Roman" w:hAnsi="Times New Roman" w:cs="Times New Roman"/>
          <w:sz w:val="24"/>
          <w:szCs w:val="24"/>
        </w:rPr>
        <w:t xml:space="preserve">por la cual </w:t>
      </w:r>
      <w:r w:rsidR="00F70EDB" w:rsidRPr="004C288C">
        <w:rPr>
          <w:rFonts w:ascii="Times New Roman" w:hAnsi="Times New Roman" w:cs="Times New Roman"/>
          <w:sz w:val="24"/>
          <w:szCs w:val="24"/>
        </w:rPr>
        <w:t>las han bloqueado de diferentes maneras</w:t>
      </w:r>
      <w:r w:rsidR="00D31201" w:rsidRPr="004C288C">
        <w:rPr>
          <w:rFonts w:ascii="Times New Roman" w:hAnsi="Times New Roman" w:cs="Times New Roman"/>
          <w:sz w:val="24"/>
          <w:szCs w:val="24"/>
        </w:rPr>
        <w:t xml:space="preserve">, incluyendo falsos argumentos. </w:t>
      </w:r>
      <w:r w:rsidR="00D31201" w:rsidRPr="004C288C">
        <w:rPr>
          <w:rFonts w:ascii="Times New Roman" w:hAnsi="Times New Roman" w:cs="Times New Roman"/>
          <w:b/>
          <w:sz w:val="24"/>
          <w:szCs w:val="24"/>
        </w:rPr>
        <w:t>Se ha  configurado una conspiración internacional y nacional, estatal y civil,</w:t>
      </w:r>
      <w:r w:rsidR="00D31201" w:rsidRPr="004C288C">
        <w:rPr>
          <w:rFonts w:ascii="Times New Roman" w:hAnsi="Times New Roman" w:cs="Times New Roman"/>
          <w:sz w:val="24"/>
          <w:szCs w:val="24"/>
        </w:rPr>
        <w:t xml:space="preserve"> encabezada por las trasnacionales y su buen servidor, el Presidente Santos, por su</w:t>
      </w:r>
      <w:r w:rsidR="004C0ADB" w:rsidRPr="004C288C">
        <w:rPr>
          <w:rFonts w:ascii="Times New Roman" w:hAnsi="Times New Roman" w:cs="Times New Roman"/>
          <w:sz w:val="24"/>
          <w:szCs w:val="24"/>
        </w:rPr>
        <w:t xml:space="preserve">s ministros de Minas y Energía, Germán Arce, </w:t>
      </w:r>
      <w:r w:rsidR="00D31201" w:rsidRPr="004C288C">
        <w:rPr>
          <w:rFonts w:ascii="Times New Roman" w:hAnsi="Times New Roman" w:cs="Times New Roman"/>
          <w:sz w:val="24"/>
          <w:szCs w:val="24"/>
        </w:rPr>
        <w:t>y</w:t>
      </w:r>
      <w:r w:rsidR="004C0ADB" w:rsidRPr="004C288C">
        <w:rPr>
          <w:rFonts w:ascii="Times New Roman" w:hAnsi="Times New Roman" w:cs="Times New Roman"/>
          <w:sz w:val="24"/>
          <w:szCs w:val="24"/>
        </w:rPr>
        <w:t xml:space="preserve"> el Ministro del Medio Ambiente, Luis Gilberto Murillo. P</w:t>
      </w:r>
      <w:r w:rsidR="00D31201" w:rsidRPr="004C288C">
        <w:rPr>
          <w:rFonts w:ascii="Times New Roman" w:hAnsi="Times New Roman" w:cs="Times New Roman"/>
          <w:sz w:val="24"/>
          <w:szCs w:val="24"/>
        </w:rPr>
        <w:t>or ANLA (Agencia Nacional p</w:t>
      </w:r>
      <w:r w:rsidR="004C0ADB" w:rsidRPr="004C288C">
        <w:rPr>
          <w:rFonts w:ascii="Times New Roman" w:hAnsi="Times New Roman" w:cs="Times New Roman"/>
          <w:sz w:val="24"/>
          <w:szCs w:val="24"/>
        </w:rPr>
        <w:t xml:space="preserve">ara las Licencias Ambientales) y </w:t>
      </w:r>
      <w:r w:rsidR="00D31201" w:rsidRPr="004C288C">
        <w:rPr>
          <w:rFonts w:ascii="Times New Roman" w:hAnsi="Times New Roman" w:cs="Times New Roman"/>
          <w:sz w:val="24"/>
          <w:szCs w:val="24"/>
        </w:rPr>
        <w:t>algunas Corporaciones Ambientales Regiona</w:t>
      </w:r>
      <w:r w:rsidR="004C0ADB" w:rsidRPr="004C288C">
        <w:rPr>
          <w:rFonts w:ascii="Times New Roman" w:hAnsi="Times New Roman" w:cs="Times New Roman"/>
          <w:sz w:val="24"/>
          <w:szCs w:val="24"/>
        </w:rPr>
        <w:t>les, esto es, las corruptas CAR. Por</w:t>
      </w:r>
      <w:r w:rsidR="00522354" w:rsidRPr="004C288C">
        <w:rPr>
          <w:rFonts w:ascii="Times New Roman" w:hAnsi="Times New Roman" w:cs="Times New Roman"/>
          <w:sz w:val="24"/>
          <w:szCs w:val="24"/>
        </w:rPr>
        <w:t xml:space="preserve"> la Agencia Nacional Minera</w:t>
      </w:r>
      <w:r w:rsidR="00C64C36" w:rsidRPr="004C288C">
        <w:rPr>
          <w:rFonts w:ascii="Times New Roman" w:hAnsi="Times New Roman" w:cs="Times New Roman"/>
          <w:sz w:val="24"/>
          <w:szCs w:val="24"/>
        </w:rPr>
        <w:t xml:space="preserve"> (ANLA)</w:t>
      </w:r>
      <w:r w:rsidR="00522354" w:rsidRPr="004C288C">
        <w:rPr>
          <w:rFonts w:ascii="Times New Roman" w:hAnsi="Times New Roman" w:cs="Times New Roman"/>
          <w:sz w:val="24"/>
          <w:szCs w:val="24"/>
        </w:rPr>
        <w:t>. P</w:t>
      </w:r>
      <w:r w:rsidR="00D31201" w:rsidRPr="004C288C">
        <w:rPr>
          <w:rFonts w:ascii="Times New Roman" w:hAnsi="Times New Roman" w:cs="Times New Roman"/>
          <w:sz w:val="24"/>
          <w:szCs w:val="24"/>
        </w:rPr>
        <w:t xml:space="preserve">or parlamentarios que han estado ausentes </w:t>
      </w:r>
      <w:r w:rsidR="00CF280F" w:rsidRPr="004C288C">
        <w:rPr>
          <w:rFonts w:ascii="Times New Roman" w:hAnsi="Times New Roman" w:cs="Times New Roman"/>
          <w:sz w:val="24"/>
          <w:szCs w:val="24"/>
        </w:rPr>
        <w:t>de sus jurisdicciones electorales, a las cuales pertenecen</w:t>
      </w:r>
      <w:r w:rsidR="00D31201" w:rsidRPr="004C288C">
        <w:rPr>
          <w:rFonts w:ascii="Times New Roman" w:hAnsi="Times New Roman" w:cs="Times New Roman"/>
          <w:sz w:val="24"/>
          <w:szCs w:val="24"/>
        </w:rPr>
        <w:t xml:space="preserve"> los municipios </w:t>
      </w:r>
      <w:r w:rsidR="00CF280F" w:rsidRPr="004C288C">
        <w:rPr>
          <w:rFonts w:ascii="Times New Roman" w:hAnsi="Times New Roman" w:cs="Times New Roman"/>
          <w:sz w:val="24"/>
          <w:szCs w:val="24"/>
        </w:rPr>
        <w:t xml:space="preserve">que han votado </w:t>
      </w:r>
      <w:r w:rsidR="00522354" w:rsidRPr="004C288C">
        <w:rPr>
          <w:rFonts w:ascii="Times New Roman" w:hAnsi="Times New Roman" w:cs="Times New Roman"/>
          <w:sz w:val="24"/>
          <w:szCs w:val="24"/>
        </w:rPr>
        <w:t>a favor de</w:t>
      </w:r>
      <w:r w:rsidR="00D31201" w:rsidRPr="004C288C">
        <w:rPr>
          <w:rFonts w:ascii="Times New Roman" w:hAnsi="Times New Roman" w:cs="Times New Roman"/>
          <w:sz w:val="24"/>
          <w:szCs w:val="24"/>
        </w:rPr>
        <w:t xml:space="preserve"> </w:t>
      </w:r>
      <w:r w:rsidR="00CF280F" w:rsidRPr="004C288C">
        <w:rPr>
          <w:rFonts w:ascii="Times New Roman" w:hAnsi="Times New Roman" w:cs="Times New Roman"/>
          <w:sz w:val="24"/>
          <w:szCs w:val="24"/>
        </w:rPr>
        <w:t xml:space="preserve">las </w:t>
      </w:r>
      <w:r w:rsidR="004C0ADB" w:rsidRPr="004C288C">
        <w:rPr>
          <w:rFonts w:ascii="Times New Roman" w:hAnsi="Times New Roman" w:cs="Times New Roman"/>
          <w:sz w:val="24"/>
          <w:szCs w:val="24"/>
        </w:rPr>
        <w:t>consultas</w:t>
      </w:r>
      <w:r w:rsidR="00522354" w:rsidRPr="004C288C">
        <w:rPr>
          <w:rFonts w:ascii="Times New Roman" w:hAnsi="Times New Roman" w:cs="Times New Roman"/>
          <w:sz w:val="24"/>
          <w:szCs w:val="24"/>
        </w:rPr>
        <w:t xml:space="preserve"> y las han ganado por encima del 95% de votos. Por gobernadores y </w:t>
      </w:r>
      <w:r w:rsidR="004C0ADB" w:rsidRPr="004C288C">
        <w:rPr>
          <w:rFonts w:ascii="Times New Roman" w:hAnsi="Times New Roman" w:cs="Times New Roman"/>
          <w:sz w:val="24"/>
          <w:szCs w:val="24"/>
        </w:rPr>
        <w:t>alcaldes y</w:t>
      </w:r>
      <w:r w:rsidR="00D31201" w:rsidRPr="004C288C">
        <w:rPr>
          <w:rFonts w:ascii="Times New Roman" w:hAnsi="Times New Roman" w:cs="Times New Roman"/>
          <w:sz w:val="24"/>
          <w:szCs w:val="24"/>
        </w:rPr>
        <w:t xml:space="preserve"> </w:t>
      </w:r>
      <w:r w:rsidR="00CF280F" w:rsidRPr="004C288C">
        <w:rPr>
          <w:rFonts w:ascii="Times New Roman" w:hAnsi="Times New Roman" w:cs="Times New Roman"/>
          <w:sz w:val="24"/>
          <w:szCs w:val="24"/>
        </w:rPr>
        <w:t xml:space="preserve">por </w:t>
      </w:r>
      <w:r w:rsidR="004C0ADB" w:rsidRPr="004C288C">
        <w:rPr>
          <w:rFonts w:ascii="Times New Roman" w:hAnsi="Times New Roman" w:cs="Times New Roman"/>
          <w:sz w:val="24"/>
          <w:szCs w:val="24"/>
        </w:rPr>
        <w:t xml:space="preserve">diputados y </w:t>
      </w:r>
      <w:r w:rsidR="00D31201" w:rsidRPr="004C288C">
        <w:rPr>
          <w:rFonts w:ascii="Times New Roman" w:hAnsi="Times New Roman" w:cs="Times New Roman"/>
          <w:sz w:val="24"/>
          <w:szCs w:val="24"/>
        </w:rPr>
        <w:t>concejales.</w:t>
      </w:r>
      <w:r w:rsidR="000456F1" w:rsidRPr="004C288C">
        <w:rPr>
          <w:rFonts w:ascii="Times New Roman" w:hAnsi="Times New Roman" w:cs="Times New Roman"/>
          <w:sz w:val="24"/>
          <w:szCs w:val="24"/>
        </w:rPr>
        <w:t xml:space="preserve"> La aprobación inmediata de las consultas populares</w:t>
      </w:r>
      <w:r w:rsidR="00CF280F" w:rsidRPr="004C288C">
        <w:rPr>
          <w:rFonts w:ascii="Times New Roman" w:hAnsi="Times New Roman" w:cs="Times New Roman"/>
          <w:sz w:val="24"/>
          <w:szCs w:val="24"/>
        </w:rPr>
        <w:t xml:space="preserve"> pasa</w:t>
      </w:r>
      <w:r w:rsidR="000456F1" w:rsidRPr="004C288C">
        <w:rPr>
          <w:rFonts w:ascii="Times New Roman" w:hAnsi="Times New Roman" w:cs="Times New Roman"/>
          <w:sz w:val="24"/>
          <w:szCs w:val="24"/>
        </w:rPr>
        <w:t xml:space="preserve"> por los concejos municipales.</w:t>
      </w:r>
    </w:p>
    <w:p w:rsidR="00E13E1B" w:rsidRPr="004C288C" w:rsidRDefault="00E13E1B">
      <w:pPr>
        <w:rPr>
          <w:rFonts w:ascii="Times New Roman" w:hAnsi="Times New Roman" w:cs="Times New Roman"/>
          <w:sz w:val="24"/>
          <w:szCs w:val="24"/>
        </w:rPr>
      </w:pPr>
      <w:r w:rsidRPr="004C288C">
        <w:rPr>
          <w:rFonts w:ascii="Times New Roman" w:hAnsi="Times New Roman" w:cs="Times New Roman"/>
          <w:sz w:val="24"/>
          <w:szCs w:val="24"/>
        </w:rPr>
        <w:lastRenderedPageBreak/>
        <w:t xml:space="preserve">Sin olvidar los gremios de la minería con su agresiva </w:t>
      </w:r>
      <w:r w:rsidR="00FB061A" w:rsidRPr="004C288C">
        <w:rPr>
          <w:rFonts w:ascii="Times New Roman" w:hAnsi="Times New Roman" w:cs="Times New Roman"/>
          <w:sz w:val="24"/>
          <w:szCs w:val="24"/>
        </w:rPr>
        <w:t>política</w:t>
      </w:r>
      <w:r w:rsidRPr="004C288C">
        <w:rPr>
          <w:rFonts w:ascii="Times New Roman" w:hAnsi="Times New Roman" w:cs="Times New Roman"/>
          <w:sz w:val="24"/>
          <w:szCs w:val="24"/>
        </w:rPr>
        <w:t xml:space="preserve"> contra las consultas populares.</w:t>
      </w:r>
    </w:p>
    <w:p w:rsidR="00832C18" w:rsidRPr="004C288C" w:rsidRDefault="00C92A21" w:rsidP="00C92A21">
      <w:pPr>
        <w:shd w:val="clear" w:color="auto" w:fill="FFFFFF"/>
        <w:spacing w:after="30" w:line="240" w:lineRule="auto"/>
        <w:textAlignment w:val="center"/>
        <w:outlineLvl w:val="4"/>
        <w:rPr>
          <w:rFonts w:ascii="Times New Roman" w:eastAsia="Times New Roman" w:hAnsi="Times New Roman" w:cs="Times New Roman"/>
          <w:sz w:val="24"/>
          <w:szCs w:val="24"/>
          <w:lang w:eastAsia="es-CO"/>
        </w:rPr>
      </w:pPr>
      <w:r w:rsidRPr="004C288C">
        <w:rPr>
          <w:rFonts w:ascii="Times New Roman" w:eastAsia="Times New Roman" w:hAnsi="Times New Roman" w:cs="Times New Roman"/>
          <w:b/>
          <w:bCs/>
          <w:sz w:val="24"/>
          <w:szCs w:val="24"/>
          <w:lang w:eastAsia="es-CO"/>
        </w:rPr>
        <w:t>El profesor Miller Dussán comparte el siguiente comentario sobre las demandas contra los Acuerdos municipales</w:t>
      </w:r>
      <w:r w:rsidR="008F15DC" w:rsidRPr="004C288C">
        <w:rPr>
          <w:rFonts w:ascii="Times New Roman" w:eastAsia="Times New Roman" w:hAnsi="Times New Roman" w:cs="Times New Roman"/>
          <w:b/>
          <w:bCs/>
          <w:sz w:val="24"/>
          <w:szCs w:val="24"/>
          <w:lang w:eastAsia="es-CO"/>
        </w:rPr>
        <w:t>, por parte del ministro Germán Arce</w:t>
      </w:r>
      <w:r w:rsidRPr="004C288C">
        <w:rPr>
          <w:rFonts w:ascii="Times New Roman" w:eastAsia="Times New Roman" w:hAnsi="Times New Roman" w:cs="Times New Roman"/>
          <w:b/>
          <w:bCs/>
          <w:sz w:val="24"/>
          <w:szCs w:val="24"/>
          <w:lang w:eastAsia="es-CO"/>
        </w:rPr>
        <w:t xml:space="preserve"> : </w:t>
      </w:r>
      <w:r w:rsidRPr="004C288C">
        <w:rPr>
          <w:rFonts w:ascii="Times New Roman" w:eastAsia="Times New Roman" w:hAnsi="Times New Roman" w:cs="Times New Roman"/>
          <w:sz w:val="24"/>
          <w:szCs w:val="24"/>
          <w:lang w:eastAsia="es-CO"/>
        </w:rPr>
        <w:t>“E</w:t>
      </w:r>
      <w:r w:rsidR="00832C18" w:rsidRPr="004C288C">
        <w:rPr>
          <w:rFonts w:ascii="Times New Roman" w:eastAsia="Times New Roman" w:hAnsi="Times New Roman" w:cs="Times New Roman"/>
          <w:sz w:val="24"/>
          <w:szCs w:val="24"/>
          <w:lang w:eastAsia="es-CO"/>
        </w:rPr>
        <w:t>l Gobierno y todos los partidos han diseñado una estrategia para liquidar las Consultas Populares y los Acuerdos Municipales que han prohibido las actividades extractivas minero energéticas para proteger el Patrimonio Ecológico.</w:t>
      </w:r>
    </w:p>
    <w:p w:rsidR="00832C18" w:rsidRPr="004C288C" w:rsidRDefault="00832C18" w:rsidP="008D26B1">
      <w:pPr>
        <w:shd w:val="clear" w:color="auto" w:fill="FFFFFF"/>
        <w:spacing w:before="90" w:after="90" w:line="240" w:lineRule="auto"/>
        <w:rPr>
          <w:rFonts w:ascii="Times New Roman" w:eastAsia="Times New Roman" w:hAnsi="Times New Roman" w:cs="Times New Roman"/>
          <w:sz w:val="24"/>
          <w:szCs w:val="24"/>
          <w:lang w:eastAsia="es-CO"/>
        </w:rPr>
      </w:pPr>
      <w:r w:rsidRPr="004C288C">
        <w:rPr>
          <w:rFonts w:ascii="Times New Roman" w:eastAsia="Times New Roman" w:hAnsi="Times New Roman" w:cs="Times New Roman"/>
          <w:b/>
          <w:sz w:val="24"/>
          <w:szCs w:val="24"/>
          <w:lang w:eastAsia="es-CO"/>
        </w:rPr>
        <w:t>En el Huila el Ministerio de Minas demandó los Acuerdos Municipales</w:t>
      </w:r>
      <w:r w:rsidRPr="004C288C">
        <w:rPr>
          <w:rFonts w:ascii="Times New Roman" w:eastAsia="Times New Roman" w:hAnsi="Times New Roman" w:cs="Times New Roman"/>
          <w:sz w:val="24"/>
          <w:szCs w:val="24"/>
          <w:lang w:eastAsia="es-CO"/>
        </w:rPr>
        <w:t xml:space="preserve"> que fueron aprobados para proteger sus territorios. Ahora, el candidato presidencial Vargas Lleras, quien ordenó el desalojo en El Quimbo, cuando su hermano José Antonio Vargas Lleras se desempeñaba como presidente de la Junta Directiva de Emgesa, expresó: “Pondremos fin al abuso de la participación ciudadana mediante una reforma constitucional que delimite sus alcances, es indispensable hacer compatible el uso del suelo y del subsuelo mineral, así como redefinir las competencias nacionales, regionales y municipales en esta materia. También, en la búsqueda de una mayor seguridad jurídica, propondremos mediante una ley estatutaria, que la consulta previa sea excepcional y no una regla general”</w:t>
      </w:r>
      <w:r w:rsidR="008F15DC" w:rsidRPr="004C288C">
        <w:rPr>
          <w:rFonts w:ascii="Times New Roman" w:eastAsia="Times New Roman" w:hAnsi="Times New Roman" w:cs="Times New Roman"/>
          <w:sz w:val="24"/>
          <w:szCs w:val="24"/>
          <w:lang w:eastAsia="es-CO"/>
        </w:rPr>
        <w:t>.</w:t>
      </w:r>
      <w:r w:rsidR="00017B3F" w:rsidRPr="004C288C">
        <w:rPr>
          <w:rFonts w:ascii="Times New Roman" w:eastAsia="Times New Roman" w:hAnsi="Times New Roman" w:cs="Times New Roman"/>
          <w:sz w:val="24"/>
          <w:szCs w:val="24"/>
          <w:lang w:eastAsia="es-CO"/>
        </w:rPr>
        <w:t xml:space="preserve"> </w:t>
      </w:r>
      <w:r w:rsidR="008F15DC" w:rsidRPr="004C288C">
        <w:rPr>
          <w:rFonts w:ascii="Times New Roman" w:eastAsia="Times New Roman" w:hAnsi="Times New Roman" w:cs="Times New Roman"/>
          <w:sz w:val="24"/>
          <w:szCs w:val="24"/>
          <w:lang w:eastAsia="es-CO"/>
        </w:rPr>
        <w:t xml:space="preserve">Fuente: </w:t>
      </w:r>
      <w:hyperlink r:id="rId9" w:tgtFrame="_blank" w:history="1">
        <w:r w:rsidRPr="004C288C">
          <w:rPr>
            <w:rStyle w:val="Hipervnculo"/>
            <w:rFonts w:ascii="Times New Roman" w:eastAsia="Times New Roman" w:hAnsi="Times New Roman" w:cs="Times New Roman"/>
            <w:color w:val="auto"/>
            <w:sz w:val="24"/>
            <w:szCs w:val="24"/>
            <w:lang w:eastAsia="es-CO"/>
          </w:rPr>
          <w:t>http://www.elnuevosiglo.com.co/…/01-2018-vargas-ll-lanza-pr…</w:t>
        </w:r>
      </w:hyperlink>
      <w:r w:rsidRPr="004C288C">
        <w:rPr>
          <w:rFonts w:ascii="Times New Roman" w:eastAsia="Times New Roman" w:hAnsi="Times New Roman" w:cs="Times New Roman"/>
          <w:sz w:val="24"/>
          <w:szCs w:val="24"/>
          <w:lang w:eastAsia="es-CO"/>
        </w:rPr>
        <w:t>.</w:t>
      </w:r>
      <w:r w:rsidR="008D26B1" w:rsidRPr="004C288C">
        <w:rPr>
          <w:rFonts w:ascii="Times New Roman" w:eastAsia="Times New Roman" w:hAnsi="Times New Roman" w:cs="Times New Roman"/>
          <w:sz w:val="24"/>
          <w:szCs w:val="24"/>
          <w:lang w:eastAsia="es-CO"/>
        </w:rPr>
        <w:t xml:space="preserve">  </w:t>
      </w:r>
      <w:r w:rsidR="00017B3F" w:rsidRPr="004C288C">
        <w:rPr>
          <w:rFonts w:ascii="Times New Roman" w:eastAsia="Times New Roman" w:hAnsi="Times New Roman" w:cs="Times New Roman"/>
          <w:sz w:val="24"/>
          <w:szCs w:val="24"/>
          <w:lang w:eastAsia="es-CO"/>
        </w:rPr>
        <w:t>Y añade el profesor Miller: “</w:t>
      </w:r>
      <w:r w:rsidRPr="004C288C">
        <w:rPr>
          <w:rFonts w:ascii="Times New Roman" w:eastAsia="Times New Roman" w:hAnsi="Times New Roman" w:cs="Times New Roman"/>
          <w:sz w:val="24"/>
          <w:szCs w:val="24"/>
          <w:lang w:eastAsia="es-CO"/>
        </w:rPr>
        <w:t>La Seguridad Jurídica como las exenciones tributarias, zonas francas, cargos por confiabilidad son las condiciones que exigen las transnacionales para invertir y lograr la máxima rentabilidad que se incremen</w:t>
      </w:r>
      <w:r w:rsidR="00017B3F" w:rsidRPr="004C288C">
        <w:rPr>
          <w:rFonts w:ascii="Times New Roman" w:eastAsia="Times New Roman" w:hAnsi="Times New Roman" w:cs="Times New Roman"/>
          <w:sz w:val="24"/>
          <w:szCs w:val="24"/>
          <w:lang w:eastAsia="es-CO"/>
        </w:rPr>
        <w:t>ta con el despojo y el ecocidio”.</w:t>
      </w:r>
    </w:p>
    <w:p w:rsidR="00D761CE" w:rsidRPr="004C288C" w:rsidRDefault="00D761CE" w:rsidP="00645729">
      <w:pPr>
        <w:spacing w:after="0"/>
        <w:rPr>
          <w:rFonts w:ascii="Times New Roman" w:hAnsi="Times New Roman" w:cs="Times New Roman"/>
          <w:sz w:val="24"/>
          <w:szCs w:val="24"/>
        </w:rPr>
      </w:pPr>
    </w:p>
    <w:p w:rsidR="007D7E4B" w:rsidRPr="004C288C" w:rsidRDefault="007D7E4B" w:rsidP="00645729">
      <w:pPr>
        <w:spacing w:after="0"/>
        <w:rPr>
          <w:rFonts w:ascii="Times New Roman" w:hAnsi="Times New Roman" w:cs="Times New Roman"/>
          <w:sz w:val="24"/>
          <w:szCs w:val="24"/>
        </w:rPr>
      </w:pPr>
      <w:r w:rsidRPr="004C288C">
        <w:rPr>
          <w:rFonts w:ascii="Times New Roman" w:hAnsi="Times New Roman" w:cs="Times New Roman"/>
          <w:sz w:val="24"/>
          <w:szCs w:val="24"/>
        </w:rPr>
        <w:t>En sus viajes internacionales, el presidente Santos se auto presenta como el abanderado de la defensa del Medio Ambiente, pero otra cosa es su comportamiento dentro del país.</w:t>
      </w:r>
    </w:p>
    <w:p w:rsidR="00FB061A" w:rsidRPr="004C288C" w:rsidRDefault="00FB061A" w:rsidP="00645729">
      <w:pPr>
        <w:spacing w:after="0"/>
        <w:rPr>
          <w:rFonts w:ascii="Times New Roman" w:hAnsi="Times New Roman" w:cs="Times New Roman"/>
          <w:sz w:val="24"/>
          <w:szCs w:val="24"/>
        </w:rPr>
      </w:pPr>
    </w:p>
    <w:p w:rsidR="00A46E44" w:rsidRPr="004C288C" w:rsidRDefault="007D7E4B" w:rsidP="00645729">
      <w:pPr>
        <w:spacing w:after="0"/>
        <w:rPr>
          <w:rFonts w:ascii="Times New Roman" w:hAnsi="Times New Roman" w:cs="Times New Roman"/>
          <w:sz w:val="24"/>
          <w:szCs w:val="24"/>
        </w:rPr>
      </w:pPr>
      <w:r w:rsidRPr="004C288C">
        <w:rPr>
          <w:rFonts w:ascii="Times New Roman" w:hAnsi="Times New Roman" w:cs="Times New Roman"/>
          <w:sz w:val="24"/>
          <w:szCs w:val="24"/>
        </w:rPr>
        <w:t xml:space="preserve">Esta decisión política no es solamente de Santos y de su gobierno. Es </w:t>
      </w:r>
      <w:r w:rsidR="00793520" w:rsidRPr="004C288C">
        <w:rPr>
          <w:rFonts w:ascii="Times New Roman" w:hAnsi="Times New Roman" w:cs="Times New Roman"/>
          <w:sz w:val="24"/>
          <w:szCs w:val="24"/>
        </w:rPr>
        <w:t xml:space="preserve">ante todo </w:t>
      </w:r>
      <w:r w:rsidRPr="004C288C">
        <w:rPr>
          <w:rFonts w:ascii="Times New Roman" w:hAnsi="Times New Roman" w:cs="Times New Roman"/>
          <w:sz w:val="24"/>
          <w:szCs w:val="24"/>
        </w:rPr>
        <w:t xml:space="preserve">decisión política </w:t>
      </w:r>
      <w:r w:rsidR="00CF280F" w:rsidRPr="004C288C">
        <w:rPr>
          <w:rFonts w:ascii="Times New Roman" w:hAnsi="Times New Roman" w:cs="Times New Roman"/>
          <w:sz w:val="24"/>
          <w:szCs w:val="24"/>
        </w:rPr>
        <w:t xml:space="preserve">de los centros de poder internacional y </w:t>
      </w:r>
      <w:r w:rsidRPr="004C288C">
        <w:rPr>
          <w:rFonts w:ascii="Times New Roman" w:hAnsi="Times New Roman" w:cs="Times New Roman"/>
          <w:sz w:val="24"/>
          <w:szCs w:val="24"/>
        </w:rPr>
        <w:t xml:space="preserve">de </w:t>
      </w:r>
      <w:r w:rsidR="00CF280F" w:rsidRPr="004C288C">
        <w:rPr>
          <w:rFonts w:ascii="Times New Roman" w:hAnsi="Times New Roman" w:cs="Times New Roman"/>
          <w:sz w:val="24"/>
          <w:szCs w:val="24"/>
        </w:rPr>
        <w:t xml:space="preserve">la clase empresarial colombiana, </w:t>
      </w:r>
      <w:r w:rsidR="00793520" w:rsidRPr="004C288C">
        <w:rPr>
          <w:rFonts w:ascii="Times New Roman" w:hAnsi="Times New Roman" w:cs="Times New Roman"/>
          <w:sz w:val="24"/>
          <w:szCs w:val="24"/>
        </w:rPr>
        <w:t>vale decir</w:t>
      </w:r>
      <w:r w:rsidRPr="004C288C">
        <w:rPr>
          <w:rFonts w:ascii="Times New Roman" w:hAnsi="Times New Roman" w:cs="Times New Roman"/>
          <w:sz w:val="24"/>
          <w:szCs w:val="24"/>
        </w:rPr>
        <w:t xml:space="preserve">, de los dueños de las transnacionales, </w:t>
      </w:r>
      <w:r w:rsidR="00A46E44" w:rsidRPr="004C288C">
        <w:rPr>
          <w:rFonts w:ascii="Times New Roman" w:hAnsi="Times New Roman" w:cs="Times New Roman"/>
          <w:sz w:val="24"/>
          <w:szCs w:val="24"/>
        </w:rPr>
        <w:t xml:space="preserve">de </w:t>
      </w:r>
      <w:r w:rsidR="00793520" w:rsidRPr="004C288C">
        <w:rPr>
          <w:rFonts w:ascii="Times New Roman" w:hAnsi="Times New Roman" w:cs="Times New Roman"/>
          <w:sz w:val="24"/>
          <w:szCs w:val="24"/>
        </w:rPr>
        <w:t xml:space="preserve">los </w:t>
      </w:r>
      <w:r w:rsidR="00CF280F" w:rsidRPr="004C288C">
        <w:rPr>
          <w:rFonts w:ascii="Times New Roman" w:hAnsi="Times New Roman" w:cs="Times New Roman"/>
          <w:sz w:val="24"/>
          <w:szCs w:val="24"/>
        </w:rPr>
        <w:t xml:space="preserve">dueños de </w:t>
      </w:r>
      <w:r w:rsidR="00A46E44" w:rsidRPr="004C288C">
        <w:rPr>
          <w:rFonts w:ascii="Times New Roman" w:hAnsi="Times New Roman" w:cs="Times New Roman"/>
          <w:sz w:val="24"/>
          <w:szCs w:val="24"/>
        </w:rPr>
        <w:t xml:space="preserve">los </w:t>
      </w:r>
      <w:r w:rsidRPr="004C288C">
        <w:rPr>
          <w:rFonts w:ascii="Times New Roman" w:hAnsi="Times New Roman" w:cs="Times New Roman"/>
          <w:sz w:val="24"/>
          <w:szCs w:val="24"/>
        </w:rPr>
        <w:t>bancos e instituciones financieras</w:t>
      </w:r>
      <w:r w:rsidR="00CF280F" w:rsidRPr="004C288C">
        <w:rPr>
          <w:rFonts w:ascii="Times New Roman" w:hAnsi="Times New Roman" w:cs="Times New Roman"/>
          <w:sz w:val="24"/>
          <w:szCs w:val="24"/>
        </w:rPr>
        <w:t xml:space="preserve"> internacionales y nacionales. Así como</w:t>
      </w:r>
      <w:r w:rsidR="00A46E44" w:rsidRPr="004C288C">
        <w:rPr>
          <w:rFonts w:ascii="Times New Roman" w:hAnsi="Times New Roman" w:cs="Times New Roman"/>
          <w:sz w:val="24"/>
          <w:szCs w:val="24"/>
        </w:rPr>
        <w:t xml:space="preserve"> de los</w:t>
      </w:r>
      <w:r w:rsidRPr="004C288C">
        <w:rPr>
          <w:rFonts w:ascii="Times New Roman" w:hAnsi="Times New Roman" w:cs="Times New Roman"/>
          <w:sz w:val="24"/>
          <w:szCs w:val="24"/>
        </w:rPr>
        <w:t xml:space="preserve"> </w:t>
      </w:r>
      <w:r w:rsidR="00A46E44" w:rsidRPr="004C288C">
        <w:rPr>
          <w:rFonts w:ascii="Times New Roman" w:hAnsi="Times New Roman" w:cs="Times New Roman"/>
          <w:sz w:val="24"/>
          <w:szCs w:val="24"/>
        </w:rPr>
        <w:t>organismos supranacionales como el Banco Mundial (BM), a la cabeza del cual lleva varios</w:t>
      </w:r>
      <w:r w:rsidR="00735C81" w:rsidRPr="004C288C">
        <w:rPr>
          <w:rFonts w:ascii="Times New Roman" w:hAnsi="Times New Roman" w:cs="Times New Roman"/>
          <w:sz w:val="24"/>
          <w:szCs w:val="24"/>
        </w:rPr>
        <w:t xml:space="preserve"> años</w:t>
      </w:r>
      <w:r w:rsidR="00A46E44" w:rsidRPr="004C288C">
        <w:rPr>
          <w:rFonts w:ascii="Times New Roman" w:hAnsi="Times New Roman" w:cs="Times New Roman"/>
          <w:sz w:val="24"/>
          <w:szCs w:val="24"/>
        </w:rPr>
        <w:t xml:space="preserve"> un colombiano, de apellido Moreno. Sin olvidar el</w:t>
      </w:r>
      <w:r w:rsidRPr="004C288C">
        <w:rPr>
          <w:rFonts w:ascii="Times New Roman" w:hAnsi="Times New Roman" w:cs="Times New Roman"/>
          <w:sz w:val="24"/>
          <w:szCs w:val="24"/>
        </w:rPr>
        <w:t xml:space="preserve"> Fondo Monetario Internacional (FMI)</w:t>
      </w:r>
      <w:r w:rsidR="00CF280F" w:rsidRPr="004C288C">
        <w:rPr>
          <w:rFonts w:ascii="Times New Roman" w:hAnsi="Times New Roman" w:cs="Times New Roman"/>
          <w:sz w:val="24"/>
          <w:szCs w:val="24"/>
        </w:rPr>
        <w:t xml:space="preserve">. </w:t>
      </w:r>
      <w:r w:rsidR="00735C81" w:rsidRPr="004C288C">
        <w:rPr>
          <w:rFonts w:ascii="Times New Roman" w:hAnsi="Times New Roman" w:cs="Times New Roman"/>
          <w:sz w:val="24"/>
          <w:szCs w:val="24"/>
        </w:rPr>
        <w:t>T</w:t>
      </w:r>
      <w:r w:rsidR="00A46E44" w:rsidRPr="004C288C">
        <w:rPr>
          <w:rFonts w:ascii="Times New Roman" w:hAnsi="Times New Roman" w:cs="Times New Roman"/>
          <w:sz w:val="24"/>
          <w:szCs w:val="24"/>
        </w:rPr>
        <w:t xml:space="preserve">odos </w:t>
      </w:r>
      <w:r w:rsidR="00735C81" w:rsidRPr="004C288C">
        <w:rPr>
          <w:rFonts w:ascii="Times New Roman" w:hAnsi="Times New Roman" w:cs="Times New Roman"/>
          <w:sz w:val="24"/>
          <w:szCs w:val="24"/>
        </w:rPr>
        <w:t xml:space="preserve">muy </w:t>
      </w:r>
      <w:r w:rsidR="00A46E44" w:rsidRPr="004C288C">
        <w:rPr>
          <w:rFonts w:ascii="Times New Roman" w:hAnsi="Times New Roman" w:cs="Times New Roman"/>
          <w:sz w:val="24"/>
          <w:szCs w:val="24"/>
        </w:rPr>
        <w:t>felices de hacer préstamos para esas i</w:t>
      </w:r>
      <w:r w:rsidR="00C64C36" w:rsidRPr="004C288C">
        <w:rPr>
          <w:rFonts w:ascii="Times New Roman" w:hAnsi="Times New Roman" w:cs="Times New Roman"/>
          <w:sz w:val="24"/>
          <w:szCs w:val="24"/>
        </w:rPr>
        <w:t>nversiones</w:t>
      </w:r>
      <w:r w:rsidR="00793520" w:rsidRPr="004C288C">
        <w:rPr>
          <w:rFonts w:ascii="Times New Roman" w:hAnsi="Times New Roman" w:cs="Times New Roman"/>
          <w:sz w:val="24"/>
          <w:szCs w:val="24"/>
        </w:rPr>
        <w:t xml:space="preserve"> altamente rentables, porque pagan muy bajos salarios.</w:t>
      </w:r>
      <w:r w:rsidR="00735C81" w:rsidRPr="004C288C">
        <w:rPr>
          <w:rFonts w:ascii="Times New Roman" w:hAnsi="Times New Roman" w:cs="Times New Roman"/>
          <w:sz w:val="24"/>
          <w:szCs w:val="24"/>
        </w:rPr>
        <w:t xml:space="preserve"> </w:t>
      </w:r>
    </w:p>
    <w:p w:rsidR="00890E19" w:rsidRPr="004C288C" w:rsidRDefault="00890E19" w:rsidP="00645729">
      <w:pPr>
        <w:spacing w:after="0"/>
        <w:rPr>
          <w:rFonts w:ascii="Times New Roman" w:hAnsi="Times New Roman" w:cs="Times New Roman"/>
          <w:sz w:val="24"/>
          <w:szCs w:val="24"/>
        </w:rPr>
      </w:pPr>
    </w:p>
    <w:p w:rsidR="00735C81" w:rsidRPr="004C288C" w:rsidRDefault="00735C81" w:rsidP="00645729">
      <w:pPr>
        <w:spacing w:after="0"/>
        <w:rPr>
          <w:rFonts w:ascii="Times New Roman" w:hAnsi="Times New Roman" w:cs="Times New Roman"/>
          <w:sz w:val="24"/>
          <w:szCs w:val="24"/>
        </w:rPr>
      </w:pPr>
      <w:r w:rsidRPr="004C288C">
        <w:rPr>
          <w:rFonts w:ascii="Times New Roman" w:hAnsi="Times New Roman" w:cs="Times New Roman"/>
          <w:sz w:val="24"/>
          <w:szCs w:val="24"/>
        </w:rPr>
        <w:t>Como dice el refrán: “No tienen pierde”. Pero sí tiene pierde, y grande, la población colombiana.</w:t>
      </w:r>
    </w:p>
    <w:p w:rsidR="00FB061A" w:rsidRPr="004C288C" w:rsidRDefault="00FB061A" w:rsidP="00645729">
      <w:pPr>
        <w:spacing w:after="0"/>
        <w:rPr>
          <w:rFonts w:ascii="Times New Roman" w:hAnsi="Times New Roman" w:cs="Times New Roman"/>
          <w:sz w:val="24"/>
          <w:szCs w:val="24"/>
        </w:rPr>
      </w:pPr>
    </w:p>
    <w:p w:rsidR="00263766" w:rsidRPr="004C288C" w:rsidRDefault="00263766" w:rsidP="00645729">
      <w:pPr>
        <w:spacing w:after="0"/>
        <w:rPr>
          <w:rFonts w:ascii="Times New Roman" w:hAnsi="Times New Roman" w:cs="Times New Roman"/>
          <w:b/>
          <w:sz w:val="24"/>
          <w:szCs w:val="24"/>
        </w:rPr>
      </w:pPr>
      <w:r w:rsidRPr="004C288C">
        <w:rPr>
          <w:rFonts w:ascii="Times New Roman" w:hAnsi="Times New Roman" w:cs="Times New Roman"/>
          <w:b/>
          <w:sz w:val="24"/>
          <w:szCs w:val="24"/>
        </w:rPr>
        <w:t xml:space="preserve">Esa es la lógica del neoliberalismo. Esa es la lógica de la globalización. Esa </w:t>
      </w:r>
      <w:r w:rsidR="00CF280F" w:rsidRPr="004C288C">
        <w:rPr>
          <w:rFonts w:ascii="Times New Roman" w:hAnsi="Times New Roman" w:cs="Times New Roman"/>
          <w:b/>
          <w:sz w:val="24"/>
          <w:szCs w:val="24"/>
        </w:rPr>
        <w:t>es la lógica del Mercado global</w:t>
      </w:r>
      <w:r w:rsidRPr="004C288C">
        <w:rPr>
          <w:rFonts w:ascii="Times New Roman" w:hAnsi="Times New Roman" w:cs="Times New Roman"/>
          <w:b/>
          <w:sz w:val="24"/>
          <w:szCs w:val="24"/>
        </w:rPr>
        <w:t>.</w:t>
      </w:r>
    </w:p>
    <w:p w:rsidR="007E257C" w:rsidRPr="004C288C" w:rsidRDefault="007E257C">
      <w:pPr>
        <w:rPr>
          <w:rFonts w:ascii="Times New Roman" w:hAnsi="Times New Roman" w:cs="Times New Roman"/>
          <w:sz w:val="24"/>
          <w:szCs w:val="24"/>
        </w:rPr>
      </w:pPr>
    </w:p>
    <w:p w:rsidR="00A159BD" w:rsidRPr="004C288C" w:rsidRDefault="00AC31F7" w:rsidP="007E257C">
      <w:pPr>
        <w:rPr>
          <w:rFonts w:ascii="Times New Roman" w:hAnsi="Times New Roman" w:cs="Times New Roman"/>
          <w:sz w:val="24"/>
          <w:szCs w:val="24"/>
        </w:rPr>
      </w:pPr>
      <w:r w:rsidRPr="004C288C">
        <w:rPr>
          <w:rFonts w:ascii="Times New Roman" w:hAnsi="Times New Roman" w:cs="Times New Roman"/>
          <w:b/>
          <w:sz w:val="24"/>
          <w:szCs w:val="24"/>
        </w:rPr>
        <w:t xml:space="preserve">Pregunta </w:t>
      </w:r>
      <w:r w:rsidR="00C64C36" w:rsidRPr="004C288C">
        <w:rPr>
          <w:rFonts w:ascii="Times New Roman" w:hAnsi="Times New Roman" w:cs="Times New Roman"/>
          <w:b/>
          <w:sz w:val="24"/>
          <w:szCs w:val="24"/>
        </w:rPr>
        <w:t>del millón: ¿</w:t>
      </w:r>
      <w:r w:rsidR="007E257C" w:rsidRPr="004C288C">
        <w:rPr>
          <w:rFonts w:ascii="Times New Roman" w:hAnsi="Times New Roman" w:cs="Times New Roman"/>
          <w:b/>
          <w:sz w:val="24"/>
          <w:szCs w:val="24"/>
        </w:rPr>
        <w:t>L</w:t>
      </w:r>
      <w:r w:rsidRPr="004C288C">
        <w:rPr>
          <w:rFonts w:ascii="Times New Roman" w:hAnsi="Times New Roman" w:cs="Times New Roman"/>
          <w:b/>
          <w:sz w:val="24"/>
          <w:szCs w:val="24"/>
        </w:rPr>
        <w:t xml:space="preserve">os funcionarios </w:t>
      </w:r>
      <w:r w:rsidR="00FB061A" w:rsidRPr="004C288C">
        <w:rPr>
          <w:rFonts w:ascii="Times New Roman" w:hAnsi="Times New Roman" w:cs="Times New Roman"/>
          <w:b/>
          <w:sz w:val="24"/>
          <w:szCs w:val="24"/>
        </w:rPr>
        <w:t xml:space="preserve">públicos </w:t>
      </w:r>
      <w:r w:rsidR="00A159BD" w:rsidRPr="004C288C">
        <w:rPr>
          <w:rFonts w:ascii="Times New Roman" w:hAnsi="Times New Roman" w:cs="Times New Roman"/>
          <w:b/>
          <w:sz w:val="24"/>
          <w:szCs w:val="24"/>
        </w:rPr>
        <w:t>se dejan sobornar y reciben dineros</w:t>
      </w:r>
      <w:r w:rsidRPr="004C288C">
        <w:rPr>
          <w:rFonts w:ascii="Times New Roman" w:hAnsi="Times New Roman" w:cs="Times New Roman"/>
          <w:b/>
          <w:sz w:val="24"/>
          <w:szCs w:val="24"/>
        </w:rPr>
        <w:t xml:space="preserve"> de las transna</w:t>
      </w:r>
      <w:r w:rsidR="007E257C" w:rsidRPr="004C288C">
        <w:rPr>
          <w:rFonts w:ascii="Times New Roman" w:hAnsi="Times New Roman" w:cs="Times New Roman"/>
          <w:b/>
          <w:sz w:val="24"/>
          <w:szCs w:val="24"/>
        </w:rPr>
        <w:t>cionales, consignados</w:t>
      </w:r>
      <w:r w:rsidRPr="004C288C">
        <w:rPr>
          <w:rFonts w:ascii="Times New Roman" w:hAnsi="Times New Roman" w:cs="Times New Roman"/>
          <w:b/>
          <w:sz w:val="24"/>
          <w:szCs w:val="24"/>
        </w:rPr>
        <w:t xml:space="preserve"> en </w:t>
      </w:r>
      <w:r w:rsidR="007E257C" w:rsidRPr="004C288C">
        <w:rPr>
          <w:rFonts w:ascii="Times New Roman" w:hAnsi="Times New Roman" w:cs="Times New Roman"/>
          <w:b/>
          <w:sz w:val="24"/>
          <w:szCs w:val="24"/>
        </w:rPr>
        <w:t xml:space="preserve">sus cuentas, en </w:t>
      </w:r>
      <w:r w:rsidRPr="004C288C">
        <w:rPr>
          <w:rFonts w:ascii="Times New Roman" w:hAnsi="Times New Roman" w:cs="Times New Roman"/>
          <w:b/>
          <w:sz w:val="24"/>
          <w:szCs w:val="24"/>
        </w:rPr>
        <w:t>los bancos de los paraísos fiscales</w:t>
      </w:r>
      <w:r w:rsidR="00C64C36" w:rsidRPr="004C288C">
        <w:rPr>
          <w:rFonts w:ascii="Times New Roman" w:hAnsi="Times New Roman" w:cs="Times New Roman"/>
          <w:b/>
          <w:sz w:val="24"/>
          <w:szCs w:val="24"/>
        </w:rPr>
        <w:t>?</w:t>
      </w:r>
      <w:r w:rsidR="007E257C" w:rsidRPr="004C288C">
        <w:rPr>
          <w:rFonts w:ascii="Times New Roman" w:hAnsi="Times New Roman" w:cs="Times New Roman"/>
          <w:b/>
          <w:sz w:val="24"/>
          <w:szCs w:val="24"/>
        </w:rPr>
        <w:t>”</w:t>
      </w:r>
      <w:r w:rsidR="007E257C" w:rsidRPr="004C288C">
        <w:rPr>
          <w:rFonts w:ascii="Times New Roman" w:hAnsi="Times New Roman" w:cs="Times New Roman"/>
          <w:sz w:val="24"/>
          <w:szCs w:val="24"/>
        </w:rPr>
        <w:t xml:space="preserve"> </w:t>
      </w:r>
    </w:p>
    <w:p w:rsidR="007E257C" w:rsidRPr="004C288C" w:rsidRDefault="00A159BD" w:rsidP="007E257C">
      <w:pPr>
        <w:rPr>
          <w:rFonts w:ascii="Times New Roman" w:hAnsi="Times New Roman" w:cs="Times New Roman"/>
          <w:sz w:val="24"/>
          <w:szCs w:val="24"/>
        </w:rPr>
      </w:pPr>
      <w:r w:rsidRPr="004C288C">
        <w:rPr>
          <w:rFonts w:ascii="Times New Roman" w:hAnsi="Times New Roman" w:cs="Times New Roman"/>
          <w:sz w:val="24"/>
          <w:szCs w:val="24"/>
        </w:rPr>
        <w:lastRenderedPageBreak/>
        <w:t xml:space="preserve">Por estudios internacionales sobre la corrupción, ha quedado muy claro que la mayor parte de las transnacionales sobornan a las autoridades públicas, </w:t>
      </w:r>
      <w:r w:rsidR="000F0064" w:rsidRPr="004C288C">
        <w:rPr>
          <w:rFonts w:ascii="Times New Roman" w:hAnsi="Times New Roman" w:cs="Times New Roman"/>
          <w:sz w:val="24"/>
          <w:szCs w:val="24"/>
        </w:rPr>
        <w:t>de todos los niveles, incluyendo los</w:t>
      </w:r>
      <w:r w:rsidRPr="004C288C">
        <w:rPr>
          <w:rFonts w:ascii="Times New Roman" w:hAnsi="Times New Roman" w:cs="Times New Roman"/>
          <w:sz w:val="24"/>
          <w:szCs w:val="24"/>
        </w:rPr>
        <w:t xml:space="preserve"> presidentes.</w:t>
      </w:r>
    </w:p>
    <w:p w:rsidR="00735C81" w:rsidRPr="004C288C" w:rsidRDefault="00C64C36">
      <w:pPr>
        <w:rPr>
          <w:rFonts w:ascii="Times New Roman" w:hAnsi="Times New Roman" w:cs="Times New Roman"/>
          <w:sz w:val="24"/>
          <w:szCs w:val="24"/>
        </w:rPr>
      </w:pPr>
      <w:r w:rsidRPr="004C288C">
        <w:rPr>
          <w:rFonts w:ascii="Times New Roman" w:hAnsi="Times New Roman" w:cs="Times New Roman"/>
          <w:sz w:val="24"/>
          <w:szCs w:val="24"/>
        </w:rPr>
        <w:t>En l</w:t>
      </w:r>
      <w:r w:rsidR="00735C81" w:rsidRPr="004C288C">
        <w:rPr>
          <w:rFonts w:ascii="Times New Roman" w:hAnsi="Times New Roman" w:cs="Times New Roman"/>
          <w:sz w:val="24"/>
          <w:szCs w:val="24"/>
        </w:rPr>
        <w:t>a cuestión-</w:t>
      </w:r>
      <w:r w:rsidR="00CF280F" w:rsidRPr="004C288C">
        <w:rPr>
          <w:rFonts w:ascii="Times New Roman" w:hAnsi="Times New Roman" w:cs="Times New Roman"/>
          <w:sz w:val="24"/>
          <w:szCs w:val="24"/>
        </w:rPr>
        <w:t xml:space="preserve">problema </w:t>
      </w:r>
      <w:r w:rsidR="00735C81" w:rsidRPr="004C288C">
        <w:rPr>
          <w:rFonts w:ascii="Times New Roman" w:hAnsi="Times New Roman" w:cs="Times New Roman"/>
          <w:sz w:val="24"/>
          <w:szCs w:val="24"/>
        </w:rPr>
        <w:t xml:space="preserve">de las inversiones transnacionales en el país, como en otros países “dominados”, </w:t>
      </w:r>
      <w:r w:rsidR="00CF280F" w:rsidRPr="004C288C">
        <w:rPr>
          <w:rFonts w:ascii="Times New Roman" w:hAnsi="Times New Roman" w:cs="Times New Roman"/>
          <w:sz w:val="24"/>
          <w:szCs w:val="24"/>
        </w:rPr>
        <w:t xml:space="preserve">se </w:t>
      </w:r>
      <w:r w:rsidR="00735C81" w:rsidRPr="004C288C">
        <w:rPr>
          <w:rFonts w:ascii="Times New Roman" w:hAnsi="Times New Roman" w:cs="Times New Roman"/>
          <w:sz w:val="24"/>
          <w:szCs w:val="24"/>
        </w:rPr>
        <w:t xml:space="preserve">impone </w:t>
      </w:r>
      <w:r w:rsidR="00887506" w:rsidRPr="004C288C">
        <w:rPr>
          <w:rFonts w:ascii="Times New Roman" w:hAnsi="Times New Roman" w:cs="Times New Roman"/>
          <w:sz w:val="24"/>
          <w:szCs w:val="24"/>
        </w:rPr>
        <w:t xml:space="preserve">siempre </w:t>
      </w:r>
      <w:r w:rsidR="00735C81" w:rsidRPr="004C288C">
        <w:rPr>
          <w:rFonts w:ascii="Times New Roman" w:hAnsi="Times New Roman" w:cs="Times New Roman"/>
          <w:sz w:val="24"/>
          <w:szCs w:val="24"/>
        </w:rPr>
        <w:t>una pregunta</w:t>
      </w:r>
      <w:r w:rsidR="00887506" w:rsidRPr="004C288C">
        <w:rPr>
          <w:rFonts w:ascii="Times New Roman" w:hAnsi="Times New Roman" w:cs="Times New Roman"/>
          <w:sz w:val="24"/>
          <w:szCs w:val="24"/>
        </w:rPr>
        <w:t xml:space="preserve">: </w:t>
      </w:r>
      <w:r w:rsidR="00887506" w:rsidRPr="004C288C">
        <w:rPr>
          <w:rFonts w:ascii="Times New Roman" w:hAnsi="Times New Roman" w:cs="Times New Roman"/>
          <w:b/>
          <w:sz w:val="24"/>
          <w:szCs w:val="24"/>
        </w:rPr>
        <w:t xml:space="preserve">¿Por qué los gobernantes </w:t>
      </w:r>
      <w:r w:rsidR="00263766" w:rsidRPr="004C288C">
        <w:rPr>
          <w:rFonts w:ascii="Times New Roman" w:hAnsi="Times New Roman" w:cs="Times New Roman"/>
          <w:b/>
          <w:sz w:val="24"/>
          <w:szCs w:val="24"/>
        </w:rPr>
        <w:t>“</w:t>
      </w:r>
      <w:r w:rsidR="00887506" w:rsidRPr="004C288C">
        <w:rPr>
          <w:rFonts w:ascii="Times New Roman" w:hAnsi="Times New Roman" w:cs="Times New Roman"/>
          <w:b/>
          <w:sz w:val="24"/>
          <w:szCs w:val="24"/>
        </w:rPr>
        <w:t>regalan</w:t>
      </w:r>
      <w:r w:rsidR="00263766" w:rsidRPr="004C288C">
        <w:rPr>
          <w:rFonts w:ascii="Times New Roman" w:hAnsi="Times New Roman" w:cs="Times New Roman"/>
          <w:b/>
          <w:sz w:val="24"/>
          <w:szCs w:val="24"/>
        </w:rPr>
        <w:t>”</w:t>
      </w:r>
      <w:r w:rsidR="00887506" w:rsidRPr="004C288C">
        <w:rPr>
          <w:rFonts w:ascii="Times New Roman" w:hAnsi="Times New Roman" w:cs="Times New Roman"/>
          <w:b/>
          <w:sz w:val="24"/>
          <w:szCs w:val="24"/>
        </w:rPr>
        <w:t xml:space="preserve"> nuestras riquezas?</w:t>
      </w:r>
      <w:r w:rsidR="00887506" w:rsidRPr="004C288C">
        <w:rPr>
          <w:rFonts w:ascii="Times New Roman" w:hAnsi="Times New Roman" w:cs="Times New Roman"/>
          <w:sz w:val="24"/>
          <w:szCs w:val="24"/>
        </w:rPr>
        <w:t xml:space="preserve"> No es una exageración afirmar: “regalan”. Porque se les facilit</w:t>
      </w:r>
      <w:r w:rsidR="00F51765" w:rsidRPr="004C288C">
        <w:rPr>
          <w:rFonts w:ascii="Times New Roman" w:hAnsi="Times New Roman" w:cs="Times New Roman"/>
          <w:sz w:val="24"/>
          <w:szCs w:val="24"/>
        </w:rPr>
        <w:t>a de manera extrema su llegada, su</w:t>
      </w:r>
      <w:r w:rsidR="00887506" w:rsidRPr="004C288C">
        <w:rPr>
          <w:rFonts w:ascii="Times New Roman" w:hAnsi="Times New Roman" w:cs="Times New Roman"/>
          <w:sz w:val="24"/>
          <w:szCs w:val="24"/>
        </w:rPr>
        <w:t xml:space="preserve"> trabajo</w:t>
      </w:r>
      <w:r w:rsidR="00F51765" w:rsidRPr="004C288C">
        <w:rPr>
          <w:rFonts w:ascii="Times New Roman" w:hAnsi="Times New Roman" w:cs="Times New Roman"/>
          <w:sz w:val="24"/>
          <w:szCs w:val="24"/>
        </w:rPr>
        <w:t xml:space="preserve"> y sus rápidas ganancias</w:t>
      </w:r>
      <w:r w:rsidRPr="004C288C">
        <w:rPr>
          <w:rFonts w:ascii="Times New Roman" w:hAnsi="Times New Roman" w:cs="Times New Roman"/>
          <w:sz w:val="24"/>
          <w:szCs w:val="24"/>
        </w:rPr>
        <w:t>. S</w:t>
      </w:r>
      <w:r w:rsidR="00887506" w:rsidRPr="004C288C">
        <w:rPr>
          <w:rFonts w:ascii="Times New Roman" w:hAnsi="Times New Roman" w:cs="Times New Roman"/>
          <w:sz w:val="24"/>
          <w:szCs w:val="24"/>
        </w:rPr>
        <w:t>e cambia la legislación, se les cobran bajos impuestos,</w:t>
      </w:r>
      <w:r w:rsidR="00F51765" w:rsidRPr="004C288C">
        <w:rPr>
          <w:rFonts w:ascii="Times New Roman" w:hAnsi="Times New Roman" w:cs="Times New Roman"/>
          <w:sz w:val="24"/>
          <w:szCs w:val="24"/>
        </w:rPr>
        <w:t xml:space="preserve"> se les exigen mínimas</w:t>
      </w:r>
      <w:r w:rsidR="00887506" w:rsidRPr="004C288C">
        <w:rPr>
          <w:rFonts w:ascii="Times New Roman" w:hAnsi="Times New Roman" w:cs="Times New Roman"/>
          <w:sz w:val="24"/>
          <w:szCs w:val="24"/>
        </w:rPr>
        <w:t xml:space="preserve"> regalías y se permite que las empresas entreguen el informe de la cantidad de materias primas que sacan del país, para calcular los impuestos</w:t>
      </w:r>
      <w:r w:rsidR="00263766" w:rsidRPr="004C288C">
        <w:rPr>
          <w:rFonts w:ascii="Times New Roman" w:hAnsi="Times New Roman" w:cs="Times New Roman"/>
          <w:sz w:val="24"/>
          <w:szCs w:val="24"/>
        </w:rPr>
        <w:t>…</w:t>
      </w:r>
      <w:r w:rsidR="00887506" w:rsidRPr="004C288C">
        <w:rPr>
          <w:rFonts w:ascii="Times New Roman" w:hAnsi="Times New Roman" w:cs="Times New Roman"/>
          <w:sz w:val="24"/>
          <w:szCs w:val="24"/>
        </w:rPr>
        <w:t xml:space="preserve"> </w:t>
      </w:r>
    </w:p>
    <w:p w:rsidR="00887506" w:rsidRPr="004C288C" w:rsidRDefault="00F51765">
      <w:pPr>
        <w:rPr>
          <w:rFonts w:ascii="Times New Roman" w:hAnsi="Times New Roman" w:cs="Times New Roman"/>
          <w:sz w:val="24"/>
          <w:szCs w:val="24"/>
        </w:rPr>
      </w:pPr>
      <w:r w:rsidRPr="004C288C">
        <w:rPr>
          <w:rFonts w:ascii="Times New Roman" w:hAnsi="Times New Roman" w:cs="Times New Roman"/>
          <w:sz w:val="24"/>
          <w:szCs w:val="24"/>
        </w:rPr>
        <w:t>Planteando esa cuestión-problema</w:t>
      </w:r>
      <w:r w:rsidR="00887506" w:rsidRPr="004C288C">
        <w:rPr>
          <w:rFonts w:ascii="Times New Roman" w:hAnsi="Times New Roman" w:cs="Times New Roman"/>
          <w:sz w:val="24"/>
          <w:szCs w:val="24"/>
        </w:rPr>
        <w:t xml:space="preserve"> del </w:t>
      </w:r>
      <w:r w:rsidR="00CD2610" w:rsidRPr="004C288C">
        <w:rPr>
          <w:rFonts w:ascii="Times New Roman" w:hAnsi="Times New Roman" w:cs="Times New Roman"/>
          <w:sz w:val="24"/>
          <w:szCs w:val="24"/>
        </w:rPr>
        <w:t xml:space="preserve">porqué el </w:t>
      </w:r>
      <w:r w:rsidR="00887506" w:rsidRPr="004C288C">
        <w:rPr>
          <w:rFonts w:ascii="Times New Roman" w:hAnsi="Times New Roman" w:cs="Times New Roman"/>
          <w:sz w:val="24"/>
          <w:szCs w:val="24"/>
        </w:rPr>
        <w:t xml:space="preserve">“regalo” de nuestras riquezas </w:t>
      </w:r>
      <w:r w:rsidR="00CD2610" w:rsidRPr="004C288C">
        <w:rPr>
          <w:rFonts w:ascii="Times New Roman" w:hAnsi="Times New Roman" w:cs="Times New Roman"/>
          <w:sz w:val="24"/>
          <w:szCs w:val="24"/>
        </w:rPr>
        <w:t>a las trasnacion</w:t>
      </w:r>
      <w:r w:rsidRPr="004C288C">
        <w:rPr>
          <w:rFonts w:ascii="Times New Roman" w:hAnsi="Times New Roman" w:cs="Times New Roman"/>
          <w:sz w:val="24"/>
          <w:szCs w:val="24"/>
        </w:rPr>
        <w:t>ales,</w:t>
      </w:r>
      <w:r w:rsidR="00887506" w:rsidRPr="004C288C">
        <w:rPr>
          <w:rFonts w:ascii="Times New Roman" w:hAnsi="Times New Roman" w:cs="Times New Roman"/>
          <w:sz w:val="24"/>
          <w:szCs w:val="24"/>
        </w:rPr>
        <w:t xml:space="preserve"> diferentes personas serias, informadas, </w:t>
      </w:r>
      <w:r w:rsidRPr="004C288C">
        <w:rPr>
          <w:rFonts w:ascii="Times New Roman" w:hAnsi="Times New Roman" w:cs="Times New Roman"/>
          <w:sz w:val="24"/>
          <w:szCs w:val="24"/>
        </w:rPr>
        <w:t>analistas y conocedoras de estos temas, han respondido con la misma mirada de fondo.</w:t>
      </w:r>
      <w:r w:rsidR="00887506" w:rsidRPr="004C288C">
        <w:rPr>
          <w:rFonts w:ascii="Times New Roman" w:hAnsi="Times New Roman" w:cs="Times New Roman"/>
          <w:sz w:val="24"/>
          <w:szCs w:val="24"/>
        </w:rPr>
        <w:t xml:space="preserve"> </w:t>
      </w:r>
      <w:r w:rsidR="00CD2610" w:rsidRPr="004C288C">
        <w:rPr>
          <w:rFonts w:ascii="Times New Roman" w:hAnsi="Times New Roman" w:cs="Times New Roman"/>
          <w:sz w:val="24"/>
          <w:szCs w:val="24"/>
        </w:rPr>
        <w:t>Todas me dijeron</w:t>
      </w:r>
      <w:r w:rsidR="00263766" w:rsidRPr="004C288C">
        <w:rPr>
          <w:rFonts w:ascii="Times New Roman" w:hAnsi="Times New Roman" w:cs="Times New Roman"/>
          <w:sz w:val="24"/>
          <w:szCs w:val="24"/>
        </w:rPr>
        <w:t xml:space="preserve"> lo mismo, con diferentes palabras. </w:t>
      </w:r>
      <w:r w:rsidR="00CD2610" w:rsidRPr="004C288C">
        <w:rPr>
          <w:rFonts w:ascii="Times New Roman" w:hAnsi="Times New Roman" w:cs="Times New Roman"/>
          <w:sz w:val="24"/>
          <w:szCs w:val="24"/>
        </w:rPr>
        <w:t xml:space="preserve"> Resumo esas respuestas en u</w:t>
      </w:r>
      <w:r w:rsidR="00263766" w:rsidRPr="004C288C">
        <w:rPr>
          <w:rFonts w:ascii="Times New Roman" w:hAnsi="Times New Roman" w:cs="Times New Roman"/>
          <w:sz w:val="24"/>
          <w:szCs w:val="24"/>
        </w:rPr>
        <w:t>na,</w:t>
      </w:r>
      <w:r w:rsidR="00887506" w:rsidRPr="004C288C">
        <w:rPr>
          <w:rFonts w:ascii="Times New Roman" w:hAnsi="Times New Roman" w:cs="Times New Roman"/>
          <w:sz w:val="24"/>
          <w:szCs w:val="24"/>
        </w:rPr>
        <w:t xml:space="preserve"> </w:t>
      </w:r>
      <w:r w:rsidR="00263766" w:rsidRPr="004C288C">
        <w:rPr>
          <w:rFonts w:ascii="Times New Roman" w:hAnsi="Times New Roman" w:cs="Times New Roman"/>
          <w:sz w:val="24"/>
          <w:szCs w:val="24"/>
        </w:rPr>
        <w:t xml:space="preserve">expresada con realismo crudo. La persona </w:t>
      </w:r>
      <w:r w:rsidR="00A1600D" w:rsidRPr="004C288C">
        <w:rPr>
          <w:rFonts w:ascii="Times New Roman" w:hAnsi="Times New Roman" w:cs="Times New Roman"/>
          <w:sz w:val="24"/>
          <w:szCs w:val="24"/>
        </w:rPr>
        <w:t>a</w:t>
      </w:r>
      <w:r w:rsidR="00CD2610" w:rsidRPr="004C288C">
        <w:rPr>
          <w:rFonts w:ascii="Times New Roman" w:hAnsi="Times New Roman" w:cs="Times New Roman"/>
          <w:sz w:val="24"/>
          <w:szCs w:val="24"/>
        </w:rPr>
        <w:t>firmó</w:t>
      </w:r>
      <w:r w:rsidR="00887506" w:rsidRPr="004C288C">
        <w:rPr>
          <w:rFonts w:ascii="Times New Roman" w:hAnsi="Times New Roman" w:cs="Times New Roman"/>
          <w:sz w:val="24"/>
          <w:szCs w:val="24"/>
        </w:rPr>
        <w:t>: “</w:t>
      </w:r>
      <w:r w:rsidR="00CD2610" w:rsidRPr="004C288C">
        <w:rPr>
          <w:rFonts w:ascii="Times New Roman" w:hAnsi="Times New Roman" w:cs="Times New Roman"/>
          <w:sz w:val="24"/>
          <w:szCs w:val="24"/>
        </w:rPr>
        <w:t>Los funcionarios</w:t>
      </w:r>
      <w:r w:rsidR="00887506" w:rsidRPr="004C288C">
        <w:rPr>
          <w:rFonts w:ascii="Times New Roman" w:hAnsi="Times New Roman" w:cs="Times New Roman"/>
          <w:sz w:val="24"/>
          <w:szCs w:val="24"/>
        </w:rPr>
        <w:t xml:space="preserve"> se han comportado </w:t>
      </w:r>
      <w:r w:rsidR="00CD2610" w:rsidRPr="004C288C">
        <w:rPr>
          <w:rFonts w:ascii="Times New Roman" w:hAnsi="Times New Roman" w:cs="Times New Roman"/>
          <w:sz w:val="24"/>
          <w:szCs w:val="24"/>
        </w:rPr>
        <w:t xml:space="preserve">y se seguirán comportando, </w:t>
      </w:r>
      <w:r w:rsidR="00263766" w:rsidRPr="004C288C">
        <w:rPr>
          <w:rFonts w:ascii="Times New Roman" w:hAnsi="Times New Roman" w:cs="Times New Roman"/>
          <w:sz w:val="24"/>
          <w:szCs w:val="24"/>
        </w:rPr>
        <w:t>como se comportaron con</w:t>
      </w:r>
      <w:r w:rsidR="00887506" w:rsidRPr="004C288C">
        <w:rPr>
          <w:rFonts w:ascii="Times New Roman" w:hAnsi="Times New Roman" w:cs="Times New Roman"/>
          <w:sz w:val="24"/>
          <w:szCs w:val="24"/>
        </w:rPr>
        <w:t xml:space="preserve"> Odebrecht</w:t>
      </w:r>
      <w:r w:rsidRPr="004C288C">
        <w:rPr>
          <w:rFonts w:ascii="Times New Roman" w:hAnsi="Times New Roman" w:cs="Times New Roman"/>
          <w:sz w:val="24"/>
          <w:szCs w:val="24"/>
        </w:rPr>
        <w:t xml:space="preserve">. A pesar del escándalo y del relativo “castigo”, hacen lo mismo con otras transnacionales, porque </w:t>
      </w:r>
      <w:r w:rsidR="008D26B1" w:rsidRPr="004C288C">
        <w:rPr>
          <w:rFonts w:ascii="Times New Roman" w:hAnsi="Times New Roman" w:cs="Times New Roman"/>
          <w:sz w:val="24"/>
          <w:szCs w:val="24"/>
        </w:rPr>
        <w:t>piensan que nunca van a ser des</w:t>
      </w:r>
      <w:r w:rsidRPr="004C288C">
        <w:rPr>
          <w:rFonts w:ascii="Times New Roman" w:hAnsi="Times New Roman" w:cs="Times New Roman"/>
          <w:sz w:val="24"/>
          <w:szCs w:val="24"/>
        </w:rPr>
        <w:t>cubiertas”.</w:t>
      </w:r>
    </w:p>
    <w:p w:rsidR="00CD2610" w:rsidRPr="004C288C" w:rsidRDefault="00CD2610">
      <w:pPr>
        <w:rPr>
          <w:rFonts w:ascii="Times New Roman" w:hAnsi="Times New Roman" w:cs="Times New Roman"/>
          <w:sz w:val="24"/>
          <w:szCs w:val="24"/>
        </w:rPr>
      </w:pPr>
      <w:r w:rsidRPr="004C288C">
        <w:rPr>
          <w:rFonts w:ascii="Times New Roman" w:hAnsi="Times New Roman" w:cs="Times New Roman"/>
          <w:sz w:val="24"/>
          <w:szCs w:val="24"/>
        </w:rPr>
        <w:t>E insistí: ¿Eso qué significa? “En plata blanca, me contestó, significa que los funcionarios reciben dineros de las transna</w:t>
      </w:r>
      <w:r w:rsidR="00263766" w:rsidRPr="004C288C">
        <w:rPr>
          <w:rFonts w:ascii="Times New Roman" w:hAnsi="Times New Roman" w:cs="Times New Roman"/>
          <w:sz w:val="24"/>
          <w:szCs w:val="24"/>
        </w:rPr>
        <w:t>cionales, pero</w:t>
      </w:r>
      <w:r w:rsidRPr="004C288C">
        <w:rPr>
          <w:rFonts w:ascii="Times New Roman" w:hAnsi="Times New Roman" w:cs="Times New Roman"/>
          <w:sz w:val="24"/>
          <w:szCs w:val="24"/>
        </w:rPr>
        <w:t xml:space="preserve"> se los consignan en los bancos de los paraísos fiscales”.</w:t>
      </w:r>
    </w:p>
    <w:p w:rsidR="00D41606" w:rsidRPr="004C288C" w:rsidRDefault="00263766">
      <w:pPr>
        <w:rPr>
          <w:rFonts w:ascii="Times New Roman" w:hAnsi="Times New Roman" w:cs="Times New Roman"/>
          <w:sz w:val="24"/>
          <w:szCs w:val="24"/>
        </w:rPr>
      </w:pPr>
      <w:r w:rsidRPr="004C288C">
        <w:rPr>
          <w:rFonts w:ascii="Times New Roman" w:hAnsi="Times New Roman" w:cs="Times New Roman"/>
          <w:sz w:val="24"/>
          <w:szCs w:val="24"/>
        </w:rPr>
        <w:t>Y alguien, entre chiste y chanza, dijo: “Necesitamos hackers que nos hagan el favor de buscar esa información, al estilo de “los papeles de Panamá”.</w:t>
      </w:r>
    </w:p>
    <w:p w:rsidR="00263766" w:rsidRPr="00890E19" w:rsidRDefault="00017B3F">
      <w:pPr>
        <w:rPr>
          <w:rFonts w:ascii="Times New Roman" w:hAnsi="Times New Roman" w:cs="Times New Roman"/>
          <w:b/>
          <w:sz w:val="26"/>
          <w:szCs w:val="26"/>
        </w:rPr>
      </w:pPr>
      <w:r w:rsidRPr="00890E19">
        <w:rPr>
          <w:rFonts w:ascii="Times New Roman" w:hAnsi="Times New Roman" w:cs="Times New Roman"/>
          <w:b/>
          <w:sz w:val="26"/>
          <w:szCs w:val="26"/>
        </w:rPr>
        <w:t>Candidatos y consultas populares</w:t>
      </w:r>
    </w:p>
    <w:p w:rsidR="001F7D18" w:rsidRPr="004C288C" w:rsidRDefault="007E257C" w:rsidP="00DA1893">
      <w:pPr>
        <w:spacing w:after="0"/>
        <w:rPr>
          <w:rFonts w:ascii="Times New Roman" w:hAnsi="Times New Roman" w:cs="Times New Roman"/>
          <w:b/>
          <w:sz w:val="24"/>
          <w:szCs w:val="24"/>
        </w:rPr>
      </w:pPr>
      <w:r w:rsidRPr="004C288C">
        <w:rPr>
          <w:rFonts w:ascii="Times New Roman" w:eastAsia="Times New Roman" w:hAnsi="Times New Roman" w:cs="Times New Roman"/>
          <w:b/>
          <w:bCs/>
          <w:i/>
          <w:sz w:val="24"/>
          <w:szCs w:val="24"/>
          <w:bdr w:val="none" w:sz="0" w:space="0" w:color="auto" w:frame="1"/>
          <w:lang w:eastAsia="es-CO"/>
        </w:rPr>
        <w:t>“Las consultas populares son necesarias, obligatorias, legítimas y demuestran una riqueza política social en nuestro país</w:t>
      </w:r>
      <w:r w:rsidRPr="004C288C">
        <w:rPr>
          <w:rFonts w:ascii="Times New Roman" w:eastAsia="Times New Roman" w:hAnsi="Times New Roman" w:cs="Times New Roman"/>
          <w:i/>
          <w:sz w:val="24"/>
          <w:szCs w:val="24"/>
          <w:lang w:eastAsia="es-CO"/>
        </w:rPr>
        <w:t>”,</w:t>
      </w:r>
      <w:r w:rsidRPr="004C288C">
        <w:rPr>
          <w:rFonts w:ascii="Times New Roman" w:eastAsia="Times New Roman" w:hAnsi="Times New Roman" w:cs="Times New Roman"/>
          <w:sz w:val="24"/>
          <w:szCs w:val="24"/>
          <w:lang w:eastAsia="es-CO"/>
        </w:rPr>
        <w:t xml:space="preserve"> dijo </w:t>
      </w:r>
      <w:r w:rsidRPr="004C288C">
        <w:rPr>
          <w:rFonts w:ascii="Times New Roman" w:eastAsia="Times New Roman" w:hAnsi="Times New Roman" w:cs="Times New Roman"/>
          <w:b/>
          <w:sz w:val="24"/>
          <w:szCs w:val="24"/>
          <w:lang w:eastAsia="es-CO"/>
        </w:rPr>
        <w:t>Sergio Fajardo.</w:t>
      </w:r>
      <w:r w:rsidRPr="004C288C">
        <w:rPr>
          <w:rFonts w:ascii="Times New Roman" w:eastAsia="Times New Roman" w:hAnsi="Times New Roman" w:cs="Times New Roman"/>
          <w:b/>
          <w:sz w:val="24"/>
          <w:szCs w:val="24"/>
          <w:lang w:eastAsia="es-CO"/>
        </w:rPr>
        <w:br/>
      </w:r>
      <w:r w:rsidRPr="004C288C">
        <w:rPr>
          <w:rFonts w:ascii="Times New Roman" w:eastAsia="Times New Roman" w:hAnsi="Times New Roman" w:cs="Times New Roman"/>
          <w:sz w:val="24"/>
          <w:szCs w:val="24"/>
          <w:lang w:eastAsia="es-CO"/>
        </w:rPr>
        <w:br/>
      </w:r>
      <w:r w:rsidR="00FE66D9" w:rsidRPr="004C288C">
        <w:rPr>
          <w:rFonts w:ascii="Times New Roman" w:hAnsi="Times New Roman" w:cs="Times New Roman"/>
          <w:sz w:val="24"/>
          <w:szCs w:val="24"/>
        </w:rPr>
        <w:t>Posiblemente  lleguen tiempos mejores para las consultas populares si ganan Fajardo</w:t>
      </w:r>
      <w:r w:rsidR="001F7D18" w:rsidRPr="004C288C">
        <w:rPr>
          <w:rFonts w:ascii="Times New Roman" w:hAnsi="Times New Roman" w:cs="Times New Roman"/>
          <w:sz w:val="24"/>
          <w:szCs w:val="24"/>
        </w:rPr>
        <w:t>, Petro o Humberto de la Calle.</w:t>
      </w:r>
      <w:r w:rsidR="00FE66D9" w:rsidRPr="004C288C">
        <w:rPr>
          <w:rFonts w:ascii="Times New Roman" w:hAnsi="Times New Roman" w:cs="Times New Roman"/>
          <w:sz w:val="24"/>
          <w:szCs w:val="24"/>
        </w:rPr>
        <w:t xml:space="preserve"> Si gana el C</w:t>
      </w:r>
      <w:r w:rsidRPr="004C288C">
        <w:rPr>
          <w:rFonts w:ascii="Times New Roman" w:hAnsi="Times New Roman" w:cs="Times New Roman"/>
          <w:sz w:val="24"/>
          <w:szCs w:val="24"/>
        </w:rPr>
        <w:t>entro D</w:t>
      </w:r>
      <w:r w:rsidR="00FE66D9" w:rsidRPr="004C288C">
        <w:rPr>
          <w:rFonts w:ascii="Times New Roman" w:hAnsi="Times New Roman" w:cs="Times New Roman"/>
          <w:sz w:val="24"/>
          <w:szCs w:val="24"/>
        </w:rPr>
        <w:t>emocrático o Vargas Lleras, vendrían</w:t>
      </w:r>
      <w:r w:rsidRPr="004C288C">
        <w:rPr>
          <w:rFonts w:ascii="Times New Roman" w:hAnsi="Times New Roman" w:cs="Times New Roman"/>
          <w:sz w:val="24"/>
          <w:szCs w:val="24"/>
        </w:rPr>
        <w:t xml:space="preserve"> días, meses y años fatales par</w:t>
      </w:r>
      <w:r w:rsidR="00FE66D9" w:rsidRPr="004C288C">
        <w:rPr>
          <w:rFonts w:ascii="Times New Roman" w:hAnsi="Times New Roman" w:cs="Times New Roman"/>
          <w:sz w:val="24"/>
          <w:szCs w:val="24"/>
        </w:rPr>
        <w:t>a las consultas populares y, por ende, para la democracia de participación ciu</w:t>
      </w:r>
      <w:r w:rsidRPr="004C288C">
        <w:rPr>
          <w:rFonts w:ascii="Times New Roman" w:hAnsi="Times New Roman" w:cs="Times New Roman"/>
          <w:sz w:val="24"/>
          <w:szCs w:val="24"/>
        </w:rPr>
        <w:t>dadana desde las bases municipales</w:t>
      </w:r>
      <w:r w:rsidR="00FE66D9" w:rsidRPr="004C288C">
        <w:rPr>
          <w:rFonts w:ascii="Times New Roman" w:hAnsi="Times New Roman" w:cs="Times New Roman"/>
          <w:sz w:val="24"/>
          <w:szCs w:val="24"/>
        </w:rPr>
        <w:t xml:space="preserve">. </w:t>
      </w:r>
    </w:p>
    <w:p w:rsidR="001F7D18" w:rsidRPr="004C288C" w:rsidRDefault="007E257C" w:rsidP="00DA1893">
      <w:pPr>
        <w:spacing w:after="0"/>
        <w:rPr>
          <w:rFonts w:ascii="Times New Roman" w:hAnsi="Times New Roman" w:cs="Times New Roman"/>
          <w:sz w:val="24"/>
          <w:szCs w:val="24"/>
        </w:rPr>
      </w:pPr>
      <w:r w:rsidRPr="004C288C">
        <w:rPr>
          <w:rFonts w:ascii="Times New Roman" w:eastAsia="Times New Roman" w:hAnsi="Times New Roman" w:cs="Times New Roman"/>
          <w:b/>
          <w:kern w:val="36"/>
          <w:sz w:val="24"/>
          <w:szCs w:val="24"/>
          <w:lang w:eastAsia="es-CO"/>
        </w:rPr>
        <w:t>“</w:t>
      </w:r>
      <w:r w:rsidR="001F7D18" w:rsidRPr="004C288C">
        <w:rPr>
          <w:rFonts w:ascii="Times New Roman" w:eastAsia="Times New Roman" w:hAnsi="Times New Roman" w:cs="Times New Roman"/>
          <w:b/>
          <w:kern w:val="36"/>
          <w:sz w:val="24"/>
          <w:szCs w:val="24"/>
          <w:lang w:eastAsia="es-CO"/>
        </w:rPr>
        <w:t>Candidatos a Presidencia reconocen la importancia de consultas mineras.</w:t>
      </w:r>
      <w:r w:rsidR="001F7D18" w:rsidRPr="004C288C">
        <w:rPr>
          <w:rFonts w:ascii="Times New Roman" w:hAnsi="Times New Roman" w:cs="Times New Roman"/>
          <w:sz w:val="24"/>
          <w:szCs w:val="24"/>
        </w:rPr>
        <w:t xml:space="preserve"> </w:t>
      </w:r>
      <w:r w:rsidR="001F7D18" w:rsidRPr="004C288C">
        <w:rPr>
          <w:rFonts w:ascii="Times New Roman" w:eastAsia="Times New Roman" w:hAnsi="Times New Roman" w:cs="Times New Roman"/>
          <w:b/>
          <w:sz w:val="24"/>
          <w:szCs w:val="24"/>
          <w:lang w:eastAsia="es-CO"/>
        </w:rPr>
        <w:t>Algunos las califican como "necesarias, legítimas y obligatorias" para definir el futuro del país</w:t>
      </w:r>
      <w:r w:rsidRPr="004C288C">
        <w:rPr>
          <w:rFonts w:ascii="Times New Roman" w:eastAsia="Times New Roman" w:hAnsi="Times New Roman" w:cs="Times New Roman"/>
          <w:b/>
          <w:sz w:val="24"/>
          <w:szCs w:val="24"/>
          <w:lang w:eastAsia="es-CO"/>
        </w:rPr>
        <w:t>”</w:t>
      </w:r>
      <w:r w:rsidR="001F7D18" w:rsidRPr="004C288C">
        <w:rPr>
          <w:rFonts w:ascii="Times New Roman" w:eastAsia="Times New Roman" w:hAnsi="Times New Roman" w:cs="Times New Roman"/>
          <w:b/>
          <w:sz w:val="24"/>
          <w:szCs w:val="24"/>
          <w:lang w:eastAsia="es-CO"/>
        </w:rPr>
        <w:t xml:space="preserve">, </w:t>
      </w:r>
      <w:r w:rsidRPr="004C288C">
        <w:rPr>
          <w:rFonts w:ascii="Times New Roman" w:eastAsia="Times New Roman" w:hAnsi="Times New Roman" w:cs="Times New Roman"/>
          <w:sz w:val="24"/>
          <w:szCs w:val="24"/>
          <w:bdr w:val="none" w:sz="0" w:space="0" w:color="auto" w:frame="1"/>
          <w:lang w:eastAsia="es-CO"/>
        </w:rPr>
        <w:t>El Tiempo</w:t>
      </w:r>
      <w:r w:rsidR="001F7D18" w:rsidRPr="004C288C">
        <w:rPr>
          <w:rFonts w:ascii="Times New Roman" w:eastAsia="Times New Roman" w:hAnsi="Times New Roman" w:cs="Times New Roman"/>
          <w:sz w:val="24"/>
          <w:szCs w:val="24"/>
          <w:bdr w:val="none" w:sz="0" w:space="0" w:color="auto" w:frame="1"/>
          <w:lang w:eastAsia="es-CO"/>
        </w:rPr>
        <w:t>,</w:t>
      </w:r>
      <w:r w:rsidRPr="004C288C">
        <w:rPr>
          <w:rFonts w:ascii="Times New Roman" w:eastAsia="Times New Roman" w:hAnsi="Times New Roman" w:cs="Times New Roman"/>
          <w:sz w:val="24"/>
          <w:szCs w:val="24"/>
          <w:bdr w:val="none" w:sz="0" w:space="0" w:color="auto" w:frame="1"/>
          <w:lang w:eastAsia="es-CO"/>
        </w:rPr>
        <w:t xml:space="preserve"> </w:t>
      </w:r>
      <w:r w:rsidR="001F7D18" w:rsidRPr="004C288C">
        <w:rPr>
          <w:rFonts w:ascii="Times New Roman" w:eastAsia="Times New Roman" w:hAnsi="Times New Roman" w:cs="Times New Roman"/>
          <w:sz w:val="24"/>
          <w:szCs w:val="24"/>
          <w:bdr w:val="none" w:sz="0" w:space="0" w:color="auto" w:frame="1"/>
          <w:lang w:eastAsia="es-CO"/>
        </w:rPr>
        <w:t>24 de enero 2018</w:t>
      </w:r>
      <w:r w:rsidRPr="004C288C">
        <w:rPr>
          <w:rFonts w:ascii="Times New Roman" w:eastAsia="Times New Roman" w:hAnsi="Times New Roman" w:cs="Times New Roman"/>
          <w:sz w:val="24"/>
          <w:szCs w:val="24"/>
          <w:bdr w:val="none" w:sz="0" w:space="0" w:color="auto" w:frame="1"/>
          <w:lang w:eastAsia="es-CO"/>
        </w:rPr>
        <w:t>, en la crónica del evento desarrollado en la Universidad</w:t>
      </w:r>
      <w:r w:rsidR="00A1600D" w:rsidRPr="004C288C">
        <w:rPr>
          <w:rFonts w:ascii="Times New Roman" w:eastAsia="Times New Roman" w:hAnsi="Times New Roman" w:cs="Times New Roman"/>
          <w:sz w:val="24"/>
          <w:szCs w:val="24"/>
          <w:bdr w:val="none" w:sz="0" w:space="0" w:color="auto" w:frame="1"/>
          <w:lang w:eastAsia="es-CO"/>
        </w:rPr>
        <w:t xml:space="preserve"> de los Andes, para contestar</w:t>
      </w:r>
      <w:r w:rsidRPr="004C288C">
        <w:rPr>
          <w:rFonts w:ascii="Times New Roman" w:eastAsia="Times New Roman" w:hAnsi="Times New Roman" w:cs="Times New Roman"/>
          <w:sz w:val="24"/>
          <w:szCs w:val="24"/>
          <w:bdr w:val="none" w:sz="0" w:space="0" w:color="auto" w:frame="1"/>
          <w:lang w:eastAsia="es-CO"/>
        </w:rPr>
        <w:t xml:space="preserve"> a la siguiente pregunta:</w:t>
      </w:r>
      <w:r w:rsidR="001F7D18" w:rsidRPr="004C288C">
        <w:rPr>
          <w:rFonts w:ascii="Times New Roman" w:eastAsia="Times New Roman" w:hAnsi="Times New Roman" w:cs="Times New Roman"/>
          <w:sz w:val="24"/>
          <w:szCs w:val="24"/>
          <w:bdr w:val="none" w:sz="0" w:space="0" w:color="auto" w:frame="1"/>
          <w:lang w:eastAsia="es-CO"/>
        </w:rPr>
        <w:t xml:space="preserve"> </w:t>
      </w:r>
    </w:p>
    <w:p w:rsidR="001F7D18" w:rsidRPr="004C288C" w:rsidRDefault="001F7D18" w:rsidP="00DA1893">
      <w:pPr>
        <w:spacing w:after="0"/>
        <w:rPr>
          <w:rFonts w:ascii="Times New Roman" w:hAnsi="Times New Roman" w:cs="Times New Roman"/>
          <w:sz w:val="24"/>
          <w:szCs w:val="24"/>
        </w:rPr>
      </w:pPr>
      <w:r w:rsidRPr="004C288C">
        <w:rPr>
          <w:rFonts w:ascii="Times New Roman" w:eastAsia="Times New Roman" w:hAnsi="Times New Roman" w:cs="Times New Roman"/>
          <w:b/>
          <w:i/>
          <w:iCs/>
          <w:sz w:val="24"/>
          <w:szCs w:val="24"/>
          <w:bdr w:val="none" w:sz="0" w:space="0" w:color="auto" w:frame="1"/>
          <w:lang w:eastAsia="es-CO"/>
        </w:rPr>
        <w:t>'</w:t>
      </w:r>
      <w:r w:rsidRPr="004C288C">
        <w:rPr>
          <w:rFonts w:ascii="Times New Roman" w:eastAsia="Times New Roman" w:hAnsi="Times New Roman" w:cs="Times New Roman"/>
          <w:b/>
          <w:bCs/>
          <w:sz w:val="24"/>
          <w:szCs w:val="24"/>
          <w:bdr w:val="none" w:sz="0" w:space="0" w:color="auto" w:frame="1"/>
          <w:lang w:eastAsia="es-CO"/>
        </w:rPr>
        <w:t>¿Cómo responder a los retos ambientales y del desarrollo sostenible de Colombia?</w:t>
      </w:r>
      <w:r w:rsidRPr="004C288C">
        <w:rPr>
          <w:rFonts w:ascii="Times New Roman" w:eastAsia="Times New Roman" w:hAnsi="Times New Roman" w:cs="Times New Roman"/>
          <w:b/>
          <w:sz w:val="24"/>
          <w:szCs w:val="24"/>
          <w:lang w:eastAsia="es-CO"/>
        </w:rPr>
        <w:t>'</w:t>
      </w:r>
      <w:r w:rsidRPr="004C288C">
        <w:rPr>
          <w:rFonts w:ascii="Times New Roman" w:eastAsia="Times New Roman" w:hAnsi="Times New Roman" w:cs="Times New Roman"/>
          <w:sz w:val="24"/>
          <w:szCs w:val="24"/>
          <w:lang w:eastAsia="es-CO"/>
        </w:rPr>
        <w:t>, organizado por el Foro Nacional Ambiental, y coordin</w:t>
      </w:r>
      <w:r w:rsidR="00A1600D" w:rsidRPr="004C288C">
        <w:rPr>
          <w:rFonts w:ascii="Times New Roman" w:eastAsia="Times New Roman" w:hAnsi="Times New Roman" w:cs="Times New Roman"/>
          <w:sz w:val="24"/>
          <w:szCs w:val="24"/>
          <w:lang w:eastAsia="es-CO"/>
        </w:rPr>
        <w:t>ado por el primer Ministro del M</w:t>
      </w:r>
      <w:r w:rsidRPr="004C288C">
        <w:rPr>
          <w:rFonts w:ascii="Times New Roman" w:eastAsia="Times New Roman" w:hAnsi="Times New Roman" w:cs="Times New Roman"/>
          <w:sz w:val="24"/>
          <w:szCs w:val="24"/>
          <w:lang w:eastAsia="es-CO"/>
        </w:rPr>
        <w:t>edio Ambiente, Manuel Rodríguez Becerra, en la U de los Andes, con el objetivo de aterrizar los temas verdes a la ciudadanía, ad</w:t>
      </w:r>
      <w:r w:rsidR="007E257C" w:rsidRPr="004C288C">
        <w:rPr>
          <w:rFonts w:ascii="Times New Roman" w:eastAsia="Times New Roman" w:hAnsi="Times New Roman" w:cs="Times New Roman"/>
          <w:sz w:val="24"/>
          <w:szCs w:val="24"/>
          <w:lang w:eastAsia="es-CO"/>
        </w:rPr>
        <w:t xml:space="preserve"> </w:t>
      </w:r>
      <w:r w:rsidRPr="004C288C">
        <w:rPr>
          <w:rFonts w:ascii="Times New Roman" w:eastAsia="Times New Roman" w:hAnsi="Times New Roman" w:cs="Times New Roman"/>
          <w:sz w:val="24"/>
          <w:szCs w:val="24"/>
          <w:lang w:eastAsia="es-CO"/>
        </w:rPr>
        <w:t>portas de las elecciones presidenciales.</w:t>
      </w:r>
    </w:p>
    <w:p w:rsidR="007E257C" w:rsidRPr="004C288C" w:rsidRDefault="001F7D18" w:rsidP="00645729">
      <w:pPr>
        <w:spacing w:after="0" w:line="240" w:lineRule="auto"/>
        <w:textAlignment w:val="baseline"/>
        <w:rPr>
          <w:rFonts w:ascii="Times New Roman" w:eastAsia="Times New Roman" w:hAnsi="Times New Roman" w:cs="Times New Roman"/>
          <w:b/>
          <w:bCs/>
          <w:sz w:val="24"/>
          <w:szCs w:val="24"/>
          <w:bdr w:val="none" w:sz="0" w:space="0" w:color="auto" w:frame="1"/>
          <w:lang w:eastAsia="es-CO"/>
        </w:rPr>
      </w:pPr>
      <w:r w:rsidRPr="004C288C">
        <w:rPr>
          <w:rFonts w:ascii="Times New Roman" w:eastAsia="Times New Roman" w:hAnsi="Times New Roman" w:cs="Times New Roman"/>
          <w:sz w:val="24"/>
          <w:szCs w:val="24"/>
          <w:lang w:eastAsia="es-CO"/>
        </w:rPr>
        <w:t>Aunque fueron invitados seis candidato</w:t>
      </w:r>
      <w:r w:rsidR="00A1600D" w:rsidRPr="004C288C">
        <w:rPr>
          <w:rFonts w:ascii="Times New Roman" w:eastAsia="Times New Roman" w:hAnsi="Times New Roman" w:cs="Times New Roman"/>
          <w:sz w:val="24"/>
          <w:szCs w:val="24"/>
          <w:lang w:eastAsia="es-CO"/>
        </w:rPr>
        <w:t>s,</w:t>
      </w:r>
      <w:r w:rsidRPr="004C288C">
        <w:rPr>
          <w:rFonts w:ascii="Times New Roman" w:eastAsia="Times New Roman" w:hAnsi="Times New Roman" w:cs="Times New Roman"/>
          <w:sz w:val="24"/>
          <w:szCs w:val="24"/>
          <w:lang w:eastAsia="es-CO"/>
        </w:rPr>
        <w:t xml:space="preserve"> solo llegaron </w:t>
      </w:r>
      <w:hyperlink r:id="rId10" w:tgtFrame="_blank" w:history="1">
        <w:r w:rsidRPr="004C288C">
          <w:rPr>
            <w:rStyle w:val="Hipervnculo"/>
            <w:rFonts w:ascii="Times New Roman" w:eastAsia="Times New Roman" w:hAnsi="Times New Roman" w:cs="Times New Roman"/>
            <w:b/>
            <w:bCs/>
            <w:color w:val="auto"/>
            <w:sz w:val="24"/>
            <w:szCs w:val="24"/>
            <w:u w:val="none"/>
            <w:bdr w:val="none" w:sz="0" w:space="0" w:color="auto" w:frame="1"/>
            <w:lang w:eastAsia="es-CO"/>
          </w:rPr>
          <w:t>Sergio Fajardo</w:t>
        </w:r>
      </w:hyperlink>
      <w:r w:rsidRPr="004C288C">
        <w:rPr>
          <w:rFonts w:ascii="Times New Roman" w:eastAsia="Times New Roman" w:hAnsi="Times New Roman" w:cs="Times New Roman"/>
          <w:b/>
          <w:bCs/>
          <w:sz w:val="24"/>
          <w:szCs w:val="24"/>
          <w:bdr w:val="none" w:sz="0" w:space="0" w:color="auto" w:frame="1"/>
          <w:lang w:eastAsia="es-CO"/>
        </w:rPr>
        <w:t>, Humberto De La Calle, Gustavo Petro e </w:t>
      </w:r>
      <w:hyperlink r:id="rId11" w:tgtFrame="_blank" w:history="1">
        <w:r w:rsidRPr="004C288C">
          <w:rPr>
            <w:rStyle w:val="Hipervnculo"/>
            <w:rFonts w:ascii="Times New Roman" w:eastAsia="Times New Roman" w:hAnsi="Times New Roman" w:cs="Times New Roman"/>
            <w:b/>
            <w:bCs/>
            <w:color w:val="auto"/>
            <w:sz w:val="24"/>
            <w:szCs w:val="24"/>
            <w:u w:val="none"/>
            <w:bdr w:val="none" w:sz="0" w:space="0" w:color="auto" w:frame="1"/>
            <w:lang w:eastAsia="es-CO"/>
          </w:rPr>
          <w:t>Iván Duque</w:t>
        </w:r>
      </w:hyperlink>
      <w:r w:rsidRPr="004C288C">
        <w:rPr>
          <w:rFonts w:ascii="Times New Roman" w:eastAsia="Times New Roman" w:hAnsi="Times New Roman" w:cs="Times New Roman"/>
          <w:b/>
          <w:bCs/>
          <w:sz w:val="24"/>
          <w:szCs w:val="24"/>
          <w:bdr w:val="none" w:sz="0" w:space="0" w:color="auto" w:frame="1"/>
          <w:lang w:eastAsia="es-CO"/>
        </w:rPr>
        <w:t>.</w:t>
      </w:r>
      <w:r w:rsidRPr="004C288C">
        <w:rPr>
          <w:rFonts w:ascii="Times New Roman" w:eastAsia="Times New Roman" w:hAnsi="Times New Roman" w:cs="Times New Roman"/>
          <w:sz w:val="24"/>
          <w:szCs w:val="24"/>
          <w:lang w:eastAsia="es-CO"/>
        </w:rPr>
        <w:t> Martha Lucía Ramírez y Germán Vargas Ller</w:t>
      </w:r>
      <w:r w:rsidR="007C4692" w:rsidRPr="004C288C">
        <w:rPr>
          <w:rFonts w:ascii="Times New Roman" w:eastAsia="Times New Roman" w:hAnsi="Times New Roman" w:cs="Times New Roman"/>
          <w:sz w:val="24"/>
          <w:szCs w:val="24"/>
          <w:lang w:eastAsia="es-CO"/>
        </w:rPr>
        <w:t xml:space="preserve">as </w:t>
      </w:r>
      <w:r w:rsidR="007C4692" w:rsidRPr="004C288C">
        <w:rPr>
          <w:rFonts w:ascii="Times New Roman" w:eastAsia="Times New Roman" w:hAnsi="Times New Roman" w:cs="Times New Roman"/>
          <w:sz w:val="24"/>
          <w:szCs w:val="24"/>
          <w:lang w:eastAsia="es-CO"/>
        </w:rPr>
        <w:lastRenderedPageBreak/>
        <w:t xml:space="preserve">dejaron las sillas vacías.  </w:t>
      </w:r>
      <w:r w:rsidRPr="004C288C">
        <w:rPr>
          <w:rFonts w:ascii="Times New Roman" w:eastAsia="Times New Roman" w:hAnsi="Times New Roman" w:cs="Times New Roman"/>
          <w:b/>
          <w:bCs/>
          <w:sz w:val="24"/>
          <w:szCs w:val="24"/>
          <w:bdr w:val="none" w:sz="0" w:space="0" w:color="auto" w:frame="1"/>
          <w:lang w:eastAsia="es-CO"/>
        </w:rPr>
        <w:t>“Lamentamos mucho que estos dos candidatos cancelaran su participación a última hora en este debate, seguramente no lo habrían hecho si fuera un foro minero"</w:t>
      </w:r>
      <w:r w:rsidR="007E257C" w:rsidRPr="004C288C">
        <w:rPr>
          <w:rFonts w:ascii="Times New Roman" w:eastAsia="Times New Roman" w:hAnsi="Times New Roman" w:cs="Times New Roman"/>
          <w:sz w:val="24"/>
          <w:szCs w:val="24"/>
          <w:lang w:eastAsia="es-CO"/>
        </w:rPr>
        <w:t>, dijo el exministro.</w:t>
      </w:r>
      <w:r w:rsidRPr="004C288C">
        <w:rPr>
          <w:rFonts w:ascii="Times New Roman" w:eastAsia="Times New Roman" w:hAnsi="Times New Roman" w:cs="Times New Roman"/>
          <w:sz w:val="24"/>
          <w:szCs w:val="24"/>
          <w:lang w:eastAsia="es-CO"/>
        </w:rPr>
        <w:br/>
      </w:r>
    </w:p>
    <w:p w:rsidR="00A1600D" w:rsidRPr="004C288C" w:rsidRDefault="001F7D18"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b/>
          <w:bCs/>
          <w:sz w:val="24"/>
          <w:szCs w:val="24"/>
          <w:bdr w:val="none" w:sz="0" w:space="0" w:color="auto" w:frame="1"/>
          <w:lang w:eastAsia="es-CO"/>
        </w:rPr>
        <w:t>E</w:t>
      </w:r>
      <w:r w:rsidR="007E257C" w:rsidRPr="004C288C">
        <w:rPr>
          <w:rFonts w:ascii="Times New Roman" w:eastAsia="Times New Roman" w:hAnsi="Times New Roman" w:cs="Times New Roman"/>
          <w:b/>
          <w:bCs/>
          <w:sz w:val="24"/>
          <w:szCs w:val="24"/>
          <w:bdr w:val="none" w:sz="0" w:space="0" w:color="auto" w:frame="1"/>
          <w:lang w:eastAsia="es-CO"/>
        </w:rPr>
        <w:t>l segundo tema</w:t>
      </w:r>
      <w:r w:rsidRPr="004C288C">
        <w:rPr>
          <w:rFonts w:ascii="Times New Roman" w:eastAsia="Times New Roman" w:hAnsi="Times New Roman" w:cs="Times New Roman"/>
          <w:b/>
          <w:bCs/>
          <w:sz w:val="24"/>
          <w:szCs w:val="24"/>
          <w:bdr w:val="none" w:sz="0" w:space="0" w:color="auto" w:frame="1"/>
          <w:lang w:eastAsia="es-CO"/>
        </w:rPr>
        <w:t xml:space="preserve"> fue el del protagonismo de las consultas populares.</w:t>
      </w:r>
      <w:r w:rsidRPr="004C288C">
        <w:rPr>
          <w:rFonts w:ascii="Times New Roman" w:eastAsia="Times New Roman" w:hAnsi="Times New Roman" w:cs="Times New Roman"/>
          <w:b/>
          <w:sz w:val="24"/>
          <w:szCs w:val="24"/>
          <w:lang w:eastAsia="es-CO"/>
        </w:rPr>
        <w:br/>
      </w:r>
      <w:r w:rsidRPr="004C288C">
        <w:rPr>
          <w:rFonts w:ascii="Times New Roman" w:eastAsia="Times New Roman" w:hAnsi="Times New Roman" w:cs="Times New Roman"/>
          <w:sz w:val="24"/>
          <w:szCs w:val="24"/>
          <w:lang w:eastAsia="es-CO"/>
        </w:rPr>
        <w:br/>
        <w:t>“Este esquema de despreciar a las comunidades, descalificarlas, sumado a la incapacidad del Estado de llegar al territorio de manera articulada, se convierten en un malestar (…) </w:t>
      </w:r>
      <w:r w:rsidRPr="004C288C">
        <w:rPr>
          <w:rFonts w:ascii="Times New Roman" w:eastAsia="Times New Roman" w:hAnsi="Times New Roman" w:cs="Times New Roman"/>
          <w:b/>
          <w:bCs/>
          <w:sz w:val="24"/>
          <w:szCs w:val="24"/>
          <w:bdr w:val="none" w:sz="0" w:space="0" w:color="auto" w:frame="1"/>
          <w:lang w:eastAsia="es-CO"/>
        </w:rPr>
        <w:t>Las consultas populares son necesarias, obligatorias, legítimas y demuestran una riqueza política social en nuestro país</w:t>
      </w:r>
      <w:r w:rsidRPr="004C288C">
        <w:rPr>
          <w:rFonts w:ascii="Times New Roman" w:eastAsia="Times New Roman" w:hAnsi="Times New Roman" w:cs="Times New Roman"/>
          <w:sz w:val="24"/>
          <w:szCs w:val="24"/>
          <w:lang w:eastAsia="es-CO"/>
        </w:rPr>
        <w:t xml:space="preserve">”, dijo </w:t>
      </w:r>
      <w:r w:rsidRPr="004C288C">
        <w:rPr>
          <w:rFonts w:ascii="Times New Roman" w:eastAsia="Times New Roman" w:hAnsi="Times New Roman" w:cs="Times New Roman"/>
          <w:b/>
          <w:sz w:val="24"/>
          <w:szCs w:val="24"/>
          <w:lang w:eastAsia="es-CO"/>
        </w:rPr>
        <w:t>Sergio Fajardo.</w:t>
      </w:r>
      <w:r w:rsidRPr="004C288C">
        <w:rPr>
          <w:rFonts w:ascii="Times New Roman" w:eastAsia="Times New Roman" w:hAnsi="Times New Roman" w:cs="Times New Roman"/>
          <w:b/>
          <w:sz w:val="24"/>
          <w:szCs w:val="24"/>
          <w:lang w:eastAsia="es-CO"/>
        </w:rPr>
        <w:br/>
      </w:r>
      <w:r w:rsidRPr="004C288C">
        <w:rPr>
          <w:rFonts w:ascii="Times New Roman" w:eastAsia="Times New Roman" w:hAnsi="Times New Roman" w:cs="Times New Roman"/>
          <w:sz w:val="24"/>
          <w:szCs w:val="24"/>
          <w:lang w:eastAsia="es-CO"/>
        </w:rPr>
        <w:br/>
      </w:r>
      <w:r w:rsidRPr="004C288C">
        <w:rPr>
          <w:rFonts w:ascii="Times New Roman" w:eastAsia="Times New Roman" w:hAnsi="Times New Roman" w:cs="Times New Roman"/>
          <w:b/>
          <w:sz w:val="24"/>
          <w:szCs w:val="24"/>
          <w:lang w:eastAsia="es-CO"/>
        </w:rPr>
        <w:t>Humberto De La Calle</w:t>
      </w:r>
      <w:r w:rsidRPr="004C288C">
        <w:rPr>
          <w:rFonts w:ascii="Times New Roman" w:eastAsia="Times New Roman" w:hAnsi="Times New Roman" w:cs="Times New Roman"/>
          <w:sz w:val="24"/>
          <w:szCs w:val="24"/>
          <w:lang w:eastAsia="es-CO"/>
        </w:rPr>
        <w:t>, por su parte, mantuvo siempre su discurso bajo la premisa de que</w:t>
      </w:r>
      <w:r w:rsidRPr="004C288C">
        <w:rPr>
          <w:rFonts w:ascii="Times New Roman" w:eastAsia="Times New Roman" w:hAnsi="Times New Roman" w:cs="Times New Roman"/>
          <w:b/>
          <w:bCs/>
          <w:sz w:val="24"/>
          <w:szCs w:val="24"/>
          <w:bdr w:val="none" w:sz="0" w:space="0" w:color="auto" w:frame="1"/>
          <w:lang w:eastAsia="es-CO"/>
        </w:rPr>
        <w:t> “la paz entre los seres humanos es una sola unidad frente a la paz con la naturaleza”</w:t>
      </w:r>
      <w:r w:rsidRPr="004C288C">
        <w:rPr>
          <w:rFonts w:ascii="Times New Roman" w:eastAsia="Times New Roman" w:hAnsi="Times New Roman" w:cs="Times New Roman"/>
          <w:sz w:val="24"/>
          <w:szCs w:val="24"/>
          <w:lang w:eastAsia="es-CO"/>
        </w:rPr>
        <w:t>. Está de acuerdo en que el modelo de desarrollo económico del país tiene que caminar a suprimir la industria extractivista y la dependencia a los combustibles fósiles, pero dejó en claro que </w:t>
      </w:r>
      <w:r w:rsidRPr="004C288C">
        <w:rPr>
          <w:rFonts w:ascii="Times New Roman" w:eastAsia="Times New Roman" w:hAnsi="Times New Roman" w:cs="Times New Roman"/>
          <w:b/>
          <w:bCs/>
          <w:sz w:val="24"/>
          <w:szCs w:val="24"/>
          <w:bdr w:val="none" w:sz="0" w:space="0" w:color="auto" w:frame="1"/>
          <w:lang w:eastAsia="es-CO"/>
        </w:rPr>
        <w:t>“no se puede confundir el petróleo con la minería de metales. </w:t>
      </w:r>
      <w:r w:rsidRPr="004C288C">
        <w:rPr>
          <w:rFonts w:ascii="Times New Roman" w:eastAsia="Times New Roman" w:hAnsi="Times New Roman" w:cs="Times New Roman"/>
          <w:sz w:val="24"/>
          <w:szCs w:val="24"/>
          <w:lang w:eastAsia="es-CO"/>
        </w:rPr>
        <w:t xml:space="preserve">No son equivalentes ni en su efecto fiscal ni </w:t>
      </w:r>
      <w:r w:rsidR="00A1600D" w:rsidRPr="004C288C">
        <w:rPr>
          <w:rFonts w:ascii="Times New Roman" w:eastAsia="Times New Roman" w:hAnsi="Times New Roman" w:cs="Times New Roman"/>
          <w:sz w:val="24"/>
          <w:szCs w:val="24"/>
          <w:lang w:eastAsia="es-CO"/>
        </w:rPr>
        <w:t xml:space="preserve">en los impactos ambientales”.  </w:t>
      </w:r>
      <w:r w:rsidRPr="004C288C">
        <w:rPr>
          <w:rFonts w:ascii="Times New Roman" w:eastAsia="Times New Roman" w:hAnsi="Times New Roman" w:cs="Times New Roman"/>
          <w:sz w:val="24"/>
          <w:szCs w:val="24"/>
          <w:lang w:eastAsia="es-CO"/>
        </w:rPr>
        <w:t>Se refirió a las consultas populares como</w:t>
      </w:r>
      <w:r w:rsidRPr="004C288C">
        <w:rPr>
          <w:rFonts w:ascii="Times New Roman" w:eastAsia="Times New Roman" w:hAnsi="Times New Roman" w:cs="Times New Roman"/>
          <w:b/>
          <w:bCs/>
          <w:sz w:val="24"/>
          <w:szCs w:val="24"/>
          <w:bdr w:val="none" w:sz="0" w:space="0" w:color="auto" w:frame="1"/>
          <w:lang w:eastAsia="es-CO"/>
        </w:rPr>
        <w:t> “obligatorias, convenientes y necesarias para garantizar la paz con la naturaleza”. </w:t>
      </w:r>
      <w:r w:rsidRPr="004C288C">
        <w:rPr>
          <w:rFonts w:ascii="Times New Roman" w:eastAsia="Times New Roman" w:hAnsi="Times New Roman" w:cs="Times New Roman"/>
          <w:sz w:val="24"/>
          <w:szCs w:val="24"/>
          <w:lang w:eastAsia="es-CO"/>
        </w:rPr>
        <w:t>Pero, dice, hace falta tener un "inventario claro de las comunidades étnicas y es</w:t>
      </w:r>
      <w:r w:rsidR="007C4692" w:rsidRPr="004C288C">
        <w:rPr>
          <w:rFonts w:ascii="Times New Roman" w:eastAsia="Times New Roman" w:hAnsi="Times New Roman" w:cs="Times New Roman"/>
          <w:sz w:val="24"/>
          <w:szCs w:val="24"/>
          <w:lang w:eastAsia="es-CO"/>
        </w:rPr>
        <w:t>tabilizar la jurisprudencia". </w:t>
      </w:r>
    </w:p>
    <w:p w:rsidR="00A1600D" w:rsidRPr="004C288C" w:rsidRDefault="007C4692"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br/>
      </w:r>
      <w:r w:rsidR="001F7D18" w:rsidRPr="004C288C">
        <w:rPr>
          <w:rFonts w:ascii="Times New Roman" w:eastAsia="Times New Roman" w:hAnsi="Times New Roman" w:cs="Times New Roman"/>
          <w:sz w:val="24"/>
          <w:szCs w:val="24"/>
          <w:lang w:eastAsia="es-CO"/>
        </w:rPr>
        <w:t xml:space="preserve">Mientras tanto, </w:t>
      </w:r>
      <w:r w:rsidR="001F7D18" w:rsidRPr="004C288C">
        <w:rPr>
          <w:rFonts w:ascii="Times New Roman" w:eastAsia="Times New Roman" w:hAnsi="Times New Roman" w:cs="Times New Roman"/>
          <w:b/>
          <w:sz w:val="24"/>
          <w:szCs w:val="24"/>
          <w:lang w:eastAsia="es-CO"/>
        </w:rPr>
        <w:t>Iván Duque prefirió hablar con cautela</w:t>
      </w:r>
      <w:r w:rsidR="001F7D18" w:rsidRPr="004C288C">
        <w:rPr>
          <w:rFonts w:ascii="Times New Roman" w:eastAsia="Times New Roman" w:hAnsi="Times New Roman" w:cs="Times New Roman"/>
          <w:sz w:val="24"/>
          <w:szCs w:val="24"/>
          <w:lang w:eastAsia="es-CO"/>
        </w:rPr>
        <w:t xml:space="preserve"> y usar otra frase: </w:t>
      </w:r>
      <w:r w:rsidR="001F7D18" w:rsidRPr="004C288C">
        <w:rPr>
          <w:rFonts w:ascii="Times New Roman" w:eastAsia="Times New Roman" w:hAnsi="Times New Roman" w:cs="Times New Roman"/>
          <w:b/>
          <w:bCs/>
          <w:sz w:val="24"/>
          <w:szCs w:val="24"/>
          <w:bdr w:val="none" w:sz="0" w:space="0" w:color="auto" w:frame="1"/>
          <w:lang w:eastAsia="es-CO"/>
        </w:rPr>
        <w:t>Producir conservando, conservar produciendo.</w:t>
      </w:r>
      <w:r w:rsidR="001F7D18" w:rsidRPr="004C288C">
        <w:rPr>
          <w:rFonts w:ascii="Times New Roman" w:eastAsia="Times New Roman" w:hAnsi="Times New Roman" w:cs="Times New Roman"/>
          <w:sz w:val="24"/>
          <w:szCs w:val="24"/>
          <w:lang w:eastAsia="es-CO"/>
        </w:rPr>
        <w:t> “No se pueden hacer proyect</w:t>
      </w:r>
      <w:r w:rsidRPr="004C288C">
        <w:rPr>
          <w:rFonts w:ascii="Times New Roman" w:eastAsia="Times New Roman" w:hAnsi="Times New Roman" w:cs="Times New Roman"/>
          <w:sz w:val="24"/>
          <w:szCs w:val="24"/>
          <w:lang w:eastAsia="es-CO"/>
        </w:rPr>
        <w:t>os</w:t>
      </w:r>
      <w:r w:rsidR="001F7D18" w:rsidRPr="004C288C">
        <w:rPr>
          <w:rFonts w:ascii="Times New Roman" w:eastAsia="Times New Roman" w:hAnsi="Times New Roman" w:cs="Times New Roman"/>
          <w:sz w:val="24"/>
          <w:szCs w:val="24"/>
          <w:lang w:eastAsia="es-CO"/>
        </w:rPr>
        <w:t xml:space="preserve"> mineros en zona de páramo bajo ninguna circunstancia, ni ningún proyecto extractivo puede comprometer los acuíferos subterráneos de Colombia”, dijo Duque, quien prometió </w:t>
      </w:r>
      <w:r w:rsidR="001F7D18" w:rsidRPr="004C288C">
        <w:rPr>
          <w:rFonts w:ascii="Times New Roman" w:eastAsia="Times New Roman" w:hAnsi="Times New Roman" w:cs="Times New Roman"/>
          <w:b/>
          <w:bCs/>
          <w:sz w:val="24"/>
          <w:szCs w:val="24"/>
          <w:bdr w:val="none" w:sz="0" w:space="0" w:color="auto" w:frame="1"/>
          <w:lang w:eastAsia="es-CO"/>
        </w:rPr>
        <w:t>ratificar el Convenio de Minamata</w:t>
      </w:r>
      <w:r w:rsidRPr="004C288C">
        <w:rPr>
          <w:rFonts w:ascii="Times New Roman" w:eastAsia="Times New Roman" w:hAnsi="Times New Roman" w:cs="Times New Roman"/>
          <w:b/>
          <w:bCs/>
          <w:sz w:val="24"/>
          <w:szCs w:val="24"/>
          <w:bdr w:val="none" w:sz="0" w:space="0" w:color="auto" w:frame="1"/>
          <w:lang w:eastAsia="es-CO"/>
        </w:rPr>
        <w:t>,</w:t>
      </w:r>
      <w:r w:rsidR="001F7D18" w:rsidRPr="004C288C">
        <w:rPr>
          <w:rFonts w:ascii="Times New Roman" w:eastAsia="Times New Roman" w:hAnsi="Times New Roman" w:cs="Times New Roman"/>
          <w:sz w:val="24"/>
          <w:szCs w:val="24"/>
          <w:lang w:eastAsia="es-CO"/>
        </w:rPr>
        <w:t> si llega a ser presidente para que Colombia s</w:t>
      </w:r>
      <w:r w:rsidRPr="004C288C">
        <w:rPr>
          <w:rFonts w:ascii="Times New Roman" w:eastAsia="Times New Roman" w:hAnsi="Times New Roman" w:cs="Times New Roman"/>
          <w:sz w:val="24"/>
          <w:szCs w:val="24"/>
          <w:lang w:eastAsia="es-CO"/>
        </w:rPr>
        <w:t>ea un país libre de mercurio. </w:t>
      </w:r>
      <w:r w:rsidR="00A1600D" w:rsidRPr="004C288C">
        <w:rPr>
          <w:rFonts w:ascii="Times New Roman" w:eastAsia="Times New Roman" w:hAnsi="Times New Roman" w:cs="Times New Roman"/>
          <w:sz w:val="24"/>
          <w:szCs w:val="24"/>
          <w:lang w:eastAsia="es-CO"/>
        </w:rPr>
        <w:t xml:space="preserve"> </w:t>
      </w:r>
      <w:r w:rsidR="001F7D18" w:rsidRPr="004C288C">
        <w:rPr>
          <w:rFonts w:ascii="Times New Roman" w:eastAsia="Times New Roman" w:hAnsi="Times New Roman" w:cs="Times New Roman"/>
          <w:sz w:val="24"/>
          <w:szCs w:val="24"/>
          <w:lang w:eastAsia="es-CO"/>
        </w:rPr>
        <w:t>Frente a las consultas populares se limitó a decir que </w:t>
      </w:r>
      <w:r w:rsidR="001F7D18" w:rsidRPr="004C288C">
        <w:rPr>
          <w:rFonts w:ascii="Times New Roman" w:eastAsia="Times New Roman" w:hAnsi="Times New Roman" w:cs="Times New Roman"/>
          <w:b/>
          <w:bCs/>
          <w:sz w:val="24"/>
          <w:szCs w:val="24"/>
          <w:bdr w:val="none" w:sz="0" w:space="0" w:color="auto" w:frame="1"/>
          <w:lang w:eastAsia="es-CO"/>
        </w:rPr>
        <w:t>"son un mecanismo de protección cuando la comunidad invoca un daño ambiental inminente”, </w:t>
      </w:r>
      <w:r w:rsidR="001F7D18" w:rsidRPr="004C288C">
        <w:rPr>
          <w:rFonts w:ascii="Times New Roman" w:eastAsia="Times New Roman" w:hAnsi="Times New Roman" w:cs="Times New Roman"/>
          <w:sz w:val="24"/>
          <w:szCs w:val="24"/>
          <w:lang w:eastAsia="es-CO"/>
        </w:rPr>
        <w:t>y, en gran medida, son el</w:t>
      </w:r>
      <w:r w:rsidRPr="004C288C">
        <w:rPr>
          <w:rFonts w:ascii="Times New Roman" w:eastAsia="Times New Roman" w:hAnsi="Times New Roman" w:cs="Times New Roman"/>
          <w:sz w:val="24"/>
          <w:szCs w:val="24"/>
          <w:lang w:eastAsia="es-CO"/>
        </w:rPr>
        <w:t xml:space="preserve"> resultado de la desconfianza.</w:t>
      </w:r>
    </w:p>
    <w:p w:rsidR="00645729" w:rsidRPr="004C288C" w:rsidRDefault="007C4692"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br/>
      </w:r>
      <w:r w:rsidR="001F7D18" w:rsidRPr="004C288C">
        <w:rPr>
          <w:rFonts w:ascii="Times New Roman" w:eastAsia="Times New Roman" w:hAnsi="Times New Roman" w:cs="Times New Roman"/>
          <w:b/>
          <w:sz w:val="24"/>
          <w:szCs w:val="24"/>
          <w:lang w:eastAsia="es-CO"/>
        </w:rPr>
        <w:t>Para </w:t>
      </w:r>
      <w:hyperlink r:id="rId12" w:tgtFrame="_blank" w:history="1">
        <w:r w:rsidR="001F7D18" w:rsidRPr="004C288C">
          <w:rPr>
            <w:rStyle w:val="Hipervnculo"/>
            <w:rFonts w:ascii="Times New Roman" w:eastAsia="Times New Roman" w:hAnsi="Times New Roman" w:cs="Times New Roman"/>
            <w:b/>
            <w:color w:val="auto"/>
            <w:sz w:val="24"/>
            <w:szCs w:val="24"/>
            <w:u w:val="none"/>
            <w:bdr w:val="none" w:sz="0" w:space="0" w:color="auto" w:frame="1"/>
            <w:lang w:eastAsia="es-CO"/>
          </w:rPr>
          <w:t>Gustavo Petro</w:t>
        </w:r>
      </w:hyperlink>
      <w:r w:rsidR="001F7D18" w:rsidRPr="004C288C">
        <w:rPr>
          <w:rFonts w:ascii="Times New Roman" w:eastAsia="Times New Roman" w:hAnsi="Times New Roman" w:cs="Times New Roman"/>
          <w:b/>
          <w:sz w:val="24"/>
          <w:szCs w:val="24"/>
          <w:lang w:eastAsia="es-CO"/>
        </w:rPr>
        <w:t> el tema es “muy complejo”.</w:t>
      </w:r>
      <w:r w:rsidR="001F7D18" w:rsidRPr="004C288C">
        <w:rPr>
          <w:rFonts w:ascii="Times New Roman" w:eastAsia="Times New Roman" w:hAnsi="Times New Roman" w:cs="Times New Roman"/>
          <w:sz w:val="24"/>
          <w:szCs w:val="24"/>
          <w:lang w:eastAsia="es-CO"/>
        </w:rPr>
        <w:t xml:space="preserve"> Se trata nada más y nada menos de cómo transitar, en los próximos 4 años o más, de una economía extractivista, “depredadora y mortal”, hacia una economía productiva y amigable c</w:t>
      </w:r>
      <w:r w:rsidR="00A1600D" w:rsidRPr="004C288C">
        <w:rPr>
          <w:rFonts w:ascii="Times New Roman" w:eastAsia="Times New Roman" w:hAnsi="Times New Roman" w:cs="Times New Roman"/>
          <w:sz w:val="24"/>
          <w:szCs w:val="24"/>
          <w:lang w:eastAsia="es-CO"/>
        </w:rPr>
        <w:t xml:space="preserve">on el ambiente. Un gran reto.  </w:t>
      </w:r>
      <w:r w:rsidR="001F7D18" w:rsidRPr="004C288C">
        <w:rPr>
          <w:rFonts w:ascii="Times New Roman" w:eastAsia="Times New Roman" w:hAnsi="Times New Roman" w:cs="Times New Roman"/>
          <w:sz w:val="24"/>
          <w:szCs w:val="24"/>
          <w:lang w:eastAsia="es-CO"/>
        </w:rPr>
        <w:t>“Lo que nos dicen las consultas populares es que el desarrollo no es extraer carbón y petróleo. Y si la gente es la dueña del territorio y del Estado, hablando de una democracia, lo que tenemos que hacer es escuchar. </w:t>
      </w:r>
      <w:r w:rsidR="001F7D18" w:rsidRPr="004C288C">
        <w:rPr>
          <w:rFonts w:ascii="Times New Roman" w:eastAsia="Times New Roman" w:hAnsi="Times New Roman" w:cs="Times New Roman"/>
          <w:b/>
          <w:bCs/>
          <w:sz w:val="24"/>
          <w:szCs w:val="24"/>
          <w:bdr w:val="none" w:sz="0" w:space="0" w:color="auto" w:frame="1"/>
          <w:lang w:eastAsia="es-CO"/>
        </w:rPr>
        <w:t>¿Es sostenible la producción de petróleo? La respuesta es no. Si la humanidad quiere permanecer en el planeta, nos tenemos que separar tajantemente, progresivamente, del carbón y del petróleo</w:t>
      </w:r>
      <w:r w:rsidRPr="004C288C">
        <w:rPr>
          <w:rFonts w:ascii="Times New Roman" w:eastAsia="Times New Roman" w:hAnsi="Times New Roman" w:cs="Times New Roman"/>
          <w:sz w:val="24"/>
          <w:szCs w:val="24"/>
          <w:lang w:eastAsia="es-CO"/>
        </w:rPr>
        <w:t>”, remató Petro. </w:t>
      </w:r>
      <w:r w:rsidRPr="004C288C">
        <w:rPr>
          <w:rFonts w:ascii="Times New Roman" w:eastAsia="Times New Roman" w:hAnsi="Times New Roman" w:cs="Times New Roman"/>
          <w:sz w:val="24"/>
          <w:szCs w:val="24"/>
          <w:lang w:eastAsia="es-CO"/>
        </w:rPr>
        <w:br/>
      </w:r>
    </w:p>
    <w:p w:rsidR="00207BA5" w:rsidRPr="004C288C" w:rsidRDefault="00207BA5" w:rsidP="00645729">
      <w:pPr>
        <w:spacing w:after="0" w:line="240" w:lineRule="auto"/>
        <w:textAlignment w:val="baseline"/>
        <w:rPr>
          <w:rFonts w:ascii="Times New Roman" w:eastAsia="Times New Roman" w:hAnsi="Times New Roman" w:cs="Times New Roman"/>
          <w:b/>
          <w:color w:val="385623" w:themeColor="accent6" w:themeShade="80"/>
          <w:sz w:val="24"/>
          <w:szCs w:val="24"/>
          <w:lang w:eastAsia="es-CO"/>
        </w:rPr>
      </w:pPr>
      <w:r w:rsidRPr="004C288C">
        <w:rPr>
          <w:rFonts w:ascii="Times New Roman" w:eastAsia="Times New Roman" w:hAnsi="Times New Roman" w:cs="Times New Roman"/>
          <w:b/>
          <w:color w:val="385623" w:themeColor="accent6" w:themeShade="80"/>
          <w:sz w:val="24"/>
          <w:szCs w:val="24"/>
          <w:lang w:eastAsia="es-CO"/>
        </w:rPr>
        <w:t>La deforestación</w:t>
      </w:r>
    </w:p>
    <w:p w:rsidR="00A1600D" w:rsidRPr="004C288C" w:rsidRDefault="001F7D18"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t>El otro tema grueso tiene que ver con la </w:t>
      </w:r>
      <w:hyperlink r:id="rId13" w:tgtFrame="_blank" w:history="1">
        <w:r w:rsidRPr="004C288C">
          <w:rPr>
            <w:rStyle w:val="Hipervnculo"/>
            <w:rFonts w:ascii="Times New Roman" w:eastAsia="Times New Roman" w:hAnsi="Times New Roman" w:cs="Times New Roman"/>
            <w:color w:val="auto"/>
            <w:sz w:val="24"/>
            <w:szCs w:val="24"/>
            <w:u w:val="none"/>
            <w:bdr w:val="none" w:sz="0" w:space="0" w:color="auto" w:frame="1"/>
            <w:lang w:eastAsia="es-CO"/>
          </w:rPr>
          <w:t>deforestación</w:t>
        </w:r>
      </w:hyperlink>
      <w:r w:rsidRPr="004C288C">
        <w:rPr>
          <w:rFonts w:ascii="Times New Roman" w:eastAsia="Times New Roman" w:hAnsi="Times New Roman" w:cs="Times New Roman"/>
          <w:sz w:val="24"/>
          <w:szCs w:val="24"/>
          <w:lang w:eastAsia="es-CO"/>
        </w:rPr>
        <w:t>. </w:t>
      </w:r>
      <w:r w:rsidRPr="004C288C">
        <w:rPr>
          <w:rFonts w:ascii="Times New Roman" w:eastAsia="Times New Roman" w:hAnsi="Times New Roman" w:cs="Times New Roman"/>
          <w:b/>
          <w:bCs/>
          <w:sz w:val="24"/>
          <w:szCs w:val="24"/>
          <w:bdr w:val="none" w:sz="0" w:space="0" w:color="auto" w:frame="1"/>
          <w:lang w:eastAsia="es-CO"/>
        </w:rPr>
        <w:t>El año pasado el país perdió cerca de 179.000 hectáreas de bosques naturales</w:t>
      </w:r>
      <w:r w:rsidRPr="004C288C">
        <w:rPr>
          <w:rFonts w:ascii="Times New Roman" w:eastAsia="Times New Roman" w:hAnsi="Times New Roman" w:cs="Times New Roman"/>
          <w:sz w:val="24"/>
          <w:szCs w:val="24"/>
          <w:lang w:eastAsia="es-CO"/>
        </w:rPr>
        <w:t>, producto de la minería y la tala ilegal, la conversión de bosques en pastizales para ganadería y agricultura, los incendios fore</w:t>
      </w:r>
      <w:r w:rsidR="00207BA5" w:rsidRPr="004C288C">
        <w:rPr>
          <w:rFonts w:ascii="Times New Roman" w:eastAsia="Times New Roman" w:hAnsi="Times New Roman" w:cs="Times New Roman"/>
          <w:sz w:val="24"/>
          <w:szCs w:val="24"/>
          <w:lang w:eastAsia="es-CO"/>
        </w:rPr>
        <w:t>stales y los cultivos ilícitos…</w:t>
      </w:r>
    </w:p>
    <w:p w:rsidR="00A1600D" w:rsidRPr="004C288C" w:rsidRDefault="001F7D18" w:rsidP="00645729">
      <w:pPr>
        <w:spacing w:after="0" w:line="240" w:lineRule="auto"/>
        <w:textAlignment w:val="baseline"/>
        <w:rPr>
          <w:rFonts w:ascii="Times New Roman" w:eastAsia="Times New Roman" w:hAnsi="Times New Roman" w:cs="Times New Roman"/>
          <w:b/>
          <w:sz w:val="24"/>
          <w:szCs w:val="24"/>
          <w:lang w:eastAsia="es-CO"/>
        </w:rPr>
      </w:pPr>
      <w:r w:rsidRPr="004C288C">
        <w:rPr>
          <w:rFonts w:ascii="Times New Roman" w:eastAsia="Times New Roman" w:hAnsi="Times New Roman" w:cs="Times New Roman"/>
          <w:sz w:val="24"/>
          <w:szCs w:val="24"/>
          <w:lang w:eastAsia="es-CO"/>
        </w:rPr>
        <w:br/>
        <w:t>“</w:t>
      </w:r>
      <w:r w:rsidRPr="004C288C">
        <w:rPr>
          <w:rFonts w:ascii="Times New Roman" w:eastAsia="Times New Roman" w:hAnsi="Times New Roman" w:cs="Times New Roman"/>
          <w:b/>
          <w:bCs/>
          <w:sz w:val="24"/>
          <w:szCs w:val="24"/>
          <w:bdr w:val="none" w:sz="0" w:space="0" w:color="auto" w:frame="1"/>
          <w:lang w:eastAsia="es-CO"/>
        </w:rPr>
        <w:t>El problema fundamental de Colombia se llama desigualdad social</w:t>
      </w:r>
      <w:r w:rsidRPr="004C288C">
        <w:rPr>
          <w:rFonts w:ascii="Times New Roman" w:eastAsia="Times New Roman" w:hAnsi="Times New Roman" w:cs="Times New Roman"/>
          <w:sz w:val="24"/>
          <w:szCs w:val="24"/>
          <w:lang w:eastAsia="es-CO"/>
        </w:rPr>
        <w:t xml:space="preserve">, que provoca la deforestación masiva de nuestro territorio y tiene unas consecuencias ambientales </w:t>
      </w:r>
      <w:r w:rsidRPr="004C288C">
        <w:rPr>
          <w:rFonts w:ascii="Times New Roman" w:eastAsia="Times New Roman" w:hAnsi="Times New Roman" w:cs="Times New Roman"/>
          <w:sz w:val="24"/>
          <w:szCs w:val="24"/>
          <w:lang w:eastAsia="es-CO"/>
        </w:rPr>
        <w:lastRenderedPageBreak/>
        <w:t>importantes”, dijo Petro,</w:t>
      </w:r>
      <w:r w:rsidR="00207BA5" w:rsidRPr="004C288C">
        <w:rPr>
          <w:rFonts w:ascii="Times New Roman" w:eastAsia="Times New Roman" w:hAnsi="Times New Roman" w:cs="Times New Roman"/>
          <w:sz w:val="24"/>
          <w:szCs w:val="24"/>
          <w:lang w:eastAsia="es-CO"/>
        </w:rPr>
        <w:t>..</w:t>
      </w:r>
      <w:r w:rsidRPr="004C288C">
        <w:rPr>
          <w:rFonts w:ascii="Times New Roman" w:eastAsia="Times New Roman" w:hAnsi="Times New Roman" w:cs="Times New Roman"/>
          <w:sz w:val="24"/>
          <w:szCs w:val="24"/>
          <w:lang w:eastAsia="es-CO"/>
        </w:rPr>
        <w:t xml:space="preserve"> </w:t>
      </w:r>
      <w:r w:rsidRPr="004C288C">
        <w:rPr>
          <w:rFonts w:ascii="Times New Roman" w:eastAsia="Times New Roman" w:hAnsi="Times New Roman" w:cs="Times New Roman"/>
          <w:sz w:val="24"/>
          <w:szCs w:val="24"/>
          <w:lang w:eastAsia="es-CO"/>
        </w:rPr>
        <w:br/>
      </w:r>
    </w:p>
    <w:p w:rsidR="00A1600D" w:rsidRPr="004C288C" w:rsidRDefault="001F7D18"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b/>
          <w:sz w:val="24"/>
          <w:szCs w:val="24"/>
          <w:lang w:eastAsia="es-CO"/>
        </w:rPr>
        <w:t>Fajardo</w:t>
      </w:r>
      <w:r w:rsidRPr="004C288C">
        <w:rPr>
          <w:rFonts w:ascii="Times New Roman" w:eastAsia="Times New Roman" w:hAnsi="Times New Roman" w:cs="Times New Roman"/>
          <w:sz w:val="24"/>
          <w:szCs w:val="24"/>
          <w:lang w:eastAsia="es-CO"/>
        </w:rPr>
        <w:t xml:space="preserve"> reconoce y aplaude la posibilidad de saber, casi que en tiempo real, dónde y a qué velocidad se está devorando el bosque. Sin embargo, acepta, </w:t>
      </w:r>
      <w:r w:rsidRPr="004C288C">
        <w:rPr>
          <w:rFonts w:ascii="Times New Roman" w:eastAsia="Times New Roman" w:hAnsi="Times New Roman" w:cs="Times New Roman"/>
          <w:b/>
          <w:bCs/>
          <w:sz w:val="24"/>
          <w:szCs w:val="24"/>
          <w:bdr w:val="none" w:sz="0" w:space="0" w:color="auto" w:frame="1"/>
          <w:lang w:eastAsia="es-CO"/>
        </w:rPr>
        <w:t>“se tiene toda la tecnología pero no sabemos cómo intervenir para parar el fenómeno”</w:t>
      </w:r>
      <w:r w:rsidRPr="004C288C">
        <w:rPr>
          <w:rFonts w:ascii="Times New Roman" w:eastAsia="Times New Roman" w:hAnsi="Times New Roman" w:cs="Times New Roman"/>
          <w:sz w:val="24"/>
          <w:szCs w:val="24"/>
          <w:lang w:eastAsia="es-CO"/>
        </w:rPr>
        <w:t>. </w:t>
      </w:r>
      <w:r w:rsidRPr="004C288C">
        <w:rPr>
          <w:rFonts w:ascii="Times New Roman" w:eastAsia="Times New Roman" w:hAnsi="Times New Roman" w:cs="Times New Roman"/>
          <w:sz w:val="24"/>
          <w:szCs w:val="24"/>
          <w:lang w:eastAsia="es-CO"/>
        </w:rPr>
        <w:br/>
      </w:r>
      <w:r w:rsidRPr="004C288C">
        <w:rPr>
          <w:rFonts w:ascii="Times New Roman" w:eastAsia="Times New Roman" w:hAnsi="Times New Roman" w:cs="Times New Roman"/>
          <w:sz w:val="24"/>
          <w:szCs w:val="24"/>
          <w:lang w:eastAsia="es-CO"/>
        </w:rPr>
        <w:br/>
        <w:t>Advierte que </w:t>
      </w:r>
      <w:r w:rsidRPr="004C288C">
        <w:rPr>
          <w:rFonts w:ascii="Times New Roman" w:eastAsia="Times New Roman" w:hAnsi="Times New Roman" w:cs="Times New Roman"/>
          <w:b/>
          <w:bCs/>
          <w:sz w:val="24"/>
          <w:szCs w:val="24"/>
          <w:bdr w:val="none" w:sz="0" w:space="0" w:color="auto" w:frame="1"/>
          <w:lang w:eastAsia="es-CO"/>
        </w:rPr>
        <w:t>el Estado no está haciendo la suficiente presencia en los territorios</w:t>
      </w:r>
      <w:r w:rsidRPr="004C288C">
        <w:rPr>
          <w:rFonts w:ascii="Times New Roman" w:eastAsia="Times New Roman" w:hAnsi="Times New Roman" w:cs="Times New Roman"/>
          <w:sz w:val="24"/>
          <w:szCs w:val="24"/>
          <w:lang w:eastAsia="es-CO"/>
        </w:rPr>
        <w:t>, y que es necesario y urgente </w:t>
      </w:r>
      <w:r w:rsidRPr="004C288C">
        <w:rPr>
          <w:rFonts w:ascii="Times New Roman" w:eastAsia="Times New Roman" w:hAnsi="Times New Roman" w:cs="Times New Roman"/>
          <w:b/>
          <w:bCs/>
          <w:sz w:val="24"/>
          <w:szCs w:val="24"/>
          <w:bdr w:val="none" w:sz="0" w:space="0" w:color="auto" w:frame="1"/>
          <w:lang w:eastAsia="es-CO"/>
        </w:rPr>
        <w:t>reforestar y restaurar los ecosistemas naturales degradados, así como generar mayores oportunidades económicas</w:t>
      </w:r>
      <w:r w:rsidRPr="004C288C">
        <w:rPr>
          <w:rFonts w:ascii="Times New Roman" w:eastAsia="Times New Roman" w:hAnsi="Times New Roman" w:cs="Times New Roman"/>
          <w:sz w:val="24"/>
          <w:szCs w:val="24"/>
          <w:lang w:eastAsia="es-CO"/>
        </w:rPr>
        <w:t> –a través del pago por servicios ambientales, el ecoturismo, la agroecología, los programas de guardabosques–, aumentar el número de áreas protegidas y delimitadas, e incent</w:t>
      </w:r>
      <w:r w:rsidR="007C4692" w:rsidRPr="004C288C">
        <w:rPr>
          <w:rFonts w:ascii="Times New Roman" w:eastAsia="Times New Roman" w:hAnsi="Times New Roman" w:cs="Times New Roman"/>
          <w:sz w:val="24"/>
          <w:szCs w:val="24"/>
          <w:lang w:eastAsia="es-CO"/>
        </w:rPr>
        <w:t>ivar la ganadería sostenible. </w:t>
      </w:r>
    </w:p>
    <w:p w:rsidR="001F7D18" w:rsidRPr="004C288C" w:rsidRDefault="007C4692"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br/>
      </w:r>
      <w:r w:rsidR="001F7D18" w:rsidRPr="004C288C">
        <w:rPr>
          <w:rFonts w:ascii="Times New Roman" w:eastAsia="Times New Roman" w:hAnsi="Times New Roman" w:cs="Times New Roman"/>
          <w:sz w:val="24"/>
          <w:szCs w:val="24"/>
          <w:lang w:eastAsia="es-CO"/>
        </w:rPr>
        <w:t>En el debate también se trataron otros temas como la urbanización de la sabana de Bogotá, la revolución energética, los impactos del cambio climático, y la con</w:t>
      </w:r>
      <w:r w:rsidRPr="004C288C">
        <w:rPr>
          <w:rFonts w:ascii="Times New Roman" w:eastAsia="Times New Roman" w:hAnsi="Times New Roman" w:cs="Times New Roman"/>
          <w:sz w:val="24"/>
          <w:szCs w:val="24"/>
          <w:lang w:eastAsia="es-CO"/>
        </w:rPr>
        <w:t>ciencia ambiental colectiva.  </w:t>
      </w:r>
      <w:r w:rsidRPr="004C288C">
        <w:rPr>
          <w:rFonts w:ascii="Times New Roman" w:eastAsia="Times New Roman" w:hAnsi="Times New Roman" w:cs="Times New Roman"/>
          <w:sz w:val="24"/>
          <w:szCs w:val="24"/>
          <w:lang w:eastAsia="es-CO"/>
        </w:rPr>
        <w:br/>
      </w:r>
      <w:r w:rsidR="00F23BB2" w:rsidRPr="004C288C">
        <w:rPr>
          <w:rFonts w:ascii="Times New Roman" w:eastAsia="Times New Roman" w:hAnsi="Times New Roman" w:cs="Times New Roman"/>
          <w:sz w:val="24"/>
          <w:szCs w:val="24"/>
          <w:bdr w:val="none" w:sz="0" w:space="0" w:color="auto" w:frame="1"/>
          <w:lang w:eastAsia="es-CO"/>
        </w:rPr>
        <w:t xml:space="preserve">El Tiempo, 24 de enero 2018.  </w:t>
      </w:r>
      <w:r w:rsidR="001F7D18" w:rsidRPr="004C288C">
        <w:rPr>
          <w:rFonts w:ascii="Times New Roman" w:eastAsia="Times New Roman" w:hAnsi="Times New Roman" w:cs="Times New Roman"/>
          <w:sz w:val="24"/>
          <w:szCs w:val="24"/>
          <w:lang w:eastAsia="es-CO"/>
        </w:rPr>
        <w:t>Twitter: </w:t>
      </w:r>
      <w:hyperlink r:id="rId14" w:history="1">
        <w:r w:rsidR="001F7D18" w:rsidRPr="004C288C">
          <w:rPr>
            <w:rStyle w:val="Hipervnculo"/>
            <w:rFonts w:ascii="Times New Roman" w:eastAsia="Times New Roman" w:hAnsi="Times New Roman" w:cs="Times New Roman"/>
            <w:color w:val="auto"/>
            <w:sz w:val="24"/>
            <w:szCs w:val="24"/>
            <w:u w:val="none"/>
            <w:bdr w:val="none" w:sz="0" w:space="0" w:color="auto" w:frame="1"/>
            <w:lang w:eastAsia="es-CO"/>
          </w:rPr>
          <w:t>@Tatipardo2</w:t>
        </w:r>
      </w:hyperlink>
      <w:r w:rsidR="00207BA5" w:rsidRPr="004C288C">
        <w:rPr>
          <w:rFonts w:ascii="Times New Roman" w:eastAsia="Times New Roman" w:hAnsi="Times New Roman" w:cs="Times New Roman"/>
          <w:sz w:val="24"/>
          <w:szCs w:val="24"/>
          <w:lang w:eastAsia="es-CO"/>
        </w:rPr>
        <w:t xml:space="preserve"> ; </w:t>
      </w:r>
      <w:hyperlink r:id="rId15" w:history="1">
        <w:r w:rsidR="00EA7FBF" w:rsidRPr="004C288C">
          <w:rPr>
            <w:rStyle w:val="Hipervnculo"/>
            <w:rFonts w:ascii="Times New Roman" w:eastAsia="Times New Roman" w:hAnsi="Times New Roman" w:cs="Times New Roman"/>
            <w:sz w:val="24"/>
            <w:szCs w:val="24"/>
            <w:lang w:eastAsia="es-CO"/>
          </w:rPr>
          <w:t>tatpar@eltiempo.com</w:t>
        </w:r>
      </w:hyperlink>
    </w:p>
    <w:p w:rsidR="00EA7FBF" w:rsidRPr="004C288C" w:rsidRDefault="00EA7FBF" w:rsidP="00645729">
      <w:pPr>
        <w:spacing w:after="0" w:line="240" w:lineRule="auto"/>
        <w:textAlignment w:val="baseline"/>
        <w:rPr>
          <w:rFonts w:ascii="Times New Roman" w:eastAsia="Times New Roman" w:hAnsi="Times New Roman" w:cs="Times New Roman"/>
          <w:sz w:val="24"/>
          <w:szCs w:val="24"/>
          <w:lang w:eastAsia="es-CO"/>
        </w:rPr>
      </w:pPr>
    </w:p>
    <w:p w:rsidR="00EA7FBF" w:rsidRPr="004C288C" w:rsidRDefault="00EA7FBF"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t>Héctor Alfonso Torres Rojas, Sociólogo</w:t>
      </w:r>
    </w:p>
    <w:p w:rsidR="00A03537" w:rsidRPr="004C288C" w:rsidRDefault="00A03537" w:rsidP="00645729">
      <w:pPr>
        <w:spacing w:after="0" w:line="240" w:lineRule="auto"/>
        <w:textAlignment w:val="baseline"/>
        <w:rPr>
          <w:rFonts w:ascii="Times New Roman" w:eastAsia="Times New Roman" w:hAnsi="Times New Roman" w:cs="Times New Roman"/>
          <w:sz w:val="24"/>
          <w:szCs w:val="24"/>
          <w:lang w:eastAsia="es-CO"/>
        </w:rPr>
      </w:pPr>
    </w:p>
    <w:p w:rsidR="00EA7FBF" w:rsidRPr="004C288C" w:rsidRDefault="00F23BB2"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t>Bogotá, D.C., Miércoles 14 de F</w:t>
      </w:r>
      <w:r w:rsidR="00EA7FBF" w:rsidRPr="004C288C">
        <w:rPr>
          <w:rFonts w:ascii="Times New Roman" w:eastAsia="Times New Roman" w:hAnsi="Times New Roman" w:cs="Times New Roman"/>
          <w:sz w:val="24"/>
          <w:szCs w:val="24"/>
          <w:lang w:eastAsia="es-CO"/>
        </w:rPr>
        <w:t>ebrero de 2018</w:t>
      </w:r>
    </w:p>
    <w:p w:rsidR="00A03537" w:rsidRPr="004C288C" w:rsidRDefault="00A03537" w:rsidP="00645729">
      <w:pPr>
        <w:spacing w:after="0" w:line="240" w:lineRule="auto"/>
        <w:textAlignment w:val="baseline"/>
        <w:rPr>
          <w:rFonts w:ascii="Times New Roman" w:eastAsia="Times New Roman" w:hAnsi="Times New Roman" w:cs="Times New Roman"/>
          <w:sz w:val="24"/>
          <w:szCs w:val="24"/>
          <w:lang w:eastAsia="es-CO"/>
        </w:rPr>
      </w:pPr>
    </w:p>
    <w:p w:rsidR="00A03537" w:rsidRPr="004C288C" w:rsidRDefault="00A03537" w:rsidP="00645729">
      <w:pPr>
        <w:spacing w:after="0" w:line="240" w:lineRule="auto"/>
        <w:textAlignment w:val="baseline"/>
        <w:rPr>
          <w:rFonts w:ascii="Times New Roman" w:eastAsia="Times New Roman" w:hAnsi="Times New Roman" w:cs="Times New Roman"/>
          <w:sz w:val="24"/>
          <w:szCs w:val="24"/>
          <w:lang w:eastAsia="es-CO"/>
        </w:rPr>
      </w:pPr>
      <w:r w:rsidRPr="004C288C">
        <w:rPr>
          <w:rFonts w:ascii="Times New Roman" w:eastAsia="Times New Roman" w:hAnsi="Times New Roman" w:cs="Times New Roman"/>
          <w:sz w:val="24"/>
          <w:szCs w:val="24"/>
          <w:lang w:eastAsia="es-CO"/>
        </w:rPr>
        <w:t>Artículo publicado por la  “</w:t>
      </w:r>
      <w:r w:rsidR="00890E19" w:rsidRPr="004C288C">
        <w:rPr>
          <w:rFonts w:ascii="Times New Roman" w:eastAsia="Times New Roman" w:hAnsi="Times New Roman" w:cs="Times New Roman"/>
          <w:sz w:val="24"/>
          <w:szCs w:val="24"/>
          <w:lang w:eastAsia="es-CO"/>
        </w:rPr>
        <w:t>REVISTA DEL SUR”</w:t>
      </w:r>
      <w:r w:rsidRPr="004C288C">
        <w:rPr>
          <w:rFonts w:ascii="Times New Roman" w:eastAsia="Times New Roman" w:hAnsi="Times New Roman" w:cs="Times New Roman"/>
          <w:sz w:val="24"/>
          <w:szCs w:val="24"/>
          <w:lang w:eastAsia="es-CO"/>
        </w:rPr>
        <w:t>, revista virtual</w:t>
      </w:r>
      <w:r w:rsidR="00604F0E" w:rsidRPr="004C288C">
        <w:rPr>
          <w:rFonts w:ascii="Times New Roman" w:eastAsia="Times New Roman" w:hAnsi="Times New Roman" w:cs="Times New Roman"/>
          <w:sz w:val="24"/>
          <w:szCs w:val="24"/>
          <w:lang w:eastAsia="es-CO"/>
        </w:rPr>
        <w:t>.</w:t>
      </w:r>
    </w:p>
    <w:p w:rsidR="00FE66D9" w:rsidRPr="004C288C" w:rsidRDefault="001F7D18" w:rsidP="00645729">
      <w:pPr>
        <w:spacing w:after="0" w:line="240" w:lineRule="auto"/>
        <w:ind w:hanging="18913"/>
        <w:textAlignment w:val="baseline"/>
        <w:rPr>
          <w:rFonts w:ascii="Times New Roman" w:hAnsi="Times New Roman" w:cs="Times New Roman"/>
          <w:sz w:val="24"/>
          <w:szCs w:val="24"/>
        </w:rPr>
      </w:pPr>
      <w:r w:rsidRPr="004C288C">
        <w:rPr>
          <w:rFonts w:ascii="Times New Roman" w:eastAsia="Times New Roman" w:hAnsi="Times New Roman" w:cs="Times New Roman"/>
          <w:i/>
          <w:iCs/>
          <w:color w:val="393939"/>
          <w:sz w:val="24"/>
          <w:szCs w:val="24"/>
          <w:bdr w:val="none" w:sz="0" w:space="0" w:color="auto" w:frame="1"/>
          <w:lang w:eastAsia="es-CO"/>
        </w:rPr>
        <w:t>'</w:t>
      </w:r>
      <w:r w:rsidRPr="004C288C">
        <w:rPr>
          <w:rFonts w:ascii="Times New Roman" w:eastAsia="Times New Roman" w:hAnsi="Times New Roman" w:cs="Times New Roman"/>
          <w:b/>
          <w:bCs/>
          <w:color w:val="393939"/>
          <w:sz w:val="24"/>
          <w:szCs w:val="24"/>
          <w:bdr w:val="none" w:sz="0" w:space="0" w:color="auto" w:frame="1"/>
          <w:lang w:eastAsia="es-CO"/>
        </w:rPr>
        <w:t>¿Cómo responder a los retos ambientales y del desarrollo sostenible de Colombia?</w:t>
      </w:r>
      <w:r w:rsidRPr="004C288C">
        <w:rPr>
          <w:rFonts w:ascii="Times New Roman" w:eastAsia="Times New Roman" w:hAnsi="Times New Roman" w:cs="Times New Roman"/>
          <w:color w:val="393939"/>
          <w:sz w:val="24"/>
          <w:szCs w:val="24"/>
          <w:lang w:eastAsia="es-CO"/>
        </w:rPr>
        <w:t>', organizado por el Foro Nacional Ambiental, con el objetivo de aterrizar lo</w:t>
      </w:r>
      <w:r w:rsidR="00207BA5" w:rsidRPr="004C288C">
        <w:rPr>
          <w:rFonts w:ascii="Times New Roman" w:eastAsia="Times New Roman" w:hAnsi="Times New Roman" w:cs="Times New Roman"/>
          <w:color w:val="393939"/>
          <w:sz w:val="24"/>
          <w:szCs w:val="24"/>
          <w:lang w:eastAsia="es-CO"/>
        </w:rPr>
        <w:t xml:space="preserve">s </w:t>
      </w:r>
      <w:r w:rsidR="004C288C">
        <w:rPr>
          <w:rFonts w:ascii="Times New Roman" w:eastAsia="Times New Roman" w:hAnsi="Times New Roman" w:cs="Times New Roman"/>
          <w:color w:val="393939"/>
          <w:sz w:val="24"/>
          <w:szCs w:val="24"/>
          <w:lang w:eastAsia="es-CO"/>
        </w:rPr>
        <w:t xml:space="preserve">temas verdes </w:t>
      </w:r>
    </w:p>
    <w:sectPr w:rsidR="00FE66D9" w:rsidRPr="004C28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C05CE"/>
    <w:multiLevelType w:val="multilevel"/>
    <w:tmpl w:val="A000C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1A2E66"/>
    <w:multiLevelType w:val="multilevel"/>
    <w:tmpl w:val="8C14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D79"/>
    <w:rsid w:val="00017B3F"/>
    <w:rsid w:val="000456F1"/>
    <w:rsid w:val="000520B5"/>
    <w:rsid w:val="000776D9"/>
    <w:rsid w:val="000E21B7"/>
    <w:rsid w:val="000F0064"/>
    <w:rsid w:val="0016224E"/>
    <w:rsid w:val="00184E47"/>
    <w:rsid w:val="001A6D79"/>
    <w:rsid w:val="001A791D"/>
    <w:rsid w:val="001B6311"/>
    <w:rsid w:val="001F7D18"/>
    <w:rsid w:val="00207BA5"/>
    <w:rsid w:val="002175B6"/>
    <w:rsid w:val="00236B83"/>
    <w:rsid w:val="00263766"/>
    <w:rsid w:val="00287448"/>
    <w:rsid w:val="002B144B"/>
    <w:rsid w:val="002B4FA5"/>
    <w:rsid w:val="002C6583"/>
    <w:rsid w:val="003150A0"/>
    <w:rsid w:val="0037749E"/>
    <w:rsid w:val="003933D2"/>
    <w:rsid w:val="00431C53"/>
    <w:rsid w:val="00480DE0"/>
    <w:rsid w:val="004C0ADB"/>
    <w:rsid w:val="004C288C"/>
    <w:rsid w:val="004E2A42"/>
    <w:rsid w:val="005034E7"/>
    <w:rsid w:val="00522354"/>
    <w:rsid w:val="005923FA"/>
    <w:rsid w:val="005A7BAF"/>
    <w:rsid w:val="005F29D8"/>
    <w:rsid w:val="00604F0E"/>
    <w:rsid w:val="00616F4E"/>
    <w:rsid w:val="00645729"/>
    <w:rsid w:val="00664A5C"/>
    <w:rsid w:val="006867FD"/>
    <w:rsid w:val="00735C81"/>
    <w:rsid w:val="00793520"/>
    <w:rsid w:val="007C4692"/>
    <w:rsid w:val="007D532B"/>
    <w:rsid w:val="007D7E4B"/>
    <w:rsid w:val="007E257C"/>
    <w:rsid w:val="00832C18"/>
    <w:rsid w:val="00871FF0"/>
    <w:rsid w:val="00887506"/>
    <w:rsid w:val="00890E19"/>
    <w:rsid w:val="008A0A0E"/>
    <w:rsid w:val="008B6C12"/>
    <w:rsid w:val="008D26B1"/>
    <w:rsid w:val="008D5D60"/>
    <w:rsid w:val="008F15DC"/>
    <w:rsid w:val="00991B99"/>
    <w:rsid w:val="00A03537"/>
    <w:rsid w:val="00A159BD"/>
    <w:rsid w:val="00A1600D"/>
    <w:rsid w:val="00A26EA5"/>
    <w:rsid w:val="00A46E44"/>
    <w:rsid w:val="00A47710"/>
    <w:rsid w:val="00AC31F7"/>
    <w:rsid w:val="00AC7CD2"/>
    <w:rsid w:val="00AE7D0C"/>
    <w:rsid w:val="00B357B3"/>
    <w:rsid w:val="00B66725"/>
    <w:rsid w:val="00B820F4"/>
    <w:rsid w:val="00B87FA5"/>
    <w:rsid w:val="00BD7BA4"/>
    <w:rsid w:val="00BE020C"/>
    <w:rsid w:val="00BE73D9"/>
    <w:rsid w:val="00C00648"/>
    <w:rsid w:val="00C21B9D"/>
    <w:rsid w:val="00C64C36"/>
    <w:rsid w:val="00C7174C"/>
    <w:rsid w:val="00C92A21"/>
    <w:rsid w:val="00CA7DF5"/>
    <w:rsid w:val="00CB08EF"/>
    <w:rsid w:val="00CD2610"/>
    <w:rsid w:val="00CF280F"/>
    <w:rsid w:val="00D31201"/>
    <w:rsid w:val="00D41606"/>
    <w:rsid w:val="00D761CE"/>
    <w:rsid w:val="00DA1893"/>
    <w:rsid w:val="00DE07C9"/>
    <w:rsid w:val="00E13E1B"/>
    <w:rsid w:val="00EA7FBF"/>
    <w:rsid w:val="00F068C7"/>
    <w:rsid w:val="00F23BB2"/>
    <w:rsid w:val="00F25163"/>
    <w:rsid w:val="00F51765"/>
    <w:rsid w:val="00F70EDB"/>
    <w:rsid w:val="00FB061A"/>
    <w:rsid w:val="00FE66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F26FE-0D68-4BB8-B0E2-267B29D5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1CE"/>
  </w:style>
  <w:style w:type="paragraph" w:styleId="Ttulo1">
    <w:name w:val="heading 1"/>
    <w:basedOn w:val="Normal"/>
    <w:link w:val="Ttulo1Car"/>
    <w:uiPriority w:val="9"/>
    <w:qFormat/>
    <w:rsid w:val="001622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16224E"/>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16224E"/>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F7D18"/>
    <w:rPr>
      <w:color w:val="0000FF"/>
      <w:u w:val="single"/>
    </w:rPr>
  </w:style>
  <w:style w:type="character" w:customStyle="1" w:styleId="Ttulo1Car">
    <w:name w:val="Título 1 Car"/>
    <w:basedOn w:val="Fuentedeprrafopredeter"/>
    <w:link w:val="Ttulo1"/>
    <w:uiPriority w:val="9"/>
    <w:rsid w:val="0016224E"/>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16224E"/>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16224E"/>
    <w:rPr>
      <w:rFonts w:ascii="Times New Roman" w:eastAsia="Times New Roman" w:hAnsi="Times New Roman" w:cs="Times New Roman"/>
      <w:b/>
      <w:bCs/>
      <w:sz w:val="27"/>
      <w:szCs w:val="27"/>
      <w:lang w:eastAsia="es-CO"/>
    </w:rPr>
  </w:style>
  <w:style w:type="paragraph" w:styleId="NormalWeb">
    <w:name w:val="Normal (Web)"/>
    <w:basedOn w:val="Normal"/>
    <w:uiPriority w:val="99"/>
    <w:unhideWhenUsed/>
    <w:rsid w:val="0016224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readcrumblast">
    <w:name w:val="breadcrumb_last"/>
    <w:basedOn w:val="Fuentedeprrafopredeter"/>
    <w:rsid w:val="0016224E"/>
  </w:style>
  <w:style w:type="character" w:customStyle="1" w:styleId="posted-on">
    <w:name w:val="posted-on"/>
    <w:basedOn w:val="Fuentedeprrafopredeter"/>
    <w:rsid w:val="0016224E"/>
  </w:style>
  <w:style w:type="character" w:customStyle="1" w:styleId="cat-links">
    <w:name w:val="cat-links"/>
    <w:basedOn w:val="Fuentedeprrafopredeter"/>
    <w:rsid w:val="0016224E"/>
  </w:style>
  <w:style w:type="character" w:styleId="Textoennegrita">
    <w:name w:val="Strong"/>
    <w:basedOn w:val="Fuentedeprrafopredeter"/>
    <w:uiPriority w:val="22"/>
    <w:qFormat/>
    <w:rsid w:val="0016224E"/>
    <w:rPr>
      <w:b/>
      <w:bCs/>
    </w:rPr>
  </w:style>
  <w:style w:type="character" w:customStyle="1" w:styleId="u-hiddenvisually">
    <w:name w:val="u-hiddenvisually"/>
    <w:basedOn w:val="Fuentedeprrafopredeter"/>
    <w:rsid w:val="0016224E"/>
  </w:style>
  <w:style w:type="character" w:customStyle="1" w:styleId="followbutton-bird">
    <w:name w:val="followbutton-bird"/>
    <w:basedOn w:val="Fuentedeprrafopredeter"/>
    <w:rsid w:val="0016224E"/>
  </w:style>
  <w:style w:type="character" w:customStyle="1" w:styleId="tweetauthor-name">
    <w:name w:val="tweetauthor-name"/>
    <w:basedOn w:val="Fuentedeprrafopredeter"/>
    <w:rsid w:val="0016224E"/>
  </w:style>
  <w:style w:type="character" w:customStyle="1" w:styleId="tweetauthor-screenname">
    <w:name w:val="tweetauthor-screenname"/>
    <w:basedOn w:val="Fuentedeprrafopredeter"/>
    <w:rsid w:val="0016224E"/>
  </w:style>
  <w:style w:type="paragraph" w:customStyle="1" w:styleId="tweet-text">
    <w:name w:val="tweet-text"/>
    <w:basedOn w:val="Normal"/>
    <w:rsid w:val="0016224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ettylink-prefix">
    <w:name w:val="prettylink-prefix"/>
    <w:basedOn w:val="Fuentedeprrafopredeter"/>
    <w:rsid w:val="0016224E"/>
  </w:style>
  <w:style w:type="character" w:customStyle="1" w:styleId="prettylink-value">
    <w:name w:val="prettylink-value"/>
    <w:basedOn w:val="Fuentedeprrafopredeter"/>
    <w:rsid w:val="0016224E"/>
  </w:style>
  <w:style w:type="character" w:customStyle="1" w:styleId="tweetaction-stat">
    <w:name w:val="tweetaction-stat"/>
    <w:basedOn w:val="Fuentedeprrafopredeter"/>
    <w:rsid w:val="0016224E"/>
  </w:style>
  <w:style w:type="character" w:styleId="Hipervnculovisitado">
    <w:name w:val="FollowedHyperlink"/>
    <w:basedOn w:val="Fuentedeprrafopredeter"/>
    <w:uiPriority w:val="99"/>
    <w:semiHidden/>
    <w:unhideWhenUsed/>
    <w:rsid w:val="002175B6"/>
    <w:rPr>
      <w:color w:val="954F72" w:themeColor="followedHyperlink"/>
      <w:u w:val="single"/>
    </w:rPr>
  </w:style>
  <w:style w:type="paragraph" w:customStyle="1" w:styleId="Puesto1">
    <w:name w:val="Puesto1"/>
    <w:basedOn w:val="Normal"/>
    <w:rsid w:val="00A26EA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url">
    <w:name w:val="url"/>
    <w:basedOn w:val="Normal"/>
    <w:rsid w:val="00A26EA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604F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4F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08441">
      <w:bodyDiv w:val="1"/>
      <w:marLeft w:val="0"/>
      <w:marRight w:val="0"/>
      <w:marTop w:val="0"/>
      <w:marBottom w:val="0"/>
      <w:divBdr>
        <w:top w:val="none" w:sz="0" w:space="0" w:color="auto"/>
        <w:left w:val="none" w:sz="0" w:space="0" w:color="auto"/>
        <w:bottom w:val="none" w:sz="0" w:space="0" w:color="auto"/>
        <w:right w:val="none" w:sz="0" w:space="0" w:color="auto"/>
      </w:divBdr>
    </w:div>
    <w:div w:id="543753822">
      <w:bodyDiv w:val="1"/>
      <w:marLeft w:val="0"/>
      <w:marRight w:val="0"/>
      <w:marTop w:val="0"/>
      <w:marBottom w:val="0"/>
      <w:divBdr>
        <w:top w:val="none" w:sz="0" w:space="0" w:color="auto"/>
        <w:left w:val="none" w:sz="0" w:space="0" w:color="auto"/>
        <w:bottom w:val="none" w:sz="0" w:space="0" w:color="auto"/>
        <w:right w:val="none" w:sz="0" w:space="0" w:color="auto"/>
      </w:divBdr>
    </w:div>
    <w:div w:id="997608790">
      <w:bodyDiv w:val="1"/>
      <w:marLeft w:val="0"/>
      <w:marRight w:val="0"/>
      <w:marTop w:val="0"/>
      <w:marBottom w:val="0"/>
      <w:divBdr>
        <w:top w:val="none" w:sz="0" w:space="0" w:color="auto"/>
        <w:left w:val="none" w:sz="0" w:space="0" w:color="auto"/>
        <w:bottom w:val="none" w:sz="0" w:space="0" w:color="auto"/>
        <w:right w:val="none" w:sz="0" w:space="0" w:color="auto"/>
      </w:divBdr>
    </w:div>
    <w:div w:id="1157650912">
      <w:bodyDiv w:val="1"/>
      <w:marLeft w:val="0"/>
      <w:marRight w:val="0"/>
      <w:marTop w:val="0"/>
      <w:marBottom w:val="0"/>
      <w:divBdr>
        <w:top w:val="none" w:sz="0" w:space="0" w:color="auto"/>
        <w:left w:val="none" w:sz="0" w:space="0" w:color="auto"/>
        <w:bottom w:val="none" w:sz="0" w:space="0" w:color="auto"/>
        <w:right w:val="none" w:sz="0" w:space="0" w:color="auto"/>
      </w:divBdr>
    </w:div>
    <w:div w:id="1326471842">
      <w:bodyDiv w:val="1"/>
      <w:marLeft w:val="0"/>
      <w:marRight w:val="0"/>
      <w:marTop w:val="0"/>
      <w:marBottom w:val="0"/>
      <w:divBdr>
        <w:top w:val="none" w:sz="0" w:space="0" w:color="auto"/>
        <w:left w:val="none" w:sz="0" w:space="0" w:color="auto"/>
        <w:bottom w:val="none" w:sz="0" w:space="0" w:color="auto"/>
        <w:right w:val="none" w:sz="0" w:space="0" w:color="auto"/>
      </w:divBdr>
    </w:div>
    <w:div w:id="1430660623">
      <w:bodyDiv w:val="1"/>
      <w:marLeft w:val="0"/>
      <w:marRight w:val="0"/>
      <w:marTop w:val="0"/>
      <w:marBottom w:val="0"/>
      <w:divBdr>
        <w:top w:val="none" w:sz="0" w:space="0" w:color="auto"/>
        <w:left w:val="none" w:sz="0" w:space="0" w:color="auto"/>
        <w:bottom w:val="none" w:sz="0" w:space="0" w:color="auto"/>
        <w:right w:val="none" w:sz="0" w:space="0" w:color="auto"/>
      </w:divBdr>
    </w:div>
    <w:div w:id="1497258538">
      <w:bodyDiv w:val="1"/>
      <w:marLeft w:val="0"/>
      <w:marRight w:val="0"/>
      <w:marTop w:val="0"/>
      <w:marBottom w:val="0"/>
      <w:divBdr>
        <w:top w:val="none" w:sz="0" w:space="0" w:color="auto"/>
        <w:left w:val="none" w:sz="0" w:space="0" w:color="auto"/>
        <w:bottom w:val="none" w:sz="0" w:space="0" w:color="auto"/>
        <w:right w:val="none" w:sz="0" w:space="0" w:color="auto"/>
      </w:divBdr>
      <w:divsChild>
        <w:div w:id="85856205">
          <w:marLeft w:val="0"/>
          <w:marRight w:val="0"/>
          <w:marTop w:val="0"/>
          <w:marBottom w:val="240"/>
          <w:divBdr>
            <w:top w:val="none" w:sz="0" w:space="0" w:color="auto"/>
            <w:left w:val="none" w:sz="0" w:space="0" w:color="auto"/>
            <w:bottom w:val="none" w:sz="0" w:space="0" w:color="auto"/>
            <w:right w:val="none" w:sz="0" w:space="0" w:color="auto"/>
          </w:divBdr>
        </w:div>
        <w:div w:id="1000935364">
          <w:marLeft w:val="0"/>
          <w:marRight w:val="0"/>
          <w:marTop w:val="0"/>
          <w:marBottom w:val="240"/>
          <w:divBdr>
            <w:top w:val="none" w:sz="0" w:space="0" w:color="auto"/>
            <w:left w:val="none" w:sz="0" w:space="0" w:color="auto"/>
            <w:bottom w:val="none" w:sz="0" w:space="0" w:color="auto"/>
            <w:right w:val="none" w:sz="0" w:space="0" w:color="auto"/>
          </w:divBdr>
        </w:div>
        <w:div w:id="1218128374">
          <w:marLeft w:val="0"/>
          <w:marRight w:val="0"/>
          <w:marTop w:val="0"/>
          <w:marBottom w:val="0"/>
          <w:divBdr>
            <w:top w:val="none" w:sz="0" w:space="0" w:color="auto"/>
            <w:left w:val="none" w:sz="0" w:space="0" w:color="auto"/>
            <w:bottom w:val="none" w:sz="0" w:space="0" w:color="auto"/>
            <w:right w:val="none" w:sz="0" w:space="0" w:color="auto"/>
          </w:divBdr>
          <w:divsChild>
            <w:div w:id="18821082">
              <w:marLeft w:val="0"/>
              <w:marRight w:val="0"/>
              <w:marTop w:val="0"/>
              <w:marBottom w:val="0"/>
              <w:divBdr>
                <w:top w:val="none" w:sz="0" w:space="0" w:color="auto"/>
                <w:left w:val="none" w:sz="0" w:space="0" w:color="auto"/>
                <w:bottom w:val="none" w:sz="0" w:space="0" w:color="auto"/>
                <w:right w:val="none" w:sz="0" w:space="0" w:color="auto"/>
              </w:divBdr>
              <w:divsChild>
                <w:div w:id="1732844820">
                  <w:marLeft w:val="0"/>
                  <w:marRight w:val="0"/>
                  <w:marTop w:val="0"/>
                  <w:marBottom w:val="0"/>
                  <w:divBdr>
                    <w:top w:val="none" w:sz="0" w:space="0" w:color="auto"/>
                    <w:left w:val="none" w:sz="0" w:space="0" w:color="auto"/>
                    <w:bottom w:val="none" w:sz="0" w:space="0" w:color="auto"/>
                    <w:right w:val="none" w:sz="0" w:space="0" w:color="auto"/>
                  </w:divBdr>
                  <w:divsChild>
                    <w:div w:id="2062554016">
                      <w:marLeft w:val="0"/>
                      <w:marRight w:val="0"/>
                      <w:marTop w:val="0"/>
                      <w:marBottom w:val="0"/>
                      <w:divBdr>
                        <w:top w:val="none" w:sz="0" w:space="0" w:color="auto"/>
                        <w:left w:val="none" w:sz="0" w:space="0" w:color="auto"/>
                        <w:bottom w:val="none" w:sz="0" w:space="0" w:color="auto"/>
                        <w:right w:val="none" w:sz="0" w:space="0" w:color="auto"/>
                      </w:divBdr>
                      <w:divsChild>
                        <w:div w:id="132901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699">
                  <w:marLeft w:val="0"/>
                  <w:marRight w:val="0"/>
                  <w:marTop w:val="0"/>
                  <w:marBottom w:val="0"/>
                  <w:divBdr>
                    <w:top w:val="single" w:sz="2" w:space="11" w:color="E1E8ED"/>
                    <w:left w:val="single" w:sz="6" w:space="15" w:color="E1E8ED"/>
                    <w:bottom w:val="single" w:sz="6" w:space="9" w:color="E1E8ED"/>
                    <w:right w:val="single" w:sz="6" w:space="15" w:color="E1E8ED"/>
                  </w:divBdr>
                  <w:divsChild>
                    <w:div w:id="224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617179331">
                          <w:marLeft w:val="0"/>
                          <w:marRight w:val="0"/>
                          <w:marTop w:val="0"/>
                          <w:marBottom w:val="0"/>
                          <w:divBdr>
                            <w:top w:val="none" w:sz="0" w:space="0" w:color="auto"/>
                            <w:left w:val="none" w:sz="0" w:space="0" w:color="auto"/>
                            <w:bottom w:val="none" w:sz="0" w:space="0" w:color="auto"/>
                            <w:right w:val="none" w:sz="0" w:space="0" w:color="auto"/>
                          </w:divBdr>
                          <w:divsChild>
                            <w:div w:id="615674945">
                              <w:marLeft w:val="0"/>
                              <w:marRight w:val="0"/>
                              <w:marTop w:val="0"/>
                              <w:marBottom w:val="0"/>
                              <w:divBdr>
                                <w:top w:val="none" w:sz="0" w:space="0" w:color="auto"/>
                                <w:left w:val="none" w:sz="0" w:space="0" w:color="auto"/>
                                <w:bottom w:val="none" w:sz="0" w:space="0" w:color="auto"/>
                                <w:right w:val="none" w:sz="0" w:space="0" w:color="auto"/>
                              </w:divBdr>
                            </w:div>
                            <w:div w:id="2143302802">
                              <w:marLeft w:val="0"/>
                              <w:marRight w:val="0"/>
                              <w:marTop w:val="30"/>
                              <w:marBottom w:val="0"/>
                              <w:divBdr>
                                <w:top w:val="none" w:sz="0" w:space="0" w:color="auto"/>
                                <w:left w:val="none" w:sz="0" w:space="0" w:color="auto"/>
                                <w:bottom w:val="none" w:sz="0" w:space="0" w:color="auto"/>
                                <w:right w:val="none" w:sz="0" w:space="0" w:color="auto"/>
                              </w:divBdr>
                            </w:div>
                          </w:divsChild>
                        </w:div>
                        <w:div w:id="547423706">
                          <w:marLeft w:val="0"/>
                          <w:marRight w:val="0"/>
                          <w:marTop w:val="210"/>
                          <w:marBottom w:val="0"/>
                          <w:divBdr>
                            <w:top w:val="none" w:sz="0" w:space="0" w:color="auto"/>
                            <w:left w:val="none" w:sz="0" w:space="0" w:color="auto"/>
                            <w:bottom w:val="none" w:sz="0" w:space="0" w:color="auto"/>
                            <w:right w:val="none" w:sz="0" w:space="0" w:color="auto"/>
                          </w:divBdr>
                          <w:divsChild>
                            <w:div w:id="1815751841">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21111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oalamina.org/argentina/jujuy/item/38795-obispo-de-humahuaca-a-macri-no-persiga-a-los-pobres-porque-son-los-que-trabajan-y-pagan-impuestos-no-como-las-mineras" TargetMode="External"/><Relationship Id="rId13" Type="http://schemas.openxmlformats.org/officeDocument/2006/relationships/hyperlink" Target="http://www.eltiempo.com/noticias/deforestacion" TargetMode="External"/><Relationship Id="rId3" Type="http://schemas.openxmlformats.org/officeDocument/2006/relationships/styles" Target="styles.xml"/><Relationship Id="rId7" Type="http://schemas.openxmlformats.org/officeDocument/2006/relationships/hyperlink" Target="http://www.semana.com/nacion/articulo/politica-que-va-de-los-names-los-onos/380536-3" TargetMode="External"/><Relationship Id="rId12" Type="http://schemas.openxmlformats.org/officeDocument/2006/relationships/hyperlink" Target="http://www.eltiempo.com/noticias/gustavo-pet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semana.com/nacion/articulo/politica-que-va-de-los-names-los-onos/380536-3" TargetMode="External"/><Relationship Id="rId11" Type="http://schemas.openxmlformats.org/officeDocument/2006/relationships/hyperlink" Target="http://www.eltiempo.com/noticias/ivan-duque" TargetMode="External"/><Relationship Id="rId5" Type="http://schemas.openxmlformats.org/officeDocument/2006/relationships/webSettings" Target="webSettings.xml"/><Relationship Id="rId15" Type="http://schemas.openxmlformats.org/officeDocument/2006/relationships/hyperlink" Target="mailto:tatpar@eltiempo.com" TargetMode="External"/><Relationship Id="rId10" Type="http://schemas.openxmlformats.org/officeDocument/2006/relationships/hyperlink" Target="http://www.eltiempo.com/noticias/sergio-fajardo" TargetMode="External"/><Relationship Id="rId4" Type="http://schemas.openxmlformats.org/officeDocument/2006/relationships/settings" Target="settings.xml"/><Relationship Id="rId9" Type="http://schemas.openxmlformats.org/officeDocument/2006/relationships/hyperlink" Target="http://www.elnuevosiglo.com.co/articulos/01-2018-vargas-ll-lanza-programa-de-minas-y-energia" TargetMode="External"/><Relationship Id="rId14" Type="http://schemas.openxmlformats.org/officeDocument/2006/relationships/hyperlink" Target="https://twitter.com/TatiPardo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D7349-DF69-4196-A2EA-A993B0B7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2997</Words>
  <Characters>16489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cp:lastPrinted>2018-02-17T12:55:00Z</cp:lastPrinted>
  <dcterms:created xsi:type="dcterms:W3CDTF">2018-02-19T14:36:00Z</dcterms:created>
  <dcterms:modified xsi:type="dcterms:W3CDTF">2018-02-19T14:36:00Z</dcterms:modified>
</cp:coreProperties>
</file>