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63FC" w:rsidRPr="00E363FC" w:rsidRDefault="00E363FC" w:rsidP="00E363FC">
      <w:pPr>
        <w:spacing w:after="0" w:line="240" w:lineRule="auto"/>
        <w:jc w:val="center"/>
        <w:rPr>
          <w:rFonts w:ascii="Arial" w:eastAsia="Times New Roman" w:hAnsi="Arial" w:cs="Arial"/>
          <w:b/>
          <w:bCs/>
          <w:color w:val="000000"/>
          <w:sz w:val="24"/>
          <w:szCs w:val="24"/>
          <w:lang w:eastAsia="es-ES"/>
        </w:rPr>
      </w:pPr>
      <w:r w:rsidRPr="00E363FC">
        <w:rPr>
          <w:rFonts w:ascii="Arial" w:eastAsia="Times New Roman" w:hAnsi="Arial" w:cs="Arial"/>
          <w:b/>
          <w:bCs/>
          <w:color w:val="000000"/>
          <w:sz w:val="24"/>
          <w:szCs w:val="24"/>
          <w:lang w:eastAsia="es-ES"/>
        </w:rPr>
        <w:t>Ni Reyes, ni Magos, sino fieles buscadores de Dios.</w:t>
      </w: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p>
    <w:p w:rsidR="00E363FC" w:rsidRDefault="00E363FC" w:rsidP="00E363FC">
      <w:pPr>
        <w:spacing w:after="0" w:line="240" w:lineRule="auto"/>
        <w:jc w:val="both"/>
        <w:rPr>
          <w:rFonts w:ascii="Arial" w:eastAsia="Times New Roman" w:hAnsi="Arial" w:cs="Arial"/>
          <w:bCs/>
          <w:color w:val="000000"/>
          <w:sz w:val="24"/>
          <w:szCs w:val="24"/>
          <w:lang w:eastAsia="es-ES"/>
        </w:rPr>
      </w:pPr>
      <w:r w:rsidRPr="00E363FC">
        <w:rPr>
          <w:rFonts w:ascii="Arial" w:eastAsia="Times New Roman" w:hAnsi="Arial" w:cs="Arial"/>
          <w:bCs/>
          <w:color w:val="000000"/>
          <w:sz w:val="24"/>
          <w:szCs w:val="24"/>
          <w:lang w:eastAsia="es-ES"/>
        </w:rPr>
        <w:t>Celebramos la fiesta de los Reyes Magos...que ni son Reyes- que simbolizan poder- ni son Magos- que hacen Magias. Son Sabios de Oriente que buscan la presencia de Dios en nuestra Historia</w:t>
      </w: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r w:rsidRPr="00E363FC">
        <w:rPr>
          <w:rFonts w:ascii="Arial" w:eastAsia="Times New Roman" w:hAnsi="Arial" w:cs="Arial"/>
          <w:bCs/>
          <w:color w:val="000000"/>
          <w:sz w:val="24"/>
          <w:szCs w:val="24"/>
          <w:lang w:eastAsia="es-ES"/>
        </w:rPr>
        <w:br/>
        <w:t xml:space="preserve"> En el Evangelio según San Mateo que se dirige inicialmente a los judíos, es recordarles que </w:t>
      </w:r>
      <w:proofErr w:type="gramStart"/>
      <w:r w:rsidRPr="00E363FC">
        <w:rPr>
          <w:rFonts w:ascii="Arial" w:eastAsia="Times New Roman" w:hAnsi="Arial" w:cs="Arial"/>
          <w:bCs/>
          <w:color w:val="000000"/>
          <w:sz w:val="24"/>
          <w:szCs w:val="24"/>
          <w:lang w:eastAsia="es-ES"/>
        </w:rPr>
        <w:t>Jesús  El</w:t>
      </w:r>
      <w:proofErr w:type="gramEnd"/>
      <w:r w:rsidRPr="00E363FC">
        <w:rPr>
          <w:rFonts w:ascii="Arial" w:eastAsia="Times New Roman" w:hAnsi="Arial" w:cs="Arial"/>
          <w:bCs/>
          <w:color w:val="000000"/>
          <w:sz w:val="24"/>
          <w:szCs w:val="24"/>
          <w:lang w:eastAsia="es-ES"/>
        </w:rPr>
        <w:t xml:space="preserve"> Mesías no es propiedad o algo sólo para ellos, sino que el Salvador es para todos los Pueblos y que estos nos dan un ejemplo de cómo  caminar en la vida buscando a Dios</w:t>
      </w: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r w:rsidRPr="00E363FC">
        <w:rPr>
          <w:rFonts w:ascii="Arial" w:eastAsia="Times New Roman" w:hAnsi="Arial" w:cs="Arial"/>
          <w:bCs/>
          <w:color w:val="000000"/>
          <w:sz w:val="24"/>
          <w:szCs w:val="24"/>
          <w:lang w:eastAsia="es-ES"/>
        </w:rPr>
        <w:br/>
      </w:r>
    </w:p>
    <w:p w:rsidR="00E363FC" w:rsidRDefault="00E363FC" w:rsidP="00E363FC">
      <w:pPr>
        <w:spacing w:after="0" w:line="240" w:lineRule="auto"/>
        <w:jc w:val="both"/>
        <w:rPr>
          <w:rFonts w:ascii="Arial" w:eastAsia="Times New Roman" w:hAnsi="Arial" w:cs="Arial"/>
          <w:bCs/>
          <w:color w:val="000000"/>
          <w:sz w:val="24"/>
          <w:szCs w:val="24"/>
          <w:lang w:eastAsia="es-ES"/>
        </w:rPr>
      </w:pPr>
      <w:r w:rsidRPr="00E363FC">
        <w:rPr>
          <w:rFonts w:ascii="Arial" w:eastAsia="Times New Roman" w:hAnsi="Arial" w:cs="Arial"/>
          <w:bCs/>
          <w:color w:val="000000"/>
          <w:sz w:val="24"/>
          <w:szCs w:val="24"/>
          <w:lang w:eastAsia="es-ES"/>
        </w:rPr>
        <w:t xml:space="preserve"> También en contraste el Evangelio nos muestra al Rey Herodes que es hipócrita y no le interesa saber del Mesías, sino hacer </w:t>
      </w:r>
      <w:proofErr w:type="spellStart"/>
      <w:r w:rsidRPr="00E363FC">
        <w:rPr>
          <w:rFonts w:ascii="Arial" w:eastAsia="Times New Roman" w:hAnsi="Arial" w:cs="Arial"/>
          <w:bCs/>
          <w:color w:val="000000"/>
          <w:sz w:val="24"/>
          <w:szCs w:val="24"/>
          <w:lang w:eastAsia="es-ES"/>
        </w:rPr>
        <w:t>desapaarecer</w:t>
      </w:r>
      <w:proofErr w:type="spellEnd"/>
      <w:r w:rsidRPr="00E363FC">
        <w:rPr>
          <w:rFonts w:ascii="Arial" w:eastAsia="Times New Roman" w:hAnsi="Arial" w:cs="Arial"/>
          <w:bCs/>
          <w:color w:val="000000"/>
          <w:sz w:val="24"/>
          <w:szCs w:val="24"/>
          <w:lang w:eastAsia="es-ES"/>
        </w:rPr>
        <w:t xml:space="preserve"> cualquier </w:t>
      </w:r>
      <w:proofErr w:type="spellStart"/>
      <w:r w:rsidRPr="00E363FC">
        <w:rPr>
          <w:rFonts w:ascii="Arial" w:eastAsia="Times New Roman" w:hAnsi="Arial" w:cs="Arial"/>
          <w:bCs/>
          <w:color w:val="000000"/>
          <w:sz w:val="24"/>
          <w:szCs w:val="24"/>
          <w:lang w:eastAsia="es-ES"/>
        </w:rPr>
        <w:t>compentencia</w:t>
      </w:r>
      <w:proofErr w:type="spellEnd"/>
      <w:r w:rsidRPr="00E363FC">
        <w:rPr>
          <w:rFonts w:ascii="Arial" w:eastAsia="Times New Roman" w:hAnsi="Arial" w:cs="Arial"/>
          <w:bCs/>
          <w:color w:val="000000"/>
          <w:sz w:val="24"/>
          <w:szCs w:val="24"/>
          <w:lang w:eastAsia="es-ES"/>
        </w:rPr>
        <w:t xml:space="preserve"> a su poder... </w:t>
      </w:r>
      <w:proofErr w:type="gramStart"/>
      <w:r w:rsidRPr="00E363FC">
        <w:rPr>
          <w:rFonts w:ascii="Arial" w:eastAsia="Times New Roman" w:hAnsi="Arial" w:cs="Arial"/>
          <w:bCs/>
          <w:color w:val="000000"/>
          <w:sz w:val="24"/>
          <w:szCs w:val="24"/>
          <w:lang w:eastAsia="es-ES"/>
        </w:rPr>
        <w:t>y  también</w:t>
      </w:r>
      <w:proofErr w:type="gramEnd"/>
      <w:r w:rsidRPr="00E363FC">
        <w:rPr>
          <w:rFonts w:ascii="Arial" w:eastAsia="Times New Roman" w:hAnsi="Arial" w:cs="Arial"/>
          <w:bCs/>
          <w:color w:val="000000"/>
          <w:sz w:val="24"/>
          <w:szCs w:val="24"/>
          <w:lang w:eastAsia="es-ES"/>
        </w:rPr>
        <w:t xml:space="preserve"> en contraste vemos que los especialistas en la Biblia, los sabios en la Religión, saben que el Mesías debería nacer en Belén, pero no mueven ni un dedo, ni dan un paso para buscarlo.</w:t>
      </w: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r w:rsidRPr="00E363FC">
        <w:rPr>
          <w:rFonts w:ascii="Arial" w:eastAsia="Times New Roman" w:hAnsi="Arial" w:cs="Arial"/>
          <w:bCs/>
          <w:color w:val="000000"/>
          <w:sz w:val="24"/>
          <w:szCs w:val="24"/>
          <w:lang w:eastAsia="es-ES"/>
        </w:rPr>
        <w:t xml:space="preserve"> Los tres regalos de que habla el Evangelio son simbólicos y se suele interpretar así: el Oro reconociendo que ese Niño, </w:t>
      </w:r>
      <w:proofErr w:type="spellStart"/>
      <w:r w:rsidRPr="00E363FC">
        <w:rPr>
          <w:rFonts w:ascii="Arial" w:eastAsia="Times New Roman" w:hAnsi="Arial" w:cs="Arial"/>
          <w:bCs/>
          <w:color w:val="000000"/>
          <w:sz w:val="24"/>
          <w:szCs w:val="24"/>
          <w:lang w:eastAsia="es-ES"/>
        </w:rPr>
        <w:t>NIño</w:t>
      </w:r>
      <w:proofErr w:type="spellEnd"/>
      <w:r w:rsidRPr="00E363FC">
        <w:rPr>
          <w:rFonts w:ascii="Arial" w:eastAsia="Times New Roman" w:hAnsi="Arial" w:cs="Arial"/>
          <w:bCs/>
          <w:color w:val="000000"/>
          <w:sz w:val="24"/>
          <w:szCs w:val="24"/>
          <w:lang w:eastAsia="es-ES"/>
        </w:rPr>
        <w:t xml:space="preserve"> </w:t>
      </w:r>
      <w:proofErr w:type="spellStart"/>
      <w:proofErr w:type="gramStart"/>
      <w:r w:rsidRPr="00E363FC">
        <w:rPr>
          <w:rFonts w:ascii="Arial" w:eastAsia="Times New Roman" w:hAnsi="Arial" w:cs="Arial"/>
          <w:bCs/>
          <w:color w:val="000000"/>
          <w:sz w:val="24"/>
          <w:szCs w:val="24"/>
          <w:lang w:eastAsia="es-ES"/>
        </w:rPr>
        <w:t>pobre,es</w:t>
      </w:r>
      <w:proofErr w:type="spellEnd"/>
      <w:proofErr w:type="gramEnd"/>
      <w:r w:rsidRPr="00E363FC">
        <w:rPr>
          <w:rFonts w:ascii="Arial" w:eastAsia="Times New Roman" w:hAnsi="Arial" w:cs="Arial"/>
          <w:bCs/>
          <w:color w:val="000000"/>
          <w:sz w:val="24"/>
          <w:szCs w:val="24"/>
          <w:lang w:eastAsia="es-ES"/>
        </w:rPr>
        <w:t xml:space="preserve"> el Rey. </w:t>
      </w:r>
      <w:proofErr w:type="gramStart"/>
      <w:r w:rsidRPr="00E363FC">
        <w:rPr>
          <w:rFonts w:ascii="Arial" w:eastAsia="Times New Roman" w:hAnsi="Arial" w:cs="Arial"/>
          <w:bCs/>
          <w:color w:val="000000"/>
          <w:sz w:val="24"/>
          <w:szCs w:val="24"/>
          <w:lang w:eastAsia="es-ES"/>
        </w:rPr>
        <w:t>Incienso  reconociendo</w:t>
      </w:r>
      <w:proofErr w:type="gramEnd"/>
      <w:r w:rsidRPr="00E363FC">
        <w:rPr>
          <w:rFonts w:ascii="Arial" w:eastAsia="Times New Roman" w:hAnsi="Arial" w:cs="Arial"/>
          <w:bCs/>
          <w:color w:val="000000"/>
          <w:sz w:val="24"/>
          <w:szCs w:val="24"/>
          <w:lang w:eastAsia="es-ES"/>
        </w:rPr>
        <w:t xml:space="preserve"> que es enviado de Dios. La Mirra recordando que es mortal y lo van a ungir con mirra cuando muera.</w:t>
      </w: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r w:rsidRPr="00E363FC">
        <w:rPr>
          <w:rFonts w:ascii="Arial" w:eastAsia="Times New Roman" w:hAnsi="Arial" w:cs="Arial"/>
          <w:bCs/>
          <w:color w:val="000000"/>
          <w:sz w:val="24"/>
          <w:szCs w:val="24"/>
          <w:lang w:eastAsia="es-ES"/>
        </w:rPr>
        <w:br/>
      </w: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r w:rsidRPr="00E363FC">
        <w:rPr>
          <w:rFonts w:ascii="Arial" w:eastAsia="Times New Roman" w:hAnsi="Arial" w:cs="Arial"/>
          <w:bCs/>
          <w:color w:val="000000"/>
          <w:sz w:val="24"/>
          <w:szCs w:val="24"/>
          <w:lang w:eastAsia="es-ES"/>
        </w:rPr>
        <w:t xml:space="preserve"> En la fiesta de los llamados Reyes Magos, nos centramos en los Regalos, y antes en especial se pensaba en los regalos para los Niños. Pero se nos olvida que el principal Regalo que nos hace Dios, es su Hijo, es Jesús.  Y que la pregunta que tendríamos que hacernos es si los llamados reyes magos, estos sabios de </w:t>
      </w:r>
      <w:proofErr w:type="spellStart"/>
      <w:r w:rsidRPr="00E363FC">
        <w:rPr>
          <w:rFonts w:ascii="Arial" w:eastAsia="Times New Roman" w:hAnsi="Arial" w:cs="Arial"/>
          <w:bCs/>
          <w:color w:val="000000"/>
          <w:sz w:val="24"/>
          <w:szCs w:val="24"/>
          <w:lang w:eastAsia="es-ES"/>
        </w:rPr>
        <w:t>Orieente</w:t>
      </w:r>
      <w:proofErr w:type="spellEnd"/>
      <w:r w:rsidRPr="00E363FC">
        <w:rPr>
          <w:rFonts w:ascii="Arial" w:eastAsia="Times New Roman" w:hAnsi="Arial" w:cs="Arial"/>
          <w:bCs/>
          <w:color w:val="000000"/>
          <w:sz w:val="24"/>
          <w:szCs w:val="24"/>
          <w:lang w:eastAsia="es-ES"/>
        </w:rPr>
        <w:t xml:space="preserve"> caminaron tanto y preguntando lo buscaron </w:t>
      </w:r>
      <w:proofErr w:type="gramStart"/>
      <w:r w:rsidRPr="00E363FC">
        <w:rPr>
          <w:rFonts w:ascii="Arial" w:eastAsia="Times New Roman" w:hAnsi="Arial" w:cs="Arial"/>
          <w:bCs/>
          <w:color w:val="000000"/>
          <w:sz w:val="24"/>
          <w:szCs w:val="24"/>
          <w:lang w:eastAsia="es-ES"/>
        </w:rPr>
        <w:t>¿ Qué</w:t>
      </w:r>
      <w:proofErr w:type="gramEnd"/>
      <w:r w:rsidRPr="00E363FC">
        <w:rPr>
          <w:rFonts w:ascii="Arial" w:eastAsia="Times New Roman" w:hAnsi="Arial" w:cs="Arial"/>
          <w:bCs/>
          <w:color w:val="000000"/>
          <w:sz w:val="24"/>
          <w:szCs w:val="24"/>
          <w:lang w:eastAsia="es-ES"/>
        </w:rPr>
        <w:t xml:space="preserve"> hacemos nosotros para buscarlo? Ellos ofrecieron esos 3 dones, y nosotros ¿Qué es lo que le ofrecemos a El que sigue hoy especialmente presente en tantas Niñas y Niños pobres, desvalidos que nacen y crecen los Belenes, en los establos... en la suma pobreza, en el no ser acogidos?</w:t>
      </w: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r w:rsidRPr="00E363FC">
        <w:rPr>
          <w:rFonts w:ascii="Arial" w:eastAsia="Times New Roman" w:hAnsi="Arial" w:cs="Arial"/>
          <w:bCs/>
          <w:color w:val="000000"/>
          <w:sz w:val="24"/>
          <w:szCs w:val="24"/>
          <w:lang w:eastAsia="es-ES"/>
        </w:rPr>
        <w:br/>
      </w: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r w:rsidRPr="00E363FC">
        <w:rPr>
          <w:rFonts w:ascii="Arial" w:eastAsia="Times New Roman" w:hAnsi="Arial" w:cs="Arial"/>
          <w:bCs/>
          <w:color w:val="000000"/>
          <w:sz w:val="24"/>
          <w:szCs w:val="24"/>
          <w:lang w:eastAsia="es-ES"/>
        </w:rPr>
        <w:t xml:space="preserve"> Se nos suele olvidar que el Evangelio de este pasaje de </w:t>
      </w:r>
      <w:proofErr w:type="gramStart"/>
      <w:r w:rsidRPr="00E363FC">
        <w:rPr>
          <w:rFonts w:ascii="Arial" w:eastAsia="Times New Roman" w:hAnsi="Arial" w:cs="Arial"/>
          <w:bCs/>
          <w:color w:val="000000"/>
          <w:sz w:val="24"/>
          <w:szCs w:val="24"/>
          <w:lang w:eastAsia="es-ES"/>
        </w:rPr>
        <w:t xml:space="preserve">los  </w:t>
      </w:r>
      <w:proofErr w:type="spellStart"/>
      <w:r w:rsidRPr="00E363FC">
        <w:rPr>
          <w:rFonts w:ascii="Arial" w:eastAsia="Times New Roman" w:hAnsi="Arial" w:cs="Arial"/>
          <w:bCs/>
          <w:color w:val="000000"/>
          <w:sz w:val="24"/>
          <w:szCs w:val="24"/>
          <w:lang w:eastAsia="es-ES"/>
        </w:rPr>
        <w:t>Magos.de</w:t>
      </w:r>
      <w:proofErr w:type="spellEnd"/>
      <w:proofErr w:type="gramEnd"/>
      <w:r w:rsidRPr="00E363FC">
        <w:rPr>
          <w:rFonts w:ascii="Arial" w:eastAsia="Times New Roman" w:hAnsi="Arial" w:cs="Arial"/>
          <w:bCs/>
          <w:color w:val="000000"/>
          <w:sz w:val="24"/>
          <w:szCs w:val="24"/>
          <w:lang w:eastAsia="es-ES"/>
        </w:rPr>
        <w:t xml:space="preserve"> los Sabios de Oriente, termina denunciando la matanza de Niños inocentes...Hoy podemos pensar en </w:t>
      </w:r>
      <w:proofErr w:type="spellStart"/>
      <w:r w:rsidRPr="00E363FC">
        <w:rPr>
          <w:rFonts w:ascii="Arial" w:eastAsia="Times New Roman" w:hAnsi="Arial" w:cs="Arial"/>
          <w:bCs/>
          <w:color w:val="000000"/>
          <w:sz w:val="24"/>
          <w:szCs w:val="24"/>
          <w:lang w:eastAsia="es-ES"/>
        </w:rPr>
        <w:t>NIñas</w:t>
      </w:r>
      <w:proofErr w:type="spellEnd"/>
      <w:r w:rsidRPr="00E363FC">
        <w:rPr>
          <w:rFonts w:ascii="Arial" w:eastAsia="Times New Roman" w:hAnsi="Arial" w:cs="Arial"/>
          <w:bCs/>
          <w:color w:val="000000"/>
          <w:sz w:val="24"/>
          <w:szCs w:val="24"/>
          <w:lang w:eastAsia="es-ES"/>
        </w:rPr>
        <w:t xml:space="preserve"> y Niños </w:t>
      </w:r>
      <w:proofErr w:type="spellStart"/>
      <w:r w:rsidRPr="00E363FC">
        <w:rPr>
          <w:rFonts w:ascii="Arial" w:eastAsia="Times New Roman" w:hAnsi="Arial" w:cs="Arial"/>
          <w:bCs/>
          <w:color w:val="000000"/>
          <w:sz w:val="24"/>
          <w:szCs w:val="24"/>
          <w:lang w:eastAsia="es-ES"/>
        </w:rPr>
        <w:t>MIgrantes</w:t>
      </w:r>
      <w:proofErr w:type="spellEnd"/>
      <w:r w:rsidRPr="00E363FC">
        <w:rPr>
          <w:rFonts w:ascii="Arial" w:eastAsia="Times New Roman" w:hAnsi="Arial" w:cs="Arial"/>
          <w:bCs/>
          <w:color w:val="000000"/>
          <w:sz w:val="24"/>
          <w:szCs w:val="24"/>
          <w:lang w:eastAsia="es-ES"/>
        </w:rPr>
        <w:t xml:space="preserve">, en Niñas y Niños que mueren de hambre y desnutrición. </w:t>
      </w:r>
      <w:proofErr w:type="gramStart"/>
      <w:r w:rsidRPr="00E363FC">
        <w:rPr>
          <w:rFonts w:ascii="Arial" w:eastAsia="Times New Roman" w:hAnsi="Arial" w:cs="Arial"/>
          <w:bCs/>
          <w:color w:val="000000"/>
          <w:sz w:val="24"/>
          <w:szCs w:val="24"/>
          <w:lang w:eastAsia="es-ES"/>
        </w:rPr>
        <w:t>José  María</w:t>
      </w:r>
      <w:proofErr w:type="gramEnd"/>
      <w:r w:rsidRPr="00E363FC">
        <w:rPr>
          <w:rFonts w:ascii="Arial" w:eastAsia="Times New Roman" w:hAnsi="Arial" w:cs="Arial"/>
          <w:bCs/>
          <w:color w:val="000000"/>
          <w:sz w:val="24"/>
          <w:szCs w:val="24"/>
          <w:lang w:eastAsia="es-ES"/>
        </w:rPr>
        <w:t xml:space="preserve"> y el Niño fueron Migrantes  a Egipto, cómo tantos emigran hoy escapando del hambre, de la violencia, de la guerra.</w:t>
      </w: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r w:rsidRPr="00E363FC">
        <w:rPr>
          <w:rFonts w:ascii="Arial" w:eastAsia="Times New Roman" w:hAnsi="Arial" w:cs="Arial"/>
          <w:bCs/>
          <w:color w:val="000000"/>
          <w:sz w:val="24"/>
          <w:szCs w:val="24"/>
          <w:lang w:eastAsia="es-ES"/>
        </w:rPr>
        <w:br/>
      </w:r>
    </w:p>
    <w:p w:rsidR="00E363FC" w:rsidRDefault="00E363FC" w:rsidP="00E363FC">
      <w:pPr>
        <w:spacing w:after="0" w:line="240" w:lineRule="auto"/>
        <w:jc w:val="both"/>
        <w:rPr>
          <w:rFonts w:ascii="Arial" w:eastAsia="Times New Roman" w:hAnsi="Arial" w:cs="Arial"/>
          <w:bCs/>
          <w:color w:val="000000"/>
          <w:sz w:val="24"/>
          <w:szCs w:val="24"/>
          <w:lang w:eastAsia="es-ES"/>
        </w:rPr>
      </w:pPr>
      <w:r w:rsidRPr="00E363FC">
        <w:rPr>
          <w:rFonts w:ascii="Arial" w:eastAsia="Times New Roman" w:hAnsi="Arial" w:cs="Arial"/>
          <w:bCs/>
          <w:color w:val="000000"/>
          <w:sz w:val="24"/>
          <w:szCs w:val="24"/>
          <w:lang w:eastAsia="es-ES"/>
        </w:rPr>
        <w:t xml:space="preserve"> Por </w:t>
      </w:r>
      <w:proofErr w:type="gramStart"/>
      <w:r w:rsidRPr="00E363FC">
        <w:rPr>
          <w:rFonts w:ascii="Arial" w:eastAsia="Times New Roman" w:hAnsi="Arial" w:cs="Arial"/>
          <w:bCs/>
          <w:color w:val="000000"/>
          <w:sz w:val="24"/>
          <w:szCs w:val="24"/>
          <w:lang w:eastAsia="es-ES"/>
        </w:rPr>
        <w:t>último  esta</w:t>
      </w:r>
      <w:proofErr w:type="gramEnd"/>
      <w:r w:rsidRPr="00E363FC">
        <w:rPr>
          <w:rFonts w:ascii="Arial" w:eastAsia="Times New Roman" w:hAnsi="Arial" w:cs="Arial"/>
          <w:bCs/>
          <w:color w:val="000000"/>
          <w:sz w:val="24"/>
          <w:szCs w:val="24"/>
          <w:lang w:eastAsia="es-ES"/>
        </w:rPr>
        <w:t xml:space="preserve"> fiesta también nos recuerda que la Iglesia es misionera, que  nosotros como cristianos somos o deberíamos ser misioneros y no quedarnos encerrados en nuestras seguridades. Como dice el Papa: ser Iglesia en salida, ir </w:t>
      </w:r>
      <w:proofErr w:type="spellStart"/>
      <w:proofErr w:type="gramStart"/>
      <w:r w:rsidRPr="00E363FC">
        <w:rPr>
          <w:rFonts w:ascii="Arial" w:eastAsia="Times New Roman" w:hAnsi="Arial" w:cs="Arial"/>
          <w:bCs/>
          <w:color w:val="000000"/>
          <w:sz w:val="24"/>
          <w:szCs w:val="24"/>
          <w:lang w:eastAsia="es-ES"/>
        </w:rPr>
        <w:t>al</w:t>
      </w:r>
      <w:proofErr w:type="spellEnd"/>
      <w:r w:rsidRPr="00E363FC">
        <w:rPr>
          <w:rFonts w:ascii="Arial" w:eastAsia="Times New Roman" w:hAnsi="Arial" w:cs="Arial"/>
          <w:bCs/>
          <w:color w:val="000000"/>
          <w:sz w:val="24"/>
          <w:szCs w:val="24"/>
          <w:lang w:eastAsia="es-ES"/>
        </w:rPr>
        <w:t xml:space="preserve"> las fronteras existenciales</w:t>
      </w:r>
      <w:proofErr w:type="gramEnd"/>
      <w:r w:rsidRPr="00E363FC">
        <w:rPr>
          <w:rFonts w:ascii="Arial" w:eastAsia="Times New Roman" w:hAnsi="Arial" w:cs="Arial"/>
          <w:bCs/>
          <w:color w:val="000000"/>
          <w:sz w:val="24"/>
          <w:szCs w:val="24"/>
          <w:lang w:eastAsia="es-ES"/>
        </w:rPr>
        <w:t xml:space="preserve"> de la vida. Y también nos recuerda que no cristianos o de personas que no frecuentan los templos, podemos aprender de su búsqueda sincera de Dios y de una vida Digna para sus </w:t>
      </w:r>
      <w:proofErr w:type="spellStart"/>
      <w:proofErr w:type="gramStart"/>
      <w:r w:rsidRPr="00E363FC">
        <w:rPr>
          <w:rFonts w:ascii="Arial" w:eastAsia="Times New Roman" w:hAnsi="Arial" w:cs="Arial"/>
          <w:bCs/>
          <w:color w:val="000000"/>
          <w:sz w:val="24"/>
          <w:szCs w:val="24"/>
          <w:lang w:eastAsia="es-ES"/>
        </w:rPr>
        <w:t>semejantes.En</w:t>
      </w:r>
      <w:proofErr w:type="spellEnd"/>
      <w:proofErr w:type="gramEnd"/>
      <w:r w:rsidRPr="00E363FC">
        <w:rPr>
          <w:rFonts w:ascii="Arial" w:eastAsia="Times New Roman" w:hAnsi="Arial" w:cs="Arial"/>
          <w:bCs/>
          <w:color w:val="000000"/>
          <w:sz w:val="24"/>
          <w:szCs w:val="24"/>
          <w:lang w:eastAsia="es-ES"/>
        </w:rPr>
        <w:t xml:space="preserve"> </w:t>
      </w:r>
      <w:proofErr w:type="spellStart"/>
      <w:r w:rsidRPr="00E363FC">
        <w:rPr>
          <w:rFonts w:ascii="Arial" w:eastAsia="Times New Roman" w:hAnsi="Arial" w:cs="Arial"/>
          <w:bCs/>
          <w:color w:val="000000"/>
          <w:sz w:val="24"/>
          <w:szCs w:val="24"/>
          <w:lang w:eastAsia="es-ES"/>
        </w:rPr>
        <w:t>estel</w:t>
      </w:r>
      <w:proofErr w:type="spellEnd"/>
      <w:r w:rsidRPr="00E363FC">
        <w:rPr>
          <w:rFonts w:ascii="Arial" w:eastAsia="Times New Roman" w:hAnsi="Arial" w:cs="Arial"/>
          <w:bCs/>
          <w:color w:val="000000"/>
          <w:sz w:val="24"/>
          <w:szCs w:val="24"/>
          <w:lang w:eastAsia="es-ES"/>
        </w:rPr>
        <w:t xml:space="preserve"> 6 de Enero: fiesta de los Magos de Oriente que buscan a Dios. Fiesta que </w:t>
      </w:r>
      <w:r w:rsidRPr="00E363FC">
        <w:rPr>
          <w:rFonts w:ascii="Arial" w:eastAsia="Times New Roman" w:hAnsi="Arial" w:cs="Arial"/>
          <w:bCs/>
          <w:color w:val="000000"/>
          <w:sz w:val="24"/>
          <w:szCs w:val="24"/>
          <w:lang w:eastAsia="es-ES"/>
        </w:rPr>
        <w:lastRenderedPageBreak/>
        <w:t>también se llama de la Epifanía o manifestación-Revelación de Dios en su Hijo, Jesús.</w:t>
      </w:r>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bookmarkStart w:id="0" w:name="_GoBack"/>
      <w:bookmarkEnd w:id="0"/>
    </w:p>
    <w:p w:rsidR="00E363FC" w:rsidRPr="00E363FC" w:rsidRDefault="00E363FC" w:rsidP="00E363FC">
      <w:pPr>
        <w:spacing w:after="0" w:line="240" w:lineRule="auto"/>
        <w:jc w:val="both"/>
        <w:rPr>
          <w:rFonts w:ascii="Helvetica" w:eastAsia="Times New Roman" w:hAnsi="Helvetica" w:cs="Helvetica"/>
          <w:color w:val="000000"/>
          <w:sz w:val="24"/>
          <w:szCs w:val="24"/>
          <w:lang w:eastAsia="es-ES"/>
        </w:rPr>
      </w:pPr>
      <w:r w:rsidRPr="00E363FC">
        <w:rPr>
          <w:rFonts w:ascii="Arial" w:eastAsia="Times New Roman" w:hAnsi="Arial" w:cs="Arial"/>
          <w:bCs/>
          <w:color w:val="000000"/>
          <w:sz w:val="24"/>
          <w:szCs w:val="24"/>
          <w:lang w:eastAsia="es-ES"/>
        </w:rPr>
        <w:t xml:space="preserve">Podemos terminar con la pregunta que nos lanzó hoy el papa Francisco en la Celebración de la </w:t>
      </w:r>
      <w:proofErr w:type="gramStart"/>
      <w:r w:rsidRPr="00E363FC">
        <w:rPr>
          <w:rFonts w:ascii="Arial" w:eastAsia="Times New Roman" w:hAnsi="Arial" w:cs="Arial"/>
          <w:bCs/>
          <w:color w:val="000000"/>
          <w:sz w:val="24"/>
          <w:szCs w:val="24"/>
          <w:lang w:eastAsia="es-ES"/>
        </w:rPr>
        <w:t>Epifanía:¿</w:t>
      </w:r>
      <w:proofErr w:type="gramEnd"/>
      <w:r w:rsidRPr="00E363FC">
        <w:rPr>
          <w:rFonts w:ascii="Arial" w:eastAsia="Times New Roman" w:hAnsi="Arial" w:cs="Arial"/>
          <w:bCs/>
          <w:color w:val="000000"/>
          <w:sz w:val="24"/>
          <w:szCs w:val="24"/>
          <w:lang w:eastAsia="es-ES"/>
        </w:rPr>
        <w:t xml:space="preserve"> Buscas de forma incansable a Jesús o lo recibes con indiferencia o con miedo?</w:t>
      </w:r>
    </w:p>
    <w:p w:rsidR="00E363FC" w:rsidRDefault="00E363FC"/>
    <w:sectPr w:rsidR="00E363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CC"/>
    <w:family w:val="swiss"/>
    <w:pitch w:val="variable"/>
    <w:sig w:usb0="E0000AFF" w:usb1="00007843" w:usb2="00000001" w:usb3="00000000" w:csb0="000001B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3FC"/>
    <w:rsid w:val="00E363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3816B"/>
  <w15:chartTrackingRefBased/>
  <w15:docId w15:val="{97E07ABF-0BB1-4B7B-B51A-BC02F8E6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653484">
      <w:bodyDiv w:val="1"/>
      <w:marLeft w:val="0"/>
      <w:marRight w:val="0"/>
      <w:marTop w:val="0"/>
      <w:marBottom w:val="0"/>
      <w:divBdr>
        <w:top w:val="none" w:sz="0" w:space="0" w:color="auto"/>
        <w:left w:val="none" w:sz="0" w:space="0" w:color="auto"/>
        <w:bottom w:val="none" w:sz="0" w:space="0" w:color="auto"/>
        <w:right w:val="none" w:sz="0" w:space="0" w:color="auto"/>
      </w:divBdr>
      <w:divsChild>
        <w:div w:id="48381442">
          <w:marLeft w:val="0"/>
          <w:marRight w:val="0"/>
          <w:marTop w:val="0"/>
          <w:marBottom w:val="0"/>
          <w:divBdr>
            <w:top w:val="none" w:sz="0" w:space="0" w:color="auto"/>
            <w:left w:val="none" w:sz="0" w:space="0" w:color="auto"/>
            <w:bottom w:val="none" w:sz="0" w:space="0" w:color="auto"/>
            <w:right w:val="none" w:sz="0" w:space="0" w:color="auto"/>
          </w:divBdr>
        </w:div>
        <w:div w:id="1960188129">
          <w:marLeft w:val="0"/>
          <w:marRight w:val="0"/>
          <w:marTop w:val="0"/>
          <w:marBottom w:val="0"/>
          <w:divBdr>
            <w:top w:val="none" w:sz="0" w:space="0" w:color="auto"/>
            <w:left w:val="none" w:sz="0" w:space="0" w:color="auto"/>
            <w:bottom w:val="none" w:sz="0" w:space="0" w:color="auto"/>
            <w:right w:val="none" w:sz="0" w:space="0" w:color="auto"/>
          </w:divBdr>
        </w:div>
        <w:div w:id="75446501">
          <w:marLeft w:val="0"/>
          <w:marRight w:val="0"/>
          <w:marTop w:val="0"/>
          <w:marBottom w:val="0"/>
          <w:divBdr>
            <w:top w:val="none" w:sz="0" w:space="0" w:color="auto"/>
            <w:left w:val="none" w:sz="0" w:space="0" w:color="auto"/>
            <w:bottom w:val="none" w:sz="0" w:space="0" w:color="auto"/>
            <w:right w:val="none" w:sz="0" w:space="0" w:color="auto"/>
          </w:divBdr>
        </w:div>
        <w:div w:id="935600827">
          <w:marLeft w:val="0"/>
          <w:marRight w:val="0"/>
          <w:marTop w:val="0"/>
          <w:marBottom w:val="0"/>
          <w:divBdr>
            <w:top w:val="none" w:sz="0" w:space="0" w:color="auto"/>
            <w:left w:val="none" w:sz="0" w:space="0" w:color="auto"/>
            <w:bottom w:val="none" w:sz="0" w:space="0" w:color="auto"/>
            <w:right w:val="none" w:sz="0" w:space="0" w:color="auto"/>
          </w:divBdr>
        </w:div>
        <w:div w:id="9724830">
          <w:marLeft w:val="0"/>
          <w:marRight w:val="0"/>
          <w:marTop w:val="0"/>
          <w:marBottom w:val="0"/>
          <w:divBdr>
            <w:top w:val="none" w:sz="0" w:space="0" w:color="auto"/>
            <w:left w:val="none" w:sz="0" w:space="0" w:color="auto"/>
            <w:bottom w:val="none" w:sz="0" w:space="0" w:color="auto"/>
            <w:right w:val="none" w:sz="0" w:space="0" w:color="auto"/>
          </w:divBdr>
        </w:div>
        <w:div w:id="1245800604">
          <w:marLeft w:val="0"/>
          <w:marRight w:val="0"/>
          <w:marTop w:val="0"/>
          <w:marBottom w:val="0"/>
          <w:divBdr>
            <w:top w:val="none" w:sz="0" w:space="0" w:color="auto"/>
            <w:left w:val="none" w:sz="0" w:space="0" w:color="auto"/>
            <w:bottom w:val="none" w:sz="0" w:space="0" w:color="auto"/>
            <w:right w:val="none" w:sz="0" w:space="0" w:color="auto"/>
          </w:divBdr>
        </w:div>
        <w:div w:id="1610771348">
          <w:marLeft w:val="0"/>
          <w:marRight w:val="0"/>
          <w:marTop w:val="0"/>
          <w:marBottom w:val="0"/>
          <w:divBdr>
            <w:top w:val="none" w:sz="0" w:space="0" w:color="auto"/>
            <w:left w:val="none" w:sz="0" w:space="0" w:color="auto"/>
            <w:bottom w:val="none" w:sz="0" w:space="0" w:color="auto"/>
            <w:right w:val="none" w:sz="0" w:space="0" w:color="auto"/>
          </w:divBdr>
        </w:div>
        <w:div w:id="954404466">
          <w:marLeft w:val="0"/>
          <w:marRight w:val="0"/>
          <w:marTop w:val="0"/>
          <w:marBottom w:val="0"/>
          <w:divBdr>
            <w:top w:val="none" w:sz="0" w:space="0" w:color="auto"/>
            <w:left w:val="none" w:sz="0" w:space="0" w:color="auto"/>
            <w:bottom w:val="none" w:sz="0" w:space="0" w:color="auto"/>
            <w:right w:val="none" w:sz="0" w:space="0" w:color="auto"/>
          </w:divBdr>
        </w:div>
        <w:div w:id="1251232475">
          <w:marLeft w:val="0"/>
          <w:marRight w:val="0"/>
          <w:marTop w:val="0"/>
          <w:marBottom w:val="0"/>
          <w:divBdr>
            <w:top w:val="none" w:sz="0" w:space="0" w:color="auto"/>
            <w:left w:val="none" w:sz="0" w:space="0" w:color="auto"/>
            <w:bottom w:val="none" w:sz="0" w:space="0" w:color="auto"/>
            <w:right w:val="none" w:sz="0" w:space="0" w:color="auto"/>
          </w:divBdr>
        </w:div>
        <w:div w:id="1526867067">
          <w:marLeft w:val="0"/>
          <w:marRight w:val="0"/>
          <w:marTop w:val="0"/>
          <w:marBottom w:val="0"/>
          <w:divBdr>
            <w:top w:val="none" w:sz="0" w:space="0" w:color="auto"/>
            <w:left w:val="none" w:sz="0" w:space="0" w:color="auto"/>
            <w:bottom w:val="none" w:sz="0" w:space="0" w:color="auto"/>
            <w:right w:val="none" w:sz="0" w:space="0" w:color="auto"/>
          </w:divBdr>
        </w:div>
        <w:div w:id="255943530">
          <w:marLeft w:val="0"/>
          <w:marRight w:val="0"/>
          <w:marTop w:val="0"/>
          <w:marBottom w:val="0"/>
          <w:divBdr>
            <w:top w:val="none" w:sz="0" w:space="0" w:color="auto"/>
            <w:left w:val="none" w:sz="0" w:space="0" w:color="auto"/>
            <w:bottom w:val="none" w:sz="0" w:space="0" w:color="auto"/>
            <w:right w:val="none" w:sz="0" w:space="0" w:color="auto"/>
          </w:divBdr>
        </w:div>
        <w:div w:id="1912999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2528</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2018-01-10T11:29:00Z</dcterms:created>
  <dcterms:modified xsi:type="dcterms:W3CDTF">2018-01-10T11:30:00Z</dcterms:modified>
</cp:coreProperties>
</file>