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E8D" w:rsidRDefault="002C0E8D" w:rsidP="002C0E8D">
      <w:pPr>
        <w:pStyle w:val="Ttulo"/>
        <w:rPr>
          <w:rFonts w:eastAsia="Times New Roman"/>
          <w:shd w:val="clear" w:color="auto" w:fill="FFFFFF"/>
          <w:lang w:eastAsia="es-ES"/>
        </w:rPr>
      </w:pPr>
      <w:r>
        <w:rPr>
          <w:rFonts w:eastAsia="Times New Roman"/>
          <w:shd w:val="clear" w:color="auto" w:fill="FFFFFF"/>
          <w:lang w:eastAsia="es-ES"/>
        </w:rPr>
        <w:t>DESDE MEDELLIN</w:t>
      </w:r>
    </w:p>
    <w:p w:rsidR="002C0E8D" w:rsidRPr="002C0E8D" w:rsidRDefault="002C0E8D" w:rsidP="002C0E8D">
      <w:pPr>
        <w:jc w:val="right"/>
        <w:rPr>
          <w:b/>
          <w:lang w:eastAsia="es-ES"/>
        </w:rPr>
      </w:pPr>
      <w:bookmarkStart w:id="0" w:name="_GoBack"/>
      <w:r w:rsidRPr="002C0E8D">
        <w:rPr>
          <w:b/>
          <w:lang w:eastAsia="es-ES"/>
        </w:rPr>
        <w:t>Ludo Van de Velde</w:t>
      </w:r>
    </w:p>
    <w:bookmarkEnd w:id="0"/>
    <w:p w:rsidR="002C0E8D" w:rsidRDefault="002C0E8D" w:rsidP="002C0E8D">
      <w:pPr>
        <w:shd w:val="clear" w:color="auto" w:fill="FFFFFF"/>
        <w:spacing w:after="0" w:line="240" w:lineRule="auto"/>
        <w:jc w:val="both"/>
        <w:rPr>
          <w:rFonts w:ascii="Arial" w:eastAsia="Times New Roman" w:hAnsi="Arial" w:cs="Arial"/>
          <w:b/>
          <w:bCs/>
          <w:color w:val="222222"/>
          <w:sz w:val="19"/>
          <w:szCs w:val="19"/>
          <w:shd w:val="clear" w:color="auto" w:fill="FFFFFF"/>
          <w:lang w:eastAsia="es-ES"/>
        </w:rPr>
      </w:pPr>
    </w:p>
    <w:p w:rsidR="002C0E8D" w:rsidRDefault="002C0E8D" w:rsidP="002C0E8D">
      <w:pPr>
        <w:shd w:val="clear" w:color="auto" w:fill="FFFFFF"/>
        <w:spacing w:after="0" w:line="240" w:lineRule="auto"/>
        <w:jc w:val="both"/>
        <w:rPr>
          <w:rFonts w:ascii="Arial" w:eastAsia="Times New Roman" w:hAnsi="Arial" w:cs="Arial"/>
          <w:b/>
          <w:bCs/>
          <w:color w:val="222222"/>
          <w:sz w:val="19"/>
          <w:szCs w:val="19"/>
          <w:shd w:val="clear" w:color="auto" w:fill="FFFFFF"/>
          <w:lang w:eastAsia="es-ES"/>
        </w:rPr>
      </w:pP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PROMOCION HUMANA – Paz – Reflexión doctrinal -  2.1</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t>La realidad descrita constituye una negación de la paz, tal como la entiende la tradición cristiana.  Tres notas caracterizan, en efecto, la concepción cristiana de la paz.</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t>La paz es, ante todo, obra de justicia [GS 78]. Supone y exige la instauración de un orden justo, </w:t>
      </w:r>
      <w:r w:rsidRPr="002C0E8D">
        <w:rPr>
          <w:rFonts w:ascii="Arial" w:eastAsia="Times New Roman" w:hAnsi="Arial" w:cs="Arial"/>
          <w:i/>
          <w:iCs/>
          <w:color w:val="222222"/>
          <w:sz w:val="18"/>
          <w:szCs w:val="18"/>
          <w:shd w:val="clear" w:color="auto" w:fill="FFFFFF"/>
          <w:lang w:eastAsia="es-ES"/>
        </w:rPr>
        <w:t>[Cf. "</w:t>
      </w:r>
      <w:proofErr w:type="spellStart"/>
      <w:r w:rsidRPr="002C0E8D">
        <w:rPr>
          <w:rFonts w:ascii="Arial" w:eastAsia="Times New Roman" w:hAnsi="Arial" w:cs="Arial"/>
          <w:i/>
          <w:iCs/>
          <w:color w:val="222222"/>
          <w:sz w:val="18"/>
          <w:szCs w:val="18"/>
          <w:shd w:val="clear" w:color="auto" w:fill="FFFFFF"/>
          <w:lang w:eastAsia="es-ES"/>
        </w:rPr>
        <w:t>Pacem</w:t>
      </w:r>
      <w:proofErr w:type="spellEnd"/>
      <w:r w:rsidRPr="002C0E8D">
        <w:rPr>
          <w:rFonts w:ascii="Arial" w:eastAsia="Times New Roman" w:hAnsi="Arial" w:cs="Arial"/>
          <w:i/>
          <w:iCs/>
          <w:color w:val="222222"/>
          <w:sz w:val="18"/>
          <w:szCs w:val="18"/>
          <w:shd w:val="clear" w:color="auto" w:fill="FFFFFF"/>
          <w:lang w:eastAsia="es-ES"/>
        </w:rPr>
        <w:t xml:space="preserve"> in </w:t>
      </w:r>
      <w:proofErr w:type="spellStart"/>
      <w:r w:rsidRPr="002C0E8D">
        <w:rPr>
          <w:rFonts w:ascii="Arial" w:eastAsia="Times New Roman" w:hAnsi="Arial" w:cs="Arial"/>
          <w:i/>
          <w:iCs/>
          <w:color w:val="222222"/>
          <w:sz w:val="18"/>
          <w:szCs w:val="18"/>
          <w:shd w:val="clear" w:color="auto" w:fill="FFFFFF"/>
          <w:lang w:eastAsia="es-ES"/>
        </w:rPr>
        <w:t>terris</w:t>
      </w:r>
      <w:proofErr w:type="spellEnd"/>
      <w:r w:rsidRPr="002C0E8D">
        <w:rPr>
          <w:rFonts w:ascii="Arial" w:eastAsia="Times New Roman" w:hAnsi="Arial" w:cs="Arial"/>
          <w:i/>
          <w:iCs/>
          <w:color w:val="222222"/>
          <w:sz w:val="18"/>
          <w:szCs w:val="18"/>
          <w:shd w:val="clear" w:color="auto" w:fill="FFFFFF"/>
          <w:lang w:eastAsia="es-ES"/>
        </w:rPr>
        <w:t>" 167 y PP 76] </w:t>
      </w:r>
      <w:r w:rsidRPr="002C0E8D">
        <w:rPr>
          <w:rFonts w:ascii="Arial" w:eastAsia="Times New Roman" w:hAnsi="Arial" w:cs="Arial"/>
          <w:i/>
          <w:iCs/>
          <w:color w:val="222222"/>
          <w:sz w:val="19"/>
          <w:szCs w:val="19"/>
          <w:shd w:val="clear" w:color="auto" w:fill="FFFFFF"/>
          <w:lang w:eastAsia="es-ES"/>
        </w:rPr>
        <w:t>en el que los hombres puedan realizarse como hombres, en donde su dignidad sea respetada, sus legítimas aspiraciones satisfechas, su acceso a la verdad reconocido, su libertad personal garantizada. Un orden en el que los hombres no sean objetos, sino agentes de su propia historia. Allí, pues, donde existen injustas desigualdades entre hombres y naciones se atenta contra la paz.  (14a)</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La paz no es el resultado de un fin de guerra, o de unos acuerdos políticos de paz.  Medellín nos dice con claridad que la paz es, ante todo, obra de la justica.  Llama la atención que en los Acuerdos de Paz en El Salvador (1992) no se incluido ningún aspecto económico: las estructuras económicas injustas (causa estructural de la pobreza y de la organización popular (también militar)) no han sido tomadas en cuenta para firmar los acuerdos de paz.  ¿El resultado?  La estructura neoliberal sigue provocando desastres en el pueblo, a pesar de los programas sociales de los dos últimos gobiernos.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Monseñor Romero nos dijo que se tenía arrancar de raíz la estructura injusta, ese pecado estructural.  Pero en nuestro país la mayoría de las y los pobres votan en las elecciones por partidos de derecha, quienes son los representantes políticos de la oligarquía y del capital internacional.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No es fácil.  Medellín nos aclara que una sociedad justa es el espacio donde la dignidad de cada persona es respetada y donde sus legítimas expectativas y esperanzas sean satisfechas, donde se reconoce el acceso a la verdad (</w:t>
      </w:r>
      <w:proofErr w:type="gramStart"/>
      <w:r w:rsidRPr="002C0E8D">
        <w:rPr>
          <w:rFonts w:ascii="Arial" w:eastAsia="Times New Roman" w:hAnsi="Arial" w:cs="Arial"/>
          <w:color w:val="222222"/>
          <w:sz w:val="19"/>
          <w:szCs w:val="19"/>
          <w:shd w:val="clear" w:color="auto" w:fill="FFFFFF"/>
          <w:lang w:eastAsia="es-ES"/>
        </w:rPr>
        <w:t>qué gran problema para los dueños del poder y del dinero!!!</w:t>
      </w:r>
      <w:proofErr w:type="gramEnd"/>
      <w:r w:rsidRPr="002C0E8D">
        <w:rPr>
          <w:rFonts w:ascii="Arial" w:eastAsia="Times New Roman" w:hAnsi="Arial" w:cs="Arial"/>
          <w:color w:val="222222"/>
          <w:sz w:val="19"/>
          <w:szCs w:val="19"/>
          <w:shd w:val="clear" w:color="auto" w:fill="FFFFFF"/>
          <w:lang w:eastAsia="es-ES"/>
        </w:rPr>
        <w:t>), donde hay de verdad libertad personal para cada uno/a (y no unos privilegios- libertinaje de unos pocos, sobre todo de los medios de comunicación).  Una sociedad justa es aquella donde cada miembro puede ser constructor de su propia historia.</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Sin educación política concienciadora y crítica no será posible que el pueblo crezca y salga de la dominación tanto de los partidos políticos, de los poderes oligárquicos y de los poderes religiosos.   Monseñor Romero denunció la idolatría del poder, de la riqueza y de la organización (política).   Lastimosamente no pocas autoridades de las iglesias han logrado insertar en la conciencia de los feligreses la sustitución del compromiso por la vida (la justicia, la verdad, la libertad, la solidaridad, la fraternidad, la </w:t>
      </w:r>
      <w:proofErr w:type="gramStart"/>
      <w:r w:rsidRPr="002C0E8D">
        <w:rPr>
          <w:rFonts w:ascii="Arial" w:eastAsia="Times New Roman" w:hAnsi="Arial" w:cs="Arial"/>
          <w:color w:val="222222"/>
          <w:sz w:val="19"/>
          <w:szCs w:val="19"/>
          <w:shd w:val="clear" w:color="auto" w:fill="FFFFFF"/>
          <w:lang w:eastAsia="es-ES"/>
        </w:rPr>
        <w:t>misericordia,..</w:t>
      </w:r>
      <w:proofErr w:type="gramEnd"/>
      <w:r w:rsidRPr="002C0E8D">
        <w:rPr>
          <w:rFonts w:ascii="Arial" w:eastAsia="Times New Roman" w:hAnsi="Arial" w:cs="Arial"/>
          <w:color w:val="222222"/>
          <w:sz w:val="19"/>
          <w:szCs w:val="19"/>
          <w:shd w:val="clear" w:color="auto" w:fill="FFFFFF"/>
          <w:lang w:eastAsia="es-ES"/>
        </w:rPr>
        <w:t xml:space="preserve">) por la participación en actividades religiosas.  Los ritos, el culto empezó a sustituir el camino de </w:t>
      </w:r>
      <w:proofErr w:type="gramStart"/>
      <w:r w:rsidRPr="002C0E8D">
        <w:rPr>
          <w:rFonts w:ascii="Arial" w:eastAsia="Times New Roman" w:hAnsi="Arial" w:cs="Arial"/>
          <w:color w:val="222222"/>
          <w:sz w:val="19"/>
          <w:szCs w:val="19"/>
          <w:shd w:val="clear" w:color="auto" w:fill="FFFFFF"/>
          <w:lang w:eastAsia="es-ES"/>
        </w:rPr>
        <w:t>Jesús….</w:t>
      </w:r>
      <w:proofErr w:type="gramEnd"/>
      <w:r w:rsidRPr="002C0E8D">
        <w:rPr>
          <w:rFonts w:ascii="Arial" w:eastAsia="Times New Roman" w:hAnsi="Arial" w:cs="Arial"/>
          <w:color w:val="222222"/>
          <w:sz w:val="19"/>
          <w:szCs w:val="19"/>
          <w:shd w:val="clear" w:color="auto" w:fill="FFFFFF"/>
          <w:lang w:eastAsia="es-ES"/>
        </w:rPr>
        <w:t>.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No es de extrañar que no hay paz.</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Preguntémonos: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¿Qué papel juegan los ritos en nuestras Iglesias y comunidades?    ¿Qué estamos aportando en los procesos de concienciación política crítica de nuestros pueblos?    ¿Por qué no hay paz en nuestros pueblos? ¿Cuáles son las causas – a la luz de Medellín?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PROMOCION HUMANA – Paz – Reflexión doctrinal -  2.2</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t xml:space="preserve">La paz sólo se obtiene creando un orden nuevo que "comporta una justicia más perfecta entre los hombres".  En este sentido, el desarrollo integral del hombre, el paso de condiciones menos humanas a condiciones más </w:t>
      </w:r>
      <w:proofErr w:type="gramStart"/>
      <w:r w:rsidRPr="002C0E8D">
        <w:rPr>
          <w:rFonts w:ascii="Arial" w:eastAsia="Times New Roman" w:hAnsi="Arial" w:cs="Arial"/>
          <w:i/>
          <w:iCs/>
          <w:color w:val="222222"/>
          <w:sz w:val="19"/>
          <w:szCs w:val="19"/>
          <w:shd w:val="clear" w:color="auto" w:fill="FFFFFF"/>
          <w:lang w:eastAsia="es-ES"/>
        </w:rPr>
        <w:t>humanas,</w:t>
      </w:r>
      <w:proofErr w:type="gramEnd"/>
      <w:r w:rsidRPr="002C0E8D">
        <w:rPr>
          <w:rFonts w:ascii="Arial" w:eastAsia="Times New Roman" w:hAnsi="Arial" w:cs="Arial"/>
          <w:i/>
          <w:iCs/>
          <w:color w:val="222222"/>
          <w:sz w:val="19"/>
          <w:szCs w:val="19"/>
          <w:shd w:val="clear" w:color="auto" w:fill="FFFFFF"/>
          <w:lang w:eastAsia="es-ES"/>
        </w:rPr>
        <w:t xml:space="preserve"> es el nombre nuevo de la paz.  (14a)</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Se puede criticar que en 1968 se decía que el nuevo nombre de la paz es “el desarrollo integral”.   Los años posteriores han dejado ver con claridad que no hay tanto desarrollo para las grandes mayorías en esta tierra.  Se empezó a añadir más adjetivos: sostenible, </w:t>
      </w:r>
      <w:proofErr w:type="spellStart"/>
      <w:r w:rsidRPr="002C0E8D">
        <w:rPr>
          <w:rFonts w:ascii="Arial" w:eastAsia="Times New Roman" w:hAnsi="Arial" w:cs="Arial"/>
          <w:color w:val="222222"/>
          <w:sz w:val="19"/>
          <w:szCs w:val="19"/>
          <w:shd w:val="clear" w:color="auto" w:fill="FFFFFF"/>
          <w:lang w:eastAsia="es-ES"/>
        </w:rPr>
        <w:t>sostentable</w:t>
      </w:r>
      <w:proofErr w:type="spellEnd"/>
      <w:r w:rsidRPr="002C0E8D">
        <w:rPr>
          <w:rFonts w:ascii="Arial" w:eastAsia="Times New Roman" w:hAnsi="Arial" w:cs="Arial"/>
          <w:color w:val="222222"/>
          <w:sz w:val="19"/>
          <w:szCs w:val="19"/>
          <w:shd w:val="clear" w:color="auto" w:fill="FFFFFF"/>
          <w:lang w:eastAsia="es-ES"/>
        </w:rPr>
        <w:t>, duradera, alternativo, humano, integral…  Y hemos llegado al momento de ver con claridad que el famoso desarrollo de los centros del poder y de la riqueza no permiten que haya cambios en la periferia.  Mientras no hay verdaderos cambios en las condiciones de vida (de menos humana a más humana), no habrá paz.  Habrá que buscar alternativas al desarrollo.  La paz será la cosecha de las posibilidades de vida plena para todos y todas.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lastRenderedPageBreak/>
        <w:t xml:space="preserve">Creo que en perspectiva creyente podemos decir, la condición de vida de las familias pobres es el medidor más exacto de la calidad del llamado “desarrollo”. Ahí veremos la verdad sobre las políticas de desarrollo en nuestros países.   La verdad sobre el presupuesto nacional se observa en la vida de las y los más pobres del país.  Monseñor Romero abrió una puerta importante diciendo a los ricos: </w:t>
      </w:r>
      <w:proofErr w:type="gramStart"/>
      <w:r w:rsidRPr="002C0E8D">
        <w:rPr>
          <w:rFonts w:ascii="Arial" w:eastAsia="Times New Roman" w:hAnsi="Arial" w:cs="Arial"/>
          <w:color w:val="222222"/>
          <w:sz w:val="19"/>
          <w:szCs w:val="19"/>
          <w:shd w:val="clear" w:color="auto" w:fill="FFFFFF"/>
          <w:lang w:eastAsia="es-ES"/>
        </w:rPr>
        <w:t>entreguen sus anillos si quieren evitar que se les quiten los dedos!!!</w:t>
      </w:r>
      <w:proofErr w:type="gramEnd"/>
      <w:r w:rsidRPr="002C0E8D">
        <w:rPr>
          <w:rFonts w:ascii="Arial" w:eastAsia="Times New Roman" w:hAnsi="Arial" w:cs="Arial"/>
          <w:color w:val="222222"/>
          <w:sz w:val="19"/>
          <w:szCs w:val="19"/>
          <w:shd w:val="clear" w:color="auto" w:fill="FFFFFF"/>
          <w:lang w:eastAsia="es-ES"/>
        </w:rPr>
        <w:t xml:space="preserve"> En El Salvador se estima que los empresarios y los más ricos evaden anualmente más 1,500 millones de dólares en impuestos no pagados.  Hicieron leyes para permitir todo esto. El estado subsidia anualmente con 900 millones de dólares a las empresas con todas las “facilidades” que les dan.  Si no se quitan los </w:t>
      </w:r>
      <w:proofErr w:type="gramStart"/>
      <w:r w:rsidRPr="002C0E8D">
        <w:rPr>
          <w:rFonts w:ascii="Arial" w:eastAsia="Times New Roman" w:hAnsi="Arial" w:cs="Arial"/>
          <w:color w:val="222222"/>
          <w:sz w:val="19"/>
          <w:szCs w:val="19"/>
          <w:shd w:val="clear" w:color="auto" w:fill="FFFFFF"/>
          <w:lang w:eastAsia="es-ES"/>
        </w:rPr>
        <w:t>anillos….</w:t>
      </w:r>
      <w:proofErr w:type="gramEnd"/>
      <w:r w:rsidRPr="002C0E8D">
        <w:rPr>
          <w:rFonts w:ascii="Arial" w:eastAsia="Times New Roman" w:hAnsi="Arial" w:cs="Arial"/>
          <w:color w:val="222222"/>
          <w:sz w:val="19"/>
          <w:szCs w:val="19"/>
          <w:shd w:val="clear" w:color="auto" w:fill="FFFFFF"/>
          <w:lang w:eastAsia="es-ES"/>
        </w:rPr>
        <w:t>.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Reflexionemos: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¿Cómo se puede describir fielmente las condiciones de vida de las familias más pobres en nuestros pueblos?  Hagamos un esfuerzo por visualizarlas y hacerlas presentes.    ¿Esta realidad está siempre presente en nuestras celebraciones litúrgicas?  ¿Por qué?</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¿Qué estamos haciendo, nuestras iglesias, comunidades, de manera individual y colectiva, para transformar las condiciones de vida de familias más pobres que las nuestras?  Ahí se verá si somos constructores de paz o no.</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PROMOCION HUMANA – Paz – Reflexión doctrinal -  2.3</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t>La paz, en segundo lugar, es un quehacer permanente </w:t>
      </w:r>
      <w:r w:rsidRPr="002C0E8D">
        <w:rPr>
          <w:rFonts w:ascii="Arial" w:eastAsia="Times New Roman" w:hAnsi="Arial" w:cs="Arial"/>
          <w:i/>
          <w:iCs/>
          <w:color w:val="222222"/>
          <w:sz w:val="18"/>
          <w:szCs w:val="18"/>
          <w:shd w:val="clear" w:color="auto" w:fill="FFFFFF"/>
          <w:lang w:eastAsia="es-ES"/>
        </w:rPr>
        <w:t>[GS 78]. </w:t>
      </w:r>
      <w:r w:rsidRPr="002C0E8D">
        <w:rPr>
          <w:rFonts w:ascii="Arial" w:eastAsia="Times New Roman" w:hAnsi="Arial" w:cs="Arial"/>
          <w:i/>
          <w:iCs/>
          <w:color w:val="222222"/>
          <w:sz w:val="19"/>
          <w:szCs w:val="19"/>
          <w:shd w:val="clear" w:color="auto" w:fill="FFFFFF"/>
          <w:lang w:eastAsia="es-ES"/>
        </w:rPr>
        <w:t>La comunidad humana se realiza en el tiempo y está sujeta a un movimiento que implica constantemente cambio de estructuras, transformación de actitudes, conversión de corazones…. La paz, no es, pues, pasividad ni conformismo. No es, tampoco, algo que se adquiera una vez por todas; es el resultado de un continuo esfuerzo de adaptación a las nuevas circunstancias, a las exigencias y desafíos de una historia cambiante. Una paz estática y aparente puede obtenerse con el empleo de la fuerza; una paz auténtica implica lucha, capacidad inventiva, conquista permanente </w:t>
      </w:r>
      <w:r w:rsidRPr="002C0E8D">
        <w:rPr>
          <w:rFonts w:ascii="Arial" w:eastAsia="Times New Roman" w:hAnsi="Arial" w:cs="Arial"/>
          <w:i/>
          <w:iCs/>
          <w:color w:val="222222"/>
          <w:sz w:val="16"/>
          <w:szCs w:val="16"/>
          <w:shd w:val="clear" w:color="auto" w:fill="FFFFFF"/>
          <w:lang w:eastAsia="es-ES"/>
        </w:rPr>
        <w:t>[Pablo VI, 25/12/67</w:t>
      </w:r>
      <w:r w:rsidRPr="002C0E8D">
        <w:rPr>
          <w:rFonts w:ascii="Arial" w:eastAsia="Times New Roman" w:hAnsi="Arial" w:cs="Arial"/>
          <w:i/>
          <w:iCs/>
          <w:color w:val="222222"/>
          <w:sz w:val="19"/>
          <w:szCs w:val="19"/>
          <w:shd w:val="clear" w:color="auto" w:fill="FFFFFF"/>
          <w:lang w:eastAsia="es-ES"/>
        </w:rPr>
        <w:t>]. (Paz 14b)</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Las y los más pobres son siempre las primeras víctimas de desastres (llamadas) naturales.  Luego aparecen las agencias de ayuda. Su impacto es tan grande que con respuestas paternalistas se crea una total dependencia y pasividad.  Un conformismo esperando que otros traigan la solución a la vivienda, al trabajo, a la educación, a la salud, …. Lo hemos visto miles de veces.   La construcción de la paz solo avanzará cuando un pueblo toma conciencia y empieza a luchar por cambiar las estructuras (económicas, políticas, sociales, </w:t>
      </w:r>
      <w:proofErr w:type="gramStart"/>
      <w:r w:rsidRPr="002C0E8D">
        <w:rPr>
          <w:rFonts w:ascii="Arial" w:eastAsia="Times New Roman" w:hAnsi="Arial" w:cs="Arial"/>
          <w:color w:val="222222"/>
          <w:sz w:val="19"/>
          <w:szCs w:val="19"/>
          <w:shd w:val="clear" w:color="auto" w:fill="FFFFFF"/>
          <w:lang w:eastAsia="es-ES"/>
        </w:rPr>
        <w:t>religiosas,,</w:t>
      </w:r>
      <w:proofErr w:type="gramEnd"/>
      <w:r w:rsidRPr="002C0E8D">
        <w:rPr>
          <w:rFonts w:ascii="Arial" w:eastAsia="Times New Roman" w:hAnsi="Arial" w:cs="Arial"/>
          <w:color w:val="222222"/>
          <w:sz w:val="19"/>
          <w:szCs w:val="19"/>
          <w:shd w:val="clear" w:color="auto" w:fill="FFFFFF"/>
          <w:lang w:eastAsia="es-ES"/>
        </w:rPr>
        <w:t>), por transformar las actitudes y por una verdadera conversión personal.  Tres aspectos fundamentales.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Estos días – tiempos pre electorales – hemos visto como los políticos regalan a las y los pobres láminas de zinc, cántaros para agua, camiseta, gorras, hasta llantas usadas, medicinas </w:t>
      </w:r>
      <w:proofErr w:type="gramStart"/>
      <w:r w:rsidRPr="002C0E8D">
        <w:rPr>
          <w:rFonts w:ascii="Arial" w:eastAsia="Times New Roman" w:hAnsi="Arial" w:cs="Arial"/>
          <w:color w:val="222222"/>
          <w:sz w:val="19"/>
          <w:szCs w:val="19"/>
          <w:shd w:val="clear" w:color="auto" w:fill="FFFFFF"/>
          <w:lang w:eastAsia="es-ES"/>
        </w:rPr>
        <w:t>vencidas,  “</w:t>
      </w:r>
      <w:proofErr w:type="gramEnd"/>
      <w:r w:rsidRPr="002C0E8D">
        <w:rPr>
          <w:rFonts w:ascii="Arial" w:eastAsia="Times New Roman" w:hAnsi="Arial" w:cs="Arial"/>
          <w:color w:val="222222"/>
          <w:sz w:val="19"/>
          <w:szCs w:val="19"/>
          <w:shd w:val="clear" w:color="auto" w:fill="FFFFFF"/>
          <w:lang w:eastAsia="es-ES"/>
        </w:rPr>
        <w:t xml:space="preserve">pollo campero”, un dinerito para ir a mover banderas en las calles o para alzar una bandera partidaria sobre la </w:t>
      </w:r>
      <w:proofErr w:type="spellStart"/>
      <w:r w:rsidRPr="002C0E8D">
        <w:rPr>
          <w:rFonts w:ascii="Arial" w:eastAsia="Times New Roman" w:hAnsi="Arial" w:cs="Arial"/>
          <w:color w:val="222222"/>
          <w:sz w:val="19"/>
          <w:szCs w:val="19"/>
          <w:shd w:val="clear" w:color="auto" w:fill="FFFFFF"/>
          <w:lang w:eastAsia="es-ES"/>
        </w:rPr>
        <w:t>champita</w:t>
      </w:r>
      <w:proofErr w:type="spellEnd"/>
      <w:r w:rsidRPr="002C0E8D">
        <w:rPr>
          <w:rFonts w:ascii="Arial" w:eastAsia="Times New Roman" w:hAnsi="Arial" w:cs="Arial"/>
          <w:color w:val="222222"/>
          <w:sz w:val="19"/>
          <w:szCs w:val="19"/>
          <w:shd w:val="clear" w:color="auto" w:fill="FFFFFF"/>
          <w:lang w:eastAsia="es-ES"/>
        </w:rPr>
        <w:t xml:space="preserve"> de miseria, …..  Son tiempos de burla de la dignidad de las y los pobres.   Así no se contribuye a la transformación en los tres aspectos mencionados.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La paz, dicen los obispos en </w:t>
      </w:r>
      <w:proofErr w:type="spellStart"/>
      <w:r w:rsidRPr="002C0E8D">
        <w:rPr>
          <w:rFonts w:ascii="Arial" w:eastAsia="Times New Roman" w:hAnsi="Arial" w:cs="Arial"/>
          <w:color w:val="222222"/>
          <w:sz w:val="19"/>
          <w:szCs w:val="19"/>
          <w:shd w:val="clear" w:color="auto" w:fill="FFFFFF"/>
          <w:lang w:eastAsia="es-ES"/>
        </w:rPr>
        <w:t>Medellin</w:t>
      </w:r>
      <w:proofErr w:type="spellEnd"/>
      <w:r w:rsidRPr="002C0E8D">
        <w:rPr>
          <w:rFonts w:ascii="Arial" w:eastAsia="Times New Roman" w:hAnsi="Arial" w:cs="Arial"/>
          <w:color w:val="222222"/>
          <w:sz w:val="19"/>
          <w:szCs w:val="19"/>
          <w:shd w:val="clear" w:color="auto" w:fill="FFFFFF"/>
          <w:lang w:eastAsia="es-ES"/>
        </w:rPr>
        <w:t>, nos exige mucha creatividad y luchas que se desarrollan desde situaciones siempre cambiantes, nuevas circunstancias.  La historia es cambiante. No es lo mismo un gobierno de izquierda (con todas sus limitaciones y problemas) o un gobierno de derecha (representante de los ídolos de poder y riqueza).   Los pueblos tendrán que buscar caminos propios, no copiar otras experiencias, porque las condiciones son diferentes.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Preguntémonos: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¿De qué manera nuestras iglesias y comunidades estamos educándonos, formándonos como constructores, hacedores de paz (fruto de justicia)?   ¿Qué importancia damos en nuestras iglesias a las reflexiones sobre la paz y las acciones de construcción de paz?</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¿Los cristianos/a, ¿no tendríamos que ser los primeros luchadores por la paz en el pueblo y en el mundo?</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PROMOCION HUMANA – Paz – Reflexión doctrinal -  2.4</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t>La paz no se encuentra, se construye. El cristiano es un artesano de la paz [Cf. Mt 5, 9]. Esta tarea, dada la situación descrita anteriormente, reviste un carácter especial en nuestro continente; para ello, el Pueblo de Dios en América Latina, siguiendo el ejemplo de Cristo, deberá hacer frente con audacia y valentía al egoísmo, a la injusticia personal y colectiva.  (Paz 14b)</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lastRenderedPageBreak/>
        <w:t xml:space="preserve">Los obispos estaban muy convencidos que los obstáculos para la paz son el egoísmo y la injusticia personal y colectiva.   El sistema capitalista neoliberal alimenta el egoísmo: cada uno para </w:t>
      </w:r>
      <w:proofErr w:type="spellStart"/>
      <w:r w:rsidRPr="002C0E8D">
        <w:rPr>
          <w:rFonts w:ascii="Arial" w:eastAsia="Times New Roman" w:hAnsi="Arial" w:cs="Arial"/>
          <w:color w:val="222222"/>
          <w:sz w:val="19"/>
          <w:szCs w:val="19"/>
          <w:shd w:val="clear" w:color="auto" w:fill="FFFFFF"/>
          <w:lang w:eastAsia="es-ES"/>
        </w:rPr>
        <w:t>si</w:t>
      </w:r>
      <w:proofErr w:type="spellEnd"/>
      <w:r w:rsidRPr="002C0E8D">
        <w:rPr>
          <w:rFonts w:ascii="Arial" w:eastAsia="Times New Roman" w:hAnsi="Arial" w:cs="Arial"/>
          <w:color w:val="222222"/>
          <w:sz w:val="19"/>
          <w:szCs w:val="19"/>
          <w:shd w:val="clear" w:color="auto" w:fill="FFFFFF"/>
          <w:lang w:eastAsia="es-ES"/>
        </w:rPr>
        <w:t xml:space="preserve"> mismo sin preocuparse por otros/as.   Y nos da pena que recordar que 500 años de cristianismo en América Latina ha coexistido con las más graves injusticias personales y colectivas.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Medellín nos pide “hacer frente con audacia y valentía” a esos obstáculos, para que pueda haber paz en nuestros pueblos y nuestro continente.  No podemos permitir que unos pocos tienen todo (y mucho más de lo que necesitan), mientras las mayorías no tienen ni suficiente para sobrevivir.  Seamos artesanos de la paz.  La paz no cae del cielo, se debe construir.  Por eso en los pocos espacios democráticos que tenemos – como son las elecciones – debemos actuar con responsabilidad histórica: elegir a aquellos que harán leyes para desmontar las estructuras injustas.  Pero también en nuestro corazón hace falta que haya paz, que construyamos la paz.  No la paz de no hacer nada o de la comodidad del sillón leyendo los mensajes del celular, sino la paz que brota de la fraternidad, de la solidaridad, de la entrega y el servicio.</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Preguntémonos: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¿Dónde se observa que nuestra iglesia, nuestra comunidad, está siguiendo el ejemplo a Cristo “haciendo frente con audacia y valentía al egoísmo y a la injusticia personal y colectivas”?  ¿Qué nos hace falta?</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Al revisar mis actividades concretas, ¿Dónde estoy actuando con audacia y valentía para combatir el egoísmo (en mi vida) y la injusticia (personal y colectiva)?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w:t>
      </w:r>
      <w:r w:rsidRPr="002C0E8D">
        <w:rPr>
          <w:rFonts w:ascii="Arial" w:eastAsia="Times New Roman" w:hAnsi="Arial" w:cs="Arial"/>
          <w:color w:val="222222"/>
          <w:sz w:val="19"/>
          <w:szCs w:val="19"/>
          <w:lang w:eastAsia="es-ES"/>
        </w:rPr>
        <w:t>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PROMOCION HUMANA – Paz – Reflexión doctrinal -  2.5</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t xml:space="preserve">“La paz es, finalmente, fruto del amor [Cf. GS 78], expresión de una real fraternidad entre los hombres: fraternidad aportada por Cristo, Príncipe de la Paz, al reconciliar a todos los hombres con el Padre. La solidaridad humana no puede realizarse verdaderamente sino en Cristo, quien da la Paz que el mundo no puede dar [Cf. </w:t>
      </w:r>
      <w:proofErr w:type="spellStart"/>
      <w:r w:rsidRPr="002C0E8D">
        <w:rPr>
          <w:rFonts w:ascii="Arial" w:eastAsia="Times New Roman" w:hAnsi="Arial" w:cs="Arial"/>
          <w:i/>
          <w:iCs/>
          <w:color w:val="222222"/>
          <w:sz w:val="19"/>
          <w:szCs w:val="19"/>
          <w:shd w:val="clear" w:color="auto" w:fill="FFFFFF"/>
          <w:lang w:eastAsia="es-ES"/>
        </w:rPr>
        <w:t>Jn</w:t>
      </w:r>
      <w:proofErr w:type="spellEnd"/>
      <w:r w:rsidRPr="002C0E8D">
        <w:rPr>
          <w:rFonts w:ascii="Arial" w:eastAsia="Times New Roman" w:hAnsi="Arial" w:cs="Arial"/>
          <w:i/>
          <w:iCs/>
          <w:color w:val="222222"/>
          <w:sz w:val="19"/>
          <w:szCs w:val="19"/>
          <w:shd w:val="clear" w:color="auto" w:fill="FFFFFF"/>
          <w:lang w:eastAsia="es-ES"/>
        </w:rPr>
        <w:t xml:space="preserve"> 14, 27]. El amor es el alma de la justicia. El cristiano que trabaja por la justicia social debe cultivar siempre la paz y el amor en su corazón. (Paz 4c)</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i/>
          <w:iCs/>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Cultivar la paz y el amor en el </w:t>
      </w:r>
      <w:proofErr w:type="gramStart"/>
      <w:r w:rsidRPr="002C0E8D">
        <w:rPr>
          <w:rFonts w:ascii="Arial" w:eastAsia="Times New Roman" w:hAnsi="Arial" w:cs="Arial"/>
          <w:color w:val="222222"/>
          <w:sz w:val="19"/>
          <w:szCs w:val="19"/>
          <w:shd w:val="clear" w:color="auto" w:fill="FFFFFF"/>
          <w:lang w:eastAsia="es-ES"/>
        </w:rPr>
        <w:t>corazón….</w:t>
      </w:r>
      <w:proofErr w:type="gramEnd"/>
      <w:r w:rsidRPr="002C0E8D">
        <w:rPr>
          <w:rFonts w:ascii="Arial" w:eastAsia="Times New Roman" w:hAnsi="Arial" w:cs="Arial"/>
          <w:color w:val="222222"/>
          <w:sz w:val="19"/>
          <w:szCs w:val="19"/>
          <w:shd w:val="clear" w:color="auto" w:fill="FFFFFF"/>
          <w:lang w:eastAsia="es-ES"/>
        </w:rPr>
        <w:t>.  ¡Cuántas veces no hemos encontrado experiencias dolorosas de exclusión, de desconocer, de desvalorar, hasta de negar la existencia de otras personas, otras comunidades y otras iglesias! Son expresiones de ausencia de paz y amor en el corazón.  Con ese vacío no se puede trabajar por la justicia social.</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En nuestros países hay opositores radicales a toda legislación sobre el aborto, pero son los mismos que en sus empresas explotan a las y los trabajadores, son los mismos que en su partido político no quieren dar el apoyo para programas sociales que pretenden redistribuir la riqueza, son los mismos que utilizan las leyes corruptas para evadir </w:t>
      </w:r>
      <w:proofErr w:type="gramStart"/>
      <w:r w:rsidRPr="002C0E8D">
        <w:rPr>
          <w:rFonts w:ascii="Arial" w:eastAsia="Times New Roman" w:hAnsi="Arial" w:cs="Arial"/>
          <w:color w:val="222222"/>
          <w:sz w:val="19"/>
          <w:szCs w:val="19"/>
          <w:shd w:val="clear" w:color="auto" w:fill="FFFFFF"/>
          <w:lang w:eastAsia="es-ES"/>
        </w:rPr>
        <w:t>impuestos,…</w:t>
      </w:r>
      <w:proofErr w:type="gramEnd"/>
      <w:r w:rsidRPr="002C0E8D">
        <w:rPr>
          <w:rFonts w:ascii="Arial" w:eastAsia="Times New Roman" w:hAnsi="Arial" w:cs="Arial"/>
          <w:color w:val="222222"/>
          <w:sz w:val="19"/>
          <w:szCs w:val="19"/>
          <w:shd w:val="clear" w:color="auto" w:fill="FFFFFF"/>
          <w:lang w:eastAsia="es-ES"/>
        </w:rPr>
        <w:t>..  No se puede trabajar en defensa de la vida si no hay paz y amor en el corazón.  Aparentan ser defensores de la vida, mientras diariamente destruyen la vida de centenares y miles.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 xml:space="preserve">Algunas veces en la vida podemos vivir que las experiencias (limitadas) de paz (entre familias, entre comunidades, en cooperativas, en organizaciones </w:t>
      </w:r>
      <w:proofErr w:type="gramStart"/>
      <w:r w:rsidRPr="002C0E8D">
        <w:rPr>
          <w:rFonts w:ascii="Arial" w:eastAsia="Times New Roman" w:hAnsi="Arial" w:cs="Arial"/>
          <w:color w:val="222222"/>
          <w:sz w:val="19"/>
          <w:szCs w:val="19"/>
          <w:shd w:val="clear" w:color="auto" w:fill="FFFFFF"/>
          <w:lang w:eastAsia="es-ES"/>
        </w:rPr>
        <w:t>locales,..</w:t>
      </w:r>
      <w:proofErr w:type="gramEnd"/>
      <w:r w:rsidRPr="002C0E8D">
        <w:rPr>
          <w:rFonts w:ascii="Arial" w:eastAsia="Times New Roman" w:hAnsi="Arial" w:cs="Arial"/>
          <w:color w:val="222222"/>
          <w:sz w:val="19"/>
          <w:szCs w:val="19"/>
          <w:shd w:val="clear" w:color="auto" w:fill="FFFFFF"/>
          <w:lang w:eastAsia="es-ES"/>
        </w:rPr>
        <w:t xml:space="preserve">) son “regalos del cielo”.  En </w:t>
      </w:r>
      <w:proofErr w:type="gramStart"/>
      <w:r w:rsidRPr="002C0E8D">
        <w:rPr>
          <w:rFonts w:ascii="Arial" w:eastAsia="Times New Roman" w:hAnsi="Arial" w:cs="Arial"/>
          <w:color w:val="222222"/>
          <w:sz w:val="19"/>
          <w:szCs w:val="19"/>
          <w:shd w:val="clear" w:color="auto" w:fill="FFFFFF"/>
          <w:lang w:eastAsia="es-ES"/>
        </w:rPr>
        <w:t>realidad</w:t>
      </w:r>
      <w:proofErr w:type="gramEnd"/>
      <w:r w:rsidRPr="002C0E8D">
        <w:rPr>
          <w:rFonts w:ascii="Arial" w:eastAsia="Times New Roman" w:hAnsi="Arial" w:cs="Arial"/>
          <w:color w:val="222222"/>
          <w:sz w:val="19"/>
          <w:szCs w:val="19"/>
          <w:shd w:val="clear" w:color="auto" w:fill="FFFFFF"/>
          <w:lang w:eastAsia="es-ES"/>
        </w:rPr>
        <w:t xml:space="preserve"> no son resultado de nuestros esfuerzos, sino son la cosecha de tantos pasos concretos, de amor, de entrega, de servicio, de coherencia.  Al fin y al </w:t>
      </w:r>
      <w:proofErr w:type="gramStart"/>
      <w:r w:rsidRPr="002C0E8D">
        <w:rPr>
          <w:rFonts w:ascii="Arial" w:eastAsia="Times New Roman" w:hAnsi="Arial" w:cs="Arial"/>
          <w:color w:val="222222"/>
          <w:sz w:val="19"/>
          <w:szCs w:val="19"/>
          <w:shd w:val="clear" w:color="auto" w:fill="FFFFFF"/>
          <w:lang w:eastAsia="es-ES"/>
        </w:rPr>
        <w:t>cabo</w:t>
      </w:r>
      <w:proofErr w:type="gramEnd"/>
      <w:r w:rsidRPr="002C0E8D">
        <w:rPr>
          <w:rFonts w:ascii="Arial" w:eastAsia="Times New Roman" w:hAnsi="Arial" w:cs="Arial"/>
          <w:color w:val="222222"/>
          <w:sz w:val="19"/>
          <w:szCs w:val="19"/>
          <w:shd w:val="clear" w:color="auto" w:fill="FFFFFF"/>
          <w:lang w:eastAsia="es-ES"/>
        </w:rPr>
        <w:t xml:space="preserve"> la paz será regalo de Dios. </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br/>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b/>
          <w:bCs/>
          <w:color w:val="222222"/>
          <w:sz w:val="19"/>
          <w:szCs w:val="19"/>
          <w:shd w:val="clear" w:color="auto" w:fill="FFFFFF"/>
          <w:lang w:eastAsia="es-ES"/>
        </w:rPr>
        <w:t>Preguntémonos:</w:t>
      </w:r>
    </w:p>
    <w:p w:rsidR="002C0E8D" w:rsidRPr="002C0E8D" w:rsidRDefault="002C0E8D" w:rsidP="002C0E8D">
      <w:pPr>
        <w:shd w:val="clear" w:color="auto" w:fill="FFFFFF"/>
        <w:spacing w:after="0" w:line="240" w:lineRule="auto"/>
        <w:jc w:val="both"/>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¿Qué entendemos por “el amor es el alma de la justicia”?  Tratemos de compartir con otros/as nuestra reflexión, nuestra experiencia al respecto.</w:t>
      </w:r>
    </w:p>
    <w:p w:rsidR="002C0E8D" w:rsidRPr="002C0E8D" w:rsidRDefault="002C0E8D" w:rsidP="002C0E8D">
      <w:pPr>
        <w:shd w:val="clear" w:color="auto" w:fill="FFFFFF"/>
        <w:spacing w:after="0" w:line="240" w:lineRule="auto"/>
        <w:rPr>
          <w:rFonts w:ascii="Arial" w:eastAsia="Times New Roman" w:hAnsi="Arial" w:cs="Arial"/>
          <w:color w:val="222222"/>
          <w:sz w:val="19"/>
          <w:szCs w:val="19"/>
          <w:lang w:eastAsia="es-ES"/>
        </w:rPr>
      </w:pPr>
      <w:r w:rsidRPr="002C0E8D">
        <w:rPr>
          <w:rFonts w:ascii="Arial" w:eastAsia="Times New Roman" w:hAnsi="Arial" w:cs="Arial"/>
          <w:color w:val="222222"/>
          <w:sz w:val="19"/>
          <w:szCs w:val="19"/>
          <w:shd w:val="clear" w:color="auto" w:fill="FFFFFF"/>
          <w:lang w:eastAsia="es-ES"/>
        </w:rPr>
        <w:t>¿Qué experiencias personales y comunitarias tenemos en cuanto a nuestros esfuerzos por “cultivar la paz y el amor en el corazón”?  ¿Por qué nos cuesta tanto? ¿Por qué nos cuesta ser coherente entre esa vivencia de paz interna con la lucha por la paz en nuestro entorno</w:t>
      </w:r>
    </w:p>
    <w:p w:rsidR="002C0E8D" w:rsidRDefault="002C0E8D"/>
    <w:sectPr w:rsidR="002C0E8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8D"/>
    <w:rsid w:val="002C0E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2F6A0"/>
  <w15:chartTrackingRefBased/>
  <w15:docId w15:val="{63DE3296-82F0-4BB4-AB0F-20A142BD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2C0E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0E8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044423">
      <w:bodyDiv w:val="1"/>
      <w:marLeft w:val="0"/>
      <w:marRight w:val="0"/>
      <w:marTop w:val="0"/>
      <w:marBottom w:val="0"/>
      <w:divBdr>
        <w:top w:val="none" w:sz="0" w:space="0" w:color="auto"/>
        <w:left w:val="none" w:sz="0" w:space="0" w:color="auto"/>
        <w:bottom w:val="none" w:sz="0" w:space="0" w:color="auto"/>
        <w:right w:val="none" w:sz="0" w:space="0" w:color="auto"/>
      </w:divBdr>
      <w:divsChild>
        <w:div w:id="41648504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1910</Words>
  <Characters>10508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2018-01-10T11:38:00Z</dcterms:created>
  <dcterms:modified xsi:type="dcterms:W3CDTF">2018-01-10T11:39:00Z</dcterms:modified>
</cp:coreProperties>
</file>