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3BE5E1" w14:textId="77777777" w:rsidR="00250F90" w:rsidRPr="00250F90" w:rsidRDefault="00250F90" w:rsidP="00250F90">
      <w:pPr>
        <w:spacing w:before="100" w:beforeAutospacing="1" w:after="100" w:afterAutospacing="1"/>
        <w:jc w:val="center"/>
        <w:rPr>
          <w:rFonts w:ascii="Tahoma" w:hAnsi="Tahoma" w:cs="Tahoma"/>
          <w:color w:val="000000"/>
          <w:sz w:val="22"/>
          <w:szCs w:val="22"/>
          <w:lang w:eastAsia="es-ES_tradnl"/>
        </w:rPr>
      </w:pPr>
      <w:r w:rsidRPr="00250F90">
        <w:rPr>
          <w:rFonts w:ascii="Tahoma" w:hAnsi="Tahoma" w:cs="Tahoma"/>
          <w:color w:val="663300"/>
          <w:sz w:val="22"/>
          <w:szCs w:val="22"/>
          <w:lang w:eastAsia="es-ES_tradnl"/>
        </w:rPr>
        <w:fldChar w:fldCharType="begin"/>
      </w:r>
      <w:r w:rsidRPr="00250F90">
        <w:rPr>
          <w:rFonts w:ascii="Tahoma" w:hAnsi="Tahoma" w:cs="Tahoma"/>
          <w:color w:val="663300"/>
          <w:sz w:val="22"/>
          <w:szCs w:val="22"/>
          <w:lang w:eastAsia="es-ES_tradnl"/>
        </w:rPr>
        <w:instrText xml:space="preserve"> HYPERLINK "http://w2.vatican.va/content/francesco/es/travels/2017/outside/documents/papa-francesco-myanmar-bangladesh_2017.html" </w:instrText>
      </w:r>
      <w:r w:rsidRPr="00250F90">
        <w:rPr>
          <w:rFonts w:ascii="Tahoma" w:hAnsi="Tahoma" w:cs="Tahoma"/>
          <w:color w:val="663300"/>
          <w:sz w:val="22"/>
          <w:szCs w:val="22"/>
          <w:lang w:eastAsia="es-ES_tradnl"/>
        </w:rPr>
      </w:r>
      <w:r w:rsidRPr="00250F90">
        <w:rPr>
          <w:rFonts w:ascii="Tahoma" w:hAnsi="Tahoma" w:cs="Tahoma"/>
          <w:color w:val="663300"/>
          <w:sz w:val="22"/>
          <w:szCs w:val="22"/>
          <w:lang w:eastAsia="es-ES_tradnl"/>
        </w:rPr>
        <w:fldChar w:fldCharType="separate"/>
      </w:r>
      <w:r w:rsidRPr="00250F90">
        <w:rPr>
          <w:rFonts w:ascii="Tahoma" w:hAnsi="Tahoma" w:cs="Tahoma"/>
          <w:color w:val="000000"/>
          <w:sz w:val="22"/>
          <w:szCs w:val="22"/>
          <w:u w:val="single"/>
          <w:lang w:eastAsia="es-ES_tradnl"/>
        </w:rPr>
        <w:t>VIAJE APOSTÓLICO DE SU SANTIDAD FRANCISCO A MYANMAR Y BANGLADÉS</w:t>
      </w:r>
      <w:r w:rsidRPr="00250F90">
        <w:rPr>
          <w:rFonts w:ascii="Tahoma" w:hAnsi="Tahoma" w:cs="Tahoma"/>
          <w:color w:val="663300"/>
          <w:sz w:val="22"/>
          <w:szCs w:val="22"/>
          <w:lang w:eastAsia="es-ES_tradnl"/>
        </w:rPr>
        <w:fldChar w:fldCharType="end"/>
      </w:r>
      <w:r w:rsidRPr="00250F90">
        <w:rPr>
          <w:rFonts w:ascii="Tahoma" w:hAnsi="Tahoma" w:cs="Tahoma"/>
          <w:color w:val="663300"/>
          <w:sz w:val="22"/>
          <w:szCs w:val="22"/>
          <w:lang w:eastAsia="es-ES_tradnl"/>
        </w:rPr>
        <w:br/>
        <w:t>(26 DE NOVIEMBRE - 2 DE DICIEMBRE DE 2017)</w:t>
      </w:r>
    </w:p>
    <w:p w14:paraId="7CEEACEB" w14:textId="77777777" w:rsidR="00250F90" w:rsidRPr="00250F90" w:rsidRDefault="00250F90" w:rsidP="00250F90">
      <w:pPr>
        <w:spacing w:before="100" w:beforeAutospacing="1" w:after="100" w:afterAutospacing="1"/>
        <w:jc w:val="center"/>
        <w:rPr>
          <w:rFonts w:ascii="Tahoma" w:hAnsi="Tahoma" w:cs="Tahoma"/>
          <w:color w:val="000000"/>
          <w:sz w:val="22"/>
          <w:szCs w:val="22"/>
          <w:lang w:eastAsia="es-ES_tradnl"/>
        </w:rPr>
      </w:pPr>
      <w:r w:rsidRPr="00250F90">
        <w:rPr>
          <w:rFonts w:ascii="Tahoma" w:hAnsi="Tahoma" w:cs="Tahoma"/>
          <w:b/>
          <w:bCs/>
          <w:color w:val="663300"/>
          <w:sz w:val="22"/>
          <w:szCs w:val="22"/>
          <w:lang w:eastAsia="es-ES_tradnl"/>
        </w:rPr>
        <w:t>ENCUENTRO CON EL CONSEJO SUPREMO DE LA SHANGA DE LOS MONJES BUDISTAS</w:t>
      </w:r>
    </w:p>
    <w:p w14:paraId="6B6CBECF" w14:textId="77777777" w:rsidR="00250F90" w:rsidRPr="00250F90" w:rsidRDefault="00250F90" w:rsidP="00250F90">
      <w:pPr>
        <w:spacing w:before="100" w:beforeAutospacing="1" w:after="100" w:afterAutospacing="1"/>
        <w:jc w:val="center"/>
        <w:rPr>
          <w:rFonts w:ascii="Tahoma" w:hAnsi="Tahoma" w:cs="Tahoma"/>
          <w:color w:val="000000"/>
          <w:sz w:val="22"/>
          <w:szCs w:val="22"/>
          <w:lang w:eastAsia="es-ES_tradnl"/>
        </w:rPr>
      </w:pPr>
      <w:r w:rsidRPr="00250F90">
        <w:rPr>
          <w:rFonts w:ascii="Tahoma" w:hAnsi="Tahoma" w:cs="Tahoma"/>
          <w:b/>
          <w:bCs/>
          <w:i/>
          <w:iCs/>
          <w:color w:val="663300"/>
          <w:sz w:val="27"/>
          <w:szCs w:val="27"/>
          <w:lang w:eastAsia="es-ES_tradnl"/>
        </w:rPr>
        <w:t>DISCURSO DEL SANTO PADRE</w:t>
      </w:r>
    </w:p>
    <w:p w14:paraId="45E10CC0" w14:textId="77777777" w:rsidR="00250F90" w:rsidRPr="00250F90" w:rsidRDefault="00250F90" w:rsidP="00250F90">
      <w:pPr>
        <w:spacing w:before="100" w:beforeAutospacing="1" w:after="100" w:afterAutospacing="1"/>
        <w:jc w:val="center"/>
        <w:rPr>
          <w:rFonts w:ascii="Tahoma" w:hAnsi="Tahoma" w:cs="Tahoma"/>
          <w:color w:val="000000"/>
          <w:sz w:val="22"/>
          <w:szCs w:val="22"/>
          <w:lang w:eastAsia="es-ES_tradnl"/>
        </w:rPr>
      </w:pPr>
      <w:proofErr w:type="spellStart"/>
      <w:r w:rsidRPr="00250F90">
        <w:rPr>
          <w:rFonts w:ascii="Tahoma" w:hAnsi="Tahoma" w:cs="Tahoma"/>
          <w:i/>
          <w:iCs/>
          <w:color w:val="663300"/>
          <w:sz w:val="22"/>
          <w:szCs w:val="22"/>
          <w:lang w:eastAsia="es-ES_tradnl"/>
        </w:rPr>
        <w:t>Kaba</w:t>
      </w:r>
      <w:proofErr w:type="spellEnd"/>
      <w:r w:rsidRPr="00250F90">
        <w:rPr>
          <w:rFonts w:ascii="Tahoma" w:hAnsi="Tahoma" w:cs="Tahoma"/>
          <w:i/>
          <w:iCs/>
          <w:color w:val="663300"/>
          <w:sz w:val="22"/>
          <w:szCs w:val="22"/>
          <w:lang w:eastAsia="es-ES_tradnl"/>
        </w:rPr>
        <w:t xml:space="preserve"> </w:t>
      </w:r>
      <w:proofErr w:type="spellStart"/>
      <w:r w:rsidRPr="00250F90">
        <w:rPr>
          <w:rFonts w:ascii="Tahoma" w:hAnsi="Tahoma" w:cs="Tahoma"/>
          <w:i/>
          <w:iCs/>
          <w:color w:val="663300"/>
          <w:sz w:val="22"/>
          <w:szCs w:val="22"/>
          <w:lang w:eastAsia="es-ES_tradnl"/>
        </w:rPr>
        <w:t>Aye</w:t>
      </w:r>
      <w:proofErr w:type="spellEnd"/>
      <w:r w:rsidRPr="00250F90">
        <w:rPr>
          <w:rFonts w:ascii="Tahoma" w:hAnsi="Tahoma" w:cs="Tahoma"/>
          <w:i/>
          <w:iCs/>
          <w:color w:val="663300"/>
          <w:sz w:val="22"/>
          <w:szCs w:val="22"/>
          <w:lang w:eastAsia="es-ES_tradnl"/>
        </w:rPr>
        <w:t xml:space="preserve"> Centre (Rangún)</w:t>
      </w:r>
      <w:r w:rsidRPr="00250F90">
        <w:rPr>
          <w:rFonts w:ascii="PMingLiU" w:eastAsia="PMingLiU" w:hAnsi="PMingLiU" w:cs="PMingLiU"/>
          <w:i/>
          <w:iCs/>
          <w:color w:val="663300"/>
          <w:sz w:val="22"/>
          <w:szCs w:val="22"/>
          <w:lang w:eastAsia="es-ES_tradnl"/>
        </w:rPr>
        <w:br/>
      </w:r>
      <w:proofErr w:type="gramStart"/>
      <w:r w:rsidRPr="00250F90">
        <w:rPr>
          <w:rFonts w:ascii="Tahoma" w:hAnsi="Tahoma" w:cs="Tahoma"/>
          <w:i/>
          <w:iCs/>
          <w:color w:val="663300"/>
          <w:sz w:val="22"/>
          <w:szCs w:val="22"/>
          <w:lang w:eastAsia="es-ES_tradnl"/>
        </w:rPr>
        <w:t>Miércoles</w:t>
      </w:r>
      <w:proofErr w:type="gramEnd"/>
      <w:r w:rsidRPr="00250F90">
        <w:rPr>
          <w:rFonts w:ascii="Tahoma" w:hAnsi="Tahoma" w:cs="Tahoma"/>
          <w:i/>
          <w:iCs/>
          <w:color w:val="663300"/>
          <w:sz w:val="22"/>
          <w:szCs w:val="22"/>
          <w:lang w:eastAsia="es-ES_tradnl"/>
        </w:rPr>
        <w:t>, 29 de noviembre de 2017</w:t>
      </w:r>
    </w:p>
    <w:p w14:paraId="65B2FDD6" w14:textId="77777777" w:rsidR="00250F90" w:rsidRPr="00250F90" w:rsidRDefault="00250F90" w:rsidP="00250F90">
      <w:pPr>
        <w:spacing w:before="100" w:beforeAutospacing="1" w:after="100" w:afterAutospacing="1"/>
        <w:jc w:val="center"/>
        <w:rPr>
          <w:rFonts w:ascii="Tahoma" w:hAnsi="Tahoma" w:cs="Tahoma"/>
          <w:color w:val="663300"/>
          <w:sz w:val="22"/>
          <w:szCs w:val="22"/>
          <w:lang w:eastAsia="es-ES_tradnl"/>
        </w:rPr>
      </w:pPr>
      <w:r w:rsidRPr="00250F90">
        <w:rPr>
          <w:rFonts w:ascii="Tahoma" w:hAnsi="Tahoma" w:cs="Tahoma"/>
          <w:b/>
          <w:bCs/>
          <w:color w:val="663300"/>
          <w:sz w:val="22"/>
          <w:szCs w:val="22"/>
          <w:lang w:eastAsia="es-ES_tradnl"/>
        </w:rPr>
        <w:t>[</w:t>
      </w:r>
      <w:hyperlink r:id="rId4" w:history="1">
        <w:r w:rsidRPr="00250F90">
          <w:rPr>
            <w:rFonts w:ascii="Tahoma" w:hAnsi="Tahoma" w:cs="Tahoma"/>
            <w:b/>
            <w:bCs/>
            <w:color w:val="000000"/>
            <w:sz w:val="22"/>
            <w:szCs w:val="22"/>
            <w:u w:val="single"/>
            <w:lang w:eastAsia="es-ES_tradnl"/>
          </w:rPr>
          <w:t>Multimedia</w:t>
        </w:r>
      </w:hyperlink>
      <w:r w:rsidRPr="00250F90">
        <w:rPr>
          <w:rFonts w:ascii="Tahoma" w:hAnsi="Tahoma" w:cs="Tahoma"/>
          <w:b/>
          <w:bCs/>
          <w:color w:val="663300"/>
          <w:sz w:val="22"/>
          <w:szCs w:val="22"/>
          <w:lang w:eastAsia="es-ES_tradnl"/>
        </w:rPr>
        <w:t>]</w:t>
      </w:r>
    </w:p>
    <w:p w14:paraId="1EC0DDA6" w14:textId="77777777" w:rsidR="00250F90" w:rsidRPr="00250F90" w:rsidRDefault="00250F90" w:rsidP="00250F90">
      <w:pPr>
        <w:spacing w:before="150" w:after="150"/>
        <w:rPr>
          <w:rFonts w:ascii="Tahoma" w:eastAsia="Times New Roman" w:hAnsi="Tahoma" w:cs="Tahoma"/>
          <w:color w:val="663300"/>
          <w:sz w:val="22"/>
          <w:szCs w:val="22"/>
          <w:lang w:eastAsia="es-ES_tradnl"/>
        </w:rPr>
      </w:pPr>
      <w:r w:rsidRPr="00250F90">
        <w:rPr>
          <w:rFonts w:ascii="Tahoma" w:eastAsia="Times New Roman" w:hAnsi="Tahoma" w:cs="Tahoma"/>
          <w:color w:val="663300"/>
          <w:sz w:val="22"/>
          <w:szCs w:val="22"/>
          <w:lang w:eastAsia="es-ES_tradnl"/>
        </w:rPr>
        <w:pict w14:anchorId="2686F3E3">
          <v:rect id="_x0000_i1025" style="width:132.55pt;height:1pt" o:hrpct="300" o:hralign="center" o:hrstd="t" o:hrnoshade="t" o:hr="t" fillcolor="silver" stroked="f"/>
        </w:pict>
      </w:r>
    </w:p>
    <w:p w14:paraId="6803FA26" w14:textId="77777777" w:rsidR="00250F90" w:rsidRPr="00250F90" w:rsidRDefault="00250F90" w:rsidP="00250F90">
      <w:pPr>
        <w:spacing w:before="100" w:beforeAutospacing="1" w:after="100" w:afterAutospacing="1"/>
        <w:rPr>
          <w:rFonts w:ascii="Tahoma" w:hAnsi="Tahoma" w:cs="Tahoma"/>
          <w:color w:val="000000"/>
          <w:sz w:val="22"/>
          <w:szCs w:val="22"/>
          <w:lang w:eastAsia="es-ES_tradnl"/>
        </w:rPr>
      </w:pPr>
      <w:r w:rsidRPr="00250F90">
        <w:rPr>
          <w:rFonts w:ascii="Tahoma" w:hAnsi="Tahoma" w:cs="Tahoma"/>
          <w:color w:val="000000"/>
          <w:sz w:val="22"/>
          <w:szCs w:val="22"/>
          <w:lang w:eastAsia="es-ES_tradnl"/>
        </w:rPr>
        <w:t> </w:t>
      </w:r>
    </w:p>
    <w:p w14:paraId="7BA083A1" w14:textId="77777777" w:rsidR="00250F90" w:rsidRPr="00250F90" w:rsidRDefault="00250F90" w:rsidP="00250F90">
      <w:pPr>
        <w:spacing w:before="100" w:beforeAutospacing="1" w:after="100" w:afterAutospacing="1"/>
        <w:rPr>
          <w:rFonts w:ascii="Tahoma" w:hAnsi="Tahoma" w:cs="Tahoma"/>
          <w:color w:val="000000"/>
          <w:sz w:val="22"/>
          <w:szCs w:val="22"/>
          <w:lang w:eastAsia="es-ES_tradnl"/>
        </w:rPr>
      </w:pPr>
      <w:r w:rsidRPr="00250F90">
        <w:rPr>
          <w:rFonts w:ascii="Tahoma" w:hAnsi="Tahoma" w:cs="Tahoma"/>
          <w:color w:val="000000"/>
          <w:sz w:val="22"/>
          <w:szCs w:val="22"/>
          <w:lang w:eastAsia="es-ES_tradnl"/>
        </w:rPr>
        <w:t xml:space="preserve">Es una gran alegría para mí estar hoy con vosotros. Agradezco al Ven. </w:t>
      </w:r>
      <w:proofErr w:type="spellStart"/>
      <w:r w:rsidRPr="00250F90">
        <w:rPr>
          <w:rFonts w:ascii="Tahoma" w:hAnsi="Tahoma" w:cs="Tahoma"/>
          <w:color w:val="000000"/>
          <w:sz w:val="22"/>
          <w:szCs w:val="22"/>
          <w:lang w:eastAsia="es-ES_tradnl"/>
        </w:rPr>
        <w:t>Bhaddanta</w:t>
      </w:r>
      <w:proofErr w:type="spellEnd"/>
      <w:r w:rsidRPr="00250F90">
        <w:rPr>
          <w:rFonts w:ascii="Tahoma" w:hAnsi="Tahoma" w:cs="Tahoma"/>
          <w:color w:val="000000"/>
          <w:sz w:val="22"/>
          <w:szCs w:val="22"/>
          <w:lang w:eastAsia="es-ES_tradnl"/>
        </w:rPr>
        <w:t xml:space="preserve"> </w:t>
      </w:r>
      <w:proofErr w:type="spellStart"/>
      <w:r w:rsidRPr="00250F90">
        <w:rPr>
          <w:rFonts w:ascii="Tahoma" w:hAnsi="Tahoma" w:cs="Tahoma"/>
          <w:color w:val="000000"/>
          <w:sz w:val="22"/>
          <w:szCs w:val="22"/>
          <w:lang w:eastAsia="es-ES_tradnl"/>
        </w:rPr>
        <w:t>Kumarabhivamsa</w:t>
      </w:r>
      <w:proofErr w:type="spellEnd"/>
      <w:r w:rsidRPr="00250F90">
        <w:rPr>
          <w:rFonts w:ascii="Tahoma" w:hAnsi="Tahoma" w:cs="Tahoma"/>
          <w:color w:val="000000"/>
          <w:sz w:val="22"/>
          <w:szCs w:val="22"/>
          <w:lang w:eastAsia="es-ES_tradnl"/>
        </w:rPr>
        <w:t xml:space="preserve">, Presidente del Comité de Estado Sangha </w:t>
      </w:r>
      <w:proofErr w:type="spellStart"/>
      <w:r w:rsidRPr="00250F90">
        <w:rPr>
          <w:rFonts w:ascii="Tahoma" w:hAnsi="Tahoma" w:cs="Tahoma"/>
          <w:color w:val="000000"/>
          <w:sz w:val="22"/>
          <w:szCs w:val="22"/>
          <w:lang w:eastAsia="es-ES_tradnl"/>
        </w:rPr>
        <w:t>Maha</w:t>
      </w:r>
      <w:proofErr w:type="spellEnd"/>
      <w:r w:rsidRPr="00250F90">
        <w:rPr>
          <w:rFonts w:ascii="Tahoma" w:hAnsi="Tahoma" w:cs="Tahoma"/>
          <w:color w:val="000000"/>
          <w:sz w:val="22"/>
          <w:szCs w:val="22"/>
          <w:lang w:eastAsia="es-ES_tradnl"/>
        </w:rPr>
        <w:t xml:space="preserve"> </w:t>
      </w:r>
      <w:proofErr w:type="spellStart"/>
      <w:r w:rsidRPr="00250F90">
        <w:rPr>
          <w:rFonts w:ascii="Tahoma" w:hAnsi="Tahoma" w:cs="Tahoma"/>
          <w:color w:val="000000"/>
          <w:sz w:val="22"/>
          <w:szCs w:val="22"/>
          <w:lang w:eastAsia="es-ES_tradnl"/>
        </w:rPr>
        <w:t>Nayaka</w:t>
      </w:r>
      <w:proofErr w:type="spellEnd"/>
      <w:r w:rsidRPr="00250F90">
        <w:rPr>
          <w:rFonts w:ascii="Tahoma" w:hAnsi="Tahoma" w:cs="Tahoma"/>
          <w:color w:val="000000"/>
          <w:sz w:val="22"/>
          <w:szCs w:val="22"/>
          <w:lang w:eastAsia="es-ES_tradnl"/>
        </w:rPr>
        <w:t xml:space="preserve">, por sus palabras de bienvenida y por el esfuerzo realizado para organizar mi visita hoy aquí. Los saludo a todos, y agradezco de modo particular la presencia de Su Excelencia </w:t>
      </w:r>
      <w:proofErr w:type="spellStart"/>
      <w:r w:rsidRPr="00250F90">
        <w:rPr>
          <w:rFonts w:ascii="Tahoma" w:hAnsi="Tahoma" w:cs="Tahoma"/>
          <w:color w:val="000000"/>
          <w:sz w:val="22"/>
          <w:szCs w:val="22"/>
          <w:lang w:eastAsia="es-ES_tradnl"/>
        </w:rPr>
        <w:t>Thura</w:t>
      </w:r>
      <w:proofErr w:type="spellEnd"/>
      <w:r w:rsidRPr="00250F90">
        <w:rPr>
          <w:rFonts w:ascii="Tahoma" w:hAnsi="Tahoma" w:cs="Tahoma"/>
          <w:color w:val="000000"/>
          <w:sz w:val="22"/>
          <w:szCs w:val="22"/>
          <w:lang w:eastAsia="es-ES_tradnl"/>
        </w:rPr>
        <w:t xml:space="preserve"> </w:t>
      </w:r>
      <w:proofErr w:type="spellStart"/>
      <w:r w:rsidRPr="00250F90">
        <w:rPr>
          <w:rFonts w:ascii="Tahoma" w:hAnsi="Tahoma" w:cs="Tahoma"/>
          <w:color w:val="000000"/>
          <w:sz w:val="22"/>
          <w:szCs w:val="22"/>
          <w:lang w:eastAsia="es-ES_tradnl"/>
        </w:rPr>
        <w:t>Aung</w:t>
      </w:r>
      <w:proofErr w:type="spellEnd"/>
      <w:r w:rsidRPr="00250F90">
        <w:rPr>
          <w:rFonts w:ascii="Tahoma" w:hAnsi="Tahoma" w:cs="Tahoma"/>
          <w:color w:val="000000"/>
          <w:sz w:val="22"/>
          <w:szCs w:val="22"/>
          <w:lang w:eastAsia="es-ES_tradnl"/>
        </w:rPr>
        <w:t xml:space="preserve"> </w:t>
      </w:r>
      <w:proofErr w:type="spellStart"/>
      <w:r w:rsidRPr="00250F90">
        <w:rPr>
          <w:rFonts w:ascii="Tahoma" w:hAnsi="Tahoma" w:cs="Tahoma"/>
          <w:color w:val="000000"/>
          <w:sz w:val="22"/>
          <w:szCs w:val="22"/>
          <w:lang w:eastAsia="es-ES_tradnl"/>
        </w:rPr>
        <w:t>Ko</w:t>
      </w:r>
      <w:proofErr w:type="spellEnd"/>
      <w:r w:rsidRPr="00250F90">
        <w:rPr>
          <w:rFonts w:ascii="Tahoma" w:hAnsi="Tahoma" w:cs="Tahoma"/>
          <w:color w:val="000000"/>
          <w:sz w:val="22"/>
          <w:szCs w:val="22"/>
          <w:lang w:eastAsia="es-ES_tradnl"/>
        </w:rPr>
        <w:t>, Ministro para los Asuntos Religiosos y la Cultura. </w:t>
      </w:r>
    </w:p>
    <w:p w14:paraId="57E6B30B" w14:textId="77777777" w:rsidR="00250F90" w:rsidRPr="00250F90" w:rsidRDefault="00250F90" w:rsidP="00250F90">
      <w:pPr>
        <w:spacing w:before="100" w:beforeAutospacing="1" w:after="100" w:afterAutospacing="1"/>
        <w:rPr>
          <w:rFonts w:ascii="Tahoma" w:hAnsi="Tahoma" w:cs="Tahoma"/>
          <w:color w:val="000000"/>
          <w:sz w:val="22"/>
          <w:szCs w:val="22"/>
          <w:lang w:eastAsia="es-ES_tradnl"/>
        </w:rPr>
      </w:pPr>
      <w:r w:rsidRPr="00250F90">
        <w:rPr>
          <w:rFonts w:ascii="Tahoma" w:hAnsi="Tahoma" w:cs="Tahoma"/>
          <w:color w:val="000000"/>
          <w:sz w:val="22"/>
          <w:szCs w:val="22"/>
          <w:lang w:eastAsia="es-ES_tradnl"/>
        </w:rPr>
        <w:t>Nuestro encuentro es una ocasión importante para renovar y reforzar los lazos de amistad y de respeto que unen a los budistas y a los católicos. Es también una oportunidad para reafirmar nuestro compromiso por la paz, el respeto de la dignidad humana y la justicia para todos los hombres y mujeres. No sólo en Myanmar, sino también en todo el mundo, las personas necesitan que los líderes religiosos den este testimonio común. Porque, cuando nosotros hablamos con una sola voz, afirmando el valor perenne de la justicia, de la paz y de la dignidad fundamental de todo ser humano, ofrecemos una palabra de esperanza. Ayudamos a los budistas, a los católicos y a todos a luchar por alcanzar una mayor armonía en sus comunidades. </w:t>
      </w:r>
    </w:p>
    <w:p w14:paraId="486F9B11" w14:textId="77777777" w:rsidR="00250F90" w:rsidRPr="00250F90" w:rsidRDefault="00250F90" w:rsidP="00250F90">
      <w:pPr>
        <w:spacing w:before="100" w:beforeAutospacing="1" w:after="100" w:afterAutospacing="1"/>
        <w:rPr>
          <w:rFonts w:ascii="Tahoma" w:hAnsi="Tahoma" w:cs="Tahoma"/>
          <w:color w:val="000000"/>
          <w:sz w:val="22"/>
          <w:szCs w:val="22"/>
          <w:lang w:eastAsia="es-ES_tradnl"/>
        </w:rPr>
      </w:pPr>
      <w:r w:rsidRPr="00250F90">
        <w:rPr>
          <w:rFonts w:ascii="Tahoma" w:hAnsi="Tahoma" w:cs="Tahoma"/>
          <w:color w:val="000000"/>
          <w:sz w:val="22"/>
          <w:szCs w:val="22"/>
          <w:lang w:eastAsia="es-ES_tradnl"/>
        </w:rPr>
        <w:t>En todas las épocas, la humanidad ha experimentado injusticias, momentos de conflicto y desigualdades entre las personas. En nuestro tiempo, estas dificultades parecen ser particularmente graves. Las heridas causadas por los conflictos, la pobreza y la opresión persisten, y crean nuevas divisiones, aunque la sociedad haya alcanzado un gran progreso tecnológico y las personas en el mundo sean cada vez más conscientes de que comparten la misma naturaleza humana y el mismo destino. Frente a estos desafíos, jamás debemos resignarnos. Sobre las bases de nuestras respectivas tradiciones espirituales, sabemos que existe un camino que nos permite avanzar, que lleva a la curación, a la mutua comprensión y al respeto. Un camino basado en la compasión y en el amor.  </w:t>
      </w:r>
    </w:p>
    <w:p w14:paraId="7C9CAE7E" w14:textId="77777777" w:rsidR="00250F90" w:rsidRPr="00250F90" w:rsidRDefault="00250F90" w:rsidP="00250F90">
      <w:pPr>
        <w:spacing w:before="100" w:beforeAutospacing="1" w:after="100" w:afterAutospacing="1"/>
        <w:rPr>
          <w:rFonts w:ascii="Tahoma" w:hAnsi="Tahoma" w:cs="Tahoma"/>
          <w:color w:val="000000"/>
          <w:sz w:val="22"/>
          <w:szCs w:val="22"/>
          <w:lang w:eastAsia="es-ES_tradnl"/>
        </w:rPr>
      </w:pPr>
      <w:r w:rsidRPr="00250F90">
        <w:rPr>
          <w:rFonts w:ascii="Tahoma" w:hAnsi="Tahoma" w:cs="Tahoma"/>
          <w:color w:val="000000"/>
          <w:sz w:val="22"/>
          <w:szCs w:val="22"/>
          <w:lang w:eastAsia="es-ES_tradnl"/>
        </w:rPr>
        <w:t xml:space="preserve">Manifiesto mi estima a todos los que en Myanmar viven según las tradiciones religiosas del </w:t>
      </w:r>
      <w:proofErr w:type="gramStart"/>
      <w:r w:rsidRPr="00250F90">
        <w:rPr>
          <w:rFonts w:ascii="Tahoma" w:hAnsi="Tahoma" w:cs="Tahoma"/>
          <w:color w:val="000000"/>
          <w:sz w:val="22"/>
          <w:szCs w:val="22"/>
          <w:lang w:eastAsia="es-ES_tradnl"/>
        </w:rPr>
        <w:t>Budismo</w:t>
      </w:r>
      <w:proofErr w:type="gramEnd"/>
      <w:r w:rsidRPr="00250F90">
        <w:rPr>
          <w:rFonts w:ascii="Tahoma" w:hAnsi="Tahoma" w:cs="Tahoma"/>
          <w:color w:val="000000"/>
          <w:sz w:val="22"/>
          <w:szCs w:val="22"/>
          <w:lang w:eastAsia="es-ES_tradnl"/>
        </w:rPr>
        <w:t xml:space="preserve">. A través de las enseñanzas de Buda, y el testimonio elocuente de muchos monjes y monjas, la gente de esta tierra ha sido formada en los valores de la paciencia, de la tolerancia y del respeto por la vida, así como en una espiritualidad atenta y profundamente respetuosa de nuestro medio ambiente. Como sabemos, estos valores son </w:t>
      </w:r>
      <w:r w:rsidRPr="00250F90">
        <w:rPr>
          <w:rFonts w:ascii="Tahoma" w:hAnsi="Tahoma" w:cs="Tahoma"/>
          <w:color w:val="000000"/>
          <w:sz w:val="22"/>
          <w:szCs w:val="22"/>
          <w:lang w:eastAsia="es-ES_tradnl"/>
        </w:rPr>
        <w:lastRenderedPageBreak/>
        <w:t>esenciales para un desarrollo integral de la sociedad, a partir de la familia, que es la unidad más pequeña pero más esencial, para luego extenderse a la red de relaciones que nos ponen en estrecha conexión —relaciones enraizadas en la cultura, en la pertenencia étnica y nacional, pero en definitiva enraizadas en la pertenencia a la misma naturaleza humana. En una auténtica cultura del encuentro, estos valores fortalecen a nuestras comunidades y las ayudan para que puedan iluminar al conjunto de la sociedad con esa luz tan necesaria. </w:t>
      </w:r>
    </w:p>
    <w:p w14:paraId="21DF1761" w14:textId="77777777" w:rsidR="00250F90" w:rsidRPr="00250F90" w:rsidRDefault="00250F90" w:rsidP="00250F90">
      <w:pPr>
        <w:spacing w:before="100" w:beforeAutospacing="1" w:after="100" w:afterAutospacing="1"/>
        <w:rPr>
          <w:rFonts w:ascii="Tahoma" w:hAnsi="Tahoma" w:cs="Tahoma"/>
          <w:color w:val="000000"/>
          <w:sz w:val="22"/>
          <w:szCs w:val="22"/>
          <w:lang w:eastAsia="es-ES_tradnl"/>
        </w:rPr>
      </w:pPr>
      <w:r w:rsidRPr="00250F90">
        <w:rPr>
          <w:rFonts w:ascii="Tahoma" w:hAnsi="Tahoma" w:cs="Tahoma"/>
          <w:color w:val="000000"/>
          <w:sz w:val="22"/>
          <w:szCs w:val="22"/>
          <w:lang w:eastAsia="es-ES_tradnl"/>
        </w:rPr>
        <w:t xml:space="preserve">El gran desafío de nuestros días es el de ayudar a las personas a que se abran a la trascendencia. A que sean capaces de mirar en su interior y de conocerse a sí mismas de manera que puedan reconocer la interconexión recíproca con los demás. Darse cuenta de que no podemos permanecer aislados los unos de los otros. Si debemos estar unidos, como es nuestro propósito, es necesario superar todas las formas de incomprensión, de intolerancia, de prejuicio y de odio. ¿Cómo podemos hacerlo? Las palabras de Buda nos ofrecen a </w:t>
      </w:r>
      <w:proofErr w:type="gramStart"/>
      <w:r w:rsidRPr="00250F90">
        <w:rPr>
          <w:rFonts w:ascii="Tahoma" w:hAnsi="Tahoma" w:cs="Tahoma"/>
          <w:color w:val="000000"/>
          <w:sz w:val="22"/>
          <w:szCs w:val="22"/>
          <w:lang w:eastAsia="es-ES_tradnl"/>
        </w:rPr>
        <w:t>todos una guía</w:t>
      </w:r>
      <w:proofErr w:type="gramEnd"/>
      <w:r w:rsidRPr="00250F90">
        <w:rPr>
          <w:rFonts w:ascii="Tahoma" w:hAnsi="Tahoma" w:cs="Tahoma"/>
          <w:color w:val="000000"/>
          <w:sz w:val="22"/>
          <w:szCs w:val="22"/>
          <w:lang w:eastAsia="es-ES_tradnl"/>
        </w:rPr>
        <w:t>: «Conquista al hombre airado mediante el amor; conquista al hombre de mala voluntad mediante la bondad; conquista al avaro mediante la generosidad; conquista al mentiroso mediante la verdad» (</w:t>
      </w:r>
      <w:proofErr w:type="spellStart"/>
      <w:r w:rsidRPr="00250F90">
        <w:rPr>
          <w:rFonts w:ascii="Tahoma" w:hAnsi="Tahoma" w:cs="Tahoma"/>
          <w:i/>
          <w:iCs/>
          <w:color w:val="000000"/>
          <w:sz w:val="22"/>
          <w:szCs w:val="22"/>
          <w:lang w:eastAsia="es-ES_tradnl"/>
        </w:rPr>
        <w:t>Dhammapada</w:t>
      </w:r>
      <w:proofErr w:type="spellEnd"/>
      <w:r w:rsidRPr="00250F90">
        <w:rPr>
          <w:rFonts w:ascii="Tahoma" w:hAnsi="Tahoma" w:cs="Tahoma"/>
          <w:color w:val="000000"/>
          <w:sz w:val="22"/>
          <w:szCs w:val="22"/>
          <w:lang w:eastAsia="es-ES_tradnl"/>
        </w:rPr>
        <w:t>, XVII, 223). Son sentimientos parecidos a los que se expresan en la oración atribuida a san Francisco de Asís: «Señor, hazme instrumento de tu paz. Que donde hay odio, yo ponga el amor. Que donde hay ofensa, yo ponga el perdón […]. Que donde hay tinieblas, yo ponga la luz. Que donde hay tristeza, yo ponga la alegría». </w:t>
      </w:r>
    </w:p>
    <w:p w14:paraId="0690A49B" w14:textId="77777777" w:rsidR="00250F90" w:rsidRPr="00250F90" w:rsidRDefault="00250F90" w:rsidP="00250F90">
      <w:pPr>
        <w:spacing w:before="100" w:beforeAutospacing="1" w:after="100" w:afterAutospacing="1"/>
        <w:rPr>
          <w:rFonts w:ascii="Tahoma" w:hAnsi="Tahoma" w:cs="Tahoma"/>
          <w:color w:val="000000"/>
          <w:sz w:val="22"/>
          <w:szCs w:val="22"/>
          <w:lang w:eastAsia="es-ES_tradnl"/>
        </w:rPr>
      </w:pPr>
      <w:r w:rsidRPr="00250F90">
        <w:rPr>
          <w:rFonts w:ascii="Tahoma" w:hAnsi="Tahoma" w:cs="Tahoma"/>
          <w:color w:val="000000"/>
          <w:sz w:val="22"/>
          <w:szCs w:val="22"/>
          <w:lang w:eastAsia="es-ES_tradnl"/>
        </w:rPr>
        <w:t>Que esta sabiduría siga animando todos los esfuerzos que se realizan para promover la paciencia y la comprensión, y para curar las heridas de los conflictos que a lo largo de los años han dividido a personas de distintas culturas, etnias y convicciones religiosas. Estos esfuerzos no son sólo prerrogativas de los líderes religiosos, ni competencia exclusiva del Estado. Al contrario, la sociedad en su conjunto, todos aquellos que viven en la comunidad, son los que deben compartir la tarea de superar el conflicto y la injusticia. Sin embargo, los líderes civiles y religiosos tienen la responsabilidad propia de garantizar que cada voz sea escuchada, de forma que se puedan comprender con claridad y confrontar en un espíritu de imparcialidad y de recíproca solidaridad los desafíos y las necesidades del momento presente. Felicito al </w:t>
      </w:r>
      <w:proofErr w:type="spellStart"/>
      <w:r w:rsidRPr="00250F90">
        <w:rPr>
          <w:rFonts w:ascii="Tahoma" w:hAnsi="Tahoma" w:cs="Tahoma"/>
          <w:i/>
          <w:iCs/>
          <w:color w:val="000000"/>
          <w:sz w:val="22"/>
          <w:szCs w:val="22"/>
          <w:lang w:eastAsia="es-ES_tradnl"/>
        </w:rPr>
        <w:t>Panglong</w:t>
      </w:r>
      <w:proofErr w:type="spellEnd"/>
      <w:r w:rsidRPr="00250F90">
        <w:rPr>
          <w:rFonts w:ascii="Tahoma" w:hAnsi="Tahoma" w:cs="Tahoma"/>
          <w:i/>
          <w:iCs/>
          <w:color w:val="000000"/>
          <w:sz w:val="22"/>
          <w:szCs w:val="22"/>
          <w:lang w:eastAsia="es-ES_tradnl"/>
        </w:rPr>
        <w:t xml:space="preserve"> </w:t>
      </w:r>
      <w:proofErr w:type="spellStart"/>
      <w:r w:rsidRPr="00250F90">
        <w:rPr>
          <w:rFonts w:ascii="Tahoma" w:hAnsi="Tahoma" w:cs="Tahoma"/>
          <w:i/>
          <w:iCs/>
          <w:color w:val="000000"/>
          <w:sz w:val="22"/>
          <w:szCs w:val="22"/>
          <w:lang w:eastAsia="es-ES_tradnl"/>
        </w:rPr>
        <w:t>Peace</w:t>
      </w:r>
      <w:proofErr w:type="spellEnd"/>
      <w:r w:rsidRPr="00250F90">
        <w:rPr>
          <w:rFonts w:ascii="Tahoma" w:hAnsi="Tahoma" w:cs="Tahoma"/>
          <w:i/>
          <w:iCs/>
          <w:color w:val="000000"/>
          <w:sz w:val="22"/>
          <w:szCs w:val="22"/>
          <w:lang w:eastAsia="es-ES_tradnl"/>
        </w:rPr>
        <w:t xml:space="preserve"> </w:t>
      </w:r>
      <w:proofErr w:type="spellStart"/>
      <w:r w:rsidRPr="00250F90">
        <w:rPr>
          <w:rFonts w:ascii="Tahoma" w:hAnsi="Tahoma" w:cs="Tahoma"/>
          <w:i/>
          <w:iCs/>
          <w:color w:val="000000"/>
          <w:sz w:val="22"/>
          <w:szCs w:val="22"/>
          <w:lang w:eastAsia="es-ES_tradnl"/>
        </w:rPr>
        <w:t>Conference</w:t>
      </w:r>
      <w:proofErr w:type="spellEnd"/>
      <w:r w:rsidRPr="00250F90">
        <w:rPr>
          <w:rFonts w:ascii="Tahoma" w:hAnsi="Tahoma" w:cs="Tahoma"/>
          <w:i/>
          <w:iCs/>
          <w:color w:val="000000"/>
          <w:sz w:val="22"/>
          <w:szCs w:val="22"/>
          <w:lang w:eastAsia="es-ES_tradnl"/>
        </w:rPr>
        <w:t> </w:t>
      </w:r>
      <w:r w:rsidRPr="00250F90">
        <w:rPr>
          <w:rFonts w:ascii="Tahoma" w:hAnsi="Tahoma" w:cs="Tahoma"/>
          <w:color w:val="000000"/>
          <w:sz w:val="22"/>
          <w:szCs w:val="22"/>
          <w:lang w:eastAsia="es-ES_tradnl"/>
        </w:rPr>
        <w:t>por el trabajo que está desarrollando en este ámbito, y ruego para que los que guían este esfuerzo puedan seguir promoviendo una mayor participación de todos los que viven en Myanmar. Esto ayudará al compromiso de avanzar en la paz, la seguridad y una prosperidad que incluya a todos. </w:t>
      </w:r>
    </w:p>
    <w:p w14:paraId="760782E8" w14:textId="77777777" w:rsidR="00250F90" w:rsidRPr="00250F90" w:rsidRDefault="00250F90" w:rsidP="00250F90">
      <w:pPr>
        <w:spacing w:before="100" w:beforeAutospacing="1" w:after="100" w:afterAutospacing="1"/>
        <w:rPr>
          <w:rFonts w:ascii="Tahoma" w:hAnsi="Tahoma" w:cs="Tahoma"/>
          <w:color w:val="000000"/>
          <w:sz w:val="22"/>
          <w:szCs w:val="22"/>
          <w:lang w:eastAsia="es-ES_tradnl"/>
        </w:rPr>
      </w:pPr>
      <w:r w:rsidRPr="00250F90">
        <w:rPr>
          <w:rFonts w:ascii="Tahoma" w:hAnsi="Tahoma" w:cs="Tahoma"/>
          <w:color w:val="000000"/>
          <w:sz w:val="22"/>
          <w:szCs w:val="22"/>
          <w:lang w:eastAsia="es-ES_tradnl"/>
        </w:rPr>
        <w:t>Ciertamente, para que estos esfuerzos produzcan frutos duraderos, se necesitará una mayor cooperación entre los líderes religiosos. A este respecto, deseo que sepáis que la Iglesia Católica es un interlocutor</w:t>
      </w:r>
      <w:r w:rsidRPr="00250F90">
        <w:rPr>
          <w:rFonts w:ascii="Tahoma" w:hAnsi="Tahoma" w:cs="Tahoma"/>
          <w:b/>
          <w:bCs/>
          <w:color w:val="000000"/>
          <w:sz w:val="22"/>
          <w:szCs w:val="22"/>
          <w:lang w:eastAsia="es-ES_tradnl"/>
        </w:rPr>
        <w:t> </w:t>
      </w:r>
      <w:r w:rsidRPr="00250F90">
        <w:rPr>
          <w:rFonts w:ascii="Tahoma" w:hAnsi="Tahoma" w:cs="Tahoma"/>
          <w:color w:val="000000"/>
          <w:sz w:val="22"/>
          <w:szCs w:val="22"/>
          <w:lang w:eastAsia="es-ES_tradnl"/>
        </w:rPr>
        <w:t>disponible. Los momentos de encuentro y de diálogo entre los líderes religiosos demuestran que son un factor importante en la promoción de la justicia y de la paz en Myanmar. Sé que el pasado mes de abril la Conferencia de los Obispos Católicos ha organizado un encuentro de dos días sobre la paz, en el que han participado los líderes de las diferentes comunidades religiosas, junto a embajadores y representantes de agencias no gubernamentales. Estos encuentros son esenciales para profundizar en el conocimiento recíproco y afirmar los lazos que nos unen y nuestro destino común. La justicia auténtica y la paz consolidada se alcanzan sólo cuando están garantizadas para todos. </w:t>
      </w:r>
    </w:p>
    <w:p w14:paraId="1935EBC1" w14:textId="77777777" w:rsidR="00250F90" w:rsidRPr="00250F90" w:rsidRDefault="00250F90" w:rsidP="00250F90">
      <w:pPr>
        <w:spacing w:before="100" w:beforeAutospacing="1" w:after="100" w:afterAutospacing="1"/>
        <w:rPr>
          <w:rFonts w:ascii="Tahoma" w:hAnsi="Tahoma" w:cs="Tahoma"/>
          <w:color w:val="000000"/>
          <w:sz w:val="22"/>
          <w:szCs w:val="22"/>
          <w:lang w:eastAsia="es-ES_tradnl"/>
        </w:rPr>
      </w:pPr>
      <w:r w:rsidRPr="00250F90">
        <w:rPr>
          <w:rFonts w:ascii="Tahoma" w:hAnsi="Tahoma" w:cs="Tahoma"/>
          <w:color w:val="000000"/>
          <w:sz w:val="22"/>
          <w:szCs w:val="22"/>
          <w:lang w:eastAsia="es-ES_tradnl"/>
        </w:rPr>
        <w:t>Queridos amigos, que los budistas y los católicos caminemos juntos a lo largo de este sendero de curación, y trabajemos hombro con hombro por el bien de cada uno de los habitantes de esta tierra. En las Escrituras Cristianas, el apóstol Pablo anima a sus oyentes a alegrarse con los que están alegres, y a llorar con los que lloran (cf. </w:t>
      </w:r>
      <w:proofErr w:type="spellStart"/>
      <w:r w:rsidRPr="00250F90">
        <w:rPr>
          <w:rFonts w:ascii="Tahoma" w:hAnsi="Tahoma" w:cs="Tahoma"/>
          <w:i/>
          <w:iCs/>
          <w:color w:val="000000"/>
          <w:sz w:val="22"/>
          <w:szCs w:val="22"/>
          <w:lang w:eastAsia="es-ES_tradnl"/>
        </w:rPr>
        <w:t>Rm</w:t>
      </w:r>
      <w:proofErr w:type="spellEnd"/>
      <w:r w:rsidRPr="00250F90">
        <w:rPr>
          <w:rFonts w:ascii="Tahoma" w:hAnsi="Tahoma" w:cs="Tahoma"/>
          <w:i/>
          <w:iCs/>
          <w:color w:val="000000"/>
          <w:sz w:val="22"/>
          <w:szCs w:val="22"/>
          <w:lang w:eastAsia="es-ES_tradnl"/>
        </w:rPr>
        <w:t> </w:t>
      </w:r>
      <w:r w:rsidRPr="00250F90">
        <w:rPr>
          <w:rFonts w:ascii="Tahoma" w:hAnsi="Tahoma" w:cs="Tahoma"/>
          <w:color w:val="000000"/>
          <w:sz w:val="22"/>
          <w:szCs w:val="22"/>
          <w:lang w:eastAsia="es-ES_tradnl"/>
        </w:rPr>
        <w:t>12,15), llevando con humildad los unos las cargas de los otros (cf. </w:t>
      </w:r>
      <w:r w:rsidRPr="00250F90">
        <w:rPr>
          <w:rFonts w:ascii="Tahoma" w:hAnsi="Tahoma" w:cs="Tahoma"/>
          <w:i/>
          <w:iCs/>
          <w:color w:val="000000"/>
          <w:sz w:val="22"/>
          <w:szCs w:val="22"/>
          <w:lang w:eastAsia="es-ES_tradnl"/>
        </w:rPr>
        <w:t>Ga </w:t>
      </w:r>
      <w:r w:rsidRPr="00250F90">
        <w:rPr>
          <w:rFonts w:ascii="Tahoma" w:hAnsi="Tahoma" w:cs="Tahoma"/>
          <w:color w:val="000000"/>
          <w:sz w:val="22"/>
          <w:szCs w:val="22"/>
          <w:lang w:eastAsia="es-ES_tradnl"/>
        </w:rPr>
        <w:t>6,2). En nombre de mis hermanos y hermanas católicos, expreso nuestra disponibilidad para seguir caminando con vosotros y sembrar semillas de paz y de curación, de compasión y de esperanza en esta tierra. </w:t>
      </w:r>
    </w:p>
    <w:p w14:paraId="44A20D20" w14:textId="77777777" w:rsidR="00250F90" w:rsidRDefault="00250F90" w:rsidP="00250F90">
      <w:pPr>
        <w:spacing w:before="100" w:beforeAutospacing="1" w:after="100" w:afterAutospacing="1"/>
        <w:rPr>
          <w:rFonts w:ascii="Tahoma" w:hAnsi="Tahoma" w:cs="Tahoma"/>
          <w:color w:val="000000"/>
          <w:sz w:val="22"/>
          <w:szCs w:val="22"/>
          <w:lang w:eastAsia="es-ES_tradnl"/>
        </w:rPr>
      </w:pPr>
      <w:r w:rsidRPr="00250F90">
        <w:rPr>
          <w:rFonts w:ascii="Tahoma" w:hAnsi="Tahoma" w:cs="Tahoma"/>
          <w:color w:val="000000"/>
          <w:sz w:val="22"/>
          <w:szCs w:val="22"/>
          <w:lang w:eastAsia="es-ES_tradnl"/>
        </w:rPr>
        <w:t xml:space="preserve">Os doy las gracias nuevamente por haberme invitado a estar hoy aquí con vosotros. Invoco sobre </w:t>
      </w:r>
      <w:proofErr w:type="gramStart"/>
      <w:r w:rsidRPr="00250F90">
        <w:rPr>
          <w:rFonts w:ascii="Tahoma" w:hAnsi="Tahoma" w:cs="Tahoma"/>
          <w:color w:val="000000"/>
          <w:sz w:val="22"/>
          <w:szCs w:val="22"/>
          <w:lang w:eastAsia="es-ES_tradnl"/>
        </w:rPr>
        <w:t>todos la bendición divina</w:t>
      </w:r>
      <w:proofErr w:type="gramEnd"/>
      <w:r w:rsidRPr="00250F90">
        <w:rPr>
          <w:rFonts w:ascii="Tahoma" w:hAnsi="Tahoma" w:cs="Tahoma"/>
          <w:color w:val="000000"/>
          <w:sz w:val="22"/>
          <w:szCs w:val="22"/>
          <w:lang w:eastAsia="es-ES_tradnl"/>
        </w:rPr>
        <w:t xml:space="preserve"> de la alegría y de la paz.</w:t>
      </w:r>
    </w:p>
    <w:p w14:paraId="17DE5F71" w14:textId="77777777" w:rsidR="00250F90" w:rsidRPr="00250F90" w:rsidRDefault="00250F90" w:rsidP="00250F90">
      <w:pPr>
        <w:spacing w:before="100" w:beforeAutospacing="1" w:after="100" w:afterAutospacing="1"/>
        <w:rPr>
          <w:rFonts w:ascii="Tahoma" w:hAnsi="Tahoma" w:cs="Tahoma"/>
          <w:color w:val="000000"/>
          <w:sz w:val="22"/>
          <w:szCs w:val="22"/>
          <w:lang w:eastAsia="es-ES_tradnl"/>
        </w:rPr>
      </w:pPr>
      <w:r>
        <w:rPr>
          <w:rFonts w:ascii="Tahoma" w:hAnsi="Tahoma" w:cs="Tahoma"/>
          <w:color w:val="000000"/>
          <w:sz w:val="22"/>
          <w:szCs w:val="22"/>
          <w:lang w:eastAsia="es-ES_tradnl"/>
        </w:rPr>
        <w:t xml:space="preserve">Tomado de: </w:t>
      </w:r>
      <w:hyperlink r:id="rId5" w:history="1">
        <w:r w:rsidRPr="00D83011">
          <w:rPr>
            <w:rStyle w:val="Hipervnculo"/>
            <w:rFonts w:ascii="Tahoma" w:hAnsi="Tahoma" w:cs="Tahoma"/>
            <w:sz w:val="22"/>
            <w:szCs w:val="22"/>
            <w:lang w:eastAsia="es-ES_tradnl"/>
          </w:rPr>
          <w:t>http://w2.vatican.va/content/francesco/es/speeches/2017/november/documents/papa-francesco_20171129_viaggioapostolico-myanmar-monaci-buddisti.html</w:t>
        </w:r>
      </w:hyperlink>
      <w:r>
        <w:rPr>
          <w:rFonts w:ascii="Tahoma" w:hAnsi="Tahoma" w:cs="Tahoma"/>
          <w:color w:val="000000"/>
          <w:sz w:val="22"/>
          <w:szCs w:val="22"/>
          <w:lang w:eastAsia="es-ES_tradnl"/>
        </w:rPr>
        <w:t xml:space="preserve"> </w:t>
      </w:r>
      <w:bookmarkStart w:id="0" w:name="_GoBack"/>
      <w:bookmarkEnd w:id="0"/>
    </w:p>
    <w:p w14:paraId="49002B39" w14:textId="77777777" w:rsidR="00943C3C" w:rsidRDefault="00943C3C"/>
    <w:sectPr w:rsidR="00943C3C"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PMingLiU">
    <w:panose1 w:val="02020500000000000000"/>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F90"/>
    <w:rsid w:val="00250F90"/>
    <w:rsid w:val="0071275F"/>
    <w:rsid w:val="00943C3C"/>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2B69CA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250F90"/>
    <w:pPr>
      <w:spacing w:before="100" w:beforeAutospacing="1" w:after="100" w:afterAutospacing="1"/>
    </w:pPr>
    <w:rPr>
      <w:rFonts w:ascii="Times New Roman" w:hAnsi="Times New Roman" w:cs="Times New Roman"/>
      <w:lang w:eastAsia="es-ES_tradnl"/>
    </w:rPr>
  </w:style>
  <w:style w:type="character" w:styleId="Hipervnculo">
    <w:name w:val="Hyperlink"/>
    <w:basedOn w:val="Fuentedeprrafopredeter"/>
    <w:uiPriority w:val="99"/>
    <w:unhideWhenUsed/>
    <w:rsid w:val="00250F90"/>
    <w:rPr>
      <w:color w:val="0000FF"/>
      <w:u w:val="single"/>
    </w:rPr>
  </w:style>
  <w:style w:type="character" w:customStyle="1" w:styleId="apple-converted-space">
    <w:name w:val="apple-converted-space"/>
    <w:basedOn w:val="Fuentedeprrafopredeter"/>
    <w:rsid w:val="00250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5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2.vatican.va/content/francesco/es/events/event.dir.html/content/vaticanevents/es/2017/11/29/incontro-myanmar-monacibuddisti.html" TargetMode="External"/><Relationship Id="rId5" Type="http://schemas.openxmlformats.org/officeDocument/2006/relationships/hyperlink" Target="http://w2.vatican.va/content/francesco/es/speeches/2017/november/documents/papa-francesco_20171129_viaggioapostolico-myanmar-monaci-buddisti.htm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1170</Words>
  <Characters>6440</Characters>
  <Application>Microsoft Macintosh Word</Application>
  <DocSecurity>0</DocSecurity>
  <Lines>53</Lines>
  <Paragraphs>15</Paragraphs>
  <ScaleCrop>false</ScaleCrop>
  <LinksUpToDate>false</LinksUpToDate>
  <CharactersWithSpaces>7595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2017-12-01T05:47:00Z</dcterms:created>
  <dcterms:modified xsi:type="dcterms:W3CDTF">2017-12-01T05:48:00Z</dcterms:modified>
</cp:coreProperties>
</file>