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02C03" w:rsidRPr="00066498" w:rsidRDefault="003566A2" w:rsidP="00066498">
      <w:pPr>
        <w:jc w:val="center"/>
        <w:rPr>
          <w:rFonts w:ascii="Times New Roman" w:hAnsi="Times New Roman" w:cs="Times New Roman"/>
          <w:b/>
          <w:color w:val="00B0F0"/>
          <w:sz w:val="28"/>
          <w:szCs w:val="28"/>
        </w:rPr>
      </w:pPr>
      <w:bookmarkStart w:id="0" w:name="_GoBack"/>
      <w:r w:rsidRPr="00066498">
        <w:rPr>
          <w:rFonts w:ascii="Times New Roman" w:hAnsi="Times New Roman" w:cs="Times New Roman"/>
          <w:b/>
          <w:color w:val="00B0F0"/>
          <w:sz w:val="28"/>
          <w:szCs w:val="28"/>
        </w:rPr>
        <w:t xml:space="preserve">CRÓNICA. </w:t>
      </w:r>
      <w:r w:rsidR="004E7D35" w:rsidRPr="00066498">
        <w:rPr>
          <w:rFonts w:ascii="Times New Roman" w:hAnsi="Times New Roman" w:cs="Times New Roman"/>
          <w:b/>
          <w:color w:val="00B0F0"/>
          <w:sz w:val="28"/>
          <w:szCs w:val="28"/>
        </w:rPr>
        <w:t xml:space="preserve">En dos marchas y dos asambleas, la ciudadanía manifestó su enorme </w:t>
      </w:r>
      <w:r w:rsidR="004358F5" w:rsidRPr="00066498">
        <w:rPr>
          <w:rFonts w:ascii="Times New Roman" w:hAnsi="Times New Roman" w:cs="Times New Roman"/>
          <w:b/>
          <w:color w:val="00B0F0"/>
          <w:sz w:val="28"/>
          <w:szCs w:val="28"/>
        </w:rPr>
        <w:t>indignación</w:t>
      </w:r>
      <w:r w:rsidR="000221E8" w:rsidRPr="00066498">
        <w:rPr>
          <w:rFonts w:ascii="Times New Roman" w:hAnsi="Times New Roman" w:cs="Times New Roman"/>
          <w:b/>
          <w:color w:val="00B0F0"/>
          <w:sz w:val="28"/>
          <w:szCs w:val="28"/>
        </w:rPr>
        <w:t>,</w:t>
      </w:r>
      <w:r w:rsidR="004358F5" w:rsidRPr="00066498">
        <w:rPr>
          <w:rFonts w:ascii="Times New Roman" w:hAnsi="Times New Roman" w:cs="Times New Roman"/>
          <w:b/>
          <w:color w:val="00B0F0"/>
          <w:sz w:val="28"/>
          <w:szCs w:val="28"/>
        </w:rPr>
        <w:t xml:space="preserve">  en Granada, Meta, por el bloqueo a la Consulta Popular</w:t>
      </w:r>
      <w:r w:rsidR="004E7D35" w:rsidRPr="00066498">
        <w:rPr>
          <w:rFonts w:ascii="Times New Roman" w:hAnsi="Times New Roman" w:cs="Times New Roman"/>
          <w:b/>
          <w:color w:val="00B0F0"/>
          <w:sz w:val="28"/>
          <w:szCs w:val="28"/>
        </w:rPr>
        <w:t>,</w:t>
      </w:r>
      <w:r w:rsidR="00C847CE" w:rsidRPr="00066498">
        <w:rPr>
          <w:rFonts w:ascii="Times New Roman" w:hAnsi="Times New Roman" w:cs="Times New Roman"/>
          <w:b/>
          <w:color w:val="00B0F0"/>
          <w:sz w:val="28"/>
          <w:szCs w:val="28"/>
        </w:rPr>
        <w:t xml:space="preserve"> que NO se pu</w:t>
      </w:r>
      <w:r w:rsidR="004358F5" w:rsidRPr="00066498">
        <w:rPr>
          <w:rFonts w:ascii="Times New Roman" w:hAnsi="Times New Roman" w:cs="Times New Roman"/>
          <w:b/>
          <w:color w:val="00B0F0"/>
          <w:sz w:val="28"/>
          <w:szCs w:val="28"/>
        </w:rPr>
        <w:t>do realizar el domingo 22 de octubre.</w:t>
      </w:r>
    </w:p>
    <w:p w:rsidR="00FC67BD" w:rsidRPr="00066498" w:rsidRDefault="00FC67BD" w:rsidP="00066498">
      <w:pPr>
        <w:jc w:val="center"/>
        <w:rPr>
          <w:rFonts w:ascii="Times New Roman" w:hAnsi="Times New Roman" w:cs="Times New Roman"/>
          <w:b/>
          <w:color w:val="00B0F0"/>
          <w:sz w:val="32"/>
          <w:szCs w:val="32"/>
        </w:rPr>
      </w:pPr>
      <w:r w:rsidRPr="00066498">
        <w:rPr>
          <w:rFonts w:ascii="Times New Roman" w:hAnsi="Times New Roman" w:cs="Times New Roman"/>
          <w:b/>
          <w:color w:val="00B0F0"/>
          <w:sz w:val="32"/>
          <w:szCs w:val="32"/>
        </w:rPr>
        <w:t>El Alcalde convocó a las urnas para el 5 (cinco) de noviembre</w:t>
      </w:r>
    </w:p>
    <w:bookmarkEnd w:id="0"/>
    <w:p w:rsidR="0081683D" w:rsidRPr="00B04C9F" w:rsidRDefault="004C54F0">
      <w:pPr>
        <w:rPr>
          <w:rFonts w:ascii="Times New Roman" w:hAnsi="Times New Roman" w:cs="Times New Roman"/>
          <w:b/>
          <w:sz w:val="48"/>
          <w:szCs w:val="48"/>
        </w:rPr>
      </w:pPr>
      <w:r w:rsidRPr="00B04C9F">
        <w:rPr>
          <w:rFonts w:ascii="Times New Roman" w:hAnsi="Times New Roman" w:cs="Times New Roman"/>
          <w:b/>
          <w:i/>
          <w:sz w:val="48"/>
          <w:szCs w:val="48"/>
        </w:rPr>
        <w:t xml:space="preserve">“Tomar agua, nos da vida. Pero tomar conciencia nos dará agua”.  </w:t>
      </w:r>
      <w:r w:rsidR="00FC67BD" w:rsidRPr="00B04C9F">
        <w:rPr>
          <w:rFonts w:ascii="Times New Roman" w:hAnsi="Times New Roman" w:cs="Times New Roman"/>
          <w:b/>
          <w:i/>
          <w:sz w:val="48"/>
          <w:szCs w:val="48"/>
        </w:rPr>
        <w:t>“Agua, alimentos y vida, nuestra razón de ser”</w:t>
      </w:r>
      <w:r w:rsidR="00FC67BD" w:rsidRPr="00B04C9F">
        <w:rPr>
          <w:rFonts w:ascii="Times New Roman" w:hAnsi="Times New Roman" w:cs="Times New Roman"/>
          <w:b/>
          <w:sz w:val="48"/>
          <w:szCs w:val="48"/>
        </w:rPr>
        <w:t xml:space="preserve">  </w:t>
      </w:r>
    </w:p>
    <w:p w:rsidR="0081683D" w:rsidRDefault="0081683D">
      <w:pPr>
        <w:rPr>
          <w:rFonts w:ascii="Times New Roman" w:hAnsi="Times New Roman" w:cs="Times New Roman"/>
          <w:b/>
          <w:sz w:val="32"/>
          <w:szCs w:val="32"/>
        </w:rPr>
      </w:pPr>
    </w:p>
    <w:p w:rsidR="0081683D" w:rsidRPr="004C54F0" w:rsidRDefault="0081683D">
      <w:pPr>
        <w:rPr>
          <w:rFonts w:ascii="Times New Roman" w:hAnsi="Times New Roman" w:cs="Times New Roman"/>
          <w:b/>
          <w:sz w:val="28"/>
          <w:szCs w:val="28"/>
        </w:rPr>
      </w:pPr>
      <w:r w:rsidRPr="004C54F0">
        <w:rPr>
          <w:rFonts w:ascii="Times New Roman" w:hAnsi="Times New Roman" w:cs="Times New Roman"/>
          <w:b/>
          <w:sz w:val="28"/>
          <w:szCs w:val="28"/>
        </w:rPr>
        <w:t>Héctor Alfonso Torres Rojas</w:t>
      </w:r>
      <w:r w:rsidR="00BE5F89">
        <w:rPr>
          <w:rFonts w:ascii="Times New Roman" w:hAnsi="Times New Roman" w:cs="Times New Roman"/>
          <w:b/>
          <w:sz w:val="28"/>
          <w:szCs w:val="28"/>
        </w:rPr>
        <w:t>, Sociólogo</w:t>
      </w:r>
    </w:p>
    <w:p w:rsidR="004358F5" w:rsidRDefault="004358F5">
      <w:pPr>
        <w:rPr>
          <w:rFonts w:ascii="Times New Roman" w:hAnsi="Times New Roman" w:cs="Times New Roman"/>
          <w:b/>
          <w:sz w:val="28"/>
          <w:szCs w:val="28"/>
        </w:rPr>
      </w:pPr>
    </w:p>
    <w:p w:rsidR="003566A2" w:rsidRPr="00D244C6" w:rsidRDefault="00302C03" w:rsidP="003566A2">
      <w:pPr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La ciudadanía de Granada y sus autoridades, </w:t>
      </w:r>
      <w:r w:rsidR="00B22B3A">
        <w:rPr>
          <w:rFonts w:ascii="Times New Roman" w:hAnsi="Times New Roman" w:cs="Times New Roman"/>
          <w:b/>
          <w:sz w:val="28"/>
          <w:szCs w:val="28"/>
        </w:rPr>
        <w:t xml:space="preserve">están profundamente indignadas, </w:t>
      </w:r>
      <w:r w:rsidRPr="00602375">
        <w:rPr>
          <w:rFonts w:ascii="Times New Roman" w:hAnsi="Times New Roman" w:cs="Times New Roman"/>
          <w:b/>
          <w:color w:val="FF0000"/>
          <w:sz w:val="28"/>
          <w:szCs w:val="28"/>
        </w:rPr>
        <w:t>incluido el Obispo y el  clero</w:t>
      </w:r>
      <w:r>
        <w:rPr>
          <w:rFonts w:ascii="Times New Roman" w:hAnsi="Times New Roman" w:cs="Times New Roman"/>
          <w:b/>
          <w:sz w:val="28"/>
          <w:szCs w:val="28"/>
        </w:rPr>
        <w:t xml:space="preserve">, </w:t>
      </w:r>
      <w:r w:rsidR="00B22B3A">
        <w:rPr>
          <w:rFonts w:ascii="Times New Roman" w:hAnsi="Times New Roman" w:cs="Times New Roman"/>
          <w:b/>
          <w:sz w:val="28"/>
          <w:szCs w:val="28"/>
        </w:rPr>
        <w:t xml:space="preserve">por </w:t>
      </w:r>
      <w:r>
        <w:rPr>
          <w:rFonts w:ascii="Times New Roman" w:hAnsi="Times New Roman" w:cs="Times New Roman"/>
          <w:b/>
          <w:sz w:val="28"/>
          <w:szCs w:val="28"/>
        </w:rPr>
        <w:t xml:space="preserve">la decisión del Presidente Santos y su Gobierno, decretada por el MinHacienda, Mauricio Cárdenas, y comunicada tardíamente por el registrador municipal, </w:t>
      </w:r>
      <w:r w:rsidR="004358F5">
        <w:rPr>
          <w:rFonts w:ascii="Times New Roman" w:hAnsi="Times New Roman" w:cs="Times New Roman"/>
          <w:b/>
          <w:sz w:val="28"/>
          <w:szCs w:val="28"/>
        </w:rPr>
        <w:t>según la cual el municipio debía asumir los gastos que implica</w:t>
      </w:r>
      <w:r w:rsidR="004E7D35">
        <w:rPr>
          <w:rFonts w:ascii="Times New Roman" w:hAnsi="Times New Roman" w:cs="Times New Roman"/>
          <w:b/>
          <w:sz w:val="28"/>
          <w:szCs w:val="28"/>
        </w:rPr>
        <w:t>ría</w:t>
      </w:r>
      <w:r w:rsidR="004358F5">
        <w:rPr>
          <w:rFonts w:ascii="Times New Roman" w:hAnsi="Times New Roman" w:cs="Times New Roman"/>
          <w:b/>
          <w:sz w:val="28"/>
          <w:szCs w:val="28"/>
        </w:rPr>
        <w:t xml:space="preserve"> el desarr</w:t>
      </w:r>
      <w:r w:rsidR="00B22B3A">
        <w:rPr>
          <w:rFonts w:ascii="Times New Roman" w:hAnsi="Times New Roman" w:cs="Times New Roman"/>
          <w:b/>
          <w:sz w:val="28"/>
          <w:szCs w:val="28"/>
        </w:rPr>
        <w:t>ollo de la consulta popular, del domingo 22.</w:t>
      </w:r>
      <w:r w:rsidR="004358F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3724D">
        <w:rPr>
          <w:rFonts w:ascii="Times New Roman" w:hAnsi="Times New Roman" w:cs="Times New Roman"/>
          <w:b/>
          <w:sz w:val="28"/>
          <w:szCs w:val="28"/>
        </w:rPr>
        <w:t xml:space="preserve"> Es decir, se n</w:t>
      </w:r>
      <w:r w:rsidR="00B22B3A">
        <w:rPr>
          <w:rFonts w:ascii="Times New Roman" w:hAnsi="Times New Roman" w:cs="Times New Roman"/>
          <w:b/>
          <w:sz w:val="28"/>
          <w:szCs w:val="28"/>
        </w:rPr>
        <w:t>egó</w:t>
      </w:r>
      <w:r w:rsidR="002D025F">
        <w:rPr>
          <w:rFonts w:ascii="Times New Roman" w:hAnsi="Times New Roman" w:cs="Times New Roman"/>
          <w:b/>
          <w:sz w:val="28"/>
          <w:szCs w:val="28"/>
        </w:rPr>
        <w:t xml:space="preserve"> el Derecho </w:t>
      </w:r>
      <w:r w:rsidR="000221E8">
        <w:rPr>
          <w:rFonts w:ascii="Times New Roman" w:hAnsi="Times New Roman" w:cs="Times New Roman"/>
          <w:b/>
          <w:sz w:val="28"/>
          <w:szCs w:val="28"/>
        </w:rPr>
        <w:t>constitucional a la Consulta, y por ende, a la democracia de participación ciudadana.</w:t>
      </w:r>
      <w:r w:rsidR="00B22B3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0221E8" w:rsidRPr="00D244C6">
        <w:rPr>
          <w:rFonts w:ascii="Times New Roman" w:hAnsi="Times New Roman" w:cs="Times New Roman"/>
          <w:b/>
          <w:sz w:val="26"/>
          <w:szCs w:val="26"/>
        </w:rPr>
        <w:t>El d</w:t>
      </w:r>
      <w:r w:rsidR="003566A2" w:rsidRPr="00D244C6">
        <w:rPr>
          <w:rFonts w:ascii="Times New Roman" w:hAnsi="Times New Roman" w:cs="Times New Roman"/>
          <w:b/>
          <w:sz w:val="26"/>
          <w:szCs w:val="26"/>
        </w:rPr>
        <w:t>ecreto del Ministro Cárdenas</w:t>
      </w:r>
      <w:r w:rsidR="002F7692" w:rsidRPr="00D244C6">
        <w:rPr>
          <w:rFonts w:ascii="Times New Roman" w:hAnsi="Times New Roman" w:cs="Times New Roman"/>
          <w:b/>
          <w:sz w:val="26"/>
          <w:szCs w:val="26"/>
        </w:rPr>
        <w:t xml:space="preserve"> tiene fecha del 3 de octubre, pero</w:t>
      </w:r>
      <w:r w:rsidR="003566A2" w:rsidRPr="00D244C6">
        <w:rPr>
          <w:rFonts w:ascii="Times New Roman" w:hAnsi="Times New Roman" w:cs="Times New Roman"/>
          <w:b/>
          <w:sz w:val="26"/>
          <w:szCs w:val="26"/>
        </w:rPr>
        <w:t xml:space="preserve"> el registrador lo hizo público solamente</w:t>
      </w:r>
      <w:r w:rsidR="0043724D" w:rsidRPr="00D244C6">
        <w:rPr>
          <w:rFonts w:ascii="Times New Roman" w:hAnsi="Times New Roman" w:cs="Times New Roman"/>
          <w:b/>
          <w:sz w:val="26"/>
          <w:szCs w:val="26"/>
        </w:rPr>
        <w:t xml:space="preserve"> el martes 17</w:t>
      </w:r>
      <w:r w:rsidR="003566A2" w:rsidRPr="00D244C6">
        <w:rPr>
          <w:rFonts w:ascii="Times New Roman" w:hAnsi="Times New Roman" w:cs="Times New Roman"/>
          <w:b/>
          <w:sz w:val="26"/>
          <w:szCs w:val="26"/>
        </w:rPr>
        <w:t xml:space="preserve"> de octubre. </w:t>
      </w:r>
    </w:p>
    <w:p w:rsidR="003566A2" w:rsidRPr="004E7D35" w:rsidRDefault="009A31C0" w:rsidP="003566A2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Un </w:t>
      </w:r>
      <w:r w:rsidR="00BE5F89">
        <w:rPr>
          <w:rFonts w:ascii="Times New Roman" w:hAnsi="Times New Roman" w:cs="Times New Roman"/>
          <w:b/>
          <w:sz w:val="24"/>
          <w:szCs w:val="24"/>
        </w:rPr>
        <w:t>nuevo atropello gubernamental</w:t>
      </w:r>
      <w:r>
        <w:rPr>
          <w:rFonts w:ascii="Times New Roman" w:hAnsi="Times New Roman" w:cs="Times New Roman"/>
          <w:b/>
          <w:sz w:val="24"/>
          <w:szCs w:val="24"/>
        </w:rPr>
        <w:t xml:space="preserve"> al mecanismo constitucional de participación ciudadana</w:t>
      </w:r>
    </w:p>
    <w:p w:rsidR="00302C03" w:rsidRPr="003566A2" w:rsidRDefault="004E7D3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Según la decisión del gobierno nacional, expresada por el ministro Cárdenas,   </w:t>
      </w:r>
      <w:r w:rsidR="004358F5" w:rsidRPr="003566A2">
        <w:rPr>
          <w:rFonts w:ascii="Times New Roman" w:hAnsi="Times New Roman" w:cs="Times New Roman"/>
          <w:sz w:val="24"/>
          <w:szCs w:val="24"/>
        </w:rPr>
        <w:t>los</w:t>
      </w:r>
      <w:r w:rsidR="00302C03" w:rsidRPr="003566A2">
        <w:rPr>
          <w:rFonts w:ascii="Times New Roman" w:hAnsi="Times New Roman" w:cs="Times New Roman"/>
          <w:sz w:val="24"/>
          <w:szCs w:val="24"/>
        </w:rPr>
        <w:t xml:space="preserve"> recursos del presupuso</w:t>
      </w:r>
      <w:r w:rsidR="004358F5" w:rsidRPr="003566A2">
        <w:rPr>
          <w:rFonts w:ascii="Times New Roman" w:hAnsi="Times New Roman" w:cs="Times New Roman"/>
          <w:sz w:val="24"/>
          <w:szCs w:val="24"/>
        </w:rPr>
        <w:t xml:space="preserve"> nacional no alcanzan</w:t>
      </w:r>
      <w:r>
        <w:rPr>
          <w:rFonts w:ascii="Times New Roman" w:hAnsi="Times New Roman" w:cs="Times New Roman"/>
          <w:sz w:val="24"/>
          <w:szCs w:val="24"/>
        </w:rPr>
        <w:t xml:space="preserve"> para pagar los gastos de</w:t>
      </w:r>
      <w:r w:rsidR="00302C03" w:rsidRPr="003566A2">
        <w:rPr>
          <w:rFonts w:ascii="Times New Roman" w:hAnsi="Times New Roman" w:cs="Times New Roman"/>
          <w:sz w:val="24"/>
          <w:szCs w:val="24"/>
        </w:rPr>
        <w:t xml:space="preserve"> la</w:t>
      </w:r>
      <w:r w:rsidR="002D025F">
        <w:rPr>
          <w:rFonts w:ascii="Times New Roman" w:hAnsi="Times New Roman" w:cs="Times New Roman"/>
          <w:sz w:val="24"/>
          <w:szCs w:val="24"/>
        </w:rPr>
        <w:t>s c</w:t>
      </w:r>
      <w:r w:rsidR="00302C03" w:rsidRPr="003566A2">
        <w:rPr>
          <w:rFonts w:ascii="Times New Roman" w:hAnsi="Times New Roman" w:cs="Times New Roman"/>
          <w:sz w:val="24"/>
          <w:szCs w:val="24"/>
        </w:rPr>
        <w:t>onsulta</w:t>
      </w:r>
      <w:r w:rsidR="002D025F">
        <w:rPr>
          <w:rFonts w:ascii="Times New Roman" w:hAnsi="Times New Roman" w:cs="Times New Roman"/>
          <w:sz w:val="24"/>
          <w:szCs w:val="24"/>
        </w:rPr>
        <w:t>s p</w:t>
      </w:r>
      <w:r w:rsidR="00302C03" w:rsidRPr="003566A2">
        <w:rPr>
          <w:rFonts w:ascii="Times New Roman" w:hAnsi="Times New Roman" w:cs="Times New Roman"/>
          <w:sz w:val="24"/>
          <w:szCs w:val="24"/>
        </w:rPr>
        <w:t>opular</w:t>
      </w:r>
      <w:r w:rsidR="002D025F">
        <w:rPr>
          <w:rFonts w:ascii="Times New Roman" w:hAnsi="Times New Roman" w:cs="Times New Roman"/>
          <w:sz w:val="24"/>
          <w:szCs w:val="24"/>
        </w:rPr>
        <w:t>es. La de Granada</w:t>
      </w:r>
      <w:r w:rsidR="00302C03" w:rsidRPr="003566A2">
        <w:rPr>
          <w:rFonts w:ascii="Times New Roman" w:hAnsi="Times New Roman" w:cs="Times New Roman"/>
          <w:sz w:val="24"/>
          <w:szCs w:val="24"/>
        </w:rPr>
        <w:t xml:space="preserve"> sólo vale 182 millones. Cantidad muy pequeña comparada con los miles de millones que ha repartido Santos, en </w:t>
      </w:r>
      <w:r w:rsidR="00302C03" w:rsidRPr="009A31C0">
        <w:rPr>
          <w:rFonts w:ascii="Times New Roman" w:hAnsi="Times New Roman" w:cs="Times New Roman"/>
          <w:b/>
          <w:sz w:val="24"/>
          <w:szCs w:val="24"/>
        </w:rPr>
        <w:t>“mermelada”,</w:t>
      </w:r>
      <w:r w:rsidR="00302C03" w:rsidRPr="003566A2">
        <w:rPr>
          <w:rFonts w:ascii="Times New Roman" w:hAnsi="Times New Roman" w:cs="Times New Roman"/>
          <w:sz w:val="24"/>
          <w:szCs w:val="24"/>
        </w:rPr>
        <w:t xml:space="preserve"> a lo largo de sus más de siete años de Gobierno-desgobierno.</w:t>
      </w:r>
      <w:r w:rsidR="004358F5" w:rsidRPr="003566A2">
        <w:rPr>
          <w:rFonts w:ascii="Times New Roman" w:hAnsi="Times New Roman" w:cs="Times New Roman"/>
          <w:sz w:val="24"/>
          <w:szCs w:val="24"/>
        </w:rPr>
        <w:t xml:space="preserve"> El ministro Cárdenas ha tenido las arcas del Estado siempre abiertas para todos los gastos de “mermelada” que se le han ocurrido al Presidente.</w:t>
      </w:r>
    </w:p>
    <w:p w:rsidR="003566A2" w:rsidRDefault="004E7D3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Pero e</w:t>
      </w:r>
      <w:r w:rsidR="004358F5" w:rsidRPr="003566A2">
        <w:rPr>
          <w:rFonts w:ascii="Times New Roman" w:hAnsi="Times New Roman" w:cs="Times New Roman"/>
          <w:sz w:val="24"/>
          <w:szCs w:val="24"/>
        </w:rPr>
        <w:t xml:space="preserve">sas arcas del Estado </w:t>
      </w:r>
      <w:r w:rsidR="00D008B8">
        <w:rPr>
          <w:rFonts w:ascii="Times New Roman" w:hAnsi="Times New Roman" w:cs="Times New Roman"/>
          <w:sz w:val="24"/>
          <w:szCs w:val="24"/>
        </w:rPr>
        <w:t>ahora y en adelante, no</w:t>
      </w:r>
      <w:r w:rsidR="004358F5" w:rsidRPr="003566A2">
        <w:rPr>
          <w:rFonts w:ascii="Times New Roman" w:hAnsi="Times New Roman" w:cs="Times New Roman"/>
          <w:sz w:val="24"/>
          <w:szCs w:val="24"/>
        </w:rPr>
        <w:t xml:space="preserve"> tienen dinero</w:t>
      </w:r>
      <w:r w:rsidR="00D008B8">
        <w:rPr>
          <w:rFonts w:ascii="Times New Roman" w:hAnsi="Times New Roman" w:cs="Times New Roman"/>
          <w:sz w:val="24"/>
          <w:szCs w:val="24"/>
        </w:rPr>
        <w:t xml:space="preserve"> </w:t>
      </w:r>
      <w:r w:rsidR="004358F5" w:rsidRPr="003566A2">
        <w:rPr>
          <w:rFonts w:ascii="Times New Roman" w:hAnsi="Times New Roman" w:cs="Times New Roman"/>
          <w:sz w:val="24"/>
          <w:szCs w:val="24"/>
        </w:rPr>
        <w:t>para seguir cancelando los pequeños gastos de las consultas populares</w:t>
      </w:r>
      <w:r w:rsidR="003566A2">
        <w:rPr>
          <w:rFonts w:ascii="Times New Roman" w:hAnsi="Times New Roman" w:cs="Times New Roman"/>
          <w:sz w:val="24"/>
          <w:szCs w:val="24"/>
        </w:rPr>
        <w:t xml:space="preserve"> y</w:t>
      </w:r>
      <w:r w:rsidR="003566A2" w:rsidRPr="003566A2">
        <w:rPr>
          <w:rFonts w:ascii="Times New Roman" w:hAnsi="Times New Roman" w:cs="Times New Roman"/>
          <w:sz w:val="24"/>
          <w:szCs w:val="24"/>
        </w:rPr>
        <w:t xml:space="preserve"> los de las revo</w:t>
      </w:r>
      <w:r w:rsidR="00D008B8">
        <w:rPr>
          <w:rFonts w:ascii="Times New Roman" w:hAnsi="Times New Roman" w:cs="Times New Roman"/>
          <w:sz w:val="24"/>
          <w:szCs w:val="24"/>
        </w:rPr>
        <w:t>catorias de mandatos de autoridades elegidas</w:t>
      </w:r>
      <w:r w:rsidR="003566A2" w:rsidRPr="003566A2">
        <w:rPr>
          <w:rFonts w:ascii="Times New Roman" w:hAnsi="Times New Roman" w:cs="Times New Roman"/>
          <w:sz w:val="24"/>
          <w:szCs w:val="24"/>
        </w:rPr>
        <w:t>. Para este final de año estaban previstas consultas populares en Granada</w:t>
      </w:r>
      <w:r w:rsidR="003566A2">
        <w:rPr>
          <w:rFonts w:ascii="Times New Roman" w:hAnsi="Times New Roman" w:cs="Times New Roman"/>
          <w:sz w:val="24"/>
          <w:szCs w:val="24"/>
        </w:rPr>
        <w:t xml:space="preserve"> (Meta)</w:t>
      </w:r>
      <w:r w:rsidR="003566A2" w:rsidRPr="003566A2">
        <w:rPr>
          <w:rFonts w:ascii="Times New Roman" w:hAnsi="Times New Roman" w:cs="Times New Roman"/>
          <w:sz w:val="24"/>
          <w:szCs w:val="24"/>
        </w:rPr>
        <w:t>, El Peñón (Santander Sur), La Macarena (Meta)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566A2" w:rsidRPr="003566A2">
        <w:rPr>
          <w:rFonts w:ascii="Times New Roman" w:hAnsi="Times New Roman" w:cs="Times New Roman"/>
          <w:sz w:val="24"/>
          <w:szCs w:val="24"/>
        </w:rPr>
        <w:t>y Pensilvania (Caldas).</w:t>
      </w:r>
    </w:p>
    <w:p w:rsidR="004E7D35" w:rsidRDefault="004E7D3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Para las ciudadanas y </w:t>
      </w:r>
      <w:r w:rsidR="00D008B8">
        <w:rPr>
          <w:rFonts w:ascii="Times New Roman" w:hAnsi="Times New Roman" w:cs="Times New Roman"/>
          <w:sz w:val="24"/>
          <w:szCs w:val="24"/>
        </w:rPr>
        <w:t xml:space="preserve">los </w:t>
      </w:r>
      <w:r>
        <w:rPr>
          <w:rFonts w:ascii="Times New Roman" w:hAnsi="Times New Roman" w:cs="Times New Roman"/>
          <w:sz w:val="24"/>
          <w:szCs w:val="24"/>
        </w:rPr>
        <w:t xml:space="preserve">ciudadanos que hacen parte de los </w:t>
      </w:r>
      <w:r w:rsidRPr="000221E8">
        <w:rPr>
          <w:rFonts w:ascii="Times New Roman" w:hAnsi="Times New Roman" w:cs="Times New Roman"/>
          <w:b/>
          <w:sz w:val="24"/>
          <w:szCs w:val="24"/>
        </w:rPr>
        <w:t>16 comités de impulso a la Consulta Popula</w:t>
      </w:r>
      <w:r>
        <w:rPr>
          <w:rFonts w:ascii="Times New Roman" w:hAnsi="Times New Roman" w:cs="Times New Roman"/>
          <w:sz w:val="24"/>
          <w:szCs w:val="24"/>
        </w:rPr>
        <w:t xml:space="preserve">r y para las autoridades municipales, está bien </w:t>
      </w:r>
      <w:r w:rsidR="0081683D">
        <w:rPr>
          <w:rFonts w:ascii="Times New Roman" w:hAnsi="Times New Roman" w:cs="Times New Roman"/>
          <w:sz w:val="24"/>
          <w:szCs w:val="24"/>
        </w:rPr>
        <w:t>claro que la razó</w:t>
      </w:r>
      <w:r>
        <w:rPr>
          <w:rFonts w:ascii="Times New Roman" w:hAnsi="Times New Roman" w:cs="Times New Roman"/>
          <w:sz w:val="24"/>
          <w:szCs w:val="24"/>
        </w:rPr>
        <w:t xml:space="preserve">n de peso y fondo no es </w:t>
      </w:r>
      <w:r w:rsidR="0081683D">
        <w:rPr>
          <w:rFonts w:ascii="Times New Roman" w:hAnsi="Times New Roman" w:cs="Times New Roman"/>
          <w:sz w:val="24"/>
          <w:szCs w:val="24"/>
        </w:rPr>
        <w:t xml:space="preserve"> de carácter económico</w:t>
      </w:r>
      <w:r w:rsidR="009C0556">
        <w:rPr>
          <w:rFonts w:ascii="Times New Roman" w:hAnsi="Times New Roman" w:cs="Times New Roman"/>
          <w:sz w:val="24"/>
          <w:szCs w:val="24"/>
        </w:rPr>
        <w:t xml:space="preserve"> sino</w:t>
      </w:r>
      <w:r w:rsidR="000221E8">
        <w:rPr>
          <w:rFonts w:ascii="Times New Roman" w:hAnsi="Times New Roman" w:cs="Times New Roman"/>
          <w:sz w:val="24"/>
          <w:szCs w:val="24"/>
        </w:rPr>
        <w:t xml:space="preserve"> carácter</w:t>
      </w:r>
      <w:r w:rsidR="0081683D">
        <w:rPr>
          <w:rFonts w:ascii="Times New Roman" w:hAnsi="Times New Roman" w:cs="Times New Roman"/>
          <w:sz w:val="24"/>
          <w:szCs w:val="24"/>
        </w:rPr>
        <w:t xml:space="preserve"> </w:t>
      </w:r>
      <w:r w:rsidR="000221E8">
        <w:rPr>
          <w:rFonts w:ascii="Times New Roman" w:hAnsi="Times New Roman" w:cs="Times New Roman"/>
          <w:sz w:val="24"/>
          <w:szCs w:val="24"/>
        </w:rPr>
        <w:t>político</w:t>
      </w:r>
      <w:r>
        <w:rPr>
          <w:rFonts w:ascii="Times New Roman" w:hAnsi="Times New Roman" w:cs="Times New Roman"/>
          <w:sz w:val="24"/>
          <w:szCs w:val="24"/>
        </w:rPr>
        <w:t>.</w:t>
      </w:r>
      <w:r w:rsidR="0081683D">
        <w:rPr>
          <w:rFonts w:ascii="Times New Roman" w:hAnsi="Times New Roman" w:cs="Times New Roman"/>
          <w:sz w:val="24"/>
          <w:szCs w:val="24"/>
        </w:rPr>
        <w:t xml:space="preserve"> Santos ha expresado varias veces su oposición a las consultas</w:t>
      </w:r>
      <w:r w:rsidR="006D7F5A">
        <w:rPr>
          <w:rFonts w:ascii="Times New Roman" w:hAnsi="Times New Roman" w:cs="Times New Roman"/>
          <w:sz w:val="24"/>
          <w:szCs w:val="24"/>
        </w:rPr>
        <w:t xml:space="preserve"> populares y presentará</w:t>
      </w:r>
      <w:r w:rsidR="0081683D">
        <w:rPr>
          <w:rFonts w:ascii="Times New Roman" w:hAnsi="Times New Roman" w:cs="Times New Roman"/>
          <w:sz w:val="24"/>
          <w:szCs w:val="24"/>
        </w:rPr>
        <w:t xml:space="preserve"> al Congreso un proyecto de ley para domesticar las consultas populares y las consultas previas, a favor de las multinacionales y de las grandes empresas colombianas megamineras y minero-energéticas.</w:t>
      </w:r>
    </w:p>
    <w:p w:rsidR="009C0556" w:rsidRDefault="009C055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Santos y sus ministros del Medio Ambiente y de Minas se han expresado contra las consultas populares, demostrando desprecio por la participación ciudadana y popular</w:t>
      </w:r>
      <w:r w:rsidR="000221E8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El Gobierno ha buscado atropellar el sentir popular con su locomotora </w:t>
      </w:r>
      <w:r w:rsidR="000221E8">
        <w:rPr>
          <w:rFonts w:ascii="Times New Roman" w:hAnsi="Times New Roman" w:cs="Times New Roman"/>
          <w:sz w:val="24"/>
          <w:szCs w:val="24"/>
        </w:rPr>
        <w:t>mega minera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81683D" w:rsidRPr="0081683D" w:rsidRDefault="0081683D">
      <w:pPr>
        <w:rPr>
          <w:rFonts w:ascii="Times New Roman" w:hAnsi="Times New Roman" w:cs="Times New Roman"/>
          <w:b/>
          <w:sz w:val="24"/>
          <w:szCs w:val="24"/>
        </w:rPr>
      </w:pPr>
      <w:r w:rsidRPr="0081683D">
        <w:rPr>
          <w:rFonts w:ascii="Times New Roman" w:hAnsi="Times New Roman" w:cs="Times New Roman"/>
          <w:b/>
          <w:sz w:val="24"/>
          <w:szCs w:val="24"/>
        </w:rPr>
        <w:t xml:space="preserve">La protesta y </w:t>
      </w:r>
      <w:r w:rsidR="00D14363">
        <w:rPr>
          <w:rFonts w:ascii="Times New Roman" w:hAnsi="Times New Roman" w:cs="Times New Roman"/>
          <w:b/>
          <w:sz w:val="24"/>
          <w:szCs w:val="24"/>
        </w:rPr>
        <w:t xml:space="preserve">la </w:t>
      </w:r>
      <w:r w:rsidRPr="0081683D">
        <w:rPr>
          <w:rFonts w:ascii="Times New Roman" w:hAnsi="Times New Roman" w:cs="Times New Roman"/>
          <w:b/>
          <w:sz w:val="24"/>
          <w:szCs w:val="24"/>
        </w:rPr>
        <w:t>respuesta ciudadana no se hizo esperar desde que se supo la noticia.</w:t>
      </w:r>
    </w:p>
    <w:p w:rsidR="00F0292A" w:rsidRDefault="000221E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</w:t>
      </w:r>
      <w:r w:rsidR="00C847CE">
        <w:rPr>
          <w:rFonts w:ascii="Times New Roman" w:hAnsi="Times New Roman" w:cs="Times New Roman"/>
          <w:sz w:val="24"/>
          <w:szCs w:val="24"/>
        </w:rPr>
        <w:t xml:space="preserve">o sólo se </w:t>
      </w:r>
      <w:r w:rsidR="00D008B8">
        <w:rPr>
          <w:rFonts w:ascii="Times New Roman" w:hAnsi="Times New Roman" w:cs="Times New Roman"/>
          <w:sz w:val="24"/>
          <w:szCs w:val="24"/>
        </w:rPr>
        <w:t>ha manifestado</w:t>
      </w:r>
      <w:r w:rsidR="00C847CE">
        <w:rPr>
          <w:rFonts w:ascii="Times New Roman" w:hAnsi="Times New Roman" w:cs="Times New Roman"/>
          <w:sz w:val="24"/>
          <w:szCs w:val="24"/>
        </w:rPr>
        <w:t xml:space="preserve"> rabia y cólera </w:t>
      </w:r>
      <w:r w:rsidR="00D008B8">
        <w:rPr>
          <w:rFonts w:ascii="Times New Roman" w:hAnsi="Times New Roman" w:cs="Times New Roman"/>
          <w:sz w:val="24"/>
          <w:szCs w:val="24"/>
        </w:rPr>
        <w:t>en las conversaciones ciudadanas</w:t>
      </w:r>
      <w:r w:rsidR="00C847CE">
        <w:rPr>
          <w:rFonts w:ascii="Times New Roman" w:hAnsi="Times New Roman" w:cs="Times New Roman"/>
          <w:sz w:val="24"/>
          <w:szCs w:val="24"/>
        </w:rPr>
        <w:t>, sino que se convocaron dos marchas. Una para el viernes 20, a las seis de tarde,  por parte de los 16 comités que se organizaron para impulsar la consulta popular, y otra para el domingo  22, a las diez de la mañana, por parte del Alcalde, señor Juan Carlos Mendoza. La consulta</w:t>
      </w:r>
      <w:r w:rsidR="0022296E">
        <w:rPr>
          <w:rFonts w:ascii="Times New Roman" w:hAnsi="Times New Roman" w:cs="Times New Roman"/>
          <w:sz w:val="24"/>
          <w:szCs w:val="24"/>
        </w:rPr>
        <w:t xml:space="preserve"> fue iniciativa d</w:t>
      </w:r>
      <w:r w:rsidR="00C847CE">
        <w:rPr>
          <w:rFonts w:ascii="Times New Roman" w:hAnsi="Times New Roman" w:cs="Times New Roman"/>
          <w:sz w:val="24"/>
          <w:szCs w:val="24"/>
        </w:rPr>
        <w:t>el Alcalde</w:t>
      </w:r>
      <w:r w:rsidR="0022296E">
        <w:rPr>
          <w:rFonts w:ascii="Times New Roman" w:hAnsi="Times New Roman" w:cs="Times New Roman"/>
          <w:sz w:val="24"/>
          <w:szCs w:val="24"/>
        </w:rPr>
        <w:t>, que</w:t>
      </w:r>
      <w:r w:rsidR="00F770A7">
        <w:rPr>
          <w:rFonts w:ascii="Times New Roman" w:hAnsi="Times New Roman" w:cs="Times New Roman"/>
          <w:sz w:val="24"/>
          <w:szCs w:val="24"/>
        </w:rPr>
        <w:t xml:space="preserve"> con la asesoría de cinco ciudadanos, </w:t>
      </w:r>
      <w:r>
        <w:rPr>
          <w:rFonts w:ascii="Times New Roman" w:hAnsi="Times New Roman" w:cs="Times New Roman"/>
          <w:sz w:val="24"/>
          <w:szCs w:val="24"/>
        </w:rPr>
        <w:t>la propuso</w:t>
      </w:r>
      <w:r w:rsidR="00F770A7">
        <w:rPr>
          <w:rFonts w:ascii="Times New Roman" w:hAnsi="Times New Roman" w:cs="Times New Roman"/>
          <w:sz w:val="24"/>
          <w:szCs w:val="24"/>
        </w:rPr>
        <w:t xml:space="preserve"> al Concejo Municipal. E</w:t>
      </w:r>
      <w:r w:rsidR="0022296E">
        <w:rPr>
          <w:rFonts w:ascii="Times New Roman" w:hAnsi="Times New Roman" w:cs="Times New Roman"/>
          <w:sz w:val="24"/>
          <w:szCs w:val="24"/>
        </w:rPr>
        <w:t>l Concejo</w:t>
      </w:r>
      <w:r>
        <w:rPr>
          <w:rFonts w:ascii="Times New Roman" w:hAnsi="Times New Roman" w:cs="Times New Roman"/>
          <w:sz w:val="24"/>
          <w:szCs w:val="24"/>
        </w:rPr>
        <w:t>, en sesiones extraordinarias,</w:t>
      </w:r>
      <w:r w:rsidR="00F770A7">
        <w:rPr>
          <w:rFonts w:ascii="Times New Roman" w:hAnsi="Times New Roman" w:cs="Times New Roman"/>
          <w:sz w:val="24"/>
          <w:szCs w:val="24"/>
        </w:rPr>
        <w:t xml:space="preserve"> la aprobó</w:t>
      </w:r>
      <w:r w:rsidR="00D008B8">
        <w:rPr>
          <w:rFonts w:ascii="Times New Roman" w:hAnsi="Times New Roman" w:cs="Times New Roman"/>
          <w:sz w:val="24"/>
          <w:szCs w:val="24"/>
        </w:rPr>
        <w:t xml:space="preserve"> por 14 votos sobre quince</w:t>
      </w:r>
      <w:r w:rsidR="00C847CE">
        <w:rPr>
          <w:rFonts w:ascii="Times New Roman" w:hAnsi="Times New Roman" w:cs="Times New Roman"/>
          <w:sz w:val="24"/>
          <w:szCs w:val="24"/>
        </w:rPr>
        <w:t xml:space="preserve"> (un c</w:t>
      </w:r>
      <w:r>
        <w:rPr>
          <w:rFonts w:ascii="Times New Roman" w:hAnsi="Times New Roman" w:cs="Times New Roman"/>
          <w:sz w:val="24"/>
          <w:szCs w:val="24"/>
        </w:rPr>
        <w:t>oncejal no asistió</w:t>
      </w:r>
      <w:r w:rsidR="009A31C0">
        <w:rPr>
          <w:rFonts w:ascii="Times New Roman" w:hAnsi="Times New Roman" w:cs="Times New Roman"/>
          <w:sz w:val="24"/>
          <w:szCs w:val="24"/>
        </w:rPr>
        <w:t>)</w:t>
      </w:r>
      <w:r w:rsidR="006221A0">
        <w:rPr>
          <w:rFonts w:ascii="Times New Roman" w:hAnsi="Times New Roman" w:cs="Times New Roman"/>
          <w:sz w:val="24"/>
          <w:szCs w:val="24"/>
        </w:rPr>
        <w:t>. El 8 de agosto, el Tribunal Administrativo del Meta dictó la sentencia que declaró la constituc</w:t>
      </w:r>
      <w:r w:rsidR="00D008B8">
        <w:rPr>
          <w:rFonts w:ascii="Times New Roman" w:hAnsi="Times New Roman" w:cs="Times New Roman"/>
          <w:sz w:val="24"/>
          <w:szCs w:val="24"/>
        </w:rPr>
        <w:t>ionalidad de la Consulta</w:t>
      </w:r>
      <w:r w:rsidR="006221A0">
        <w:rPr>
          <w:rFonts w:ascii="Times New Roman" w:hAnsi="Times New Roman" w:cs="Times New Roman"/>
          <w:sz w:val="24"/>
          <w:szCs w:val="24"/>
        </w:rPr>
        <w:t>.</w:t>
      </w:r>
    </w:p>
    <w:p w:rsidR="0081683D" w:rsidRDefault="00C847C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Granada, capital de la Región del Ariari, tiene más de cien mil habitantes.</w:t>
      </w:r>
      <w:r w:rsidR="006D7F5A">
        <w:rPr>
          <w:rFonts w:ascii="Times New Roman" w:hAnsi="Times New Roman" w:cs="Times New Roman"/>
          <w:sz w:val="24"/>
          <w:szCs w:val="24"/>
        </w:rPr>
        <w:t>50.156</w:t>
      </w:r>
      <w:r w:rsidR="00F0292A">
        <w:rPr>
          <w:rFonts w:ascii="Times New Roman" w:hAnsi="Times New Roman" w:cs="Times New Roman"/>
          <w:sz w:val="24"/>
          <w:szCs w:val="24"/>
        </w:rPr>
        <w:t xml:space="preserve"> personas pueden votar. El umbral de votos es de 16.704 votos. Cifra baja por la alta abstención ciudadana, en una región bastante olvidada por el Gobierno central.</w:t>
      </w:r>
    </w:p>
    <w:p w:rsidR="005F60D6" w:rsidRDefault="009A31C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El</w:t>
      </w:r>
      <w:r w:rsidR="005F60D6">
        <w:rPr>
          <w:rFonts w:ascii="Times New Roman" w:hAnsi="Times New Roman" w:cs="Times New Roman"/>
          <w:sz w:val="24"/>
          <w:szCs w:val="24"/>
        </w:rPr>
        <w:t xml:space="preserve"> municipio </w:t>
      </w:r>
      <w:r>
        <w:rPr>
          <w:rFonts w:ascii="Times New Roman" w:hAnsi="Times New Roman" w:cs="Times New Roman"/>
          <w:sz w:val="24"/>
          <w:szCs w:val="24"/>
        </w:rPr>
        <w:t xml:space="preserve">ha sido </w:t>
      </w:r>
      <w:r w:rsidR="005F60D6">
        <w:rPr>
          <w:rFonts w:ascii="Times New Roman" w:hAnsi="Times New Roman" w:cs="Times New Roman"/>
          <w:sz w:val="24"/>
          <w:szCs w:val="24"/>
        </w:rPr>
        <w:t>receptor de víctimas de la guerra. Se considera en 23.000</w:t>
      </w:r>
      <w:r w:rsidR="00D008B8">
        <w:rPr>
          <w:rFonts w:ascii="Times New Roman" w:hAnsi="Times New Roman" w:cs="Times New Roman"/>
          <w:sz w:val="24"/>
          <w:szCs w:val="24"/>
        </w:rPr>
        <w:t>, la cifra</w:t>
      </w:r>
      <w:r>
        <w:rPr>
          <w:rFonts w:ascii="Times New Roman" w:hAnsi="Times New Roman" w:cs="Times New Roman"/>
          <w:sz w:val="24"/>
          <w:szCs w:val="24"/>
        </w:rPr>
        <w:t xml:space="preserve"> de </w:t>
      </w:r>
      <w:r w:rsidR="005F60D6">
        <w:rPr>
          <w:rFonts w:ascii="Times New Roman" w:hAnsi="Times New Roman" w:cs="Times New Roman"/>
          <w:sz w:val="24"/>
          <w:szCs w:val="24"/>
        </w:rPr>
        <w:t>las víctimas que han llegado de todo el Ariari, de la Orinoquia… Alguien afirmó que con la acción del Gobierno nacional frente a la consulta, Granada ha sido re-victimizada.</w:t>
      </w:r>
    </w:p>
    <w:p w:rsidR="00D008B8" w:rsidRDefault="009A31C0">
      <w:pPr>
        <w:rPr>
          <w:rFonts w:ascii="Times New Roman" w:hAnsi="Times New Roman" w:cs="Times New Roman"/>
          <w:b/>
          <w:sz w:val="24"/>
          <w:szCs w:val="24"/>
        </w:rPr>
      </w:pPr>
      <w:r w:rsidRPr="00D008B8">
        <w:rPr>
          <w:rFonts w:ascii="Times New Roman" w:hAnsi="Times New Roman" w:cs="Times New Roman"/>
          <w:b/>
          <w:sz w:val="28"/>
          <w:szCs w:val="28"/>
        </w:rPr>
        <w:t>L</w:t>
      </w:r>
      <w:r w:rsidR="004C54F0" w:rsidRPr="00D008B8">
        <w:rPr>
          <w:rFonts w:ascii="Times New Roman" w:hAnsi="Times New Roman" w:cs="Times New Roman"/>
          <w:b/>
          <w:sz w:val="28"/>
          <w:szCs w:val="28"/>
        </w:rPr>
        <w:t>a sabiduría popular</w:t>
      </w:r>
      <w:r w:rsidR="004C54F0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3B798E">
        <w:rPr>
          <w:rFonts w:ascii="Times New Roman" w:hAnsi="Times New Roman" w:cs="Times New Roman"/>
          <w:b/>
          <w:sz w:val="24"/>
          <w:szCs w:val="24"/>
        </w:rPr>
        <w:t>En las dos marchas, l</w:t>
      </w:r>
      <w:r w:rsidR="00A0213A">
        <w:rPr>
          <w:rFonts w:ascii="Times New Roman" w:hAnsi="Times New Roman" w:cs="Times New Roman"/>
          <w:b/>
          <w:sz w:val="24"/>
          <w:szCs w:val="24"/>
        </w:rPr>
        <w:t>a ciudadanía</w:t>
      </w:r>
      <w:r w:rsidR="004C54F0">
        <w:rPr>
          <w:rFonts w:ascii="Times New Roman" w:hAnsi="Times New Roman" w:cs="Times New Roman"/>
          <w:b/>
          <w:sz w:val="24"/>
          <w:szCs w:val="24"/>
        </w:rPr>
        <w:t xml:space="preserve"> expresó </w:t>
      </w:r>
      <w:r w:rsidR="00A0213A">
        <w:rPr>
          <w:rFonts w:ascii="Times New Roman" w:hAnsi="Times New Roman" w:cs="Times New Roman"/>
          <w:b/>
          <w:sz w:val="24"/>
          <w:szCs w:val="24"/>
        </w:rPr>
        <w:t xml:space="preserve">su sentir </w:t>
      </w:r>
      <w:r w:rsidR="004C54F0">
        <w:rPr>
          <w:rFonts w:ascii="Times New Roman" w:hAnsi="Times New Roman" w:cs="Times New Roman"/>
          <w:b/>
          <w:sz w:val="24"/>
          <w:szCs w:val="24"/>
        </w:rPr>
        <w:t>por escrito</w:t>
      </w:r>
      <w:r w:rsidR="001A7B7D" w:rsidRPr="001A7B7D">
        <w:rPr>
          <w:rFonts w:ascii="Times New Roman" w:hAnsi="Times New Roman" w:cs="Times New Roman"/>
          <w:b/>
          <w:sz w:val="24"/>
          <w:szCs w:val="24"/>
        </w:rPr>
        <w:t xml:space="preserve"> en</w:t>
      </w:r>
      <w:r w:rsidR="001A7B7D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="001A7B7D" w:rsidRPr="001A7B7D">
        <w:rPr>
          <w:rFonts w:ascii="Times New Roman" w:hAnsi="Times New Roman" w:cs="Times New Roman"/>
          <w:b/>
          <w:sz w:val="24"/>
          <w:szCs w:val="24"/>
        </w:rPr>
        <w:t>pancarta</w:t>
      </w:r>
      <w:r w:rsidR="001A7B7D">
        <w:rPr>
          <w:rFonts w:ascii="Times New Roman" w:hAnsi="Times New Roman" w:cs="Times New Roman"/>
          <w:b/>
          <w:sz w:val="24"/>
          <w:szCs w:val="24"/>
        </w:rPr>
        <w:t xml:space="preserve">s y </w:t>
      </w:r>
      <w:r w:rsidR="004C54F0">
        <w:rPr>
          <w:rFonts w:ascii="Times New Roman" w:hAnsi="Times New Roman" w:cs="Times New Roman"/>
          <w:b/>
          <w:sz w:val="24"/>
          <w:szCs w:val="24"/>
        </w:rPr>
        <w:t xml:space="preserve">de forma oral, </w:t>
      </w:r>
      <w:r w:rsidR="001A7B7D">
        <w:rPr>
          <w:rFonts w:ascii="Times New Roman" w:hAnsi="Times New Roman" w:cs="Times New Roman"/>
          <w:b/>
          <w:sz w:val="24"/>
          <w:szCs w:val="24"/>
        </w:rPr>
        <w:t>en</w:t>
      </w:r>
      <w:r w:rsidR="0038074A">
        <w:rPr>
          <w:rFonts w:ascii="Times New Roman" w:hAnsi="Times New Roman" w:cs="Times New Roman"/>
          <w:b/>
          <w:sz w:val="24"/>
          <w:szCs w:val="24"/>
        </w:rPr>
        <w:t xml:space="preserve"> consignas. </w:t>
      </w:r>
    </w:p>
    <w:p w:rsidR="00BF35C5" w:rsidRDefault="0043724D">
      <w:pPr>
        <w:rPr>
          <w:rFonts w:ascii="Times New Roman" w:hAnsi="Times New Roman" w:cs="Times New Roman"/>
          <w:b/>
          <w:i/>
          <w:sz w:val="24"/>
          <w:szCs w:val="24"/>
        </w:rPr>
      </w:pPr>
      <w:r w:rsidRPr="0043724D">
        <w:rPr>
          <w:rFonts w:ascii="Times New Roman" w:hAnsi="Times New Roman" w:cs="Times New Roman"/>
          <w:b/>
          <w:i/>
          <w:sz w:val="24"/>
          <w:szCs w:val="24"/>
        </w:rPr>
        <w:t>“¿Petróleo? No, gracias”.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13E2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43724D">
        <w:rPr>
          <w:rFonts w:ascii="Times New Roman" w:hAnsi="Times New Roman" w:cs="Times New Roman"/>
          <w:b/>
          <w:i/>
          <w:sz w:val="24"/>
          <w:szCs w:val="24"/>
        </w:rPr>
        <w:t>“Granada dice NO al petróleo”</w:t>
      </w:r>
      <w:r>
        <w:rPr>
          <w:rFonts w:ascii="Times New Roman" w:hAnsi="Times New Roman" w:cs="Times New Roman"/>
          <w:b/>
          <w:i/>
          <w:sz w:val="24"/>
          <w:szCs w:val="24"/>
        </w:rPr>
        <w:t xml:space="preserve">. </w:t>
      </w:r>
      <w:r w:rsidR="00B13E2B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="005A1AC8">
        <w:rPr>
          <w:rFonts w:ascii="Times New Roman" w:hAnsi="Times New Roman" w:cs="Times New Roman"/>
          <w:b/>
          <w:i/>
          <w:sz w:val="24"/>
          <w:szCs w:val="24"/>
        </w:rPr>
        <w:t>“El petróleo no nos va a dar la estabilidad alimentaria</w:t>
      </w:r>
      <w:r w:rsidR="003B798E">
        <w:rPr>
          <w:rFonts w:ascii="Times New Roman" w:hAnsi="Times New Roman" w:cs="Times New Roman"/>
          <w:b/>
          <w:i/>
          <w:sz w:val="24"/>
          <w:szCs w:val="24"/>
        </w:rPr>
        <w:t>”</w:t>
      </w:r>
      <w:r w:rsidR="005A1AC8">
        <w:rPr>
          <w:rFonts w:ascii="Times New Roman" w:hAnsi="Times New Roman" w:cs="Times New Roman"/>
          <w:b/>
          <w:i/>
          <w:sz w:val="24"/>
          <w:szCs w:val="24"/>
        </w:rPr>
        <w:t>.</w:t>
      </w:r>
      <w:r w:rsidR="002D025F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="003B798E">
        <w:rPr>
          <w:rFonts w:ascii="Times New Roman" w:hAnsi="Times New Roman" w:cs="Times New Roman"/>
          <w:b/>
          <w:i/>
          <w:sz w:val="24"/>
          <w:szCs w:val="24"/>
        </w:rPr>
        <w:t xml:space="preserve">“NO al petróleo. NO a la contaminación. En defensa del agua. En defensa del territorio”. </w:t>
      </w:r>
      <w:r w:rsidR="00B13E2B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="003B798E">
        <w:rPr>
          <w:rFonts w:ascii="Times New Roman" w:hAnsi="Times New Roman" w:cs="Times New Roman"/>
          <w:b/>
          <w:i/>
          <w:sz w:val="24"/>
          <w:szCs w:val="24"/>
        </w:rPr>
        <w:t>“El petróleo no alimenta”.</w:t>
      </w:r>
      <w:r w:rsidR="00843544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="00B13E2B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="00843544">
        <w:rPr>
          <w:rFonts w:ascii="Times New Roman" w:hAnsi="Times New Roman" w:cs="Times New Roman"/>
          <w:b/>
          <w:i/>
          <w:sz w:val="24"/>
          <w:szCs w:val="24"/>
        </w:rPr>
        <w:t>“Petróleo no-no-no. Agua sí-sí-sí”.</w:t>
      </w:r>
      <w:r w:rsidR="00BF35C5">
        <w:rPr>
          <w:rFonts w:ascii="Times New Roman" w:hAnsi="Times New Roman" w:cs="Times New Roman"/>
          <w:b/>
          <w:i/>
          <w:sz w:val="24"/>
          <w:szCs w:val="24"/>
        </w:rPr>
        <w:t xml:space="preserve"> “Vista Hermosa dice no a la locomotora minera-energética y petrolera”. </w:t>
      </w:r>
      <w:r w:rsidR="00B13E2B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="00BF35C5">
        <w:rPr>
          <w:rFonts w:ascii="Times New Roman" w:hAnsi="Times New Roman" w:cs="Times New Roman"/>
          <w:b/>
          <w:i/>
          <w:sz w:val="24"/>
          <w:szCs w:val="24"/>
        </w:rPr>
        <w:t>“Mesa hídrica: AGUA = Soberanía alimentaria”.</w:t>
      </w:r>
      <w:r w:rsidR="001D2FC7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="00B13E2B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="001D2FC7">
        <w:rPr>
          <w:rFonts w:ascii="Times New Roman" w:hAnsi="Times New Roman" w:cs="Times New Roman"/>
          <w:b/>
          <w:i/>
          <w:sz w:val="24"/>
          <w:szCs w:val="24"/>
        </w:rPr>
        <w:t>“No a la explotación de hidrocarburos en la</w:t>
      </w:r>
      <w:r w:rsidR="00B13E2B">
        <w:rPr>
          <w:rFonts w:ascii="Times New Roman" w:hAnsi="Times New Roman" w:cs="Times New Roman"/>
          <w:b/>
          <w:i/>
          <w:sz w:val="24"/>
          <w:szCs w:val="24"/>
        </w:rPr>
        <w:t xml:space="preserve"> Región del Ariari”.  </w:t>
      </w:r>
      <w:r w:rsidR="00DD7F71">
        <w:rPr>
          <w:rFonts w:ascii="Times New Roman" w:hAnsi="Times New Roman" w:cs="Times New Roman"/>
          <w:b/>
          <w:i/>
          <w:sz w:val="24"/>
          <w:szCs w:val="24"/>
        </w:rPr>
        <w:t xml:space="preserve">“NO a la sísmica”. </w:t>
      </w:r>
      <w:r w:rsidR="00B13E2B">
        <w:rPr>
          <w:rFonts w:ascii="Times New Roman" w:hAnsi="Times New Roman" w:cs="Times New Roman"/>
          <w:b/>
          <w:i/>
          <w:sz w:val="24"/>
          <w:szCs w:val="24"/>
        </w:rPr>
        <w:t>“Petróleo</w:t>
      </w:r>
      <w:r w:rsidR="001D2FC7">
        <w:rPr>
          <w:rFonts w:ascii="Times New Roman" w:hAnsi="Times New Roman" w:cs="Times New Roman"/>
          <w:b/>
          <w:i/>
          <w:sz w:val="24"/>
          <w:szCs w:val="24"/>
        </w:rPr>
        <w:t xml:space="preserve"> y minería traen desolación a la región”. </w:t>
      </w:r>
      <w:r w:rsidR="00B13E2B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="001D2FC7">
        <w:rPr>
          <w:rFonts w:ascii="Times New Roman" w:hAnsi="Times New Roman" w:cs="Times New Roman"/>
          <w:b/>
          <w:i/>
          <w:sz w:val="24"/>
          <w:szCs w:val="24"/>
        </w:rPr>
        <w:t>“Nuestras especies están en peligro”…</w:t>
      </w:r>
    </w:p>
    <w:p w:rsidR="00843544" w:rsidRDefault="004B3343">
      <w:pPr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“NO</w:t>
      </w:r>
      <w:r w:rsidR="0043724D">
        <w:rPr>
          <w:rFonts w:ascii="Times New Roman" w:hAnsi="Times New Roman" w:cs="Times New Roman"/>
          <w:b/>
          <w:i/>
          <w:sz w:val="24"/>
          <w:szCs w:val="24"/>
        </w:rPr>
        <w:t xml:space="preserve"> gusta la democracia cuando la ciudadanía no apoya los proyectos petroleros de las multinacionales”. </w:t>
      </w:r>
      <w:r w:rsidR="00B13E2B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="0043724D">
        <w:rPr>
          <w:rFonts w:ascii="Times New Roman" w:hAnsi="Times New Roman" w:cs="Times New Roman"/>
          <w:b/>
          <w:i/>
          <w:sz w:val="24"/>
          <w:szCs w:val="24"/>
        </w:rPr>
        <w:t>“Aprovechemos esta actitud perversa del Gobierno para avanzar”. “Cuando al pueblo se le agrede, el pueblo sabrá defender sus derechos”.</w:t>
      </w:r>
      <w:r w:rsidR="001A7B7D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="00B13E2B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i/>
          <w:sz w:val="24"/>
          <w:szCs w:val="24"/>
        </w:rPr>
        <w:t xml:space="preserve">“El pueblo granadino ha sido burlado”. </w:t>
      </w:r>
      <w:r w:rsidR="00B13E2B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="00BF35C5">
        <w:rPr>
          <w:rFonts w:ascii="Times New Roman" w:hAnsi="Times New Roman" w:cs="Times New Roman"/>
          <w:b/>
          <w:i/>
          <w:sz w:val="24"/>
          <w:szCs w:val="24"/>
        </w:rPr>
        <w:t xml:space="preserve">“Decisión ilegal e inconstitucional”. </w:t>
      </w:r>
      <w:r w:rsidR="00B13E2B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i/>
          <w:sz w:val="24"/>
          <w:szCs w:val="24"/>
        </w:rPr>
        <w:t>“Han atentado contra la dignidad del pueblo granadino”.</w:t>
      </w:r>
      <w:r w:rsidR="00843544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="00B13E2B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="00843544">
        <w:rPr>
          <w:rFonts w:ascii="Times New Roman" w:hAnsi="Times New Roman" w:cs="Times New Roman"/>
          <w:b/>
          <w:i/>
          <w:sz w:val="24"/>
          <w:szCs w:val="24"/>
        </w:rPr>
        <w:t xml:space="preserve">“Y vengan y vengan, que estamos defendiendo la </w:t>
      </w:r>
      <w:r w:rsidR="00843544">
        <w:rPr>
          <w:rFonts w:ascii="Times New Roman" w:hAnsi="Times New Roman" w:cs="Times New Roman"/>
          <w:b/>
          <w:i/>
          <w:sz w:val="24"/>
          <w:szCs w:val="24"/>
        </w:rPr>
        <w:lastRenderedPageBreak/>
        <w:t xml:space="preserve">consulta popular, del pueblo granadino”.  </w:t>
      </w:r>
      <w:r w:rsidR="00B13E2B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="00843544">
        <w:rPr>
          <w:rFonts w:ascii="Times New Roman" w:hAnsi="Times New Roman" w:cs="Times New Roman"/>
          <w:b/>
          <w:i/>
          <w:sz w:val="24"/>
          <w:szCs w:val="24"/>
        </w:rPr>
        <w:t>“Granadinos, granadinos, granadinos: ¿Dónde están? Estamos en la calle, haciéndonos escuchar”.</w:t>
      </w:r>
    </w:p>
    <w:p w:rsidR="004B3343" w:rsidRDefault="001A7B7D">
      <w:pPr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 xml:space="preserve">“Que lo vengan a ver. Este no es un Gobierno. Son los corruptos en el Poder”. </w:t>
      </w:r>
      <w:r w:rsidR="003B798E">
        <w:rPr>
          <w:rFonts w:ascii="Times New Roman" w:hAnsi="Times New Roman" w:cs="Times New Roman"/>
          <w:b/>
          <w:i/>
          <w:sz w:val="24"/>
          <w:szCs w:val="24"/>
        </w:rPr>
        <w:t xml:space="preserve">“Vengan a ver </w:t>
      </w:r>
      <w:r w:rsidR="004B3343">
        <w:rPr>
          <w:rFonts w:ascii="Times New Roman" w:hAnsi="Times New Roman" w:cs="Times New Roman"/>
          <w:b/>
          <w:i/>
          <w:sz w:val="24"/>
          <w:szCs w:val="24"/>
        </w:rPr>
        <w:t xml:space="preserve">a </w:t>
      </w:r>
      <w:r w:rsidR="003B798E">
        <w:rPr>
          <w:rFonts w:ascii="Times New Roman" w:hAnsi="Times New Roman" w:cs="Times New Roman"/>
          <w:b/>
          <w:i/>
          <w:sz w:val="24"/>
          <w:szCs w:val="24"/>
        </w:rPr>
        <w:t xml:space="preserve">la gente corrupta-corrupta-corrupta. La </w:t>
      </w:r>
      <w:r w:rsidR="004B3343">
        <w:rPr>
          <w:rFonts w:ascii="Times New Roman" w:hAnsi="Times New Roman" w:cs="Times New Roman"/>
          <w:b/>
          <w:i/>
          <w:sz w:val="24"/>
          <w:szCs w:val="24"/>
        </w:rPr>
        <w:t xml:space="preserve">gente </w:t>
      </w:r>
      <w:r w:rsidR="003B798E">
        <w:rPr>
          <w:rFonts w:ascii="Times New Roman" w:hAnsi="Times New Roman" w:cs="Times New Roman"/>
          <w:b/>
          <w:i/>
          <w:sz w:val="24"/>
          <w:szCs w:val="24"/>
        </w:rPr>
        <w:t xml:space="preserve">del Gobierno nacional”. </w:t>
      </w:r>
      <w:r w:rsidR="00F770A7" w:rsidRPr="00F770A7">
        <w:rPr>
          <w:rFonts w:ascii="Times New Roman" w:hAnsi="Times New Roman" w:cs="Times New Roman"/>
          <w:b/>
          <w:i/>
          <w:sz w:val="24"/>
          <w:szCs w:val="24"/>
        </w:rPr>
        <w:t>“De este gobierno nada se puede esperar, sino la corrupción”</w:t>
      </w:r>
      <w:r>
        <w:rPr>
          <w:rFonts w:ascii="Times New Roman" w:hAnsi="Times New Roman" w:cs="Times New Roman"/>
          <w:b/>
          <w:i/>
          <w:sz w:val="24"/>
          <w:szCs w:val="24"/>
        </w:rPr>
        <w:t xml:space="preserve">. </w:t>
      </w:r>
      <w:r w:rsidR="004B3343">
        <w:rPr>
          <w:rFonts w:ascii="Times New Roman" w:hAnsi="Times New Roman" w:cs="Times New Roman"/>
          <w:b/>
          <w:i/>
          <w:sz w:val="24"/>
          <w:szCs w:val="24"/>
        </w:rPr>
        <w:t xml:space="preserve">“Nos estamos defendiendo del tirano. El domingo a protestar”. </w:t>
      </w:r>
      <w:r w:rsidR="00B13E2B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="004B3343">
        <w:rPr>
          <w:rFonts w:ascii="Times New Roman" w:hAnsi="Times New Roman" w:cs="Times New Roman"/>
          <w:b/>
          <w:i/>
          <w:sz w:val="24"/>
          <w:szCs w:val="24"/>
        </w:rPr>
        <w:t xml:space="preserve">“Gobierno corrupto con sus triquiñuelas”. </w:t>
      </w:r>
      <w:r w:rsidR="00843544">
        <w:rPr>
          <w:rFonts w:ascii="Times New Roman" w:hAnsi="Times New Roman" w:cs="Times New Roman"/>
          <w:b/>
          <w:i/>
          <w:sz w:val="24"/>
          <w:szCs w:val="24"/>
        </w:rPr>
        <w:t xml:space="preserve"> “En este noble objetivo, no hay color político. Es tarea de todas y de todos”. </w:t>
      </w:r>
      <w:r w:rsidR="00B13E2B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="00843544">
        <w:rPr>
          <w:rFonts w:ascii="Times New Roman" w:hAnsi="Times New Roman" w:cs="Times New Roman"/>
          <w:b/>
          <w:i/>
          <w:sz w:val="24"/>
          <w:szCs w:val="24"/>
        </w:rPr>
        <w:t>“Las equivocaciones del Gobierno nacional, concientizan a la ciudadanía”.</w:t>
      </w:r>
      <w:r w:rsidR="00BF35C5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="00B13E2B">
        <w:rPr>
          <w:rFonts w:ascii="Times New Roman" w:hAnsi="Times New Roman" w:cs="Times New Roman"/>
          <w:b/>
          <w:i/>
          <w:sz w:val="24"/>
          <w:szCs w:val="24"/>
        </w:rPr>
        <w:t xml:space="preserve">  </w:t>
      </w:r>
      <w:r w:rsidR="00BF35C5">
        <w:rPr>
          <w:rFonts w:ascii="Times New Roman" w:hAnsi="Times New Roman" w:cs="Times New Roman"/>
          <w:b/>
          <w:i/>
          <w:sz w:val="24"/>
          <w:szCs w:val="24"/>
        </w:rPr>
        <w:t>“Santos no escucha al pueblo y se arrodilla ante las multinacionales”.</w:t>
      </w:r>
    </w:p>
    <w:p w:rsidR="00F770A7" w:rsidRDefault="004C54F0">
      <w:pPr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 xml:space="preserve">“Tomar agua, nos da vida. Pero tomar conciencia nos dará agua”.  </w:t>
      </w:r>
      <w:r w:rsidR="00BF35C5">
        <w:rPr>
          <w:rFonts w:ascii="Times New Roman" w:hAnsi="Times New Roman" w:cs="Times New Roman"/>
          <w:b/>
          <w:i/>
          <w:sz w:val="24"/>
          <w:szCs w:val="24"/>
        </w:rPr>
        <w:t xml:space="preserve">“La práctica de los valores está dura. Pero se puede”. </w:t>
      </w:r>
      <w:r w:rsidR="00B13E2B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="001A7B7D">
        <w:rPr>
          <w:rFonts w:ascii="Times New Roman" w:hAnsi="Times New Roman" w:cs="Times New Roman"/>
          <w:b/>
          <w:i/>
          <w:sz w:val="24"/>
          <w:szCs w:val="24"/>
        </w:rPr>
        <w:t xml:space="preserve">“Estamos defendiendo nuestras montañas y nuestros ríos”. </w:t>
      </w:r>
      <w:r w:rsidR="00BF35C5">
        <w:rPr>
          <w:rFonts w:ascii="Times New Roman" w:hAnsi="Times New Roman" w:cs="Times New Roman"/>
          <w:b/>
          <w:i/>
          <w:sz w:val="24"/>
          <w:szCs w:val="24"/>
        </w:rPr>
        <w:t>“Agua</w:t>
      </w:r>
      <w:r w:rsidR="001A7B7D">
        <w:rPr>
          <w:rFonts w:ascii="Times New Roman" w:hAnsi="Times New Roman" w:cs="Times New Roman"/>
          <w:b/>
          <w:i/>
          <w:sz w:val="24"/>
          <w:szCs w:val="24"/>
        </w:rPr>
        <w:t xml:space="preserve">, alimentos y vida, nuestra razón de ser”. </w:t>
      </w:r>
      <w:r w:rsidR="00B13E2B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="001A7B7D">
        <w:rPr>
          <w:rFonts w:ascii="Times New Roman" w:hAnsi="Times New Roman" w:cs="Times New Roman"/>
          <w:b/>
          <w:i/>
          <w:sz w:val="24"/>
          <w:szCs w:val="24"/>
        </w:rPr>
        <w:t>“No queremos una Granada seca y explotada”.</w:t>
      </w:r>
      <w:r w:rsidR="004B3343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="00B13E2B">
        <w:rPr>
          <w:rFonts w:ascii="Times New Roman" w:hAnsi="Times New Roman" w:cs="Times New Roman"/>
          <w:b/>
          <w:i/>
          <w:sz w:val="24"/>
          <w:szCs w:val="24"/>
        </w:rPr>
        <w:t xml:space="preserve">  </w:t>
      </w:r>
      <w:r w:rsidR="004B3343">
        <w:rPr>
          <w:rFonts w:ascii="Times New Roman" w:hAnsi="Times New Roman" w:cs="Times New Roman"/>
          <w:b/>
          <w:i/>
          <w:sz w:val="24"/>
          <w:szCs w:val="24"/>
        </w:rPr>
        <w:t xml:space="preserve">“Queremos chicha.  Queremos maíz. Queremos cuajada. Multinacionales fuera del país”. </w:t>
      </w:r>
      <w:r w:rsidR="00B13E2B">
        <w:rPr>
          <w:rFonts w:ascii="Times New Roman" w:hAnsi="Times New Roman" w:cs="Times New Roman"/>
          <w:b/>
          <w:i/>
          <w:sz w:val="24"/>
          <w:szCs w:val="24"/>
        </w:rPr>
        <w:t xml:space="preserve">  </w:t>
      </w:r>
      <w:r w:rsidR="004B3343">
        <w:rPr>
          <w:rFonts w:ascii="Times New Roman" w:hAnsi="Times New Roman" w:cs="Times New Roman"/>
          <w:b/>
          <w:i/>
          <w:sz w:val="24"/>
          <w:szCs w:val="24"/>
        </w:rPr>
        <w:t xml:space="preserve">“La perforación acaba con los aljibes”. </w:t>
      </w:r>
      <w:r w:rsidR="00B13E2B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="00D16954">
        <w:rPr>
          <w:rFonts w:ascii="Times New Roman" w:hAnsi="Times New Roman" w:cs="Times New Roman"/>
          <w:b/>
          <w:i/>
          <w:sz w:val="24"/>
          <w:szCs w:val="24"/>
        </w:rPr>
        <w:t xml:space="preserve">“La perforación acaba nuestras tierras porque  nos deja sin agua”.  </w:t>
      </w:r>
      <w:r w:rsidR="004B3343">
        <w:rPr>
          <w:rFonts w:ascii="Times New Roman" w:hAnsi="Times New Roman" w:cs="Times New Roman"/>
          <w:b/>
          <w:i/>
          <w:sz w:val="24"/>
          <w:szCs w:val="24"/>
        </w:rPr>
        <w:t xml:space="preserve">“No queremos tierras áridas, donde el agua ya no </w:t>
      </w:r>
      <w:r w:rsidR="00843544">
        <w:rPr>
          <w:rFonts w:ascii="Times New Roman" w:hAnsi="Times New Roman" w:cs="Times New Roman"/>
          <w:b/>
          <w:i/>
          <w:sz w:val="24"/>
          <w:szCs w:val="24"/>
        </w:rPr>
        <w:t>exista</w:t>
      </w:r>
      <w:r w:rsidR="004B3343">
        <w:rPr>
          <w:rFonts w:ascii="Times New Roman" w:hAnsi="Times New Roman" w:cs="Times New Roman"/>
          <w:b/>
          <w:i/>
          <w:sz w:val="24"/>
          <w:szCs w:val="24"/>
        </w:rPr>
        <w:t>”.</w:t>
      </w:r>
      <w:r w:rsidR="00843544">
        <w:rPr>
          <w:rFonts w:ascii="Times New Roman" w:hAnsi="Times New Roman" w:cs="Times New Roman"/>
          <w:b/>
          <w:i/>
          <w:sz w:val="24"/>
          <w:szCs w:val="24"/>
        </w:rPr>
        <w:t xml:space="preserve">  </w:t>
      </w:r>
      <w:r w:rsidR="00B13E2B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="00843544">
        <w:rPr>
          <w:rFonts w:ascii="Times New Roman" w:hAnsi="Times New Roman" w:cs="Times New Roman"/>
          <w:b/>
          <w:i/>
          <w:sz w:val="24"/>
          <w:szCs w:val="24"/>
        </w:rPr>
        <w:t xml:space="preserve">“Granada es agrícola y ganadera. No petrolera”. </w:t>
      </w:r>
      <w:r w:rsidR="00BF35C5">
        <w:rPr>
          <w:rFonts w:ascii="Times New Roman" w:hAnsi="Times New Roman" w:cs="Times New Roman"/>
          <w:b/>
          <w:i/>
          <w:sz w:val="24"/>
          <w:szCs w:val="24"/>
        </w:rPr>
        <w:t xml:space="preserve"> “Un mundo sin agua y sin árboles, es un mundo sin vida. Cuidémoslos”. </w:t>
      </w:r>
    </w:p>
    <w:p w:rsidR="00B13E2B" w:rsidRPr="00A0213A" w:rsidRDefault="00A0213A">
      <w:pPr>
        <w:rPr>
          <w:rFonts w:ascii="Times New Roman" w:hAnsi="Times New Roman" w:cs="Times New Roman"/>
          <w:b/>
          <w:sz w:val="28"/>
          <w:szCs w:val="28"/>
        </w:rPr>
      </w:pPr>
      <w:r w:rsidRPr="00A0213A">
        <w:rPr>
          <w:rFonts w:ascii="Times New Roman" w:hAnsi="Times New Roman" w:cs="Times New Roman"/>
          <w:b/>
          <w:sz w:val="28"/>
          <w:szCs w:val="28"/>
        </w:rPr>
        <w:t xml:space="preserve">Dos </w:t>
      </w:r>
      <w:r w:rsidR="00B13E2B" w:rsidRPr="00A0213A">
        <w:rPr>
          <w:rFonts w:ascii="Times New Roman" w:hAnsi="Times New Roman" w:cs="Times New Roman"/>
          <w:b/>
          <w:sz w:val="28"/>
          <w:szCs w:val="28"/>
        </w:rPr>
        <w:t>marchas</w:t>
      </w:r>
      <w:r w:rsidRPr="00A0213A">
        <w:rPr>
          <w:rFonts w:ascii="Times New Roman" w:hAnsi="Times New Roman" w:cs="Times New Roman"/>
          <w:b/>
          <w:sz w:val="28"/>
          <w:szCs w:val="28"/>
        </w:rPr>
        <w:t xml:space="preserve"> que finalizaron en asambleas</w:t>
      </w:r>
    </w:p>
    <w:p w:rsidR="00F0292A" w:rsidRPr="000E3A9E" w:rsidRDefault="004B3343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El jueves, </w:t>
      </w:r>
      <w:r w:rsidRPr="00D008B8">
        <w:rPr>
          <w:rFonts w:ascii="Times New Roman" w:hAnsi="Times New Roman" w:cs="Times New Roman"/>
          <w:b/>
          <w:sz w:val="24"/>
          <w:szCs w:val="24"/>
        </w:rPr>
        <w:t xml:space="preserve">la primera marcha </w:t>
      </w:r>
      <w:r w:rsidR="00F770A7">
        <w:rPr>
          <w:rFonts w:ascii="Times New Roman" w:hAnsi="Times New Roman" w:cs="Times New Roman"/>
          <w:sz w:val="24"/>
          <w:szCs w:val="24"/>
        </w:rPr>
        <w:t xml:space="preserve">partió del Polideportivo del Parque del Estero, sobre la carretera que va a San José del Guaviare. </w:t>
      </w:r>
      <w:r w:rsidR="0022296E" w:rsidRPr="0022296E">
        <w:rPr>
          <w:rFonts w:ascii="Times New Roman" w:hAnsi="Times New Roman" w:cs="Times New Roman"/>
          <w:b/>
          <w:sz w:val="24"/>
          <w:szCs w:val="24"/>
        </w:rPr>
        <w:t>Objetivo: Defender la soberanía y la seguridad alimentaria de la región del Ariari</w:t>
      </w:r>
      <w:r w:rsidR="0022296E">
        <w:rPr>
          <w:rFonts w:ascii="Times New Roman" w:hAnsi="Times New Roman" w:cs="Times New Roman"/>
          <w:b/>
          <w:sz w:val="24"/>
          <w:szCs w:val="24"/>
        </w:rPr>
        <w:t>, del Meta y otros departamentos porque el Ariari es una enorme despensa agropecuaria.</w:t>
      </w:r>
      <w:r w:rsidR="0022296E">
        <w:rPr>
          <w:rFonts w:ascii="Times New Roman" w:hAnsi="Times New Roman" w:cs="Times New Roman"/>
          <w:sz w:val="24"/>
          <w:szCs w:val="24"/>
        </w:rPr>
        <w:t xml:space="preserve"> </w:t>
      </w:r>
      <w:r w:rsidR="0022296E" w:rsidRPr="000E3A9E">
        <w:rPr>
          <w:rFonts w:ascii="Times New Roman" w:hAnsi="Times New Roman" w:cs="Times New Roman"/>
          <w:b/>
          <w:color w:val="FF0000"/>
          <w:sz w:val="24"/>
          <w:szCs w:val="24"/>
        </w:rPr>
        <w:t>Desde 1989 se constituyó po</w:t>
      </w:r>
      <w:r w:rsidR="00F0292A" w:rsidRPr="000E3A9E">
        <w:rPr>
          <w:rFonts w:ascii="Times New Roman" w:hAnsi="Times New Roman" w:cs="Times New Roman"/>
          <w:b/>
          <w:color w:val="FF0000"/>
          <w:sz w:val="24"/>
          <w:szCs w:val="24"/>
        </w:rPr>
        <w:t>r decreto el</w:t>
      </w:r>
      <w:r w:rsidR="00F0292A" w:rsidRPr="000E3A9E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="00F0292A" w:rsidRPr="000E3A9E">
        <w:rPr>
          <w:rFonts w:ascii="Times New Roman" w:hAnsi="Times New Roman" w:cs="Times New Roman"/>
          <w:b/>
          <w:color w:val="FF0000"/>
          <w:sz w:val="24"/>
          <w:szCs w:val="24"/>
        </w:rPr>
        <w:t>Área de M</w:t>
      </w:r>
      <w:r w:rsidR="0022296E" w:rsidRPr="000E3A9E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anejo </w:t>
      </w:r>
      <w:r w:rsidR="00F0292A" w:rsidRPr="000E3A9E">
        <w:rPr>
          <w:rFonts w:ascii="Times New Roman" w:hAnsi="Times New Roman" w:cs="Times New Roman"/>
          <w:b/>
          <w:color w:val="FF0000"/>
          <w:sz w:val="24"/>
          <w:szCs w:val="24"/>
        </w:rPr>
        <w:t>E</w:t>
      </w:r>
      <w:r w:rsidR="00EC6E4F" w:rsidRPr="000E3A9E">
        <w:rPr>
          <w:rFonts w:ascii="Times New Roman" w:hAnsi="Times New Roman" w:cs="Times New Roman"/>
          <w:b/>
          <w:color w:val="FF0000"/>
          <w:sz w:val="24"/>
          <w:szCs w:val="24"/>
        </w:rPr>
        <w:t>special de la Macarena, AMEM</w:t>
      </w:r>
      <w:r w:rsidR="00F0292A" w:rsidRPr="000E3A9E">
        <w:rPr>
          <w:rFonts w:ascii="Times New Roman" w:hAnsi="Times New Roman" w:cs="Times New Roman"/>
          <w:b/>
          <w:color w:val="FF0000"/>
          <w:sz w:val="24"/>
          <w:szCs w:val="24"/>
        </w:rPr>
        <w:t>.</w:t>
      </w:r>
      <w:r w:rsidR="0022296E" w:rsidRPr="000E3A9E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 </w:t>
      </w:r>
    </w:p>
    <w:p w:rsidR="00F770A7" w:rsidRDefault="00D008B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Con faroles, pitos y pancartas, s</w:t>
      </w:r>
      <w:r>
        <w:rPr>
          <w:rFonts w:ascii="Times New Roman" w:hAnsi="Times New Roman" w:cs="Times New Roman"/>
          <w:b/>
          <w:sz w:val="24"/>
          <w:szCs w:val="24"/>
        </w:rPr>
        <w:t xml:space="preserve">in olvidar el joropo cantado y bailado, </w:t>
      </w:r>
      <w:r w:rsidR="00F770A7">
        <w:rPr>
          <w:rFonts w:ascii="Times New Roman" w:hAnsi="Times New Roman" w:cs="Times New Roman"/>
          <w:sz w:val="24"/>
          <w:szCs w:val="24"/>
        </w:rPr>
        <w:t xml:space="preserve"> unas dos mil personas</w:t>
      </w:r>
      <w:r w:rsidR="005A1AC8">
        <w:rPr>
          <w:rFonts w:ascii="Times New Roman" w:hAnsi="Times New Roman" w:cs="Times New Roman"/>
          <w:sz w:val="24"/>
          <w:szCs w:val="24"/>
        </w:rPr>
        <w:t xml:space="preserve">, seguidas de </w:t>
      </w:r>
      <w:r w:rsidR="00EC6E4F">
        <w:rPr>
          <w:rFonts w:ascii="Times New Roman" w:hAnsi="Times New Roman" w:cs="Times New Roman"/>
          <w:sz w:val="24"/>
          <w:szCs w:val="24"/>
        </w:rPr>
        <w:t>unas 150</w:t>
      </w:r>
      <w:r w:rsidR="00B13E2B">
        <w:rPr>
          <w:rFonts w:ascii="Times New Roman" w:hAnsi="Times New Roman" w:cs="Times New Roman"/>
          <w:sz w:val="24"/>
          <w:szCs w:val="24"/>
        </w:rPr>
        <w:t xml:space="preserve"> </w:t>
      </w:r>
      <w:r w:rsidR="005A1AC8">
        <w:rPr>
          <w:rFonts w:ascii="Times New Roman" w:hAnsi="Times New Roman" w:cs="Times New Roman"/>
          <w:sz w:val="24"/>
          <w:szCs w:val="24"/>
        </w:rPr>
        <w:t xml:space="preserve">motos y carros, </w:t>
      </w:r>
      <w:r w:rsidR="00F770A7">
        <w:rPr>
          <w:rFonts w:ascii="Times New Roman" w:hAnsi="Times New Roman" w:cs="Times New Roman"/>
          <w:sz w:val="24"/>
          <w:szCs w:val="24"/>
        </w:rPr>
        <w:t xml:space="preserve"> protagonizaron una caminata de más de dos horas y media, </w:t>
      </w:r>
      <w:r w:rsidR="00B13E2B">
        <w:rPr>
          <w:rFonts w:ascii="Times New Roman" w:hAnsi="Times New Roman" w:cs="Times New Roman"/>
          <w:sz w:val="24"/>
          <w:szCs w:val="24"/>
        </w:rPr>
        <w:t xml:space="preserve">de seis a 8.30 p.m., </w:t>
      </w:r>
      <w:r w:rsidR="00F770A7">
        <w:rPr>
          <w:rFonts w:ascii="Times New Roman" w:hAnsi="Times New Roman" w:cs="Times New Roman"/>
          <w:sz w:val="24"/>
          <w:szCs w:val="24"/>
        </w:rPr>
        <w:t>pasando por el centro</w:t>
      </w:r>
      <w:r w:rsidR="0022296E">
        <w:rPr>
          <w:rFonts w:ascii="Times New Roman" w:hAnsi="Times New Roman" w:cs="Times New Roman"/>
          <w:sz w:val="24"/>
          <w:szCs w:val="24"/>
        </w:rPr>
        <w:t xml:space="preserve"> de la ciudad y</w:t>
      </w:r>
      <w:r w:rsidR="00F770A7">
        <w:rPr>
          <w:rFonts w:ascii="Times New Roman" w:hAnsi="Times New Roman" w:cs="Times New Roman"/>
          <w:sz w:val="24"/>
          <w:szCs w:val="24"/>
        </w:rPr>
        <w:t xml:space="preserve"> recorriendo varios barrios, ha</w:t>
      </w:r>
      <w:r w:rsidR="00F0292A">
        <w:rPr>
          <w:rFonts w:ascii="Times New Roman" w:hAnsi="Times New Roman" w:cs="Times New Roman"/>
          <w:sz w:val="24"/>
          <w:szCs w:val="24"/>
        </w:rPr>
        <w:t xml:space="preserve">sta </w:t>
      </w:r>
      <w:r w:rsidR="00EC6E4F">
        <w:rPr>
          <w:rFonts w:ascii="Times New Roman" w:hAnsi="Times New Roman" w:cs="Times New Roman"/>
          <w:sz w:val="24"/>
          <w:szCs w:val="24"/>
        </w:rPr>
        <w:t>llegar al</w:t>
      </w:r>
      <w:r w:rsidR="00F0292A" w:rsidRPr="008E17A4">
        <w:rPr>
          <w:rFonts w:ascii="Times New Roman" w:hAnsi="Times New Roman" w:cs="Times New Roman"/>
          <w:sz w:val="24"/>
          <w:szCs w:val="24"/>
        </w:rPr>
        <w:t xml:space="preserve"> polideportivo</w:t>
      </w:r>
      <w:r w:rsidR="00EC6E4F">
        <w:rPr>
          <w:rFonts w:ascii="Times New Roman" w:hAnsi="Times New Roman" w:cs="Times New Roman"/>
          <w:sz w:val="24"/>
          <w:szCs w:val="24"/>
        </w:rPr>
        <w:t xml:space="preserve"> del barrio Villa Unión</w:t>
      </w:r>
      <w:r w:rsidR="00F0292A" w:rsidRPr="008E17A4">
        <w:rPr>
          <w:rFonts w:ascii="Times New Roman" w:hAnsi="Times New Roman" w:cs="Times New Roman"/>
          <w:sz w:val="24"/>
          <w:szCs w:val="24"/>
        </w:rPr>
        <w:t xml:space="preserve">. </w:t>
      </w:r>
      <w:r w:rsidR="00F0292A">
        <w:rPr>
          <w:rFonts w:ascii="Times New Roman" w:hAnsi="Times New Roman" w:cs="Times New Roman"/>
          <w:sz w:val="24"/>
          <w:szCs w:val="24"/>
        </w:rPr>
        <w:t>Se cerró con una asamblea sobre la necesidad de luchar y ganar el derecho a la consulta ciudadana. Esta marcha fue convocada e impulsada por los 16 comités que realizar</w:t>
      </w:r>
      <w:r w:rsidR="00EC6E4F">
        <w:rPr>
          <w:rFonts w:ascii="Times New Roman" w:hAnsi="Times New Roman" w:cs="Times New Roman"/>
          <w:sz w:val="24"/>
          <w:szCs w:val="24"/>
        </w:rPr>
        <w:t>on el trabajo de concientizació</w:t>
      </w:r>
      <w:r w:rsidR="00F0292A">
        <w:rPr>
          <w:rFonts w:ascii="Times New Roman" w:hAnsi="Times New Roman" w:cs="Times New Roman"/>
          <w:sz w:val="24"/>
          <w:szCs w:val="24"/>
        </w:rPr>
        <w:t>n y organización de la consulta.</w:t>
      </w:r>
      <w:r w:rsidR="009217A0">
        <w:rPr>
          <w:rFonts w:ascii="Times New Roman" w:hAnsi="Times New Roman" w:cs="Times New Roman"/>
          <w:sz w:val="24"/>
          <w:szCs w:val="24"/>
        </w:rPr>
        <w:t xml:space="preserve"> Una buena parte de las calles </w:t>
      </w:r>
      <w:r w:rsidR="00EC6E4F">
        <w:rPr>
          <w:rFonts w:ascii="Times New Roman" w:hAnsi="Times New Roman" w:cs="Times New Roman"/>
          <w:sz w:val="24"/>
          <w:szCs w:val="24"/>
        </w:rPr>
        <w:t xml:space="preserve">de los barrios populares </w:t>
      </w:r>
      <w:r w:rsidR="009217A0">
        <w:rPr>
          <w:rFonts w:ascii="Times New Roman" w:hAnsi="Times New Roman" w:cs="Times New Roman"/>
          <w:sz w:val="24"/>
          <w:szCs w:val="24"/>
        </w:rPr>
        <w:t>mostraban la corrupción en el deterioro de lo que fue su pésima pavimentación.</w:t>
      </w:r>
    </w:p>
    <w:p w:rsidR="00DD7F71" w:rsidRDefault="00B13E2B">
      <w:pPr>
        <w:rPr>
          <w:rFonts w:ascii="Times New Roman" w:hAnsi="Times New Roman" w:cs="Times New Roman"/>
          <w:sz w:val="24"/>
          <w:szCs w:val="24"/>
        </w:rPr>
      </w:pPr>
      <w:r w:rsidRPr="00B13E2B">
        <w:rPr>
          <w:rFonts w:ascii="Times New Roman" w:hAnsi="Times New Roman" w:cs="Times New Roman"/>
          <w:b/>
          <w:sz w:val="24"/>
          <w:szCs w:val="24"/>
        </w:rPr>
        <w:t>La segunda marcha</w:t>
      </w:r>
      <w:r>
        <w:rPr>
          <w:rFonts w:ascii="Times New Roman" w:hAnsi="Times New Roman" w:cs="Times New Roman"/>
          <w:sz w:val="24"/>
          <w:szCs w:val="24"/>
        </w:rPr>
        <w:t>, el domingo 22, de 10.30 a una de la tarde, convocada</w:t>
      </w:r>
      <w:r w:rsidR="009217A0">
        <w:rPr>
          <w:rFonts w:ascii="Times New Roman" w:hAnsi="Times New Roman" w:cs="Times New Roman"/>
          <w:sz w:val="24"/>
          <w:szCs w:val="24"/>
        </w:rPr>
        <w:t xml:space="preserve"> por</w:t>
      </w:r>
      <w:r>
        <w:rPr>
          <w:rFonts w:ascii="Times New Roman" w:hAnsi="Times New Roman" w:cs="Times New Roman"/>
          <w:sz w:val="24"/>
          <w:szCs w:val="24"/>
        </w:rPr>
        <w:t xml:space="preserve"> el Acalde, </w:t>
      </w:r>
      <w:r w:rsidR="00636FD0">
        <w:rPr>
          <w:rFonts w:ascii="Times New Roman" w:hAnsi="Times New Roman" w:cs="Times New Roman"/>
          <w:sz w:val="24"/>
          <w:szCs w:val="24"/>
        </w:rPr>
        <w:t xml:space="preserve">con la siguiente justificación: </w:t>
      </w:r>
      <w:r w:rsidR="00636FD0" w:rsidRPr="00636FD0">
        <w:rPr>
          <w:rFonts w:ascii="Times New Roman" w:hAnsi="Times New Roman" w:cs="Times New Roman"/>
          <w:b/>
          <w:i/>
          <w:sz w:val="24"/>
          <w:szCs w:val="24"/>
        </w:rPr>
        <w:t>“Hay que salir a marchar porque Granada no puede dejar de ser la despensa agroalimentaria de la Orinoquia. Preferimos el agua que el petróleo”.</w:t>
      </w:r>
      <w:r w:rsidR="00636FD0">
        <w:rPr>
          <w:rFonts w:ascii="Times New Roman" w:hAnsi="Times New Roman" w:cs="Times New Roman"/>
          <w:sz w:val="24"/>
          <w:szCs w:val="24"/>
        </w:rPr>
        <w:t xml:space="preserve"> El recorrido inició en el</w:t>
      </w:r>
      <w:r>
        <w:rPr>
          <w:rFonts w:ascii="Times New Roman" w:hAnsi="Times New Roman" w:cs="Times New Roman"/>
          <w:sz w:val="24"/>
          <w:szCs w:val="24"/>
        </w:rPr>
        <w:t xml:space="preserve"> Parque de la Paz</w:t>
      </w:r>
      <w:r w:rsidR="009217A0">
        <w:rPr>
          <w:rFonts w:ascii="Times New Roman" w:hAnsi="Times New Roman" w:cs="Times New Roman"/>
          <w:sz w:val="24"/>
          <w:szCs w:val="24"/>
        </w:rPr>
        <w:t xml:space="preserve"> y terminó en la Villa Olímpica, con una asamblea. Abrió la caminata un carro de bomberos</w:t>
      </w:r>
      <w:r w:rsidR="009D4EE7">
        <w:rPr>
          <w:rFonts w:ascii="Times New Roman" w:hAnsi="Times New Roman" w:cs="Times New Roman"/>
          <w:sz w:val="24"/>
          <w:szCs w:val="24"/>
        </w:rPr>
        <w:t xml:space="preserve">  y cuatro grandes pancartas</w:t>
      </w:r>
      <w:r w:rsidR="00D16954">
        <w:rPr>
          <w:rFonts w:ascii="Times New Roman" w:hAnsi="Times New Roman" w:cs="Times New Roman"/>
          <w:sz w:val="24"/>
          <w:szCs w:val="24"/>
        </w:rPr>
        <w:t>.</w:t>
      </w:r>
      <w:r w:rsidR="009217A0">
        <w:rPr>
          <w:rFonts w:ascii="Times New Roman" w:hAnsi="Times New Roman" w:cs="Times New Roman"/>
          <w:sz w:val="24"/>
          <w:szCs w:val="24"/>
        </w:rPr>
        <w:t xml:space="preserve"> </w:t>
      </w:r>
      <w:r w:rsidR="009D4EE7">
        <w:rPr>
          <w:rFonts w:ascii="Times New Roman" w:hAnsi="Times New Roman" w:cs="Times New Roman"/>
          <w:sz w:val="24"/>
          <w:szCs w:val="24"/>
        </w:rPr>
        <w:t>Tres carros con fuertes equipos de sonido, diri</w:t>
      </w:r>
      <w:r w:rsidR="00636FD0">
        <w:rPr>
          <w:rFonts w:ascii="Times New Roman" w:hAnsi="Times New Roman" w:cs="Times New Roman"/>
          <w:sz w:val="24"/>
          <w:szCs w:val="24"/>
        </w:rPr>
        <w:t>gían la marcha y animaban con</w:t>
      </w:r>
      <w:r w:rsidR="009D4EE7">
        <w:rPr>
          <w:rFonts w:ascii="Times New Roman" w:hAnsi="Times New Roman" w:cs="Times New Roman"/>
          <w:sz w:val="24"/>
          <w:szCs w:val="24"/>
        </w:rPr>
        <w:t xml:space="preserve"> música del joropo  y las consignas. </w:t>
      </w:r>
      <w:r w:rsidR="009217A0">
        <w:rPr>
          <w:rFonts w:ascii="Times New Roman" w:hAnsi="Times New Roman" w:cs="Times New Roman"/>
          <w:sz w:val="24"/>
          <w:szCs w:val="24"/>
        </w:rPr>
        <w:t xml:space="preserve">Una larga tela azul de 200 metros por cincuenta centímetros de ancho, contribución del magisterio, simbolizaba el Río Ariari, </w:t>
      </w:r>
      <w:r w:rsidR="00D16954">
        <w:rPr>
          <w:rFonts w:ascii="Times New Roman" w:hAnsi="Times New Roman" w:cs="Times New Roman"/>
          <w:sz w:val="24"/>
          <w:szCs w:val="24"/>
        </w:rPr>
        <w:t xml:space="preserve">y </w:t>
      </w:r>
      <w:r w:rsidR="009217A0">
        <w:rPr>
          <w:rFonts w:ascii="Times New Roman" w:hAnsi="Times New Roman" w:cs="Times New Roman"/>
          <w:sz w:val="24"/>
          <w:szCs w:val="24"/>
        </w:rPr>
        <w:t>ondeaba bajo los rayos de un sol picante</w:t>
      </w:r>
      <w:r w:rsidR="00D16954">
        <w:rPr>
          <w:rFonts w:ascii="Times New Roman" w:hAnsi="Times New Roman" w:cs="Times New Roman"/>
          <w:sz w:val="24"/>
          <w:szCs w:val="24"/>
        </w:rPr>
        <w:t xml:space="preserve">. Marcharon unas tres mil personas, seguidas de </w:t>
      </w:r>
      <w:r w:rsidR="00EC6E4F">
        <w:rPr>
          <w:rFonts w:ascii="Times New Roman" w:hAnsi="Times New Roman" w:cs="Times New Roman"/>
          <w:sz w:val="24"/>
          <w:szCs w:val="24"/>
        </w:rPr>
        <w:t>unas 2</w:t>
      </w:r>
      <w:r w:rsidR="00DD7F71">
        <w:rPr>
          <w:rFonts w:ascii="Times New Roman" w:hAnsi="Times New Roman" w:cs="Times New Roman"/>
          <w:sz w:val="24"/>
          <w:szCs w:val="24"/>
        </w:rPr>
        <w:t xml:space="preserve">00 </w:t>
      </w:r>
      <w:r w:rsidR="00D16954">
        <w:rPr>
          <w:rFonts w:ascii="Times New Roman" w:hAnsi="Times New Roman" w:cs="Times New Roman"/>
          <w:sz w:val="24"/>
          <w:szCs w:val="24"/>
        </w:rPr>
        <w:t xml:space="preserve">motos y </w:t>
      </w:r>
      <w:r w:rsidR="00DD7F71">
        <w:rPr>
          <w:rFonts w:ascii="Times New Roman" w:hAnsi="Times New Roman" w:cs="Times New Roman"/>
          <w:sz w:val="24"/>
          <w:szCs w:val="24"/>
        </w:rPr>
        <w:t xml:space="preserve">unos 50 </w:t>
      </w:r>
      <w:r w:rsidR="00D16954">
        <w:rPr>
          <w:rFonts w:ascii="Times New Roman" w:hAnsi="Times New Roman" w:cs="Times New Roman"/>
          <w:sz w:val="24"/>
          <w:szCs w:val="24"/>
        </w:rPr>
        <w:t xml:space="preserve">carros. </w:t>
      </w:r>
      <w:r w:rsidR="00D16954">
        <w:rPr>
          <w:rFonts w:ascii="Times New Roman" w:hAnsi="Times New Roman" w:cs="Times New Roman"/>
          <w:sz w:val="24"/>
          <w:szCs w:val="24"/>
        </w:rPr>
        <w:lastRenderedPageBreak/>
        <w:t>D</w:t>
      </w:r>
      <w:r w:rsidR="007232B9">
        <w:rPr>
          <w:rFonts w:ascii="Times New Roman" w:hAnsi="Times New Roman" w:cs="Times New Roman"/>
          <w:sz w:val="24"/>
          <w:szCs w:val="24"/>
        </w:rPr>
        <w:t>e parte de la Alcaldía caminaron</w:t>
      </w:r>
      <w:r w:rsidR="00D16954">
        <w:rPr>
          <w:rFonts w:ascii="Times New Roman" w:hAnsi="Times New Roman" w:cs="Times New Roman"/>
          <w:sz w:val="24"/>
          <w:szCs w:val="24"/>
        </w:rPr>
        <w:t xml:space="preserve"> el Alcalde Mendoza</w:t>
      </w:r>
      <w:r w:rsidR="007232B9">
        <w:rPr>
          <w:rFonts w:ascii="Times New Roman" w:hAnsi="Times New Roman" w:cs="Times New Roman"/>
          <w:sz w:val="24"/>
          <w:szCs w:val="24"/>
        </w:rPr>
        <w:t xml:space="preserve"> (que se echó sobre sus hombros la consulta desde su candidatura)</w:t>
      </w:r>
      <w:r w:rsidR="00D16954">
        <w:rPr>
          <w:rFonts w:ascii="Times New Roman" w:hAnsi="Times New Roman" w:cs="Times New Roman"/>
          <w:sz w:val="24"/>
          <w:szCs w:val="24"/>
        </w:rPr>
        <w:t xml:space="preserve"> y unos 80 funcionarios con sus respectivos chalecos institucionales, color </w:t>
      </w:r>
      <w:r w:rsidR="00D244C6">
        <w:rPr>
          <w:rFonts w:ascii="Times New Roman" w:hAnsi="Times New Roman" w:cs="Times New Roman"/>
          <w:sz w:val="24"/>
          <w:szCs w:val="24"/>
        </w:rPr>
        <w:t>verde y azul y la consigna:</w:t>
      </w:r>
      <w:r w:rsidR="00DD7F71">
        <w:rPr>
          <w:rFonts w:ascii="Times New Roman" w:hAnsi="Times New Roman" w:cs="Times New Roman"/>
          <w:sz w:val="24"/>
          <w:szCs w:val="24"/>
        </w:rPr>
        <w:t xml:space="preserve"> </w:t>
      </w:r>
      <w:r w:rsidR="00DD7F71" w:rsidRPr="00DD7F71">
        <w:rPr>
          <w:rFonts w:ascii="Times New Roman" w:hAnsi="Times New Roman" w:cs="Times New Roman"/>
          <w:b/>
          <w:i/>
          <w:sz w:val="24"/>
          <w:szCs w:val="24"/>
        </w:rPr>
        <w:t>“Construyamos nuestra ciudad”</w:t>
      </w:r>
      <w:r w:rsidR="00DD7F71">
        <w:rPr>
          <w:rFonts w:ascii="Times New Roman" w:hAnsi="Times New Roman" w:cs="Times New Roman"/>
          <w:sz w:val="24"/>
          <w:szCs w:val="24"/>
        </w:rPr>
        <w:t>.</w:t>
      </w:r>
      <w:r w:rsidR="00D1695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86DB9" w:rsidRDefault="00986DB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Es preciso afirmar que la ciudadanía que salía a las puertas y ventanas de sus casas y de sus negocios y aquella que iba caminando en sus quehaceres, </w:t>
      </w:r>
      <w:r w:rsidR="000E54A2">
        <w:rPr>
          <w:rFonts w:ascii="Times New Roman" w:hAnsi="Times New Roman" w:cs="Times New Roman"/>
          <w:sz w:val="24"/>
          <w:szCs w:val="24"/>
        </w:rPr>
        <w:t xml:space="preserve">estuvo muy atenta a la marcha, </w:t>
      </w:r>
      <w:r w:rsidR="00EC6E4F">
        <w:rPr>
          <w:rFonts w:ascii="Times New Roman" w:hAnsi="Times New Roman" w:cs="Times New Roman"/>
          <w:sz w:val="24"/>
          <w:szCs w:val="24"/>
        </w:rPr>
        <w:t>es decir, participaron de</w:t>
      </w:r>
      <w:r>
        <w:rPr>
          <w:rFonts w:ascii="Times New Roman" w:hAnsi="Times New Roman" w:cs="Times New Roman"/>
          <w:sz w:val="24"/>
          <w:szCs w:val="24"/>
        </w:rPr>
        <w:t xml:space="preserve"> las marchas. De tal manera que se puede afirmar que más  de diez mil personas, como mínimo, tuvieron parte activa.</w:t>
      </w:r>
    </w:p>
    <w:p w:rsidR="00B13E2B" w:rsidRDefault="00D1695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Acompañaron varios congresistas del Meta, diputados y concejales. Llegaron ci</w:t>
      </w:r>
      <w:r w:rsidR="00DD7F71">
        <w:rPr>
          <w:rFonts w:ascii="Times New Roman" w:hAnsi="Times New Roman" w:cs="Times New Roman"/>
          <w:sz w:val="24"/>
          <w:szCs w:val="24"/>
        </w:rPr>
        <w:t>udadanas y ciudadanos de varias veredas y de otros municipios: Acacías, Castillo, Fuente de Oro, Vista Hermosa, Guamal, San Martín, Puerto Rico, Villavicencio, Fusagasugá, Sogamoso, Ibagué, Bogotá…</w:t>
      </w:r>
    </w:p>
    <w:p w:rsidR="009D4EE7" w:rsidRPr="001D044F" w:rsidRDefault="009D4EE7">
      <w:pPr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En la concha acústica de la Villa Olímpica</w:t>
      </w:r>
      <w:r w:rsidR="00EC6E4F">
        <w:rPr>
          <w:rFonts w:ascii="Times New Roman" w:hAnsi="Times New Roman" w:cs="Times New Roman"/>
          <w:sz w:val="24"/>
          <w:szCs w:val="24"/>
        </w:rPr>
        <w:t xml:space="preserve"> se realizó una asamblea, que</w:t>
      </w:r>
      <w:r>
        <w:rPr>
          <w:rFonts w:ascii="Times New Roman" w:hAnsi="Times New Roman" w:cs="Times New Roman"/>
          <w:sz w:val="24"/>
          <w:szCs w:val="24"/>
        </w:rPr>
        <w:t xml:space="preserve"> abrió con los himnos (nacional, departamental y municipal)</w:t>
      </w:r>
      <w:r w:rsidR="00986DB9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con el baile del joropo de cuatro parejas de ado</w:t>
      </w:r>
      <w:r w:rsidR="00986DB9">
        <w:rPr>
          <w:rFonts w:ascii="Times New Roman" w:hAnsi="Times New Roman" w:cs="Times New Roman"/>
          <w:sz w:val="24"/>
          <w:szCs w:val="24"/>
        </w:rPr>
        <w:t xml:space="preserve">lescentes y con el grito al unísono y varias veces de </w:t>
      </w:r>
      <w:r w:rsidR="00986DB9" w:rsidRPr="001D044F">
        <w:rPr>
          <w:rFonts w:ascii="Times New Roman" w:hAnsi="Times New Roman" w:cs="Times New Roman"/>
          <w:b/>
          <w:i/>
          <w:sz w:val="24"/>
          <w:szCs w:val="24"/>
        </w:rPr>
        <w:t>“Granada se respeta”.</w:t>
      </w:r>
      <w:r w:rsidR="00F4094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40941" w:rsidRPr="00F40941">
        <w:rPr>
          <w:rFonts w:ascii="Times New Roman" w:hAnsi="Times New Roman" w:cs="Times New Roman"/>
          <w:sz w:val="24"/>
          <w:szCs w:val="24"/>
        </w:rPr>
        <w:t>También hubo otras consigna</w:t>
      </w:r>
      <w:r w:rsidR="001D044F">
        <w:rPr>
          <w:rFonts w:ascii="Times New Roman" w:hAnsi="Times New Roman" w:cs="Times New Roman"/>
          <w:sz w:val="24"/>
          <w:szCs w:val="24"/>
        </w:rPr>
        <w:t>s</w:t>
      </w:r>
      <w:r w:rsidR="00F40941" w:rsidRPr="00F40941">
        <w:rPr>
          <w:rFonts w:ascii="Times New Roman" w:hAnsi="Times New Roman" w:cs="Times New Roman"/>
          <w:sz w:val="24"/>
          <w:szCs w:val="24"/>
        </w:rPr>
        <w:t xml:space="preserve"> fuertemente gritadas como</w:t>
      </w:r>
      <w:r w:rsidR="00F40941">
        <w:rPr>
          <w:rFonts w:ascii="Times New Roman" w:hAnsi="Times New Roman" w:cs="Times New Roman"/>
          <w:sz w:val="24"/>
          <w:szCs w:val="24"/>
        </w:rPr>
        <w:t xml:space="preserve"> </w:t>
      </w:r>
      <w:r w:rsidR="00F40941" w:rsidRPr="001D044F">
        <w:rPr>
          <w:rFonts w:ascii="Times New Roman" w:hAnsi="Times New Roman" w:cs="Times New Roman"/>
          <w:b/>
          <w:i/>
          <w:sz w:val="24"/>
          <w:szCs w:val="24"/>
        </w:rPr>
        <w:t>“</w:t>
      </w:r>
      <w:r w:rsidR="001D044F" w:rsidRPr="001D044F">
        <w:rPr>
          <w:rFonts w:ascii="Times New Roman" w:hAnsi="Times New Roman" w:cs="Times New Roman"/>
          <w:b/>
          <w:i/>
          <w:sz w:val="24"/>
          <w:szCs w:val="24"/>
        </w:rPr>
        <w:t>La consulta sigue viva”</w:t>
      </w:r>
      <w:r w:rsidR="001D044F">
        <w:rPr>
          <w:rFonts w:ascii="Times New Roman" w:hAnsi="Times New Roman" w:cs="Times New Roman"/>
          <w:b/>
          <w:i/>
          <w:sz w:val="24"/>
          <w:szCs w:val="24"/>
        </w:rPr>
        <w:t>…</w:t>
      </w:r>
    </w:p>
    <w:p w:rsidR="007232B9" w:rsidRDefault="009D4EE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La mesa directiva estaba presidida por el Alcalde, congresistas, diputados, el presidente del Concejo municipal y el coordinador de los 16 com</w:t>
      </w:r>
      <w:r w:rsidR="007232B9">
        <w:rPr>
          <w:rFonts w:ascii="Times New Roman" w:hAnsi="Times New Roman" w:cs="Times New Roman"/>
          <w:sz w:val="24"/>
          <w:szCs w:val="24"/>
        </w:rPr>
        <w:t>ités que impulsaron la consulta, Henry Arturo Pacheco.</w:t>
      </w:r>
      <w:r w:rsidR="00986DB9">
        <w:rPr>
          <w:rFonts w:ascii="Times New Roman" w:hAnsi="Times New Roman" w:cs="Times New Roman"/>
          <w:sz w:val="24"/>
          <w:szCs w:val="24"/>
        </w:rPr>
        <w:t xml:space="preserve"> Todas estas </w:t>
      </w:r>
      <w:r>
        <w:rPr>
          <w:rFonts w:ascii="Times New Roman" w:hAnsi="Times New Roman" w:cs="Times New Roman"/>
          <w:sz w:val="24"/>
          <w:szCs w:val="24"/>
        </w:rPr>
        <w:t xml:space="preserve">personas tuvieron derecho a la palabra, así como cada </w:t>
      </w:r>
      <w:r w:rsidR="003924B6">
        <w:rPr>
          <w:rFonts w:ascii="Times New Roman" w:hAnsi="Times New Roman" w:cs="Times New Roman"/>
          <w:sz w:val="24"/>
          <w:szCs w:val="24"/>
        </w:rPr>
        <w:t xml:space="preserve">uno de los </w:t>
      </w:r>
      <w:r>
        <w:rPr>
          <w:rFonts w:ascii="Times New Roman" w:hAnsi="Times New Roman" w:cs="Times New Roman"/>
          <w:sz w:val="24"/>
          <w:szCs w:val="24"/>
        </w:rPr>
        <w:t>coordin</w:t>
      </w:r>
      <w:r w:rsidR="00986DB9">
        <w:rPr>
          <w:rFonts w:ascii="Times New Roman" w:hAnsi="Times New Roman" w:cs="Times New Roman"/>
          <w:sz w:val="24"/>
          <w:szCs w:val="24"/>
        </w:rPr>
        <w:t>ador</w:t>
      </w:r>
      <w:r w:rsidR="003924B6">
        <w:rPr>
          <w:rFonts w:ascii="Times New Roman" w:hAnsi="Times New Roman" w:cs="Times New Roman"/>
          <w:sz w:val="24"/>
          <w:szCs w:val="24"/>
        </w:rPr>
        <w:t>es</w:t>
      </w:r>
      <w:r w:rsidR="00986DB9">
        <w:rPr>
          <w:rFonts w:ascii="Times New Roman" w:hAnsi="Times New Roman" w:cs="Times New Roman"/>
          <w:sz w:val="24"/>
          <w:szCs w:val="24"/>
        </w:rPr>
        <w:t xml:space="preserve"> de los 16 comités de impuls</w:t>
      </w:r>
      <w:r w:rsidR="007232B9">
        <w:rPr>
          <w:rFonts w:ascii="Times New Roman" w:hAnsi="Times New Roman" w:cs="Times New Roman"/>
          <w:sz w:val="24"/>
          <w:szCs w:val="24"/>
        </w:rPr>
        <w:t xml:space="preserve">o. También habló y tuvo merecido reconocimiento el concejal Fabio Alexis Montoya, uno de los protagonistas del inmenso trabajo pro-consulta. </w:t>
      </w:r>
    </w:p>
    <w:p w:rsidR="007232B9" w:rsidRDefault="007232B9">
      <w:pPr>
        <w:rPr>
          <w:rFonts w:ascii="Times New Roman" w:hAnsi="Times New Roman" w:cs="Times New Roman"/>
          <w:i/>
          <w:sz w:val="24"/>
          <w:szCs w:val="24"/>
        </w:rPr>
      </w:pPr>
      <w:r w:rsidRPr="00F40941">
        <w:rPr>
          <w:rFonts w:ascii="Times New Roman" w:hAnsi="Times New Roman" w:cs="Times New Roman"/>
          <w:b/>
          <w:sz w:val="24"/>
          <w:szCs w:val="24"/>
        </w:rPr>
        <w:t>Algunas frases del Alcalde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  <w:r w:rsidRPr="00F40941">
        <w:rPr>
          <w:rFonts w:ascii="Times New Roman" w:hAnsi="Times New Roman" w:cs="Times New Roman"/>
          <w:i/>
          <w:sz w:val="24"/>
          <w:szCs w:val="24"/>
        </w:rPr>
        <w:t xml:space="preserve">“El Alcalde está de frente. Soy campesino, de Canaguaro, hijo de boyacenses. Estoy aquí para defender </w:t>
      </w:r>
      <w:r w:rsidR="00F40941" w:rsidRPr="00F40941">
        <w:rPr>
          <w:rFonts w:ascii="Times New Roman" w:hAnsi="Times New Roman" w:cs="Times New Roman"/>
          <w:i/>
          <w:sz w:val="24"/>
          <w:szCs w:val="24"/>
        </w:rPr>
        <w:t>la tierra, el agua, la comida, la salud. El petróleo nos contamina. Si permitimos hoy el petróleo, mañana nos van a criticar por la falta de agua. Una gota de petróleo daña 25 litros de agua. Que a Granada se le respete el derecho a la igualdad, como hubo consultas en otros municipios. Defendamos el derecho a votar</w:t>
      </w:r>
      <w:r w:rsidR="00F40941">
        <w:rPr>
          <w:rFonts w:ascii="Times New Roman" w:hAnsi="Times New Roman" w:cs="Times New Roman"/>
          <w:i/>
          <w:sz w:val="24"/>
          <w:szCs w:val="24"/>
        </w:rPr>
        <w:t>…”</w:t>
      </w:r>
    </w:p>
    <w:p w:rsidR="00F40941" w:rsidRDefault="00F40941">
      <w:pPr>
        <w:rPr>
          <w:rFonts w:ascii="Times New Roman" w:hAnsi="Times New Roman" w:cs="Times New Roman"/>
          <w:sz w:val="24"/>
          <w:szCs w:val="24"/>
        </w:rPr>
      </w:pPr>
      <w:r w:rsidRPr="00F40941">
        <w:rPr>
          <w:rFonts w:ascii="Times New Roman" w:hAnsi="Times New Roman" w:cs="Times New Roman"/>
          <w:sz w:val="24"/>
          <w:szCs w:val="24"/>
        </w:rPr>
        <w:t>Agradeció la colaboración de la ciudadanía, pero</w:t>
      </w:r>
      <w:r>
        <w:rPr>
          <w:rFonts w:ascii="Times New Roman" w:hAnsi="Times New Roman" w:cs="Times New Roman"/>
          <w:sz w:val="24"/>
          <w:szCs w:val="24"/>
        </w:rPr>
        <w:t xml:space="preserve"> en particular del magi</w:t>
      </w:r>
      <w:r w:rsidRPr="00F40941">
        <w:rPr>
          <w:rFonts w:ascii="Times New Roman" w:hAnsi="Times New Roman" w:cs="Times New Roman"/>
          <w:sz w:val="24"/>
          <w:szCs w:val="24"/>
        </w:rPr>
        <w:t>st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F40941">
        <w:rPr>
          <w:rFonts w:ascii="Times New Roman" w:hAnsi="Times New Roman" w:cs="Times New Roman"/>
          <w:sz w:val="24"/>
          <w:szCs w:val="24"/>
        </w:rPr>
        <w:t>rio y de</w:t>
      </w:r>
      <w:r>
        <w:rPr>
          <w:rFonts w:ascii="Times New Roman" w:hAnsi="Times New Roman" w:cs="Times New Roman"/>
          <w:sz w:val="24"/>
          <w:szCs w:val="24"/>
        </w:rPr>
        <w:t xml:space="preserve"> 17.000 estudiantes que votaron</w:t>
      </w:r>
      <w:r w:rsidRPr="00F40941">
        <w:rPr>
          <w:rFonts w:ascii="Times New Roman" w:hAnsi="Times New Roman" w:cs="Times New Roman"/>
          <w:sz w:val="24"/>
          <w:szCs w:val="24"/>
        </w:rPr>
        <w:t xml:space="preserve"> NO al petróleo.</w:t>
      </w:r>
      <w:r>
        <w:rPr>
          <w:rFonts w:ascii="Times New Roman" w:hAnsi="Times New Roman" w:cs="Times New Roman"/>
          <w:sz w:val="24"/>
          <w:szCs w:val="24"/>
        </w:rPr>
        <w:t xml:space="preserve"> Recordó que asistió a la Comisión Quinta de la Cámara de Representantes, para exponer el derecho al agua y defender el derecho a la Consulta.</w:t>
      </w:r>
    </w:p>
    <w:p w:rsidR="001D044F" w:rsidRDefault="001D044F">
      <w:pPr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El representante a la Cámara, Ángelo Villamil, afirmó: </w:t>
      </w:r>
      <w:r w:rsidRPr="001D044F">
        <w:rPr>
          <w:rFonts w:ascii="Times New Roman" w:hAnsi="Times New Roman" w:cs="Times New Roman"/>
          <w:i/>
          <w:sz w:val="24"/>
          <w:szCs w:val="24"/>
        </w:rPr>
        <w:t>“Que los congresistas del Meta digan de qué lado están</w:t>
      </w:r>
      <w:r>
        <w:rPr>
          <w:rFonts w:ascii="Times New Roman" w:hAnsi="Times New Roman" w:cs="Times New Roman"/>
          <w:i/>
          <w:sz w:val="24"/>
          <w:szCs w:val="24"/>
        </w:rPr>
        <w:t xml:space="preserve">, que digan </w:t>
      </w:r>
      <w:r w:rsidRPr="001D044F">
        <w:rPr>
          <w:rFonts w:ascii="Times New Roman" w:hAnsi="Times New Roman" w:cs="Times New Roman"/>
          <w:i/>
          <w:sz w:val="24"/>
          <w:szCs w:val="24"/>
        </w:rPr>
        <w:t>cuál es su postura</w:t>
      </w:r>
      <w:r w:rsidR="000E54A2">
        <w:rPr>
          <w:rFonts w:ascii="Times New Roman" w:hAnsi="Times New Roman" w:cs="Times New Roman"/>
          <w:i/>
          <w:sz w:val="24"/>
          <w:szCs w:val="24"/>
        </w:rPr>
        <w:t>”</w:t>
      </w:r>
      <w:r w:rsidRPr="001D044F">
        <w:rPr>
          <w:rFonts w:ascii="Times New Roman" w:hAnsi="Times New Roman" w:cs="Times New Roman"/>
          <w:i/>
          <w:sz w:val="24"/>
          <w:szCs w:val="24"/>
        </w:rPr>
        <w:t>.</w:t>
      </w:r>
    </w:p>
    <w:p w:rsidR="001D044F" w:rsidRDefault="001D044F">
      <w:pPr>
        <w:rPr>
          <w:rFonts w:ascii="Times New Roman" w:hAnsi="Times New Roman" w:cs="Times New Roman"/>
          <w:i/>
          <w:sz w:val="24"/>
          <w:szCs w:val="24"/>
        </w:rPr>
      </w:pPr>
      <w:r w:rsidRPr="001D044F">
        <w:rPr>
          <w:rFonts w:ascii="Times New Roman" w:hAnsi="Times New Roman" w:cs="Times New Roman"/>
          <w:sz w:val="24"/>
          <w:szCs w:val="24"/>
        </w:rPr>
        <w:t>El</w:t>
      </w:r>
      <w:r w:rsidR="00221374">
        <w:rPr>
          <w:rFonts w:ascii="Times New Roman" w:hAnsi="Times New Roman" w:cs="Times New Roman"/>
          <w:sz w:val="24"/>
          <w:szCs w:val="24"/>
        </w:rPr>
        <w:t xml:space="preserve"> Vicepresidente de la Asamblea D</w:t>
      </w:r>
      <w:r w:rsidRPr="001D044F">
        <w:rPr>
          <w:rFonts w:ascii="Times New Roman" w:hAnsi="Times New Roman" w:cs="Times New Roman"/>
          <w:sz w:val="24"/>
          <w:szCs w:val="24"/>
        </w:rPr>
        <w:t>epartamental, Jorge L</w:t>
      </w:r>
      <w:r>
        <w:rPr>
          <w:rFonts w:ascii="Times New Roman" w:hAnsi="Times New Roman" w:cs="Times New Roman"/>
          <w:sz w:val="24"/>
          <w:szCs w:val="24"/>
        </w:rPr>
        <w:t>adino, declaró  que la totalidad de la Asamblea ha manifestado</w:t>
      </w:r>
      <w:r w:rsidR="00221374">
        <w:rPr>
          <w:rFonts w:ascii="Times New Roman" w:hAnsi="Times New Roman" w:cs="Times New Roman"/>
          <w:sz w:val="24"/>
          <w:szCs w:val="24"/>
        </w:rPr>
        <w:t xml:space="preserve"> respaldo al Alcalde y a la Consulta. Y afirmó, con relación al Gobierno nacional: </w:t>
      </w:r>
      <w:r w:rsidR="00221374" w:rsidRPr="00221374">
        <w:rPr>
          <w:rFonts w:ascii="Times New Roman" w:hAnsi="Times New Roman" w:cs="Times New Roman"/>
          <w:i/>
          <w:sz w:val="24"/>
          <w:szCs w:val="24"/>
        </w:rPr>
        <w:t>“Hoy nos duele la actitud mezquina, cruel y miserable… Sabemos de los miles de millones de pesos</w:t>
      </w:r>
      <w:r w:rsidR="00221374">
        <w:rPr>
          <w:rFonts w:ascii="Times New Roman" w:hAnsi="Times New Roman" w:cs="Times New Roman"/>
          <w:i/>
          <w:sz w:val="24"/>
          <w:szCs w:val="24"/>
        </w:rPr>
        <w:t xml:space="preserve"> que se han dilapidado en accion</w:t>
      </w:r>
      <w:r w:rsidR="00221374" w:rsidRPr="00221374">
        <w:rPr>
          <w:rFonts w:ascii="Times New Roman" w:hAnsi="Times New Roman" w:cs="Times New Roman"/>
          <w:i/>
          <w:sz w:val="24"/>
          <w:szCs w:val="24"/>
        </w:rPr>
        <w:t>es non sanctas…</w:t>
      </w:r>
      <w:r w:rsidR="00221374">
        <w:rPr>
          <w:rFonts w:ascii="Times New Roman" w:hAnsi="Times New Roman" w:cs="Times New Roman"/>
          <w:i/>
          <w:sz w:val="24"/>
          <w:szCs w:val="24"/>
        </w:rPr>
        <w:t xml:space="preserve"> Decirle al Gobierno que la autonomía del Alcalde y del Concejo Municipal se respetan. Rechazamos toda la intervención petrolera. Queremos agua y al pueblo se le respeta”.</w:t>
      </w:r>
    </w:p>
    <w:p w:rsidR="00EB11BA" w:rsidRPr="00B1370A" w:rsidRDefault="00EB11BA">
      <w:pPr>
        <w:rPr>
          <w:rFonts w:ascii="Times New Roman" w:hAnsi="Times New Roman" w:cs="Times New Roman"/>
          <w:b/>
          <w:sz w:val="24"/>
          <w:szCs w:val="24"/>
        </w:rPr>
      </w:pPr>
      <w:r w:rsidRPr="00EB11BA">
        <w:rPr>
          <w:rFonts w:ascii="Times New Roman" w:hAnsi="Times New Roman" w:cs="Times New Roman"/>
          <w:sz w:val="24"/>
          <w:szCs w:val="24"/>
        </w:rPr>
        <w:lastRenderedPageBreak/>
        <w:t xml:space="preserve">La asamblea terminó con </w:t>
      </w:r>
      <w:r w:rsidR="00263AFC">
        <w:rPr>
          <w:rFonts w:ascii="Times New Roman" w:hAnsi="Times New Roman" w:cs="Times New Roman"/>
          <w:b/>
          <w:sz w:val="24"/>
          <w:szCs w:val="24"/>
        </w:rPr>
        <w:t>breves intervenciones</w:t>
      </w:r>
      <w:r w:rsidR="0049149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B1370A">
        <w:rPr>
          <w:rFonts w:ascii="Times New Roman" w:hAnsi="Times New Roman" w:cs="Times New Roman"/>
          <w:b/>
          <w:sz w:val="24"/>
          <w:szCs w:val="24"/>
        </w:rPr>
        <w:t xml:space="preserve"> de cada uno de los coordinadores de los 16 comités que impulsaron la consulta.</w:t>
      </w:r>
    </w:p>
    <w:p w:rsidR="00EB11BA" w:rsidRDefault="00EB11BA">
      <w:pPr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Inició el concejal-protagonista Fabio Alexis Montoya. Con voz vehemente, afirmó: </w:t>
      </w:r>
      <w:r w:rsidRPr="00EB11BA">
        <w:rPr>
          <w:rFonts w:ascii="Times New Roman" w:hAnsi="Times New Roman" w:cs="Times New Roman"/>
          <w:i/>
          <w:sz w:val="24"/>
          <w:szCs w:val="24"/>
        </w:rPr>
        <w:t>“Indignados estamos. Se nos negó el derecho. Se nos vulneró la participación. Es algo corrupto. Son corruptos y cochinos. Nos están jodiendo. Tenemos que reaccionar al doble, al triple”…</w:t>
      </w:r>
    </w:p>
    <w:p w:rsidR="00EB11BA" w:rsidRPr="00491496" w:rsidRDefault="00EB11BA">
      <w:pPr>
        <w:rPr>
          <w:rFonts w:ascii="Times New Roman" w:hAnsi="Times New Roman" w:cs="Times New Roman"/>
          <w:sz w:val="24"/>
          <w:szCs w:val="24"/>
        </w:rPr>
      </w:pPr>
      <w:r w:rsidRPr="00491496">
        <w:rPr>
          <w:rFonts w:ascii="Times New Roman" w:hAnsi="Times New Roman" w:cs="Times New Roman"/>
          <w:sz w:val="24"/>
          <w:szCs w:val="24"/>
        </w:rPr>
        <w:t>Otras sentencias</w:t>
      </w:r>
      <w:r w:rsidR="002B6729" w:rsidRPr="00491496">
        <w:rPr>
          <w:rFonts w:ascii="Times New Roman" w:hAnsi="Times New Roman" w:cs="Times New Roman"/>
          <w:sz w:val="24"/>
          <w:szCs w:val="24"/>
        </w:rPr>
        <w:t xml:space="preserve"> de los coordinadores</w:t>
      </w:r>
      <w:r w:rsidRPr="00491496">
        <w:rPr>
          <w:rFonts w:ascii="Times New Roman" w:hAnsi="Times New Roman" w:cs="Times New Roman"/>
          <w:sz w:val="24"/>
          <w:szCs w:val="24"/>
        </w:rPr>
        <w:t>:</w:t>
      </w:r>
    </w:p>
    <w:p w:rsidR="00EB11BA" w:rsidRDefault="00EB11B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** Todos tenemos aljibes en las casas. Si hay sísmica, desaparecen. Si hay explotación de petróleo, se acaban los aljibes.</w:t>
      </w:r>
      <w:r w:rsidR="00B1370A">
        <w:rPr>
          <w:rFonts w:ascii="Times New Roman" w:hAnsi="Times New Roman" w:cs="Times New Roman"/>
          <w:sz w:val="24"/>
          <w:szCs w:val="24"/>
        </w:rPr>
        <w:t xml:space="preserve"> Votar es un voto por la dignidad. El agua es un legado para nuestros hijos.</w:t>
      </w:r>
    </w:p>
    <w:p w:rsidR="00491496" w:rsidRDefault="00B1370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**  La marcha fue contra la corrupción del gobierno más corrupto de la historia del país…</w:t>
      </w:r>
    </w:p>
    <w:p w:rsidR="00B1370A" w:rsidRDefault="00B1370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91496">
        <w:rPr>
          <w:rFonts w:ascii="Times New Roman" w:hAnsi="Times New Roman" w:cs="Times New Roman"/>
          <w:sz w:val="24"/>
          <w:szCs w:val="24"/>
        </w:rPr>
        <w:t xml:space="preserve">** </w:t>
      </w:r>
      <w:r>
        <w:rPr>
          <w:rFonts w:ascii="Times New Roman" w:hAnsi="Times New Roman" w:cs="Times New Roman"/>
          <w:sz w:val="24"/>
          <w:szCs w:val="24"/>
        </w:rPr>
        <w:t>Lo de hoy ha sido un asalto a nuestro municipio. El gobierno tiene las rodillas en el suelo para las petroleras.</w:t>
      </w:r>
    </w:p>
    <w:p w:rsidR="00B1370A" w:rsidRDefault="00B1370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** Están los corruptos en el Poder. La consulta está viva.</w:t>
      </w:r>
    </w:p>
    <w:p w:rsidR="00B1370A" w:rsidRDefault="00B1370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** </w:t>
      </w:r>
      <w:r w:rsidR="00A6615B">
        <w:rPr>
          <w:rFonts w:ascii="Times New Roman" w:hAnsi="Times New Roman" w:cs="Times New Roman"/>
          <w:sz w:val="24"/>
          <w:szCs w:val="24"/>
        </w:rPr>
        <w:t>Exigimos respeto. Ningún municipio se siente feliz con la entrada de las petroleras.</w:t>
      </w:r>
    </w:p>
    <w:p w:rsidR="00491496" w:rsidRDefault="002B6729" w:rsidP="002B672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**El Gobierno tiene una política nacional contra las comunidades. Los parlamentarios dicen que nos van a apoyar pero han aprobado la política minero-energética del Gobierno.</w:t>
      </w:r>
    </w:p>
    <w:p w:rsidR="004333AB" w:rsidRDefault="004333AB" w:rsidP="004333A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** Vienen a prometer cuando han apoyado a Santos. Apoyaron el quitarnos las regalías.</w:t>
      </w:r>
    </w:p>
    <w:p w:rsidR="002B6729" w:rsidRDefault="00491496" w:rsidP="002B672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** </w:t>
      </w:r>
      <w:r w:rsidR="002B6729">
        <w:rPr>
          <w:rFonts w:ascii="Times New Roman" w:hAnsi="Times New Roman" w:cs="Times New Roman"/>
          <w:sz w:val="24"/>
          <w:szCs w:val="24"/>
        </w:rPr>
        <w:t xml:space="preserve"> No nos dejemos engañar. Paro cívico o Marcha sobre Bogotá, para defendernos. Jóvenes: nos quieren engañar desde Bogotá.</w:t>
      </w:r>
      <w:r w:rsidR="004333AB">
        <w:rPr>
          <w:rFonts w:ascii="Times New Roman" w:hAnsi="Times New Roman" w:cs="Times New Roman"/>
          <w:sz w:val="24"/>
          <w:szCs w:val="24"/>
        </w:rPr>
        <w:t xml:space="preserve"> ** Si es necesario cerrar las vías, lo haremos.</w:t>
      </w:r>
    </w:p>
    <w:p w:rsidR="002B6729" w:rsidRDefault="002B6729" w:rsidP="002B672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** No dejemos que esta consulta se nos politice. En la marcha de hoy ha habido politiquería, de los que le han firmado todo a Juan Manuel Santos.</w:t>
      </w:r>
    </w:p>
    <w:p w:rsidR="00491496" w:rsidRDefault="00491496" w:rsidP="002B672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La asamblea cerró hacia las dos de la tarde</w:t>
      </w:r>
      <w:r w:rsidR="00ED55C6">
        <w:rPr>
          <w:rFonts w:ascii="Times New Roman" w:hAnsi="Times New Roman" w:cs="Times New Roman"/>
          <w:sz w:val="24"/>
          <w:szCs w:val="24"/>
        </w:rPr>
        <w:t>, no sin invitar a hacer presencia el 5 de noviembre.</w:t>
      </w:r>
    </w:p>
    <w:p w:rsidR="000B0239" w:rsidRDefault="000B0239" w:rsidP="002B672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Hoy martes, el Alcalde de Granada tendrá entrevista con el Ministe</w:t>
      </w:r>
      <w:r w:rsidR="001B52B7">
        <w:rPr>
          <w:rFonts w:ascii="Times New Roman" w:hAnsi="Times New Roman" w:cs="Times New Roman"/>
          <w:sz w:val="24"/>
          <w:szCs w:val="24"/>
        </w:rPr>
        <w:t>rio de Hacienda para  defender el pago de la consulta, con el presupuesto nacional.</w:t>
      </w:r>
      <w:r>
        <w:rPr>
          <w:rFonts w:ascii="Times New Roman" w:hAnsi="Times New Roman" w:cs="Times New Roman"/>
          <w:sz w:val="24"/>
          <w:szCs w:val="24"/>
        </w:rPr>
        <w:t xml:space="preserve"> Si la respuesta es negativa, se interpondrán tutelas.</w:t>
      </w:r>
    </w:p>
    <w:p w:rsidR="00ED55C6" w:rsidRDefault="00ED55C6" w:rsidP="002B6729">
      <w:pPr>
        <w:rPr>
          <w:rFonts w:ascii="Times New Roman" w:hAnsi="Times New Roman" w:cs="Times New Roman"/>
          <w:sz w:val="24"/>
          <w:szCs w:val="24"/>
        </w:rPr>
      </w:pPr>
      <w:r w:rsidRPr="00ED55C6">
        <w:rPr>
          <w:rFonts w:ascii="Times New Roman" w:hAnsi="Times New Roman" w:cs="Times New Roman"/>
          <w:b/>
          <w:sz w:val="24"/>
          <w:szCs w:val="24"/>
        </w:rPr>
        <w:t>En conclusión</w:t>
      </w:r>
      <w:r>
        <w:rPr>
          <w:rFonts w:ascii="Times New Roman" w:hAnsi="Times New Roman" w:cs="Times New Roman"/>
          <w:sz w:val="24"/>
          <w:szCs w:val="24"/>
        </w:rPr>
        <w:t>, el Gobierno y sus asesores</w:t>
      </w:r>
      <w:r w:rsidR="000B0239">
        <w:rPr>
          <w:rFonts w:ascii="Times New Roman" w:hAnsi="Times New Roman" w:cs="Times New Roman"/>
          <w:sz w:val="24"/>
          <w:szCs w:val="24"/>
        </w:rPr>
        <w:t xml:space="preserve"> pro megaminería extractivista </w:t>
      </w:r>
      <w:r>
        <w:rPr>
          <w:rFonts w:ascii="Times New Roman" w:hAnsi="Times New Roman" w:cs="Times New Roman"/>
          <w:sz w:val="24"/>
          <w:szCs w:val="24"/>
        </w:rPr>
        <w:t>se vuelven a equivocar una vez más en relación a las consultas populares, y con un argu</w:t>
      </w:r>
      <w:r w:rsidR="00826E64">
        <w:rPr>
          <w:rFonts w:ascii="Times New Roman" w:hAnsi="Times New Roman" w:cs="Times New Roman"/>
          <w:sz w:val="24"/>
          <w:szCs w:val="24"/>
        </w:rPr>
        <w:t>mento super</w:t>
      </w:r>
      <w:r>
        <w:rPr>
          <w:rFonts w:ascii="Times New Roman" w:hAnsi="Times New Roman" w:cs="Times New Roman"/>
          <w:sz w:val="24"/>
          <w:szCs w:val="24"/>
        </w:rPr>
        <w:t xml:space="preserve"> débil, como el de afirmar que </w:t>
      </w:r>
      <w:r w:rsidR="00826E64">
        <w:rPr>
          <w:rFonts w:ascii="Times New Roman" w:hAnsi="Times New Roman" w:cs="Times New Roman"/>
          <w:sz w:val="24"/>
          <w:szCs w:val="24"/>
        </w:rPr>
        <w:t>el Estado NO tiene</w:t>
      </w:r>
      <w:r>
        <w:rPr>
          <w:rFonts w:ascii="Times New Roman" w:hAnsi="Times New Roman" w:cs="Times New Roman"/>
          <w:sz w:val="24"/>
          <w:szCs w:val="24"/>
        </w:rPr>
        <w:t xml:space="preserve"> dinero para costearlas. </w:t>
      </w:r>
    </w:p>
    <w:p w:rsidR="00ED55C6" w:rsidRDefault="00ED55C6" w:rsidP="002B6729">
      <w:pPr>
        <w:rPr>
          <w:rFonts w:ascii="Times New Roman" w:hAnsi="Times New Roman" w:cs="Times New Roman"/>
          <w:sz w:val="24"/>
          <w:szCs w:val="24"/>
        </w:rPr>
      </w:pPr>
    </w:p>
    <w:p w:rsidR="00ED55C6" w:rsidRDefault="00ED55C6" w:rsidP="002B672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Héctor Alfonso Torres Rojas, Sociólogo</w:t>
      </w:r>
      <w:r w:rsidR="000B0239">
        <w:rPr>
          <w:rFonts w:ascii="Times New Roman" w:hAnsi="Times New Roman" w:cs="Times New Roman"/>
          <w:sz w:val="24"/>
          <w:szCs w:val="24"/>
        </w:rPr>
        <w:t xml:space="preserve">.   </w:t>
      </w:r>
      <w:r>
        <w:rPr>
          <w:rFonts w:ascii="Times New Roman" w:hAnsi="Times New Roman" w:cs="Times New Roman"/>
          <w:sz w:val="24"/>
          <w:szCs w:val="24"/>
        </w:rPr>
        <w:t>Bogotá, Martes 24 de octubre de 2017</w:t>
      </w:r>
    </w:p>
    <w:p w:rsidR="00ED55C6" w:rsidRDefault="00ED55C6" w:rsidP="002B6729">
      <w:pPr>
        <w:rPr>
          <w:rFonts w:ascii="Times New Roman" w:hAnsi="Times New Roman" w:cs="Times New Roman"/>
          <w:sz w:val="24"/>
          <w:szCs w:val="24"/>
        </w:rPr>
      </w:pPr>
    </w:p>
    <w:p w:rsidR="00491496" w:rsidRDefault="00491496" w:rsidP="002B6729">
      <w:pPr>
        <w:rPr>
          <w:rFonts w:ascii="Times New Roman" w:hAnsi="Times New Roman" w:cs="Times New Roman"/>
          <w:sz w:val="24"/>
          <w:szCs w:val="24"/>
        </w:rPr>
      </w:pPr>
    </w:p>
    <w:p w:rsidR="002B6729" w:rsidRDefault="002B6729">
      <w:pPr>
        <w:rPr>
          <w:rFonts w:ascii="Times New Roman" w:hAnsi="Times New Roman" w:cs="Times New Roman"/>
          <w:sz w:val="24"/>
          <w:szCs w:val="24"/>
        </w:rPr>
      </w:pPr>
    </w:p>
    <w:p w:rsidR="002B6729" w:rsidRPr="00EB11BA" w:rsidRDefault="002B6729">
      <w:pPr>
        <w:rPr>
          <w:rFonts w:ascii="Times New Roman" w:hAnsi="Times New Roman" w:cs="Times New Roman"/>
          <w:sz w:val="24"/>
          <w:szCs w:val="24"/>
        </w:rPr>
      </w:pPr>
    </w:p>
    <w:p w:rsidR="00EB11BA" w:rsidRPr="00EB11BA" w:rsidRDefault="00EB11BA">
      <w:pPr>
        <w:rPr>
          <w:rFonts w:ascii="Times New Roman" w:hAnsi="Times New Roman" w:cs="Times New Roman"/>
          <w:i/>
          <w:sz w:val="24"/>
          <w:szCs w:val="24"/>
        </w:rPr>
      </w:pPr>
    </w:p>
    <w:p w:rsidR="000E54A2" w:rsidRPr="001D044F" w:rsidRDefault="000E54A2">
      <w:pPr>
        <w:rPr>
          <w:rFonts w:ascii="Times New Roman" w:hAnsi="Times New Roman" w:cs="Times New Roman"/>
          <w:sz w:val="24"/>
          <w:szCs w:val="24"/>
        </w:rPr>
      </w:pPr>
    </w:p>
    <w:p w:rsidR="00DD7F71" w:rsidRPr="00D008B8" w:rsidRDefault="00DD7F71">
      <w:pPr>
        <w:rPr>
          <w:rFonts w:ascii="Times New Roman" w:hAnsi="Times New Roman" w:cs="Times New Roman"/>
          <w:b/>
          <w:sz w:val="24"/>
          <w:szCs w:val="24"/>
        </w:rPr>
      </w:pPr>
    </w:p>
    <w:p w:rsidR="00F0292A" w:rsidRPr="00F770A7" w:rsidRDefault="00F0292A">
      <w:pPr>
        <w:rPr>
          <w:rFonts w:ascii="Times New Roman" w:hAnsi="Times New Roman" w:cs="Times New Roman"/>
          <w:sz w:val="24"/>
          <w:szCs w:val="24"/>
        </w:rPr>
      </w:pPr>
    </w:p>
    <w:p w:rsidR="00F770A7" w:rsidRPr="00F770A7" w:rsidRDefault="00F770A7">
      <w:pPr>
        <w:rPr>
          <w:rFonts w:ascii="Times New Roman" w:hAnsi="Times New Roman" w:cs="Times New Roman"/>
          <w:b/>
          <w:i/>
          <w:sz w:val="24"/>
          <w:szCs w:val="24"/>
        </w:rPr>
      </w:pPr>
    </w:p>
    <w:p w:rsidR="009C0556" w:rsidRDefault="009C0556">
      <w:pPr>
        <w:rPr>
          <w:rFonts w:ascii="Times New Roman" w:hAnsi="Times New Roman" w:cs="Times New Roman"/>
          <w:sz w:val="24"/>
          <w:szCs w:val="24"/>
        </w:rPr>
      </w:pPr>
    </w:p>
    <w:p w:rsidR="0081683D" w:rsidRDefault="0081683D">
      <w:pPr>
        <w:rPr>
          <w:rFonts w:ascii="Times New Roman" w:hAnsi="Times New Roman" w:cs="Times New Roman"/>
          <w:sz w:val="24"/>
          <w:szCs w:val="24"/>
        </w:rPr>
      </w:pPr>
    </w:p>
    <w:p w:rsidR="004E7D35" w:rsidRPr="003566A2" w:rsidRDefault="004E7D35">
      <w:pPr>
        <w:rPr>
          <w:rFonts w:ascii="Times New Roman" w:hAnsi="Times New Roman" w:cs="Times New Roman"/>
          <w:sz w:val="24"/>
          <w:szCs w:val="24"/>
        </w:rPr>
      </w:pPr>
    </w:p>
    <w:p w:rsidR="004358F5" w:rsidRDefault="004358F5">
      <w:pPr>
        <w:rPr>
          <w:rFonts w:ascii="Times New Roman" w:hAnsi="Times New Roman" w:cs="Times New Roman"/>
          <w:b/>
          <w:sz w:val="28"/>
          <w:szCs w:val="28"/>
        </w:rPr>
      </w:pPr>
    </w:p>
    <w:p w:rsidR="00302C03" w:rsidRPr="004358F5" w:rsidRDefault="00302C03">
      <w:pPr>
        <w:rPr>
          <w:rFonts w:ascii="Times New Roman" w:hAnsi="Times New Roman" w:cs="Times New Roman"/>
          <w:sz w:val="24"/>
          <w:szCs w:val="24"/>
        </w:rPr>
      </w:pPr>
    </w:p>
    <w:p w:rsidR="00302C03" w:rsidRPr="00066793" w:rsidRDefault="00302C03">
      <w:pPr>
        <w:rPr>
          <w:rFonts w:ascii="Times New Roman" w:hAnsi="Times New Roman" w:cs="Times New Roman"/>
          <w:b/>
          <w:sz w:val="28"/>
          <w:szCs w:val="28"/>
        </w:rPr>
      </w:pPr>
    </w:p>
    <w:sectPr w:rsidR="00302C03" w:rsidRPr="00066793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6793"/>
    <w:rsid w:val="000221E8"/>
    <w:rsid w:val="00066498"/>
    <w:rsid w:val="00066793"/>
    <w:rsid w:val="000B0239"/>
    <w:rsid w:val="000E3A9E"/>
    <w:rsid w:val="000E54A2"/>
    <w:rsid w:val="001A7B7D"/>
    <w:rsid w:val="001B52B7"/>
    <w:rsid w:val="001D044F"/>
    <w:rsid w:val="001D2FC7"/>
    <w:rsid w:val="00221374"/>
    <w:rsid w:val="0022296E"/>
    <w:rsid w:val="00263AFC"/>
    <w:rsid w:val="002B6729"/>
    <w:rsid w:val="002D025F"/>
    <w:rsid w:val="002F7692"/>
    <w:rsid w:val="00302C03"/>
    <w:rsid w:val="003566A2"/>
    <w:rsid w:val="0038074A"/>
    <w:rsid w:val="003924B6"/>
    <w:rsid w:val="003B798E"/>
    <w:rsid w:val="0040584C"/>
    <w:rsid w:val="004333AB"/>
    <w:rsid w:val="004358F5"/>
    <w:rsid w:val="0043724D"/>
    <w:rsid w:val="00491496"/>
    <w:rsid w:val="004B3343"/>
    <w:rsid w:val="004C54F0"/>
    <w:rsid w:val="004E7D35"/>
    <w:rsid w:val="005A1AC8"/>
    <w:rsid w:val="005F60D6"/>
    <w:rsid w:val="00602375"/>
    <w:rsid w:val="006221A0"/>
    <w:rsid w:val="00636FD0"/>
    <w:rsid w:val="006D7F5A"/>
    <w:rsid w:val="007232B9"/>
    <w:rsid w:val="0081683D"/>
    <w:rsid w:val="00826E64"/>
    <w:rsid w:val="00843544"/>
    <w:rsid w:val="008E17A4"/>
    <w:rsid w:val="009217A0"/>
    <w:rsid w:val="00986DB9"/>
    <w:rsid w:val="009A31C0"/>
    <w:rsid w:val="009C0556"/>
    <w:rsid w:val="009D4EE7"/>
    <w:rsid w:val="00A0213A"/>
    <w:rsid w:val="00A6615B"/>
    <w:rsid w:val="00B04C9F"/>
    <w:rsid w:val="00B1370A"/>
    <w:rsid w:val="00B13E2B"/>
    <w:rsid w:val="00B22B3A"/>
    <w:rsid w:val="00BE5F89"/>
    <w:rsid w:val="00BF35C5"/>
    <w:rsid w:val="00C847CE"/>
    <w:rsid w:val="00D008B8"/>
    <w:rsid w:val="00D14363"/>
    <w:rsid w:val="00D16954"/>
    <w:rsid w:val="00D244C6"/>
    <w:rsid w:val="00DD7F71"/>
    <w:rsid w:val="00EB11BA"/>
    <w:rsid w:val="00EC6E4F"/>
    <w:rsid w:val="00ED55C6"/>
    <w:rsid w:val="00F0292A"/>
    <w:rsid w:val="00F0681D"/>
    <w:rsid w:val="00F40941"/>
    <w:rsid w:val="00F66760"/>
    <w:rsid w:val="00F770A7"/>
    <w:rsid w:val="00FC67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9A02840-6A23-4324-9200-5D49CA1615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40584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40584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2100</Words>
  <Characters>11552</Characters>
  <Application>Microsoft Office Word</Application>
  <DocSecurity>0</DocSecurity>
  <Lines>96</Lines>
  <Paragraphs>27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hector</dc:creator>
  <cp:keywords/>
  <dc:description/>
  <cp:lastModifiedBy>Rosario Hermano</cp:lastModifiedBy>
  <cp:revision>2</cp:revision>
  <cp:lastPrinted>2017-10-24T00:52:00Z</cp:lastPrinted>
  <dcterms:created xsi:type="dcterms:W3CDTF">2017-10-25T18:09:00Z</dcterms:created>
  <dcterms:modified xsi:type="dcterms:W3CDTF">2017-10-25T18:09:00Z</dcterms:modified>
</cp:coreProperties>
</file>