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C21D1C" w14:textId="77777777" w:rsidR="00FB7A94" w:rsidRPr="00FB7A94" w:rsidRDefault="00FB7A94" w:rsidP="00FB7A94">
      <w:pPr>
        <w:shd w:val="clear" w:color="auto" w:fill="FFFFFF"/>
        <w:spacing w:before="100" w:beforeAutospacing="1" w:after="100" w:afterAutospacing="1" w:line="240" w:lineRule="auto"/>
        <w:jc w:val="center"/>
        <w:outlineLvl w:val="0"/>
        <w:rPr>
          <w:rFonts w:ascii="Helvetica" w:eastAsia="Times New Roman" w:hAnsi="Helvetica" w:cs="Helvetica"/>
          <w:b/>
          <w:bCs/>
          <w:color w:val="F07152"/>
          <w:kern w:val="36"/>
          <w:sz w:val="40"/>
          <w:szCs w:val="40"/>
          <w:lang w:eastAsia="es-UY"/>
        </w:rPr>
      </w:pPr>
      <w:r w:rsidRPr="00FB7A94">
        <w:rPr>
          <w:rFonts w:ascii="Helvetica" w:eastAsia="Times New Roman" w:hAnsi="Helvetica" w:cs="Helvetica"/>
          <w:b/>
          <w:bCs/>
          <w:color w:val="F07152"/>
          <w:kern w:val="36"/>
          <w:sz w:val="48"/>
          <w:szCs w:val="48"/>
          <w:lang w:eastAsia="es-UY"/>
        </w:rPr>
        <w:br/>
      </w:r>
      <w:r w:rsidRPr="00FB7A94">
        <w:rPr>
          <w:rFonts w:ascii="Helvetica" w:eastAsia="Times New Roman" w:hAnsi="Helvetica" w:cs="Helvetica"/>
          <w:b/>
          <w:bCs/>
          <w:color w:val="F07152"/>
          <w:kern w:val="36"/>
          <w:sz w:val="40"/>
          <w:szCs w:val="40"/>
          <w:lang w:eastAsia="es-UY"/>
        </w:rPr>
        <w:t>Elecciones en Venezuela, un día después</w:t>
      </w:r>
    </w:p>
    <w:p w14:paraId="00E380B6" w14:textId="77777777" w:rsidR="002751ED" w:rsidRDefault="002751ED" w:rsidP="00FB7A94">
      <w:pPr>
        <w:shd w:val="clear" w:color="auto" w:fill="FFFFFF"/>
        <w:spacing w:before="100" w:beforeAutospacing="1" w:after="100" w:afterAutospacing="1" w:line="240" w:lineRule="auto"/>
        <w:jc w:val="both"/>
        <w:outlineLvl w:val="2"/>
        <w:rPr>
          <w:rFonts w:ascii="Helvetica" w:eastAsia="Times New Roman" w:hAnsi="Helvetica" w:cs="Helvetica"/>
          <w:b/>
          <w:bCs/>
          <w:color w:val="F07152"/>
          <w:sz w:val="27"/>
          <w:szCs w:val="27"/>
          <w:lang w:eastAsia="es-UY"/>
        </w:rPr>
      </w:pPr>
      <w:r>
        <w:rPr>
          <w:rFonts w:ascii="Helvetica" w:eastAsia="Times New Roman" w:hAnsi="Helvetica" w:cs="Helvetica"/>
          <w:b/>
          <w:bCs/>
          <w:color w:val="F07152"/>
          <w:sz w:val="27"/>
          <w:szCs w:val="27"/>
          <w:lang w:eastAsia="es-UY"/>
        </w:rPr>
        <w:t>[CENTRO GUMILLA]</w:t>
      </w:r>
    </w:p>
    <w:p w14:paraId="32CD68CF" w14:textId="77777777" w:rsidR="00FB7A94" w:rsidRPr="00FB7A94" w:rsidRDefault="00FB7A94" w:rsidP="00FB7A94">
      <w:pPr>
        <w:shd w:val="clear" w:color="auto" w:fill="FFFFFF"/>
        <w:spacing w:before="100" w:beforeAutospacing="1" w:after="100" w:afterAutospacing="1" w:line="240" w:lineRule="auto"/>
        <w:jc w:val="both"/>
        <w:outlineLvl w:val="2"/>
        <w:rPr>
          <w:rFonts w:ascii="Helvetica" w:eastAsia="Times New Roman" w:hAnsi="Helvetica" w:cs="Helvetica"/>
          <w:b/>
          <w:bCs/>
          <w:color w:val="F07152"/>
          <w:sz w:val="27"/>
          <w:szCs w:val="27"/>
          <w:lang w:eastAsia="es-UY"/>
        </w:rPr>
      </w:pPr>
      <w:bookmarkStart w:id="0" w:name="_GoBack"/>
      <w:r w:rsidRPr="00FB7A94">
        <w:rPr>
          <w:rFonts w:ascii="Helvetica" w:eastAsia="Times New Roman" w:hAnsi="Helvetica" w:cs="Helvetica"/>
          <w:b/>
          <w:bCs/>
          <w:color w:val="F07152"/>
          <w:sz w:val="27"/>
          <w:szCs w:val="27"/>
          <w:lang w:eastAsia="es-UY"/>
        </w:rPr>
        <w:t>Reproducimos las reflexiones desde el Centro Gumilla sobre los resultados de las elecciones regionales que tuvieron lugar el pasado 15 de octubre en Venezuela</w:t>
      </w:r>
      <w:bookmarkEnd w:id="0"/>
    </w:p>
    <w:p w14:paraId="0D3AAADD" w14:textId="77777777" w:rsidR="00FB7A94" w:rsidRPr="00FB7A94" w:rsidRDefault="00FB7A94" w:rsidP="00FB7A94">
      <w:pPr>
        <w:shd w:val="clear" w:color="auto" w:fill="FFFFFF"/>
        <w:spacing w:before="100" w:beforeAutospacing="1" w:after="100" w:afterAutospacing="1" w:line="240" w:lineRule="auto"/>
        <w:outlineLvl w:val="3"/>
        <w:rPr>
          <w:rFonts w:ascii="Helvetica" w:eastAsia="Times New Roman" w:hAnsi="Helvetica" w:cs="Helvetica"/>
          <w:b/>
          <w:bCs/>
          <w:color w:val="000000"/>
          <w:sz w:val="24"/>
          <w:szCs w:val="24"/>
          <w:lang w:eastAsia="es-UY"/>
        </w:rPr>
      </w:pPr>
      <w:r w:rsidRPr="00FB7A94">
        <w:rPr>
          <w:rFonts w:ascii="Helvetica" w:eastAsia="Times New Roman" w:hAnsi="Helvetica" w:cs="Helvetica"/>
          <w:b/>
          <w:bCs/>
          <w:color w:val="000000"/>
          <w:sz w:val="24"/>
          <w:szCs w:val="24"/>
          <w:lang w:eastAsia="es-UY"/>
        </w:rPr>
        <w:t>Ecarri: La abstención favoreció al gobierno</w:t>
      </w:r>
    </w:p>
    <w:p w14:paraId="1EB9A136" w14:textId="77777777" w:rsidR="00FB7A94" w:rsidRDefault="00FB7A94" w:rsidP="00FB7A94">
      <w:pPr>
        <w:shd w:val="clear" w:color="auto" w:fill="FFFFFF"/>
        <w:spacing w:after="0" w:line="240" w:lineRule="auto"/>
        <w:jc w:val="both"/>
        <w:rPr>
          <w:rFonts w:ascii="Helvetica" w:eastAsia="Times New Roman" w:hAnsi="Helvetica" w:cs="Helvetica"/>
          <w:color w:val="000000"/>
          <w:sz w:val="24"/>
          <w:szCs w:val="24"/>
          <w:lang w:eastAsia="es-UY"/>
        </w:rPr>
      </w:pPr>
      <w:r w:rsidRPr="00FB7A94">
        <w:rPr>
          <w:rFonts w:ascii="Helvetica" w:eastAsia="Times New Roman" w:hAnsi="Helvetica" w:cs="Helvetica"/>
          <w:color w:val="000000"/>
          <w:sz w:val="24"/>
          <w:szCs w:val="24"/>
          <w:lang w:eastAsia="es-UY"/>
        </w:rPr>
        <w:t>Ante los resultados de las elecciones regionales de este 15 de octubre, Antonio Ecarri, vicepresidente de Acción Democrática (AD), afirmó que a pesar que continúan revisando actas “hasta el momento, con los datos que tenemos, sería irresponsable cantar fraude”.</w:t>
      </w:r>
    </w:p>
    <w:p w14:paraId="526A6A4C" w14:textId="77777777" w:rsidR="00FB7A94" w:rsidRPr="00FB7A94" w:rsidRDefault="00FB7A94" w:rsidP="00FB7A94">
      <w:pPr>
        <w:shd w:val="clear" w:color="auto" w:fill="FFFFFF"/>
        <w:spacing w:after="0" w:line="240" w:lineRule="auto"/>
        <w:jc w:val="both"/>
        <w:rPr>
          <w:rFonts w:ascii="Helvetica" w:eastAsia="Times New Roman" w:hAnsi="Helvetica" w:cs="Helvetica"/>
          <w:color w:val="000000"/>
          <w:sz w:val="24"/>
          <w:szCs w:val="24"/>
          <w:lang w:eastAsia="es-UY"/>
        </w:rPr>
      </w:pPr>
    </w:p>
    <w:p w14:paraId="577CC75A" w14:textId="77777777" w:rsidR="00FB7A94" w:rsidRPr="00FB7A94" w:rsidRDefault="00FB7A94" w:rsidP="00FB7A94">
      <w:pPr>
        <w:shd w:val="clear" w:color="auto" w:fill="FFFFFF"/>
        <w:spacing w:after="0" w:line="240" w:lineRule="auto"/>
        <w:jc w:val="both"/>
        <w:rPr>
          <w:rFonts w:ascii="Helvetica" w:eastAsia="Times New Roman" w:hAnsi="Helvetica" w:cs="Helvetica"/>
          <w:color w:val="000000"/>
          <w:sz w:val="24"/>
          <w:szCs w:val="24"/>
          <w:lang w:eastAsia="es-UY"/>
        </w:rPr>
      </w:pPr>
      <w:r w:rsidRPr="00FB7A94">
        <w:rPr>
          <w:rFonts w:ascii="Helvetica" w:eastAsia="Times New Roman" w:hAnsi="Helvetica" w:cs="Helvetica"/>
          <w:color w:val="000000"/>
          <w:sz w:val="24"/>
          <w:szCs w:val="24"/>
          <w:lang w:eastAsia="es-UY"/>
        </w:rPr>
        <w:t>En estas elecciones, comenta Ecarri, se redujo la participación opositora, al contrastar la afluencia de votantes con las parlamentarias de 2015. “Hubo alrededor de 3 millones menos de opositores que votaron, mientras el gobierno mantuvo sus números”.</w:t>
      </w:r>
    </w:p>
    <w:p w14:paraId="68F8B2D7" w14:textId="77777777" w:rsidR="00FB7A94" w:rsidRPr="00FB7A94" w:rsidRDefault="00FB7A94" w:rsidP="00FB7A94">
      <w:pPr>
        <w:shd w:val="clear" w:color="auto" w:fill="FFFFFF"/>
        <w:spacing w:after="0" w:line="240" w:lineRule="auto"/>
        <w:rPr>
          <w:rFonts w:ascii="Helvetica" w:eastAsia="Times New Roman" w:hAnsi="Helvetica" w:cs="Helvetica"/>
          <w:color w:val="000000"/>
          <w:sz w:val="24"/>
          <w:szCs w:val="24"/>
          <w:lang w:eastAsia="es-UY"/>
        </w:rPr>
      </w:pPr>
    </w:p>
    <w:p w14:paraId="27F1D892" w14:textId="77777777" w:rsidR="00FB7A94" w:rsidRPr="00FB7A94" w:rsidRDefault="00FB7A94" w:rsidP="00FB7A94">
      <w:pPr>
        <w:shd w:val="clear" w:color="auto" w:fill="FFFFFF"/>
        <w:spacing w:after="0" w:line="240" w:lineRule="auto"/>
        <w:jc w:val="both"/>
        <w:rPr>
          <w:rFonts w:ascii="Helvetica" w:eastAsia="Times New Roman" w:hAnsi="Helvetica" w:cs="Helvetica"/>
          <w:color w:val="000000"/>
          <w:sz w:val="24"/>
          <w:szCs w:val="24"/>
          <w:lang w:eastAsia="es-UY"/>
        </w:rPr>
      </w:pPr>
      <w:r w:rsidRPr="00FB7A94">
        <w:rPr>
          <w:rFonts w:ascii="Helvetica" w:eastAsia="Times New Roman" w:hAnsi="Helvetica" w:cs="Helvetica"/>
          <w:color w:val="000000"/>
          <w:sz w:val="24"/>
          <w:szCs w:val="24"/>
          <w:lang w:eastAsia="es-UY"/>
        </w:rPr>
        <w:t>A la pregunta sobre el posible efecto de la emigración de venezolanos al exterior en la participación opositora, el dirigente respondió: “Se pueden considerar muchas variables que incidieron en los resultados, pero lo cierto es que se redujo el número de opositores que participaron. La abstención favoreció al gobierno”.</w:t>
      </w:r>
    </w:p>
    <w:p w14:paraId="040E1330" w14:textId="77777777" w:rsidR="00FB7A94" w:rsidRPr="00FB7A94" w:rsidRDefault="00FB7A94" w:rsidP="00FB7A94">
      <w:pPr>
        <w:shd w:val="clear" w:color="auto" w:fill="FFFFFF"/>
        <w:spacing w:after="0" w:line="240" w:lineRule="auto"/>
        <w:jc w:val="both"/>
        <w:rPr>
          <w:rFonts w:ascii="Helvetica" w:eastAsia="Times New Roman" w:hAnsi="Helvetica" w:cs="Helvetica"/>
          <w:color w:val="000000"/>
          <w:sz w:val="24"/>
          <w:szCs w:val="24"/>
          <w:lang w:eastAsia="es-UY"/>
        </w:rPr>
      </w:pPr>
      <w:r w:rsidRPr="00FB7A94">
        <w:rPr>
          <w:rFonts w:ascii="Helvetica" w:eastAsia="Times New Roman" w:hAnsi="Helvetica" w:cs="Helvetica"/>
          <w:color w:val="000000"/>
          <w:sz w:val="24"/>
          <w:szCs w:val="24"/>
          <w:lang w:eastAsia="es-UY"/>
        </w:rPr>
        <w:t>Para Ecarri “la campaña abstencionista hizo mucho daño a las fuerzas democráticas”, situación que ya se había previsto antes de las elecciones, y por ello la insistencia de la MUD en la importancia de votar.</w:t>
      </w:r>
    </w:p>
    <w:p w14:paraId="2B02CA1E" w14:textId="77777777" w:rsidR="00FB7A94" w:rsidRPr="00FB7A94" w:rsidRDefault="00FB7A94" w:rsidP="00FB7A94">
      <w:pPr>
        <w:shd w:val="clear" w:color="auto" w:fill="FFFFFF"/>
        <w:spacing w:after="0" w:line="240" w:lineRule="auto"/>
        <w:jc w:val="both"/>
        <w:rPr>
          <w:rFonts w:ascii="Helvetica" w:eastAsia="Times New Roman" w:hAnsi="Helvetica" w:cs="Helvetica"/>
          <w:color w:val="000000"/>
          <w:sz w:val="24"/>
          <w:szCs w:val="24"/>
          <w:lang w:eastAsia="es-UY"/>
        </w:rPr>
      </w:pPr>
    </w:p>
    <w:p w14:paraId="2510A4C9" w14:textId="77777777" w:rsidR="00FB7A94" w:rsidRPr="00FB7A94" w:rsidRDefault="00FB7A94" w:rsidP="00FB7A94">
      <w:pPr>
        <w:shd w:val="clear" w:color="auto" w:fill="FFFFFF"/>
        <w:spacing w:after="0" w:line="240" w:lineRule="auto"/>
        <w:jc w:val="both"/>
        <w:rPr>
          <w:rFonts w:ascii="Helvetica" w:eastAsia="Times New Roman" w:hAnsi="Helvetica" w:cs="Helvetica"/>
          <w:color w:val="000000"/>
          <w:sz w:val="24"/>
          <w:szCs w:val="24"/>
          <w:lang w:eastAsia="es-UY"/>
        </w:rPr>
      </w:pPr>
      <w:r w:rsidRPr="00FB7A94">
        <w:rPr>
          <w:rFonts w:ascii="Helvetica" w:eastAsia="Times New Roman" w:hAnsi="Helvetica" w:cs="Helvetica"/>
          <w:color w:val="000000"/>
          <w:sz w:val="24"/>
          <w:szCs w:val="24"/>
          <w:lang w:eastAsia="es-UY"/>
        </w:rPr>
        <w:t>Aunque continúan revisando las actas, sus datos coinciden: “Hasta los momentos esos son los números”. Para el dirigente, la prueba de ello está en que la MUD obtuvo la victoria justo en los Estados donde hubo mayor participación: “La oposición ganó donde se contó con un elevado porcentaje de participación y eso hizo la diferencia”.</w:t>
      </w:r>
    </w:p>
    <w:p w14:paraId="0A8E7C3A" w14:textId="77777777" w:rsidR="00FB7A94" w:rsidRPr="00FB7A94" w:rsidRDefault="00FB7A94" w:rsidP="00FB7A94">
      <w:pPr>
        <w:shd w:val="clear" w:color="auto" w:fill="FFFFFF"/>
        <w:spacing w:after="0" w:line="240" w:lineRule="auto"/>
        <w:jc w:val="both"/>
        <w:rPr>
          <w:rFonts w:ascii="Helvetica" w:eastAsia="Times New Roman" w:hAnsi="Helvetica" w:cs="Helvetica"/>
          <w:color w:val="000000"/>
          <w:sz w:val="24"/>
          <w:szCs w:val="24"/>
          <w:lang w:eastAsia="es-UY"/>
        </w:rPr>
      </w:pPr>
    </w:p>
    <w:p w14:paraId="1740824F" w14:textId="77777777" w:rsidR="00FB7A94" w:rsidRPr="00FB7A94" w:rsidRDefault="00FB7A94" w:rsidP="00FB7A94">
      <w:pPr>
        <w:shd w:val="clear" w:color="auto" w:fill="FFFFFF"/>
        <w:spacing w:after="0" w:line="240" w:lineRule="auto"/>
        <w:jc w:val="both"/>
        <w:rPr>
          <w:rFonts w:ascii="Helvetica" w:eastAsia="Times New Roman" w:hAnsi="Helvetica" w:cs="Helvetica"/>
          <w:color w:val="000000"/>
          <w:sz w:val="24"/>
          <w:szCs w:val="24"/>
          <w:lang w:eastAsia="es-UY"/>
        </w:rPr>
      </w:pPr>
      <w:r w:rsidRPr="00FB7A94">
        <w:rPr>
          <w:rFonts w:ascii="Helvetica" w:eastAsia="Times New Roman" w:hAnsi="Helvetica" w:cs="Helvetica"/>
          <w:color w:val="000000"/>
          <w:sz w:val="24"/>
          <w:szCs w:val="24"/>
          <w:lang w:eastAsia="es-UY"/>
        </w:rPr>
        <w:t>El líder de la tolda blanca, considera que el fraude estuvo más en las arbitrariedades previas al proceso electoral, como el tema de las sustituciones que nunca se realizaron, el cambio de centros electorales a última hora, entre otras situaciones irregulares. Sin embargo, aseguró que: “Los resultados del evento, hasta el momento, coinciden con nuestras actas, aunque seguimos verificando y contrastando”.</w:t>
      </w:r>
    </w:p>
    <w:p w14:paraId="20D3BDE2" w14:textId="77777777" w:rsidR="00FB7A94" w:rsidRPr="00FB7A94" w:rsidRDefault="00FB7A94" w:rsidP="00FB7A94">
      <w:pPr>
        <w:shd w:val="clear" w:color="auto" w:fill="FFFFFF"/>
        <w:spacing w:before="100" w:beforeAutospacing="1" w:after="100" w:afterAutospacing="1" w:line="240" w:lineRule="auto"/>
        <w:jc w:val="both"/>
        <w:outlineLvl w:val="3"/>
        <w:rPr>
          <w:rFonts w:ascii="Helvetica" w:eastAsia="Times New Roman" w:hAnsi="Helvetica" w:cs="Helvetica"/>
          <w:b/>
          <w:bCs/>
          <w:color w:val="000000"/>
          <w:sz w:val="24"/>
          <w:szCs w:val="24"/>
          <w:lang w:eastAsia="es-UY"/>
        </w:rPr>
      </w:pPr>
      <w:r w:rsidRPr="00FB7A94">
        <w:rPr>
          <w:rFonts w:ascii="Helvetica" w:eastAsia="Times New Roman" w:hAnsi="Helvetica" w:cs="Helvetica"/>
          <w:b/>
          <w:bCs/>
          <w:color w:val="000000"/>
          <w:sz w:val="24"/>
          <w:szCs w:val="24"/>
          <w:lang w:eastAsia="es-UY"/>
        </w:rPr>
        <w:t>Un día después</w:t>
      </w:r>
    </w:p>
    <w:p w14:paraId="76284EE1" w14:textId="77777777" w:rsidR="00FB7A94" w:rsidRPr="00FB7A94" w:rsidRDefault="00FB7A94" w:rsidP="00FB7A94">
      <w:pPr>
        <w:shd w:val="clear" w:color="auto" w:fill="FFFFFF"/>
        <w:spacing w:after="0" w:line="240" w:lineRule="auto"/>
        <w:jc w:val="both"/>
        <w:rPr>
          <w:rFonts w:ascii="Helvetica" w:eastAsia="Times New Roman" w:hAnsi="Helvetica" w:cs="Helvetica"/>
          <w:color w:val="000000"/>
          <w:sz w:val="24"/>
          <w:szCs w:val="24"/>
          <w:lang w:eastAsia="es-UY"/>
        </w:rPr>
      </w:pPr>
      <w:r w:rsidRPr="00FB7A94">
        <w:rPr>
          <w:rFonts w:ascii="Helvetica" w:eastAsia="Times New Roman" w:hAnsi="Helvetica" w:cs="Helvetica"/>
          <w:color w:val="000000"/>
          <w:sz w:val="24"/>
          <w:szCs w:val="24"/>
          <w:lang w:eastAsia="es-UY"/>
        </w:rPr>
        <w:lastRenderedPageBreak/>
        <w:t>Estoy leyendo las opiniones que circulan por varios chats y tomando el tiempo para reflexionar y formarme una opinión con base a la realidad y no a mis deseos o creencias.</w:t>
      </w:r>
    </w:p>
    <w:p w14:paraId="03670E65" w14:textId="77777777" w:rsidR="00FB7A94" w:rsidRPr="00FB7A94" w:rsidRDefault="00FB7A94" w:rsidP="00FB7A94">
      <w:pPr>
        <w:shd w:val="clear" w:color="auto" w:fill="FFFFFF"/>
        <w:spacing w:after="0" w:line="240" w:lineRule="auto"/>
        <w:jc w:val="both"/>
        <w:rPr>
          <w:rFonts w:ascii="Helvetica" w:eastAsia="Times New Roman" w:hAnsi="Helvetica" w:cs="Helvetica"/>
          <w:color w:val="000000"/>
          <w:sz w:val="24"/>
          <w:szCs w:val="24"/>
          <w:lang w:eastAsia="es-UY"/>
        </w:rPr>
      </w:pPr>
      <w:r w:rsidRPr="00FB7A94">
        <w:rPr>
          <w:rFonts w:ascii="Helvetica" w:eastAsia="Times New Roman" w:hAnsi="Helvetica" w:cs="Helvetica"/>
          <w:color w:val="000000"/>
          <w:sz w:val="24"/>
          <w:szCs w:val="24"/>
          <w:lang w:eastAsia="es-UY"/>
        </w:rPr>
        <w:t>Anoche escribí que el “fraude hay que demostrarlo y no suponerlo”. Y luego agregué que de ser cierto los resultados, “…entonces nuestros esquemas analíticos están equivocados. Igual todas las encuestas”.</w:t>
      </w:r>
    </w:p>
    <w:p w14:paraId="239FE786" w14:textId="77777777" w:rsidR="00FB7A94" w:rsidRPr="00FB7A94" w:rsidRDefault="00FB7A94" w:rsidP="00FB7A94">
      <w:pPr>
        <w:shd w:val="clear" w:color="auto" w:fill="FFFFFF"/>
        <w:spacing w:after="0" w:line="240" w:lineRule="auto"/>
        <w:jc w:val="both"/>
        <w:rPr>
          <w:rFonts w:ascii="Helvetica" w:eastAsia="Times New Roman" w:hAnsi="Helvetica" w:cs="Helvetica"/>
          <w:color w:val="000000"/>
          <w:sz w:val="24"/>
          <w:szCs w:val="24"/>
          <w:lang w:eastAsia="es-UY"/>
        </w:rPr>
      </w:pPr>
    </w:p>
    <w:p w14:paraId="4881C750" w14:textId="77777777" w:rsidR="00FB7A94" w:rsidRPr="00FB7A94" w:rsidRDefault="00FB7A94" w:rsidP="00FB7A94">
      <w:pPr>
        <w:shd w:val="clear" w:color="auto" w:fill="FFFFFF"/>
        <w:spacing w:after="0" w:line="240" w:lineRule="auto"/>
        <w:jc w:val="both"/>
        <w:rPr>
          <w:rFonts w:ascii="Helvetica" w:eastAsia="Times New Roman" w:hAnsi="Helvetica" w:cs="Helvetica"/>
          <w:color w:val="000000"/>
          <w:sz w:val="24"/>
          <w:szCs w:val="24"/>
          <w:lang w:eastAsia="es-UY"/>
        </w:rPr>
      </w:pPr>
      <w:r w:rsidRPr="00FB7A94">
        <w:rPr>
          <w:rFonts w:ascii="Helvetica" w:eastAsia="Times New Roman" w:hAnsi="Helvetica" w:cs="Helvetica"/>
          <w:color w:val="000000"/>
          <w:sz w:val="24"/>
          <w:szCs w:val="24"/>
          <w:lang w:eastAsia="es-UY"/>
        </w:rPr>
        <w:t>Lo primero que se debe descartar es si hubo o no fraude en el proceso de votación, conteo de votos y transmisión de los datos al centro de totalización. Esa tarea no parece nada complicada si se dispone todas las actas, para hacer la constatación con los resultados anunciados. Aquí adelanto una presunción: no creo que haya habido fraude en el proceso de votación, conteo de votos y transmisión de datos. Y lo presumo por una razón sencilla: hacer fraude en el proceso de votación con testigos en todas las mesas, miles de ojos vigilando y evidencia documental (actas) es una apuesta alta, arriesgada, muy costosa y poco viable. </w:t>
      </w:r>
    </w:p>
    <w:p w14:paraId="35C8146A" w14:textId="77777777" w:rsidR="00FB7A94" w:rsidRPr="00FB7A94" w:rsidRDefault="00FB7A94" w:rsidP="00FB7A94">
      <w:pPr>
        <w:shd w:val="clear" w:color="auto" w:fill="FFFFFF"/>
        <w:spacing w:after="0" w:line="240" w:lineRule="auto"/>
        <w:jc w:val="both"/>
        <w:rPr>
          <w:rFonts w:ascii="Helvetica" w:eastAsia="Times New Roman" w:hAnsi="Helvetica" w:cs="Helvetica"/>
          <w:color w:val="000000"/>
          <w:sz w:val="24"/>
          <w:szCs w:val="24"/>
          <w:lang w:eastAsia="es-UY"/>
        </w:rPr>
      </w:pPr>
    </w:p>
    <w:p w14:paraId="57C403DE" w14:textId="77777777" w:rsidR="00FB7A94" w:rsidRPr="00FB7A94" w:rsidRDefault="00FB7A94" w:rsidP="00FB7A94">
      <w:pPr>
        <w:shd w:val="clear" w:color="auto" w:fill="FFFFFF"/>
        <w:spacing w:after="0" w:line="240" w:lineRule="auto"/>
        <w:jc w:val="both"/>
        <w:rPr>
          <w:rFonts w:ascii="Helvetica" w:eastAsia="Times New Roman" w:hAnsi="Helvetica" w:cs="Helvetica"/>
          <w:color w:val="000000"/>
          <w:sz w:val="24"/>
          <w:szCs w:val="24"/>
          <w:lang w:eastAsia="es-UY"/>
        </w:rPr>
      </w:pPr>
      <w:r w:rsidRPr="00FB7A94">
        <w:rPr>
          <w:rFonts w:ascii="Helvetica" w:eastAsia="Times New Roman" w:hAnsi="Helvetica" w:cs="Helvetica"/>
          <w:color w:val="000000"/>
          <w:sz w:val="24"/>
          <w:szCs w:val="24"/>
          <w:lang w:eastAsia="es-UY"/>
        </w:rPr>
        <w:t>Así que, en principio, no me parece que hubo fraude en el proceso de votación, por lo que los resultados anunciados parecen que si reflejan los votos emitidos por los ciudadanos. De ser cierto lo que digo, lo que procede es reconocer los resultados y aceptar que el chavismo obtuvo las 17 gobernaciones que dice que gano el día de ayer. Aquí la oposición debe hablar con claridad, sin ambigüedad, sin irse por las ramas y reconocer el triunfo del chavismo en las regionales.</w:t>
      </w:r>
    </w:p>
    <w:p w14:paraId="15D541EE" w14:textId="77777777" w:rsidR="00FB7A94" w:rsidRPr="00FB7A94" w:rsidRDefault="00FB7A94" w:rsidP="00FB7A94">
      <w:pPr>
        <w:shd w:val="clear" w:color="auto" w:fill="FFFFFF"/>
        <w:spacing w:after="0" w:line="240" w:lineRule="auto"/>
        <w:jc w:val="both"/>
        <w:rPr>
          <w:rFonts w:ascii="Helvetica" w:eastAsia="Times New Roman" w:hAnsi="Helvetica" w:cs="Helvetica"/>
          <w:color w:val="000000"/>
          <w:sz w:val="24"/>
          <w:szCs w:val="24"/>
          <w:lang w:eastAsia="es-UY"/>
        </w:rPr>
      </w:pPr>
    </w:p>
    <w:p w14:paraId="314EF89D" w14:textId="77777777" w:rsidR="00FB7A94" w:rsidRPr="00FB7A94" w:rsidRDefault="00FB7A94" w:rsidP="00FB7A94">
      <w:pPr>
        <w:shd w:val="clear" w:color="auto" w:fill="FFFFFF"/>
        <w:spacing w:after="0" w:line="240" w:lineRule="auto"/>
        <w:jc w:val="both"/>
        <w:rPr>
          <w:rFonts w:ascii="Helvetica" w:eastAsia="Times New Roman" w:hAnsi="Helvetica" w:cs="Helvetica"/>
          <w:color w:val="000000"/>
          <w:sz w:val="24"/>
          <w:szCs w:val="24"/>
          <w:lang w:eastAsia="es-UY"/>
        </w:rPr>
      </w:pPr>
      <w:r w:rsidRPr="00FB7A94">
        <w:rPr>
          <w:rFonts w:ascii="Helvetica" w:eastAsia="Times New Roman" w:hAnsi="Helvetica" w:cs="Helvetica"/>
          <w:color w:val="000000"/>
          <w:sz w:val="24"/>
          <w:szCs w:val="24"/>
          <w:lang w:eastAsia="es-UY"/>
        </w:rPr>
        <w:t>Descartado el fraude en el acto de votación propiamente dicho, habrá que buscar la explicación en el proceso previo, es decir, en todo lo ocurrido antes. Aquí habrá que revisar por igual lo que hizo el gobierno, pero también lo que hizo la oposición. Del lado del gobierno se hizo muchas cosas que sumadas y conjugadas con un norte preconcebido produjo el resultado que andaban buscando y que al final construyeron: ganar las regionales.</w:t>
      </w:r>
    </w:p>
    <w:p w14:paraId="3DA47EDE" w14:textId="77777777" w:rsidR="00FB7A94" w:rsidRPr="00FB7A94" w:rsidRDefault="00FB7A94" w:rsidP="00FB7A94">
      <w:pPr>
        <w:shd w:val="clear" w:color="auto" w:fill="FFFFFF"/>
        <w:spacing w:after="0" w:line="240" w:lineRule="auto"/>
        <w:jc w:val="both"/>
        <w:rPr>
          <w:rFonts w:ascii="Helvetica" w:eastAsia="Times New Roman" w:hAnsi="Helvetica" w:cs="Helvetica"/>
          <w:color w:val="000000"/>
          <w:sz w:val="24"/>
          <w:szCs w:val="24"/>
          <w:lang w:eastAsia="es-UY"/>
        </w:rPr>
      </w:pPr>
    </w:p>
    <w:p w14:paraId="6AA3F0B3" w14:textId="77777777" w:rsidR="00FB7A94" w:rsidRPr="00FB7A94" w:rsidRDefault="00FB7A94" w:rsidP="00FB7A94">
      <w:pPr>
        <w:shd w:val="clear" w:color="auto" w:fill="FFFFFF"/>
        <w:spacing w:after="0" w:line="240" w:lineRule="auto"/>
        <w:jc w:val="both"/>
        <w:rPr>
          <w:rFonts w:ascii="Helvetica" w:eastAsia="Times New Roman" w:hAnsi="Helvetica" w:cs="Helvetica"/>
          <w:color w:val="000000"/>
          <w:sz w:val="24"/>
          <w:szCs w:val="24"/>
          <w:lang w:eastAsia="es-UY"/>
        </w:rPr>
      </w:pPr>
      <w:r w:rsidRPr="00FB7A94">
        <w:rPr>
          <w:rFonts w:ascii="Helvetica" w:eastAsia="Times New Roman" w:hAnsi="Helvetica" w:cs="Helvetica"/>
          <w:color w:val="000000"/>
          <w:sz w:val="24"/>
          <w:szCs w:val="24"/>
          <w:lang w:eastAsia="es-UY"/>
        </w:rPr>
        <w:t>En este sentido, y nos guste o no, el gobierno han sido un mejor estratega. Tuvo la capacidad de planificación y ejecución suficiente para situarse en mejores condiciones frente al proceso electoral, sacar partido de todas las artimañas que utilizo (el adelanto de la fecha de las regionales, no anunciar con antelación el calendario electoral, la no sustitución de candidatos, la reubicación de centros, el uso abusivo de los recursos del Estado, etc., etc.) y no dejar que la oposición capitalizara con votos el rechazo del país en contra el gobierno. Esta visión es importante, porque la competitividad entre gobierno y oposición es un juego y cómo tal es tan importante -o más- que no te saque ventaja el contrario como sacarla tú mismo. Es claro que el gobierno no juega ni jugará limpio. El bienestar de los ciudadanos le importa muy poco. Su ética es la ética de aferrarse al poder a cualquier precio. Para ello tiene al Estado, sus recursos y a un árbitro que acomoda las reglas para incrementar sus ventajas y disminuir la del contrario, sin el menor escrúpulo.</w:t>
      </w:r>
    </w:p>
    <w:p w14:paraId="2E55EC01" w14:textId="77777777" w:rsidR="00FB7A94" w:rsidRPr="00FB7A94" w:rsidRDefault="00FB7A94" w:rsidP="00FB7A94">
      <w:pPr>
        <w:shd w:val="clear" w:color="auto" w:fill="FFFFFF"/>
        <w:spacing w:after="0" w:line="240" w:lineRule="auto"/>
        <w:jc w:val="both"/>
        <w:rPr>
          <w:rFonts w:ascii="Helvetica" w:eastAsia="Times New Roman" w:hAnsi="Helvetica" w:cs="Helvetica"/>
          <w:color w:val="000000"/>
          <w:sz w:val="24"/>
          <w:szCs w:val="24"/>
          <w:lang w:eastAsia="es-UY"/>
        </w:rPr>
      </w:pPr>
    </w:p>
    <w:p w14:paraId="314BA833" w14:textId="77777777" w:rsidR="00FB7A94" w:rsidRPr="00FB7A94" w:rsidRDefault="00FB7A94" w:rsidP="00FB7A94">
      <w:pPr>
        <w:shd w:val="clear" w:color="auto" w:fill="FFFFFF"/>
        <w:spacing w:after="0" w:line="240" w:lineRule="auto"/>
        <w:jc w:val="both"/>
        <w:rPr>
          <w:rFonts w:ascii="Helvetica" w:eastAsia="Times New Roman" w:hAnsi="Helvetica" w:cs="Helvetica"/>
          <w:color w:val="000000"/>
          <w:sz w:val="24"/>
          <w:szCs w:val="24"/>
          <w:lang w:eastAsia="es-UY"/>
        </w:rPr>
      </w:pPr>
      <w:r w:rsidRPr="00FB7A94">
        <w:rPr>
          <w:rFonts w:ascii="Helvetica" w:eastAsia="Times New Roman" w:hAnsi="Helvetica" w:cs="Helvetica"/>
          <w:color w:val="000000"/>
          <w:sz w:val="24"/>
          <w:szCs w:val="24"/>
          <w:lang w:eastAsia="es-UY"/>
        </w:rPr>
        <w:t xml:space="preserve">Del lado de la oposición, sólo diré por ahora que pesa mucho no tener un centro de dirección con capacidad estratégica y de planificación. Hemos sido capaces </w:t>
      </w:r>
      <w:r w:rsidRPr="00FB7A94">
        <w:rPr>
          <w:rFonts w:ascii="Helvetica" w:eastAsia="Times New Roman" w:hAnsi="Helvetica" w:cs="Helvetica"/>
          <w:color w:val="000000"/>
          <w:sz w:val="24"/>
          <w:szCs w:val="24"/>
          <w:lang w:eastAsia="es-UY"/>
        </w:rPr>
        <w:lastRenderedPageBreak/>
        <w:t>de ejecutar un plan sin mucha preparación, casi siempre en forma reactiva y cuando ya es tarde. Hay muchas otras cosas como la falta de unidad, la ausencia de debate, los desacuerdos estratégicos y tácticos, etc. Todo ello habrá que revisarlo, porque en este proceso electoral la oposición también construyó su propia derrota. Entendamos de una vez: no todo es achacable al gobierno. Será duro reconocer y admitir los propios errores y mucho más hacerlo frente al país. No hacerlo es peor, porque esa conducta será castigada en eventos futuros. Así no habrá lecciones aprendidas ni posibilidades de recuperación para las próximas batallas. El país espera y demanda una oposición capaz de sobreponerse, madurar, llegar acuerdos y seguir adelante corrigiendo el rumbo.</w:t>
      </w:r>
    </w:p>
    <w:p w14:paraId="3E806B18" w14:textId="77777777" w:rsidR="00FB7A94" w:rsidRPr="00FB7A94" w:rsidRDefault="00FB7A94" w:rsidP="00FB7A94">
      <w:pPr>
        <w:shd w:val="clear" w:color="auto" w:fill="FFFFFF"/>
        <w:spacing w:before="100" w:beforeAutospacing="1" w:after="100" w:afterAutospacing="1" w:line="240" w:lineRule="auto"/>
        <w:outlineLvl w:val="2"/>
        <w:rPr>
          <w:rFonts w:ascii="Helvetica" w:eastAsia="Times New Roman" w:hAnsi="Helvetica" w:cs="Helvetica"/>
          <w:b/>
          <w:bCs/>
          <w:color w:val="000000"/>
          <w:sz w:val="27"/>
          <w:szCs w:val="27"/>
          <w:lang w:eastAsia="es-UY"/>
        </w:rPr>
      </w:pPr>
      <w:r w:rsidRPr="00FB7A94">
        <w:rPr>
          <w:rFonts w:ascii="Helvetica" w:eastAsia="Times New Roman" w:hAnsi="Helvetica" w:cs="Helvetica"/>
          <w:b/>
          <w:bCs/>
          <w:color w:val="000000"/>
          <w:sz w:val="27"/>
          <w:szCs w:val="27"/>
          <w:lang w:eastAsia="es-UY"/>
        </w:rPr>
        <w:t>Fuente:</w:t>
      </w:r>
    </w:p>
    <w:p w14:paraId="5F9944E5" w14:textId="77777777" w:rsidR="00FB7A94" w:rsidRPr="00FB7A94" w:rsidRDefault="002751ED" w:rsidP="00FB7A94">
      <w:pPr>
        <w:numPr>
          <w:ilvl w:val="0"/>
          <w:numId w:val="1"/>
        </w:numPr>
        <w:shd w:val="clear" w:color="auto" w:fill="FFFFFF"/>
        <w:spacing w:before="100" w:beforeAutospacing="1" w:after="100" w:afterAutospacing="1" w:line="240" w:lineRule="auto"/>
        <w:ind w:left="1395"/>
        <w:rPr>
          <w:rFonts w:ascii="Helvetica" w:eastAsia="Times New Roman" w:hAnsi="Helvetica" w:cs="Helvetica"/>
          <w:color w:val="000000"/>
          <w:sz w:val="24"/>
          <w:szCs w:val="24"/>
          <w:lang w:eastAsia="es-UY"/>
        </w:rPr>
      </w:pPr>
      <w:hyperlink r:id="rId5" w:tgtFrame="_blank" w:history="1">
        <w:r w:rsidR="00FB7A94" w:rsidRPr="00FB7A94">
          <w:rPr>
            <w:rFonts w:ascii="Helvetica" w:eastAsia="Times New Roman" w:hAnsi="Helvetica" w:cs="Helvetica"/>
            <w:color w:val="1155CC"/>
            <w:sz w:val="24"/>
            <w:szCs w:val="24"/>
            <w:u w:val="single"/>
            <w:lang w:eastAsia="es-UY"/>
          </w:rPr>
          <w:t>Revista SIC - Centro Gumilla</w:t>
        </w:r>
      </w:hyperlink>
    </w:p>
    <w:tbl>
      <w:tblPr>
        <w:tblW w:w="0" w:type="auto"/>
        <w:tblCellMar>
          <w:top w:w="15" w:type="dxa"/>
          <w:left w:w="15" w:type="dxa"/>
          <w:bottom w:w="15" w:type="dxa"/>
          <w:right w:w="15" w:type="dxa"/>
        </w:tblCellMar>
        <w:tblLook w:val="04A0" w:firstRow="1" w:lastRow="0" w:firstColumn="1" w:lastColumn="0" w:noHBand="0" w:noVBand="1"/>
      </w:tblPr>
      <w:tblGrid>
        <w:gridCol w:w="571"/>
        <w:gridCol w:w="7933"/>
      </w:tblGrid>
      <w:tr w:rsidR="00FB7A94" w:rsidRPr="00FB7A94" w14:paraId="3B5F9920" w14:textId="77777777" w:rsidTr="00FB7A94">
        <w:tc>
          <w:tcPr>
            <w:tcW w:w="660" w:type="dxa"/>
            <w:tcMar>
              <w:top w:w="0" w:type="dxa"/>
              <w:left w:w="15" w:type="dxa"/>
              <w:bottom w:w="15" w:type="dxa"/>
              <w:right w:w="120" w:type="dxa"/>
            </w:tcMar>
          </w:tcPr>
          <w:p w14:paraId="15F4E27B" w14:textId="77777777" w:rsidR="00FB7A94" w:rsidRPr="00FB7A94" w:rsidRDefault="00FB7A94" w:rsidP="00FB7A94">
            <w:pPr>
              <w:spacing w:after="0" w:line="240" w:lineRule="auto"/>
              <w:rPr>
                <w:rFonts w:ascii="Arial" w:eastAsia="Times New Roman" w:hAnsi="Arial" w:cs="Arial"/>
                <w:sz w:val="24"/>
                <w:szCs w:val="24"/>
                <w:lang w:eastAsia="es-UY"/>
              </w:rPr>
            </w:pPr>
          </w:p>
        </w:tc>
        <w:tc>
          <w:tcPr>
            <w:tcW w:w="9582" w:type="dxa"/>
            <w:tcMar>
              <w:top w:w="0" w:type="dxa"/>
              <w:left w:w="0" w:type="dxa"/>
              <w:bottom w:w="0" w:type="dxa"/>
              <w:right w:w="0" w:type="dxa"/>
            </w:tcMar>
            <w:vAlign w:val="center"/>
          </w:tcPr>
          <w:p w14:paraId="6EA141A0" w14:textId="77777777" w:rsidR="00FB7A94" w:rsidRPr="00FB7A94" w:rsidRDefault="00FB7A94" w:rsidP="00FB7A94">
            <w:pPr>
              <w:shd w:val="clear" w:color="auto" w:fill="FFFFFF"/>
              <w:spacing w:after="0" w:line="240" w:lineRule="auto"/>
              <w:rPr>
                <w:rFonts w:ascii="Arial" w:eastAsia="Times New Roman" w:hAnsi="Arial" w:cs="Arial"/>
                <w:color w:val="999999"/>
                <w:sz w:val="24"/>
                <w:szCs w:val="24"/>
                <w:lang w:eastAsia="es-UY"/>
              </w:rPr>
            </w:pPr>
          </w:p>
        </w:tc>
      </w:tr>
    </w:tbl>
    <w:p w14:paraId="5D824028"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4D91F6E"/>
    <w:multiLevelType w:val="multilevel"/>
    <w:tmpl w:val="018A7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A94"/>
    <w:rsid w:val="002751ED"/>
    <w:rsid w:val="002E2F5B"/>
    <w:rsid w:val="00FB7A9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BDAE6"/>
  <w15:chartTrackingRefBased/>
  <w15:docId w15:val="{3FE5367B-6DF3-4FB1-B15E-08BBB4BB9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B7A9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7619674">
      <w:bodyDiv w:val="1"/>
      <w:marLeft w:val="0"/>
      <w:marRight w:val="0"/>
      <w:marTop w:val="0"/>
      <w:marBottom w:val="0"/>
      <w:divBdr>
        <w:top w:val="none" w:sz="0" w:space="0" w:color="auto"/>
        <w:left w:val="none" w:sz="0" w:space="0" w:color="auto"/>
        <w:bottom w:val="none" w:sz="0" w:space="0" w:color="auto"/>
        <w:right w:val="none" w:sz="0" w:space="0" w:color="auto"/>
      </w:divBdr>
      <w:divsChild>
        <w:div w:id="1634095485">
          <w:marLeft w:val="0"/>
          <w:marRight w:val="0"/>
          <w:marTop w:val="0"/>
          <w:marBottom w:val="0"/>
          <w:divBdr>
            <w:top w:val="none" w:sz="0" w:space="0" w:color="auto"/>
            <w:left w:val="none" w:sz="0" w:space="0" w:color="auto"/>
            <w:bottom w:val="none" w:sz="0" w:space="0" w:color="auto"/>
            <w:right w:val="none" w:sz="0" w:space="0" w:color="auto"/>
          </w:divBdr>
          <w:divsChild>
            <w:div w:id="293878584">
              <w:marLeft w:val="450"/>
              <w:marRight w:val="0"/>
              <w:marTop w:val="0"/>
              <w:marBottom w:val="0"/>
              <w:divBdr>
                <w:top w:val="none" w:sz="0" w:space="0" w:color="auto"/>
                <w:left w:val="none" w:sz="0" w:space="0" w:color="auto"/>
                <w:bottom w:val="none" w:sz="0" w:space="0" w:color="auto"/>
                <w:right w:val="none" w:sz="0" w:space="0" w:color="auto"/>
              </w:divBdr>
              <w:divsChild>
                <w:div w:id="1659919840">
                  <w:marLeft w:val="0"/>
                  <w:marRight w:val="225"/>
                  <w:marTop w:val="75"/>
                  <w:marBottom w:val="0"/>
                  <w:divBdr>
                    <w:top w:val="none" w:sz="0" w:space="0" w:color="auto"/>
                    <w:left w:val="none" w:sz="0" w:space="0" w:color="auto"/>
                    <w:bottom w:val="none" w:sz="0" w:space="0" w:color="auto"/>
                    <w:right w:val="none" w:sz="0" w:space="0" w:color="auto"/>
                  </w:divBdr>
                  <w:divsChild>
                    <w:div w:id="1731728788">
                      <w:marLeft w:val="0"/>
                      <w:marRight w:val="0"/>
                      <w:marTop w:val="0"/>
                      <w:marBottom w:val="0"/>
                      <w:divBdr>
                        <w:top w:val="none" w:sz="0" w:space="0" w:color="auto"/>
                        <w:left w:val="none" w:sz="0" w:space="0" w:color="auto"/>
                        <w:bottom w:val="none" w:sz="0" w:space="0" w:color="auto"/>
                        <w:right w:val="none" w:sz="0" w:space="0" w:color="auto"/>
                      </w:divBdr>
                      <w:divsChild>
                        <w:div w:id="1137063525">
                          <w:marLeft w:val="0"/>
                          <w:marRight w:val="0"/>
                          <w:marTop w:val="0"/>
                          <w:marBottom w:val="0"/>
                          <w:divBdr>
                            <w:top w:val="none" w:sz="0" w:space="0" w:color="auto"/>
                            <w:left w:val="none" w:sz="0" w:space="0" w:color="auto"/>
                            <w:bottom w:val="none" w:sz="0" w:space="0" w:color="auto"/>
                            <w:right w:val="none" w:sz="0" w:space="0" w:color="auto"/>
                          </w:divBdr>
                          <w:divsChild>
                            <w:div w:id="1934195108">
                              <w:marLeft w:val="0"/>
                              <w:marRight w:val="0"/>
                              <w:marTop w:val="0"/>
                              <w:marBottom w:val="0"/>
                              <w:divBdr>
                                <w:top w:val="none" w:sz="0" w:space="0" w:color="auto"/>
                                <w:left w:val="none" w:sz="0" w:space="0" w:color="auto"/>
                                <w:bottom w:val="none" w:sz="0" w:space="0" w:color="auto"/>
                                <w:right w:val="none" w:sz="0" w:space="0" w:color="auto"/>
                              </w:divBdr>
                              <w:divsChild>
                                <w:div w:id="589236404">
                                  <w:marLeft w:val="0"/>
                                  <w:marRight w:val="0"/>
                                  <w:marTop w:val="0"/>
                                  <w:marBottom w:val="0"/>
                                  <w:divBdr>
                                    <w:top w:val="none" w:sz="0" w:space="0" w:color="auto"/>
                                    <w:left w:val="none" w:sz="0" w:space="0" w:color="auto"/>
                                    <w:bottom w:val="none" w:sz="0" w:space="0" w:color="auto"/>
                                    <w:right w:val="none" w:sz="0" w:space="0" w:color="auto"/>
                                  </w:divBdr>
                                  <w:divsChild>
                                    <w:div w:id="1250502266">
                                      <w:marLeft w:val="0"/>
                                      <w:marRight w:val="0"/>
                                      <w:marTop w:val="0"/>
                                      <w:marBottom w:val="0"/>
                                      <w:divBdr>
                                        <w:top w:val="none" w:sz="0" w:space="0" w:color="auto"/>
                                        <w:left w:val="none" w:sz="0" w:space="0" w:color="auto"/>
                                        <w:bottom w:val="none" w:sz="0" w:space="0" w:color="auto"/>
                                        <w:right w:val="none" w:sz="0" w:space="0" w:color="auto"/>
                                      </w:divBdr>
                                      <w:divsChild>
                                        <w:div w:id="1693065670">
                                          <w:marLeft w:val="0"/>
                                          <w:marRight w:val="0"/>
                                          <w:marTop w:val="0"/>
                                          <w:marBottom w:val="0"/>
                                          <w:divBdr>
                                            <w:top w:val="none" w:sz="0" w:space="0" w:color="auto"/>
                                            <w:left w:val="none" w:sz="0" w:space="0" w:color="auto"/>
                                            <w:bottom w:val="none" w:sz="0" w:space="0" w:color="auto"/>
                                            <w:right w:val="none" w:sz="0" w:space="0" w:color="auto"/>
                                          </w:divBdr>
                                          <w:divsChild>
                                            <w:div w:id="1122771826">
                                              <w:marLeft w:val="0"/>
                                              <w:marRight w:val="0"/>
                                              <w:marTop w:val="0"/>
                                              <w:marBottom w:val="0"/>
                                              <w:divBdr>
                                                <w:top w:val="none" w:sz="0" w:space="0" w:color="auto"/>
                                                <w:left w:val="none" w:sz="0" w:space="0" w:color="auto"/>
                                                <w:bottom w:val="none" w:sz="0" w:space="0" w:color="auto"/>
                                                <w:right w:val="none" w:sz="0" w:space="0" w:color="auto"/>
                                              </w:divBdr>
                                              <w:divsChild>
                                                <w:div w:id="143470600">
                                                  <w:marLeft w:val="0"/>
                                                  <w:marRight w:val="0"/>
                                                  <w:marTop w:val="0"/>
                                                  <w:marBottom w:val="0"/>
                                                  <w:divBdr>
                                                    <w:top w:val="none" w:sz="0" w:space="0" w:color="auto"/>
                                                    <w:left w:val="none" w:sz="0" w:space="0" w:color="auto"/>
                                                    <w:bottom w:val="none" w:sz="0" w:space="0" w:color="auto"/>
                                                    <w:right w:val="none" w:sz="0" w:space="0" w:color="auto"/>
                                                  </w:divBdr>
                                                  <w:divsChild>
                                                    <w:div w:id="1413090442">
                                                      <w:marLeft w:val="0"/>
                                                      <w:marRight w:val="0"/>
                                                      <w:marTop w:val="0"/>
                                                      <w:marBottom w:val="0"/>
                                                      <w:divBdr>
                                                        <w:top w:val="none" w:sz="0" w:space="0" w:color="auto"/>
                                                        <w:left w:val="none" w:sz="0" w:space="0" w:color="auto"/>
                                                        <w:bottom w:val="none" w:sz="0" w:space="0" w:color="auto"/>
                                                        <w:right w:val="none" w:sz="0" w:space="0" w:color="auto"/>
                                                      </w:divBdr>
                                                      <w:divsChild>
                                                        <w:div w:id="1964117552">
                                                          <w:marLeft w:val="0"/>
                                                          <w:marRight w:val="0"/>
                                                          <w:marTop w:val="0"/>
                                                          <w:marBottom w:val="0"/>
                                                          <w:divBdr>
                                                            <w:top w:val="none" w:sz="0" w:space="0" w:color="auto"/>
                                                            <w:left w:val="none" w:sz="0" w:space="0" w:color="auto"/>
                                                            <w:bottom w:val="none" w:sz="0" w:space="0" w:color="auto"/>
                                                            <w:right w:val="none" w:sz="0" w:space="0" w:color="auto"/>
                                                          </w:divBdr>
                                                          <w:divsChild>
                                                            <w:div w:id="801466008">
                                                              <w:marLeft w:val="0"/>
                                                              <w:marRight w:val="0"/>
                                                              <w:marTop w:val="0"/>
                                                              <w:marBottom w:val="0"/>
                                                              <w:divBdr>
                                                                <w:top w:val="none" w:sz="0" w:space="0" w:color="auto"/>
                                                                <w:left w:val="none" w:sz="0" w:space="0" w:color="auto"/>
                                                                <w:bottom w:val="none" w:sz="0" w:space="0" w:color="auto"/>
                                                                <w:right w:val="none" w:sz="0" w:space="0" w:color="auto"/>
                                                              </w:divBdr>
                                                              <w:divsChild>
                                                                <w:div w:id="944994580">
                                                                  <w:marLeft w:val="0"/>
                                                                  <w:marRight w:val="0"/>
                                                                  <w:marTop w:val="0"/>
                                                                  <w:marBottom w:val="0"/>
                                                                  <w:divBdr>
                                                                    <w:top w:val="none" w:sz="0" w:space="0" w:color="auto"/>
                                                                    <w:left w:val="none" w:sz="0" w:space="0" w:color="auto"/>
                                                                    <w:bottom w:val="none" w:sz="0" w:space="0" w:color="auto"/>
                                                                    <w:right w:val="none" w:sz="0" w:space="0" w:color="auto"/>
                                                                  </w:divBdr>
                                                                  <w:divsChild>
                                                                    <w:div w:id="99882747">
                                                                      <w:marLeft w:val="0"/>
                                                                      <w:marRight w:val="0"/>
                                                                      <w:marTop w:val="0"/>
                                                                      <w:marBottom w:val="0"/>
                                                                      <w:divBdr>
                                                                        <w:top w:val="none" w:sz="0" w:space="0" w:color="auto"/>
                                                                        <w:left w:val="none" w:sz="0" w:space="0" w:color="auto"/>
                                                                        <w:bottom w:val="none" w:sz="0" w:space="0" w:color="auto"/>
                                                                        <w:right w:val="none" w:sz="0" w:space="0" w:color="auto"/>
                                                                      </w:divBdr>
                                                                      <w:divsChild>
                                                                        <w:div w:id="1218395160">
                                                                          <w:marLeft w:val="0"/>
                                                                          <w:marRight w:val="0"/>
                                                                          <w:marTop w:val="0"/>
                                                                          <w:marBottom w:val="0"/>
                                                                          <w:divBdr>
                                                                            <w:top w:val="none" w:sz="0" w:space="0" w:color="auto"/>
                                                                            <w:left w:val="none" w:sz="0" w:space="0" w:color="auto"/>
                                                                            <w:bottom w:val="none" w:sz="0" w:space="0" w:color="auto"/>
                                                                            <w:right w:val="none" w:sz="0" w:space="0" w:color="auto"/>
                                                                          </w:divBdr>
                                                                          <w:divsChild>
                                                                            <w:div w:id="827787386">
                                                                              <w:marLeft w:val="0"/>
                                                                              <w:marRight w:val="0"/>
                                                                              <w:marTop w:val="0"/>
                                                                              <w:marBottom w:val="0"/>
                                                                              <w:divBdr>
                                                                                <w:top w:val="none" w:sz="0" w:space="0" w:color="auto"/>
                                                                                <w:left w:val="none" w:sz="0" w:space="0" w:color="auto"/>
                                                                                <w:bottom w:val="none" w:sz="0" w:space="0" w:color="auto"/>
                                                                                <w:right w:val="none" w:sz="0" w:space="0" w:color="auto"/>
                                                                              </w:divBdr>
                                                                              <w:divsChild>
                                                                                <w:div w:id="1343243206">
                                                                                  <w:marLeft w:val="0"/>
                                                                                  <w:marRight w:val="0"/>
                                                                                  <w:marTop w:val="0"/>
                                                                                  <w:marBottom w:val="0"/>
                                                                                  <w:divBdr>
                                                                                    <w:top w:val="none" w:sz="0" w:space="0" w:color="auto"/>
                                                                                    <w:left w:val="none" w:sz="0" w:space="0" w:color="auto"/>
                                                                                    <w:bottom w:val="none" w:sz="0" w:space="0" w:color="auto"/>
                                                                                    <w:right w:val="none" w:sz="0" w:space="0" w:color="auto"/>
                                                                                  </w:divBdr>
                                                                                  <w:divsChild>
                                                                                    <w:div w:id="18508603">
                                                                                      <w:marLeft w:val="0"/>
                                                                                      <w:marRight w:val="0"/>
                                                                                      <w:marTop w:val="0"/>
                                                                                      <w:marBottom w:val="0"/>
                                                                                      <w:divBdr>
                                                                                        <w:top w:val="none" w:sz="0" w:space="0" w:color="auto"/>
                                                                                        <w:left w:val="none" w:sz="0" w:space="0" w:color="auto"/>
                                                                                        <w:bottom w:val="none" w:sz="0" w:space="0" w:color="auto"/>
                                                                                        <w:right w:val="none" w:sz="0" w:space="0" w:color="auto"/>
                                                                                      </w:divBdr>
                                                                                      <w:divsChild>
                                                                                        <w:div w:id="950550032">
                                                                                          <w:marLeft w:val="0"/>
                                                                                          <w:marRight w:val="0"/>
                                                                                          <w:marTop w:val="0"/>
                                                                                          <w:marBottom w:val="0"/>
                                                                                          <w:divBdr>
                                                                                            <w:top w:val="none" w:sz="0" w:space="0" w:color="auto"/>
                                                                                            <w:left w:val="none" w:sz="0" w:space="0" w:color="auto"/>
                                                                                            <w:bottom w:val="none" w:sz="0" w:space="0" w:color="auto"/>
                                                                                            <w:right w:val="none" w:sz="0" w:space="0" w:color="auto"/>
                                                                                          </w:divBdr>
                                                                                          <w:divsChild>
                                                                                            <w:div w:id="183137289">
                                                                                              <w:marLeft w:val="0"/>
                                                                                              <w:marRight w:val="0"/>
                                                                                              <w:marTop w:val="0"/>
                                                                                              <w:marBottom w:val="0"/>
                                                                                              <w:divBdr>
                                                                                                <w:top w:val="none" w:sz="0" w:space="0" w:color="auto"/>
                                                                                                <w:left w:val="none" w:sz="0" w:space="0" w:color="auto"/>
                                                                                                <w:bottom w:val="none" w:sz="0" w:space="0" w:color="auto"/>
                                                                                                <w:right w:val="none" w:sz="0" w:space="0" w:color="auto"/>
                                                                                              </w:divBdr>
                                                                                              <w:divsChild>
                                                                                                <w:div w:id="1713768048">
                                                                                                  <w:marLeft w:val="0"/>
                                                                                                  <w:marRight w:val="0"/>
                                                                                                  <w:marTop w:val="0"/>
                                                                                                  <w:marBottom w:val="0"/>
                                                                                                  <w:divBdr>
                                                                                                    <w:top w:val="none" w:sz="0" w:space="0" w:color="auto"/>
                                                                                                    <w:left w:val="none" w:sz="0" w:space="0" w:color="auto"/>
                                                                                                    <w:bottom w:val="none" w:sz="0" w:space="0" w:color="auto"/>
                                                                                                    <w:right w:val="none" w:sz="0" w:space="0" w:color="auto"/>
                                                                                                  </w:divBdr>
                                                                                                  <w:divsChild>
                                                                                                    <w:div w:id="1027171201">
                                                                                                      <w:marLeft w:val="0"/>
                                                                                                      <w:marRight w:val="0"/>
                                                                                                      <w:marTop w:val="0"/>
                                                                                                      <w:marBottom w:val="0"/>
                                                                                                      <w:divBdr>
                                                                                                        <w:top w:val="none" w:sz="0" w:space="0" w:color="auto"/>
                                                                                                        <w:left w:val="none" w:sz="0" w:space="0" w:color="auto"/>
                                                                                                        <w:bottom w:val="none" w:sz="0" w:space="0" w:color="auto"/>
                                                                                                        <w:right w:val="none" w:sz="0" w:space="0" w:color="auto"/>
                                                                                                      </w:divBdr>
                                                                                                      <w:divsChild>
                                                                                                        <w:div w:id="397823103">
                                                                                                          <w:marLeft w:val="0"/>
                                                                                                          <w:marRight w:val="0"/>
                                                                                                          <w:marTop w:val="0"/>
                                                                                                          <w:marBottom w:val="0"/>
                                                                                                          <w:divBdr>
                                                                                                            <w:top w:val="none" w:sz="0" w:space="0" w:color="auto"/>
                                                                                                            <w:left w:val="none" w:sz="0" w:space="0" w:color="auto"/>
                                                                                                            <w:bottom w:val="none" w:sz="0" w:space="0" w:color="auto"/>
                                                                                                            <w:right w:val="none" w:sz="0" w:space="0" w:color="auto"/>
                                                                                                          </w:divBdr>
                                                                                                          <w:divsChild>
                                                                                                            <w:div w:id="491485630">
                                                                                                              <w:marLeft w:val="0"/>
                                                                                                              <w:marRight w:val="0"/>
                                                                                                              <w:marTop w:val="0"/>
                                                                                                              <w:marBottom w:val="0"/>
                                                                                                              <w:divBdr>
                                                                                                                <w:top w:val="none" w:sz="0" w:space="0" w:color="auto"/>
                                                                                                                <w:left w:val="none" w:sz="0" w:space="0" w:color="auto"/>
                                                                                                                <w:bottom w:val="none" w:sz="0" w:space="0" w:color="auto"/>
                                                                                                                <w:right w:val="none" w:sz="0" w:space="0" w:color="auto"/>
                                                                                                              </w:divBdr>
                                                                                                              <w:divsChild>
                                                                                                                <w:div w:id="563838208">
                                                                                                                  <w:marLeft w:val="0"/>
                                                                                                                  <w:marRight w:val="0"/>
                                                                                                                  <w:marTop w:val="0"/>
                                                                                                                  <w:marBottom w:val="0"/>
                                                                                                                  <w:divBdr>
                                                                                                                    <w:top w:val="none" w:sz="0" w:space="0" w:color="auto"/>
                                                                                                                    <w:left w:val="none" w:sz="0" w:space="0" w:color="auto"/>
                                                                                                                    <w:bottom w:val="none" w:sz="0" w:space="0" w:color="auto"/>
                                                                                                                    <w:right w:val="none" w:sz="0" w:space="0" w:color="auto"/>
                                                                                                                  </w:divBdr>
                                                                                                                  <w:divsChild>
                                                                                                                    <w:div w:id="674646132">
                                                                                                                      <w:marLeft w:val="0"/>
                                                                                                                      <w:marRight w:val="0"/>
                                                                                                                      <w:marTop w:val="0"/>
                                                                                                                      <w:marBottom w:val="0"/>
                                                                                                                      <w:divBdr>
                                                                                                                        <w:top w:val="none" w:sz="0" w:space="0" w:color="auto"/>
                                                                                                                        <w:left w:val="none" w:sz="0" w:space="0" w:color="auto"/>
                                                                                                                        <w:bottom w:val="none" w:sz="0" w:space="0" w:color="auto"/>
                                                                                                                        <w:right w:val="none" w:sz="0" w:space="0" w:color="auto"/>
                                                                                                                      </w:divBdr>
                                                                                                                      <w:divsChild>
                                                                                                                        <w:div w:id="1997226503">
                                                                                                                          <w:marLeft w:val="0"/>
                                                                                                                          <w:marRight w:val="0"/>
                                                                                                                          <w:marTop w:val="0"/>
                                                                                                                          <w:marBottom w:val="0"/>
                                                                                                                          <w:divBdr>
                                                                                                                            <w:top w:val="none" w:sz="0" w:space="0" w:color="auto"/>
                                                                                                                            <w:left w:val="none" w:sz="0" w:space="0" w:color="auto"/>
                                                                                                                            <w:bottom w:val="none" w:sz="0" w:space="0" w:color="auto"/>
                                                                                                                            <w:right w:val="none" w:sz="0" w:space="0" w:color="auto"/>
                                                                                                                          </w:divBdr>
                                                                                                                          <w:divsChild>
                                                                                                                            <w:div w:id="810946517">
                                                                                                                              <w:marLeft w:val="0"/>
                                                                                                                              <w:marRight w:val="0"/>
                                                                                                                              <w:marTop w:val="0"/>
                                                                                                                              <w:marBottom w:val="0"/>
                                                                                                                              <w:divBdr>
                                                                                                                                <w:top w:val="none" w:sz="0" w:space="0" w:color="auto"/>
                                                                                                                                <w:left w:val="none" w:sz="0" w:space="0" w:color="auto"/>
                                                                                                                                <w:bottom w:val="none" w:sz="0" w:space="0" w:color="auto"/>
                                                                                                                                <w:right w:val="none" w:sz="0" w:space="0" w:color="auto"/>
                                                                                                                              </w:divBdr>
                                                                                                                              <w:divsChild>
                                                                                                                                <w:div w:id="1320499615">
                                                                                                                                  <w:marLeft w:val="0"/>
                                                                                                                                  <w:marRight w:val="0"/>
                                                                                                                                  <w:marTop w:val="0"/>
                                                                                                                                  <w:marBottom w:val="0"/>
                                                                                                                                  <w:divBdr>
                                                                                                                                    <w:top w:val="none" w:sz="0" w:space="0" w:color="auto"/>
                                                                                                                                    <w:left w:val="none" w:sz="0" w:space="0" w:color="auto"/>
                                                                                                                                    <w:bottom w:val="none" w:sz="0" w:space="0" w:color="auto"/>
                                                                                                                                    <w:right w:val="none" w:sz="0" w:space="0" w:color="auto"/>
                                                                                                                                  </w:divBdr>
                                                                                                                                  <w:divsChild>
                                                                                                                                    <w:div w:id="1190611014">
                                                                                                                                      <w:marLeft w:val="0"/>
                                                                                                                                      <w:marRight w:val="0"/>
                                                                                                                                      <w:marTop w:val="0"/>
                                                                                                                                      <w:marBottom w:val="0"/>
                                                                                                                                      <w:divBdr>
                                                                                                                                        <w:top w:val="none" w:sz="0" w:space="0" w:color="auto"/>
                                                                                                                                        <w:left w:val="none" w:sz="0" w:space="0" w:color="auto"/>
                                                                                                                                        <w:bottom w:val="none" w:sz="0" w:space="0" w:color="auto"/>
                                                                                                                                        <w:right w:val="none" w:sz="0" w:space="0" w:color="auto"/>
                                                                                                                                      </w:divBdr>
                                                                                                                                      <w:divsChild>
                                                                                                                                        <w:div w:id="482429846">
                                                                                                                                          <w:marLeft w:val="0"/>
                                                                                                                                          <w:marRight w:val="0"/>
                                                                                                                                          <w:marTop w:val="0"/>
                                                                                                                                          <w:marBottom w:val="0"/>
                                                                                                                                          <w:divBdr>
                                                                                                                                            <w:top w:val="none" w:sz="0" w:space="0" w:color="auto"/>
                                                                                                                                            <w:left w:val="none" w:sz="0" w:space="0" w:color="auto"/>
                                                                                                                                            <w:bottom w:val="none" w:sz="0" w:space="0" w:color="auto"/>
                                                                                                                                            <w:right w:val="none" w:sz="0" w:space="0" w:color="auto"/>
                                                                                                                                          </w:divBdr>
                                                                                                                                          <w:divsChild>
                                                                                                                                            <w:div w:id="1401516241">
                                                                                                                                              <w:marLeft w:val="0"/>
                                                                                                                                              <w:marRight w:val="0"/>
                                                                                                                                              <w:marTop w:val="0"/>
                                                                                                                                              <w:marBottom w:val="0"/>
                                                                                                                                              <w:divBdr>
                                                                                                                                                <w:top w:val="none" w:sz="0" w:space="0" w:color="auto"/>
                                                                                                                                                <w:left w:val="none" w:sz="0" w:space="0" w:color="auto"/>
                                                                                                                                                <w:bottom w:val="none" w:sz="0" w:space="0" w:color="auto"/>
                                                                                                                                                <w:right w:val="none" w:sz="0" w:space="0" w:color="auto"/>
                                                                                                                                              </w:divBdr>
                                                                                                                                              <w:divsChild>
                                                                                                                                                <w:div w:id="2034643451">
                                                                                                                                                  <w:marLeft w:val="0"/>
                                                                                                                                                  <w:marRight w:val="0"/>
                                                                                                                                                  <w:marTop w:val="0"/>
                                                                                                                                                  <w:marBottom w:val="0"/>
                                                                                                                                                  <w:divBdr>
                                                                                                                                                    <w:top w:val="none" w:sz="0" w:space="0" w:color="auto"/>
                                                                                                                                                    <w:left w:val="none" w:sz="0" w:space="0" w:color="auto"/>
                                                                                                                                                    <w:bottom w:val="none" w:sz="0" w:space="0" w:color="auto"/>
                                                                                                                                                    <w:right w:val="none" w:sz="0" w:space="0" w:color="auto"/>
                                                                                                                                                  </w:divBdr>
                                                                                                                                                </w:div>
                                                                                                                                                <w:div w:id="2076780028">
                                                                                                                                                  <w:marLeft w:val="0"/>
                                                                                                                                                  <w:marRight w:val="0"/>
                                                                                                                                                  <w:marTop w:val="0"/>
                                                                                                                                                  <w:marBottom w:val="0"/>
                                                                                                                                                  <w:divBdr>
                                                                                                                                                    <w:top w:val="none" w:sz="0" w:space="0" w:color="auto"/>
                                                                                                                                                    <w:left w:val="none" w:sz="0" w:space="0" w:color="auto"/>
                                                                                                                                                    <w:bottom w:val="none" w:sz="0" w:space="0" w:color="auto"/>
                                                                                                                                                    <w:right w:val="none" w:sz="0" w:space="0" w:color="auto"/>
                                                                                                                                                  </w:divBdr>
                                                                                                                                                </w:div>
                                                                                                                                                <w:div w:id="1209878486">
                                                                                                                                                  <w:marLeft w:val="0"/>
                                                                                                                                                  <w:marRight w:val="0"/>
                                                                                                                                                  <w:marTop w:val="0"/>
                                                                                                                                                  <w:marBottom w:val="0"/>
                                                                                                                                                  <w:divBdr>
                                                                                                                                                    <w:top w:val="none" w:sz="0" w:space="0" w:color="auto"/>
                                                                                                                                                    <w:left w:val="none" w:sz="0" w:space="0" w:color="auto"/>
                                                                                                                                                    <w:bottom w:val="none" w:sz="0" w:space="0" w:color="auto"/>
                                                                                                                                                    <w:right w:val="none" w:sz="0" w:space="0" w:color="auto"/>
                                                                                                                                                  </w:divBdr>
                                                                                                                                                </w:div>
                                                                                                                                                <w:div w:id="2092773622">
                                                                                                                                                  <w:marLeft w:val="0"/>
                                                                                                                                                  <w:marRight w:val="0"/>
                                                                                                                                                  <w:marTop w:val="0"/>
                                                                                                                                                  <w:marBottom w:val="0"/>
                                                                                                                                                  <w:divBdr>
                                                                                                                                                    <w:top w:val="none" w:sz="0" w:space="0" w:color="auto"/>
                                                                                                                                                    <w:left w:val="none" w:sz="0" w:space="0" w:color="auto"/>
                                                                                                                                                    <w:bottom w:val="none" w:sz="0" w:space="0" w:color="auto"/>
                                                                                                                                                    <w:right w:val="none" w:sz="0" w:space="0" w:color="auto"/>
                                                                                                                                                  </w:divBdr>
                                                                                                                                                </w:div>
                                                                                                                                                <w:div w:id="1923640708">
                                                                                                                                                  <w:marLeft w:val="0"/>
                                                                                                                                                  <w:marRight w:val="0"/>
                                                                                                                                                  <w:marTop w:val="0"/>
                                                                                                                                                  <w:marBottom w:val="0"/>
                                                                                                                                                  <w:divBdr>
                                                                                                                                                    <w:top w:val="none" w:sz="0" w:space="0" w:color="auto"/>
                                                                                                                                                    <w:left w:val="none" w:sz="0" w:space="0" w:color="auto"/>
                                                                                                                                                    <w:bottom w:val="none" w:sz="0" w:space="0" w:color="auto"/>
                                                                                                                                                    <w:right w:val="none" w:sz="0" w:space="0" w:color="auto"/>
                                                                                                                                                  </w:divBdr>
                                                                                                                                                </w:div>
                                                                                                                                                <w:div w:id="662566">
                                                                                                                                                  <w:marLeft w:val="0"/>
                                                                                                                                                  <w:marRight w:val="0"/>
                                                                                                                                                  <w:marTop w:val="0"/>
                                                                                                                                                  <w:marBottom w:val="0"/>
                                                                                                                                                  <w:divBdr>
                                                                                                                                                    <w:top w:val="none" w:sz="0" w:space="0" w:color="auto"/>
                                                                                                                                                    <w:left w:val="none" w:sz="0" w:space="0" w:color="auto"/>
                                                                                                                                                    <w:bottom w:val="none" w:sz="0" w:space="0" w:color="auto"/>
                                                                                                                                                    <w:right w:val="none" w:sz="0" w:space="0" w:color="auto"/>
                                                                                                                                                  </w:divBdr>
                                                                                                                                                </w:div>
                                                                                                                                                <w:div w:id="2088109067">
                                                                                                                                                  <w:marLeft w:val="0"/>
                                                                                                                                                  <w:marRight w:val="0"/>
                                                                                                                                                  <w:marTop w:val="0"/>
                                                                                                                                                  <w:marBottom w:val="0"/>
                                                                                                                                                  <w:divBdr>
                                                                                                                                                    <w:top w:val="none" w:sz="0" w:space="0" w:color="auto"/>
                                                                                                                                                    <w:left w:val="none" w:sz="0" w:space="0" w:color="auto"/>
                                                                                                                                                    <w:bottom w:val="none" w:sz="0" w:space="0" w:color="auto"/>
                                                                                                                                                    <w:right w:val="none" w:sz="0" w:space="0" w:color="auto"/>
                                                                                                                                                  </w:divBdr>
                                                                                                                                                </w:div>
                                                                                                                                                <w:div w:id="325132635">
                                                                                                                                                  <w:marLeft w:val="0"/>
                                                                                                                                                  <w:marRight w:val="0"/>
                                                                                                                                                  <w:marTop w:val="0"/>
                                                                                                                                                  <w:marBottom w:val="0"/>
                                                                                                                                                  <w:divBdr>
                                                                                                                                                    <w:top w:val="none" w:sz="0" w:space="0" w:color="auto"/>
                                                                                                                                                    <w:left w:val="none" w:sz="0" w:space="0" w:color="auto"/>
                                                                                                                                                    <w:bottom w:val="none" w:sz="0" w:space="0" w:color="auto"/>
                                                                                                                                                    <w:right w:val="none" w:sz="0" w:space="0" w:color="auto"/>
                                                                                                                                                  </w:divBdr>
                                                                                                                                                </w:div>
                                                                                                                                                <w:div w:id="653023721">
                                                                                                                                                  <w:marLeft w:val="0"/>
                                                                                                                                                  <w:marRight w:val="0"/>
                                                                                                                                                  <w:marTop w:val="0"/>
                                                                                                                                                  <w:marBottom w:val="0"/>
                                                                                                                                                  <w:divBdr>
                                                                                                                                                    <w:top w:val="none" w:sz="0" w:space="0" w:color="auto"/>
                                                                                                                                                    <w:left w:val="none" w:sz="0" w:space="0" w:color="auto"/>
                                                                                                                                                    <w:bottom w:val="none" w:sz="0" w:space="0" w:color="auto"/>
                                                                                                                                                    <w:right w:val="none" w:sz="0" w:space="0" w:color="auto"/>
                                                                                                                                                  </w:divBdr>
                                                                                                                                                </w:div>
                                                                                                                                                <w:div w:id="1486970376">
                                                                                                                                                  <w:marLeft w:val="0"/>
                                                                                                                                                  <w:marRight w:val="0"/>
                                                                                                                                                  <w:marTop w:val="0"/>
                                                                                                                                                  <w:marBottom w:val="0"/>
                                                                                                                                                  <w:divBdr>
                                                                                                                                                    <w:top w:val="none" w:sz="0" w:space="0" w:color="auto"/>
                                                                                                                                                    <w:left w:val="none" w:sz="0" w:space="0" w:color="auto"/>
                                                                                                                                                    <w:bottom w:val="none" w:sz="0" w:space="0" w:color="auto"/>
                                                                                                                                                    <w:right w:val="none" w:sz="0" w:space="0" w:color="auto"/>
                                                                                                                                                  </w:divBdr>
                                                                                                                                                </w:div>
                                                                                                                                                <w:div w:id="1786192815">
                                                                                                                                                  <w:marLeft w:val="0"/>
                                                                                                                                                  <w:marRight w:val="0"/>
                                                                                                                                                  <w:marTop w:val="0"/>
                                                                                                                                                  <w:marBottom w:val="0"/>
                                                                                                                                                  <w:divBdr>
                                                                                                                                                    <w:top w:val="none" w:sz="0" w:space="0" w:color="auto"/>
                                                                                                                                                    <w:left w:val="none" w:sz="0" w:space="0" w:color="auto"/>
                                                                                                                                                    <w:bottom w:val="none" w:sz="0" w:space="0" w:color="auto"/>
                                                                                                                                                    <w:right w:val="none" w:sz="0" w:space="0" w:color="auto"/>
                                                                                                                                                  </w:divBdr>
                                                                                                                                                </w:div>
                                                                                                                                                <w:div w:id="1897665652">
                                                                                                                                                  <w:marLeft w:val="0"/>
                                                                                                                                                  <w:marRight w:val="0"/>
                                                                                                                                                  <w:marTop w:val="0"/>
                                                                                                                                                  <w:marBottom w:val="0"/>
                                                                                                                                                  <w:divBdr>
                                                                                                                                                    <w:top w:val="none" w:sz="0" w:space="0" w:color="auto"/>
                                                                                                                                                    <w:left w:val="none" w:sz="0" w:space="0" w:color="auto"/>
                                                                                                                                                    <w:bottom w:val="none" w:sz="0" w:space="0" w:color="auto"/>
                                                                                                                                                    <w:right w:val="none" w:sz="0" w:space="0" w:color="auto"/>
                                                                                                                                                  </w:divBdr>
                                                                                                                                                </w:div>
                                                                                                                                                <w:div w:id="803622903">
                                                                                                                                                  <w:marLeft w:val="0"/>
                                                                                                                                                  <w:marRight w:val="0"/>
                                                                                                                                                  <w:marTop w:val="0"/>
                                                                                                                                                  <w:marBottom w:val="0"/>
                                                                                                                                                  <w:divBdr>
                                                                                                                                                    <w:top w:val="none" w:sz="0" w:space="0" w:color="auto"/>
                                                                                                                                                    <w:left w:val="none" w:sz="0" w:space="0" w:color="auto"/>
                                                                                                                                                    <w:bottom w:val="none" w:sz="0" w:space="0" w:color="auto"/>
                                                                                                                                                    <w:right w:val="none" w:sz="0" w:space="0" w:color="auto"/>
                                                                                                                                                  </w:divBdr>
                                                                                                                                                </w:div>
                                                                                                                                                <w:div w:id="1171485754">
                                                                                                                                                  <w:marLeft w:val="0"/>
                                                                                                                                                  <w:marRight w:val="0"/>
                                                                                                                                                  <w:marTop w:val="0"/>
                                                                                                                                                  <w:marBottom w:val="0"/>
                                                                                                                                                  <w:divBdr>
                                                                                                                                                    <w:top w:val="none" w:sz="0" w:space="0" w:color="auto"/>
                                                                                                                                                    <w:left w:val="none" w:sz="0" w:space="0" w:color="auto"/>
                                                                                                                                                    <w:bottom w:val="none" w:sz="0" w:space="0" w:color="auto"/>
                                                                                                                                                    <w:right w:val="none" w:sz="0" w:space="0" w:color="auto"/>
                                                                                                                                                  </w:divBdr>
                                                                                                                                                </w:div>
                                                                                                                                                <w:div w:id="226765021">
                                                                                                                                                  <w:marLeft w:val="0"/>
                                                                                                                                                  <w:marRight w:val="0"/>
                                                                                                                                                  <w:marTop w:val="0"/>
                                                                                                                                                  <w:marBottom w:val="0"/>
                                                                                                                                                  <w:divBdr>
                                                                                                                                                    <w:top w:val="none" w:sz="0" w:space="0" w:color="auto"/>
                                                                                                                                                    <w:left w:val="none" w:sz="0" w:space="0" w:color="auto"/>
                                                                                                                                                    <w:bottom w:val="none" w:sz="0" w:space="0" w:color="auto"/>
                                                                                                                                                    <w:right w:val="none" w:sz="0" w:space="0" w:color="auto"/>
                                                                                                                                                  </w:divBdr>
                                                                                                                                                </w:div>
                                                                                                                                                <w:div w:id="722827298">
                                                                                                                                                  <w:marLeft w:val="0"/>
                                                                                                                                                  <w:marRight w:val="0"/>
                                                                                                                                                  <w:marTop w:val="0"/>
                                                                                                                                                  <w:marBottom w:val="0"/>
                                                                                                                                                  <w:divBdr>
                                                                                                                                                    <w:top w:val="none" w:sz="0" w:space="0" w:color="auto"/>
                                                                                                                                                    <w:left w:val="none" w:sz="0" w:space="0" w:color="auto"/>
                                                                                                                                                    <w:bottom w:val="none" w:sz="0" w:space="0" w:color="auto"/>
                                                                                                                                                    <w:right w:val="none" w:sz="0" w:space="0" w:color="auto"/>
                                                                                                                                                  </w:divBdr>
                                                                                                                                                </w:div>
                                                                                                                                                <w:div w:id="1350569821">
                                                                                                                                                  <w:marLeft w:val="0"/>
                                                                                                                                                  <w:marRight w:val="0"/>
                                                                                                                                                  <w:marTop w:val="0"/>
                                                                                                                                                  <w:marBottom w:val="0"/>
                                                                                                                                                  <w:divBdr>
                                                                                                                                                    <w:top w:val="none" w:sz="0" w:space="0" w:color="auto"/>
                                                                                                                                                    <w:left w:val="none" w:sz="0" w:space="0" w:color="auto"/>
                                                                                                                                                    <w:bottom w:val="none" w:sz="0" w:space="0" w:color="auto"/>
                                                                                                                                                    <w:right w:val="none" w:sz="0" w:space="0" w:color="auto"/>
                                                                                                                                                  </w:divBdr>
                                                                                                                                                </w:div>
                                                                                                                                                <w:div w:id="1559588653">
                                                                                                                                                  <w:marLeft w:val="0"/>
                                                                                                                                                  <w:marRight w:val="0"/>
                                                                                                                                                  <w:marTop w:val="0"/>
                                                                                                                                                  <w:marBottom w:val="0"/>
                                                                                                                                                  <w:divBdr>
                                                                                                                                                    <w:top w:val="none" w:sz="0" w:space="0" w:color="auto"/>
                                                                                                                                                    <w:left w:val="none" w:sz="0" w:space="0" w:color="auto"/>
                                                                                                                                                    <w:bottom w:val="none" w:sz="0" w:space="0" w:color="auto"/>
                                                                                                                                                    <w:right w:val="none" w:sz="0" w:space="0" w:color="auto"/>
                                                                                                                                                  </w:divBdr>
                                                                                                                                                </w:div>
                                                                                                                                                <w:div w:id="893125390">
                                                                                                                                                  <w:marLeft w:val="0"/>
                                                                                                                                                  <w:marRight w:val="0"/>
                                                                                                                                                  <w:marTop w:val="0"/>
                                                                                                                                                  <w:marBottom w:val="0"/>
                                                                                                                                                  <w:divBdr>
                                                                                                                                                    <w:top w:val="none" w:sz="0" w:space="0" w:color="auto"/>
                                                                                                                                                    <w:left w:val="none" w:sz="0" w:space="0" w:color="auto"/>
                                                                                                                                                    <w:bottom w:val="none" w:sz="0" w:space="0" w:color="auto"/>
                                                                                                                                                    <w:right w:val="none" w:sz="0" w:space="0" w:color="auto"/>
                                                                                                                                                  </w:divBdr>
                                                                                                                                                </w:div>
                                                                                                                                                <w:div w:id="895359784">
                                                                                                                                                  <w:marLeft w:val="0"/>
                                                                                                                                                  <w:marRight w:val="0"/>
                                                                                                                                                  <w:marTop w:val="0"/>
                                                                                                                                                  <w:marBottom w:val="0"/>
                                                                                                                                                  <w:divBdr>
                                                                                                                                                    <w:top w:val="none" w:sz="0" w:space="0" w:color="auto"/>
                                                                                                                                                    <w:left w:val="none" w:sz="0" w:space="0" w:color="auto"/>
                                                                                                                                                    <w:bottom w:val="none" w:sz="0" w:space="0" w:color="auto"/>
                                                                                                                                                    <w:right w:val="none" w:sz="0" w:space="0" w:color="auto"/>
                                                                                                                                                  </w:divBdr>
                                                                                                                                                </w:div>
                                                                                                                                                <w:div w:id="134725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96862991">
          <w:marLeft w:val="0"/>
          <w:marRight w:val="0"/>
          <w:marTop w:val="0"/>
          <w:marBottom w:val="0"/>
          <w:divBdr>
            <w:top w:val="none" w:sz="0" w:space="0" w:color="auto"/>
            <w:left w:val="none" w:sz="0" w:space="0" w:color="auto"/>
            <w:bottom w:val="none" w:sz="0" w:space="0" w:color="auto"/>
            <w:right w:val="none" w:sz="0" w:space="0" w:color="auto"/>
          </w:divBdr>
          <w:divsChild>
            <w:div w:id="964777624">
              <w:marLeft w:val="0"/>
              <w:marRight w:val="0"/>
              <w:marTop w:val="0"/>
              <w:marBottom w:val="0"/>
              <w:divBdr>
                <w:top w:val="none" w:sz="0" w:space="0" w:color="auto"/>
                <w:left w:val="none" w:sz="0" w:space="0" w:color="auto"/>
                <w:bottom w:val="none" w:sz="0" w:space="0" w:color="auto"/>
                <w:right w:val="none" w:sz="0" w:space="0" w:color="auto"/>
              </w:divBdr>
              <w:divsChild>
                <w:div w:id="2132749293">
                  <w:marLeft w:val="0"/>
                  <w:marRight w:val="75"/>
                  <w:marTop w:val="0"/>
                  <w:marBottom w:val="0"/>
                  <w:divBdr>
                    <w:top w:val="single" w:sz="6" w:space="6" w:color="D8D8D8"/>
                    <w:left w:val="none" w:sz="0" w:space="0" w:color="auto"/>
                    <w:bottom w:val="none" w:sz="0" w:space="0" w:color="auto"/>
                    <w:right w:val="none" w:sz="0" w:space="0" w:color="auto"/>
                  </w:divBdr>
                  <w:divsChild>
                    <w:div w:id="1779789968">
                      <w:marLeft w:val="0"/>
                      <w:marRight w:val="0"/>
                      <w:marTop w:val="0"/>
                      <w:marBottom w:val="0"/>
                      <w:divBdr>
                        <w:top w:val="none" w:sz="0" w:space="0" w:color="auto"/>
                        <w:left w:val="none" w:sz="0" w:space="0" w:color="auto"/>
                        <w:bottom w:val="none" w:sz="0" w:space="0" w:color="auto"/>
                        <w:right w:val="none" w:sz="0" w:space="0" w:color="auto"/>
                      </w:divBdr>
                      <w:divsChild>
                        <w:div w:id="797181205">
                          <w:marLeft w:val="0"/>
                          <w:marRight w:val="0"/>
                          <w:marTop w:val="0"/>
                          <w:marBottom w:val="0"/>
                          <w:divBdr>
                            <w:top w:val="none" w:sz="0" w:space="0" w:color="auto"/>
                            <w:left w:val="none" w:sz="0" w:space="0" w:color="auto"/>
                            <w:bottom w:val="none" w:sz="0" w:space="0" w:color="auto"/>
                            <w:right w:val="none" w:sz="0" w:space="0" w:color="auto"/>
                          </w:divBdr>
                          <w:divsChild>
                            <w:div w:id="125889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revistasic.gumilla.org/2017/abstencion-favorecio-al-gobierno/"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942</Words>
  <Characters>5183</Characters>
  <Application>Microsoft Macintosh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2017-10-20T15:05:00Z</dcterms:created>
  <dcterms:modified xsi:type="dcterms:W3CDTF">2017-10-27T02:30:00Z</dcterms:modified>
</cp:coreProperties>
</file>