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A6F" w:rsidRDefault="00B561C9">
      <w:pPr>
        <w:rPr>
          <w:rFonts w:ascii="Times New Roman" w:hAnsi="Times New Roman" w:cs="Times New Roman"/>
          <w:b/>
          <w:sz w:val="28"/>
          <w:szCs w:val="28"/>
        </w:rPr>
      </w:pPr>
      <w:r w:rsidRPr="002E3738">
        <w:rPr>
          <w:rFonts w:ascii="Times New Roman" w:hAnsi="Times New Roman" w:cs="Times New Roman"/>
          <w:b/>
          <w:sz w:val="28"/>
          <w:szCs w:val="28"/>
        </w:rPr>
        <w:t>CRÓNICA. NEIVA:</w:t>
      </w:r>
      <w:r w:rsidR="00FE3D42" w:rsidRPr="002E3738">
        <w:rPr>
          <w:rFonts w:ascii="Times New Roman" w:hAnsi="Times New Roman" w:cs="Times New Roman"/>
          <w:b/>
          <w:sz w:val="28"/>
          <w:szCs w:val="28"/>
        </w:rPr>
        <w:t xml:space="preserve"> Encuentro Nacional sobre extractivismo</w:t>
      </w:r>
      <w:r w:rsidR="000D0A6F">
        <w:rPr>
          <w:rFonts w:ascii="Times New Roman" w:hAnsi="Times New Roman" w:cs="Times New Roman"/>
          <w:b/>
          <w:sz w:val="28"/>
          <w:szCs w:val="28"/>
        </w:rPr>
        <w:t>,</w:t>
      </w:r>
      <w:r w:rsidR="00FE3D42" w:rsidRPr="002E3738">
        <w:rPr>
          <w:rFonts w:ascii="Times New Roman" w:hAnsi="Times New Roman" w:cs="Times New Roman"/>
          <w:b/>
          <w:sz w:val="28"/>
          <w:szCs w:val="28"/>
        </w:rPr>
        <w:t xml:space="preserve"> </w:t>
      </w:r>
    </w:p>
    <w:p w:rsidR="00B561C9" w:rsidRDefault="00FE3D42">
      <w:pPr>
        <w:rPr>
          <w:rFonts w:ascii="Times New Roman" w:hAnsi="Times New Roman" w:cs="Times New Roman"/>
          <w:b/>
          <w:sz w:val="28"/>
          <w:szCs w:val="28"/>
        </w:rPr>
      </w:pPr>
      <w:r w:rsidRPr="002E3738">
        <w:rPr>
          <w:rFonts w:ascii="Times New Roman" w:hAnsi="Times New Roman" w:cs="Times New Roman"/>
          <w:b/>
          <w:sz w:val="28"/>
          <w:szCs w:val="28"/>
        </w:rPr>
        <w:t xml:space="preserve">autonomía territorial y </w:t>
      </w:r>
      <w:r w:rsidR="000D0A6F">
        <w:rPr>
          <w:rFonts w:ascii="Times New Roman" w:hAnsi="Times New Roman" w:cs="Times New Roman"/>
          <w:b/>
          <w:sz w:val="28"/>
          <w:szCs w:val="28"/>
        </w:rPr>
        <w:t xml:space="preserve">participación </w:t>
      </w:r>
      <w:r w:rsidRPr="002E3738">
        <w:rPr>
          <w:rFonts w:ascii="Times New Roman" w:hAnsi="Times New Roman" w:cs="Times New Roman"/>
          <w:b/>
          <w:sz w:val="28"/>
          <w:szCs w:val="28"/>
        </w:rPr>
        <w:t>popular</w:t>
      </w:r>
    </w:p>
    <w:p w:rsidR="003E6B13" w:rsidRPr="002E3738" w:rsidRDefault="003E6B13">
      <w:pPr>
        <w:rPr>
          <w:rFonts w:ascii="Times New Roman" w:hAnsi="Times New Roman" w:cs="Times New Roman"/>
          <w:b/>
          <w:sz w:val="28"/>
          <w:szCs w:val="28"/>
        </w:rPr>
      </w:pPr>
    </w:p>
    <w:p w:rsidR="00FE3D42" w:rsidRDefault="003E6B13">
      <w:pPr>
        <w:rPr>
          <w:rFonts w:ascii="Times New Roman" w:hAnsi="Times New Roman" w:cs="Times New Roman"/>
          <w:b/>
          <w:sz w:val="44"/>
          <w:szCs w:val="44"/>
        </w:rPr>
      </w:pPr>
      <w:r w:rsidRPr="003E6B13">
        <w:rPr>
          <w:rFonts w:ascii="Times New Roman" w:hAnsi="Times New Roman" w:cs="Times New Roman"/>
          <w:b/>
          <w:sz w:val="44"/>
          <w:szCs w:val="44"/>
        </w:rPr>
        <w:t>“Si no tomamos conciencia hoy, no tomaremos agua mañana”</w:t>
      </w:r>
    </w:p>
    <w:p w:rsidR="003E6B13" w:rsidRDefault="003E6B13">
      <w:pPr>
        <w:rPr>
          <w:rFonts w:ascii="Times New Roman" w:hAnsi="Times New Roman" w:cs="Times New Roman"/>
          <w:b/>
          <w:sz w:val="28"/>
          <w:szCs w:val="28"/>
        </w:rPr>
      </w:pPr>
      <w:r w:rsidRPr="003E6B13">
        <w:rPr>
          <w:rFonts w:ascii="Times New Roman" w:hAnsi="Times New Roman" w:cs="Times New Roman"/>
          <w:b/>
          <w:sz w:val="28"/>
          <w:szCs w:val="28"/>
        </w:rPr>
        <w:t>Esta</w:t>
      </w:r>
      <w:r>
        <w:rPr>
          <w:rFonts w:ascii="Times New Roman" w:hAnsi="Times New Roman" w:cs="Times New Roman"/>
          <w:b/>
          <w:sz w:val="28"/>
          <w:szCs w:val="28"/>
        </w:rPr>
        <w:t xml:space="preserve"> frase resume la serie de problemas que causa </w:t>
      </w:r>
      <w:r w:rsidR="00D9453E">
        <w:rPr>
          <w:rFonts w:ascii="Times New Roman" w:hAnsi="Times New Roman" w:cs="Times New Roman"/>
          <w:b/>
          <w:sz w:val="28"/>
          <w:szCs w:val="28"/>
        </w:rPr>
        <w:t xml:space="preserve"> la megaminería, en sus diferentes expresiones</w:t>
      </w:r>
      <w:r w:rsidR="00D115DD">
        <w:rPr>
          <w:rFonts w:ascii="Times New Roman" w:hAnsi="Times New Roman" w:cs="Times New Roman"/>
          <w:b/>
          <w:sz w:val="28"/>
          <w:szCs w:val="28"/>
        </w:rPr>
        <w:t xml:space="preserve"> del extractivismo-Locomotora minera</w:t>
      </w:r>
      <w:r w:rsidR="00D9453E">
        <w:rPr>
          <w:rFonts w:ascii="Times New Roman" w:hAnsi="Times New Roman" w:cs="Times New Roman"/>
          <w:b/>
          <w:sz w:val="28"/>
          <w:szCs w:val="28"/>
        </w:rPr>
        <w:t>.</w:t>
      </w:r>
    </w:p>
    <w:p w:rsidR="000A5B0E" w:rsidRPr="000A5B0E" w:rsidRDefault="000A5B0E">
      <w:pPr>
        <w:rPr>
          <w:rFonts w:ascii="Times New Roman" w:hAnsi="Times New Roman" w:cs="Times New Roman"/>
          <w:b/>
          <w:sz w:val="24"/>
          <w:szCs w:val="24"/>
        </w:rPr>
      </w:pPr>
      <w:r w:rsidRPr="000A5B0E">
        <w:rPr>
          <w:rFonts w:ascii="Times New Roman" w:hAnsi="Times New Roman" w:cs="Times New Roman"/>
          <w:b/>
          <w:sz w:val="24"/>
          <w:szCs w:val="24"/>
        </w:rPr>
        <w:t>Héctor Alfonso Torres Rojas, Sociólogo</w:t>
      </w:r>
    </w:p>
    <w:p w:rsidR="007714F2" w:rsidRPr="003266E1" w:rsidRDefault="00A31C95" w:rsidP="00C71D58">
      <w:pPr>
        <w:rPr>
          <w:rFonts w:ascii="Times New Roman" w:hAnsi="Times New Roman" w:cs="Times New Roman"/>
          <w:sz w:val="24"/>
          <w:szCs w:val="24"/>
        </w:rPr>
      </w:pPr>
      <w:r w:rsidRPr="003266E1">
        <w:rPr>
          <w:rFonts w:ascii="Times New Roman" w:hAnsi="Times New Roman" w:cs="Times New Roman"/>
          <w:sz w:val="24"/>
          <w:szCs w:val="24"/>
        </w:rPr>
        <w:t>Durante el viernes 15 y el sábado 16 de septiembre, se llevó a cabo el e</w:t>
      </w:r>
      <w:r w:rsidR="00C71D58" w:rsidRPr="003266E1">
        <w:rPr>
          <w:rFonts w:ascii="Times New Roman" w:hAnsi="Times New Roman" w:cs="Times New Roman"/>
          <w:sz w:val="24"/>
          <w:szCs w:val="24"/>
        </w:rPr>
        <w:t>ncuentro</w:t>
      </w:r>
      <w:r w:rsidR="00FE3D42" w:rsidRPr="003266E1">
        <w:rPr>
          <w:rFonts w:ascii="Times New Roman" w:hAnsi="Times New Roman" w:cs="Times New Roman"/>
          <w:sz w:val="24"/>
          <w:szCs w:val="24"/>
        </w:rPr>
        <w:t>,</w:t>
      </w:r>
      <w:r w:rsidR="00C71D58" w:rsidRPr="003266E1">
        <w:rPr>
          <w:rFonts w:ascii="Times New Roman" w:hAnsi="Times New Roman" w:cs="Times New Roman"/>
          <w:sz w:val="24"/>
          <w:szCs w:val="24"/>
        </w:rPr>
        <w:t xml:space="preserve"> para reflexionar</w:t>
      </w:r>
      <w:r w:rsidR="00D86E11" w:rsidRPr="003266E1">
        <w:rPr>
          <w:rFonts w:ascii="Times New Roman" w:hAnsi="Times New Roman" w:cs="Times New Roman"/>
          <w:sz w:val="24"/>
          <w:szCs w:val="24"/>
        </w:rPr>
        <w:t>,</w:t>
      </w:r>
      <w:r w:rsidR="00C71D58" w:rsidRPr="003266E1">
        <w:rPr>
          <w:rFonts w:ascii="Times New Roman" w:hAnsi="Times New Roman" w:cs="Times New Roman"/>
          <w:sz w:val="24"/>
          <w:szCs w:val="24"/>
        </w:rPr>
        <w:t xml:space="preserve"> debatir </w:t>
      </w:r>
      <w:r w:rsidR="000D0A6F" w:rsidRPr="003266E1">
        <w:rPr>
          <w:rFonts w:ascii="Times New Roman" w:hAnsi="Times New Roman" w:cs="Times New Roman"/>
          <w:sz w:val="24"/>
          <w:szCs w:val="24"/>
        </w:rPr>
        <w:t>y estrechar vínculos</w:t>
      </w:r>
      <w:r w:rsidR="00D86E11" w:rsidRPr="003266E1">
        <w:rPr>
          <w:rFonts w:ascii="Times New Roman" w:hAnsi="Times New Roman" w:cs="Times New Roman"/>
          <w:sz w:val="24"/>
          <w:szCs w:val="24"/>
        </w:rPr>
        <w:t xml:space="preserve"> contra el extractivismo, defender</w:t>
      </w:r>
      <w:r w:rsidR="00C71D58" w:rsidRPr="003266E1">
        <w:rPr>
          <w:rFonts w:ascii="Times New Roman" w:hAnsi="Times New Roman" w:cs="Times New Roman"/>
          <w:sz w:val="24"/>
          <w:szCs w:val="24"/>
        </w:rPr>
        <w:t xml:space="preserve"> la autonomía territorial (el uso del suelo y el subsuelo) </w:t>
      </w:r>
      <w:r w:rsidR="00D86E11" w:rsidRPr="003266E1">
        <w:rPr>
          <w:rFonts w:ascii="Times New Roman" w:hAnsi="Times New Roman" w:cs="Times New Roman"/>
          <w:sz w:val="24"/>
          <w:szCs w:val="24"/>
        </w:rPr>
        <w:t xml:space="preserve">y hacer respetar </w:t>
      </w:r>
      <w:r w:rsidR="00C71D58" w:rsidRPr="003266E1">
        <w:rPr>
          <w:rFonts w:ascii="Times New Roman" w:hAnsi="Times New Roman" w:cs="Times New Roman"/>
          <w:sz w:val="24"/>
          <w:szCs w:val="24"/>
        </w:rPr>
        <w:t>la autonomía popular</w:t>
      </w:r>
      <w:r w:rsidR="00FE3D42" w:rsidRPr="003266E1">
        <w:rPr>
          <w:rFonts w:ascii="Times New Roman" w:hAnsi="Times New Roman" w:cs="Times New Roman"/>
          <w:sz w:val="24"/>
          <w:szCs w:val="24"/>
        </w:rPr>
        <w:t xml:space="preserve">, </w:t>
      </w:r>
      <w:r w:rsidR="00C71D58" w:rsidRPr="003266E1">
        <w:rPr>
          <w:rFonts w:ascii="Times New Roman" w:hAnsi="Times New Roman" w:cs="Times New Roman"/>
          <w:sz w:val="24"/>
          <w:szCs w:val="24"/>
        </w:rPr>
        <w:t>para decidir sobre el tipo de desarrollo local y/o municipal</w:t>
      </w:r>
      <w:r w:rsidR="00D86E11" w:rsidRPr="003266E1">
        <w:rPr>
          <w:rFonts w:ascii="Times New Roman" w:hAnsi="Times New Roman" w:cs="Times New Roman"/>
          <w:sz w:val="24"/>
          <w:szCs w:val="24"/>
        </w:rPr>
        <w:t xml:space="preserve"> que deseen las poblaciones</w:t>
      </w:r>
      <w:r w:rsidR="00FE3D42" w:rsidRPr="003266E1">
        <w:rPr>
          <w:rFonts w:ascii="Times New Roman" w:hAnsi="Times New Roman" w:cs="Times New Roman"/>
          <w:sz w:val="24"/>
          <w:szCs w:val="24"/>
        </w:rPr>
        <w:t xml:space="preserve">, </w:t>
      </w:r>
      <w:r w:rsidRPr="000A5B0E">
        <w:rPr>
          <w:rFonts w:ascii="Times New Roman" w:hAnsi="Times New Roman" w:cs="Times New Roman"/>
          <w:b/>
          <w:sz w:val="24"/>
          <w:szCs w:val="24"/>
        </w:rPr>
        <w:t>convocado por Asoquimbo</w:t>
      </w:r>
      <w:r w:rsidRPr="003266E1">
        <w:rPr>
          <w:rFonts w:ascii="Times New Roman" w:hAnsi="Times New Roman" w:cs="Times New Roman"/>
          <w:sz w:val="24"/>
          <w:szCs w:val="24"/>
        </w:rPr>
        <w:t>, en la sede de la Universidad Surcolombiana.</w:t>
      </w:r>
    </w:p>
    <w:p w:rsidR="00B53C1A" w:rsidRPr="003266E1" w:rsidRDefault="00B53C1A" w:rsidP="00C71D58">
      <w:pPr>
        <w:rPr>
          <w:rFonts w:ascii="Times New Roman" w:hAnsi="Times New Roman" w:cs="Times New Roman"/>
          <w:b/>
          <w:sz w:val="24"/>
          <w:szCs w:val="24"/>
        </w:rPr>
      </w:pPr>
      <w:r w:rsidRPr="003266E1">
        <w:rPr>
          <w:rFonts w:ascii="Times New Roman" w:hAnsi="Times New Roman" w:cs="Times New Roman"/>
          <w:b/>
          <w:sz w:val="24"/>
          <w:szCs w:val="24"/>
        </w:rPr>
        <w:t>El encuentro tuvo tres objetivos:</w:t>
      </w:r>
    </w:p>
    <w:p w:rsidR="00B14ED9" w:rsidRPr="003266E1" w:rsidRDefault="006A207E" w:rsidP="00B53C1A">
      <w:pPr>
        <w:pStyle w:val="Prrafodelista"/>
        <w:numPr>
          <w:ilvl w:val="0"/>
          <w:numId w:val="1"/>
        </w:numPr>
        <w:rPr>
          <w:rFonts w:ascii="Times New Roman" w:hAnsi="Times New Roman" w:cs="Times New Roman"/>
          <w:sz w:val="24"/>
          <w:szCs w:val="24"/>
        </w:rPr>
      </w:pPr>
      <w:r>
        <w:rPr>
          <w:rFonts w:ascii="Times New Roman" w:hAnsi="Times New Roman" w:cs="Times New Roman"/>
          <w:sz w:val="24"/>
          <w:szCs w:val="24"/>
        </w:rPr>
        <w:t xml:space="preserve">Reunir </w:t>
      </w:r>
      <w:proofErr w:type="spellStart"/>
      <w:r>
        <w:rPr>
          <w:rFonts w:ascii="Times New Roman" w:hAnsi="Times New Roman" w:cs="Times New Roman"/>
          <w:sz w:val="24"/>
          <w:szCs w:val="24"/>
        </w:rPr>
        <w:t>delegad@s</w:t>
      </w:r>
      <w:proofErr w:type="spellEnd"/>
      <w:r>
        <w:rPr>
          <w:rFonts w:ascii="Times New Roman" w:hAnsi="Times New Roman" w:cs="Times New Roman"/>
          <w:sz w:val="24"/>
          <w:szCs w:val="24"/>
        </w:rPr>
        <w:t xml:space="preserve"> de</w:t>
      </w:r>
      <w:r w:rsidR="00B53C1A" w:rsidRPr="003266E1">
        <w:rPr>
          <w:rFonts w:ascii="Times New Roman" w:hAnsi="Times New Roman" w:cs="Times New Roman"/>
          <w:sz w:val="24"/>
          <w:szCs w:val="24"/>
        </w:rPr>
        <w:t xml:space="preserve"> </w:t>
      </w:r>
      <w:r w:rsidR="00B14ED9" w:rsidRPr="003266E1">
        <w:rPr>
          <w:rFonts w:ascii="Times New Roman" w:hAnsi="Times New Roman" w:cs="Times New Roman"/>
          <w:sz w:val="24"/>
          <w:szCs w:val="24"/>
        </w:rPr>
        <w:t>los</w:t>
      </w:r>
      <w:r>
        <w:rPr>
          <w:rFonts w:ascii="Times New Roman" w:hAnsi="Times New Roman" w:cs="Times New Roman"/>
          <w:sz w:val="24"/>
          <w:szCs w:val="24"/>
        </w:rPr>
        <w:t xml:space="preserve"> municipios donde se han ganado</w:t>
      </w:r>
      <w:r w:rsidR="00B14ED9" w:rsidRPr="003266E1">
        <w:rPr>
          <w:rFonts w:ascii="Times New Roman" w:hAnsi="Times New Roman" w:cs="Times New Roman"/>
          <w:sz w:val="24"/>
          <w:szCs w:val="24"/>
        </w:rPr>
        <w:t xml:space="preserve"> consultas populares.</w:t>
      </w:r>
      <w:r w:rsidR="00B53C1A" w:rsidRPr="003266E1">
        <w:rPr>
          <w:rFonts w:ascii="Times New Roman" w:hAnsi="Times New Roman" w:cs="Times New Roman"/>
          <w:sz w:val="24"/>
          <w:szCs w:val="24"/>
        </w:rPr>
        <w:t xml:space="preserve"> Por primera vez</w:t>
      </w:r>
      <w:r w:rsidR="00B14ED9" w:rsidRPr="003266E1">
        <w:rPr>
          <w:rFonts w:ascii="Times New Roman" w:hAnsi="Times New Roman" w:cs="Times New Roman"/>
          <w:sz w:val="24"/>
          <w:szCs w:val="24"/>
        </w:rPr>
        <w:t xml:space="preserve"> se llevó a cabo este acontecimiento.</w:t>
      </w:r>
    </w:p>
    <w:p w:rsidR="00B14ED9" w:rsidRPr="003266E1" w:rsidRDefault="00B14ED9" w:rsidP="00B14ED9">
      <w:pPr>
        <w:pStyle w:val="Prrafodelista"/>
        <w:numPr>
          <w:ilvl w:val="0"/>
          <w:numId w:val="1"/>
        </w:numPr>
        <w:rPr>
          <w:rFonts w:ascii="Times New Roman" w:hAnsi="Times New Roman" w:cs="Times New Roman"/>
          <w:sz w:val="24"/>
          <w:szCs w:val="24"/>
        </w:rPr>
      </w:pPr>
      <w:r w:rsidRPr="003266E1">
        <w:rPr>
          <w:rFonts w:ascii="Times New Roman" w:hAnsi="Times New Roman" w:cs="Times New Roman"/>
          <w:sz w:val="24"/>
          <w:szCs w:val="24"/>
        </w:rPr>
        <w:t>Reflexionar sobre temas de fondo relacionados con la crisis que ha</w:t>
      </w:r>
      <w:r w:rsidR="000A5B0E">
        <w:rPr>
          <w:rFonts w:ascii="Times New Roman" w:hAnsi="Times New Roman" w:cs="Times New Roman"/>
          <w:sz w:val="24"/>
          <w:szCs w:val="24"/>
        </w:rPr>
        <w:t>n</w:t>
      </w:r>
      <w:r w:rsidRPr="003266E1">
        <w:rPr>
          <w:rFonts w:ascii="Times New Roman" w:hAnsi="Times New Roman" w:cs="Times New Roman"/>
          <w:sz w:val="24"/>
          <w:szCs w:val="24"/>
        </w:rPr>
        <w:t xml:space="preserve"> creado el </w:t>
      </w:r>
      <w:r w:rsidR="000A5B0E">
        <w:rPr>
          <w:rFonts w:ascii="Times New Roman" w:hAnsi="Times New Roman" w:cs="Times New Roman"/>
          <w:sz w:val="24"/>
          <w:szCs w:val="24"/>
        </w:rPr>
        <w:t xml:space="preserve">neoliberalismo, y una de sus expresiones, el </w:t>
      </w:r>
      <w:r w:rsidRPr="003266E1">
        <w:rPr>
          <w:rFonts w:ascii="Times New Roman" w:hAnsi="Times New Roman" w:cs="Times New Roman"/>
          <w:sz w:val="24"/>
          <w:szCs w:val="24"/>
        </w:rPr>
        <w:t>extractivismo megaminero</w:t>
      </w:r>
      <w:r w:rsidR="00B53C1A" w:rsidRPr="003266E1">
        <w:rPr>
          <w:rFonts w:ascii="Times New Roman" w:hAnsi="Times New Roman" w:cs="Times New Roman"/>
          <w:sz w:val="24"/>
          <w:szCs w:val="24"/>
        </w:rPr>
        <w:t>.</w:t>
      </w:r>
    </w:p>
    <w:p w:rsidR="00B53C1A" w:rsidRPr="003266E1" w:rsidRDefault="00B53C1A" w:rsidP="00B14ED9">
      <w:pPr>
        <w:pStyle w:val="Prrafodelista"/>
        <w:numPr>
          <w:ilvl w:val="0"/>
          <w:numId w:val="1"/>
        </w:numPr>
        <w:rPr>
          <w:rFonts w:ascii="Times New Roman" w:hAnsi="Times New Roman" w:cs="Times New Roman"/>
          <w:sz w:val="24"/>
          <w:szCs w:val="24"/>
        </w:rPr>
      </w:pPr>
      <w:r w:rsidRPr="003266E1">
        <w:rPr>
          <w:rFonts w:ascii="Times New Roman" w:hAnsi="Times New Roman" w:cs="Times New Roman"/>
          <w:sz w:val="24"/>
          <w:szCs w:val="24"/>
        </w:rPr>
        <w:t xml:space="preserve">Lanzamiento del libro del Profesor Miller Armín Dussán Calderón: </w:t>
      </w:r>
      <w:r w:rsidRPr="003266E1">
        <w:rPr>
          <w:rFonts w:ascii="Times New Roman" w:hAnsi="Times New Roman" w:cs="Times New Roman"/>
          <w:b/>
          <w:color w:val="002060"/>
          <w:sz w:val="24"/>
          <w:szCs w:val="24"/>
        </w:rPr>
        <w:t>“El QUIMBO. Extractivismo, despojo, ecocidio y resistencia”</w:t>
      </w:r>
      <w:r w:rsidRPr="003266E1">
        <w:rPr>
          <w:rFonts w:ascii="Times New Roman" w:hAnsi="Times New Roman" w:cs="Times New Roman"/>
          <w:sz w:val="24"/>
          <w:szCs w:val="24"/>
        </w:rPr>
        <w:t>. 279 págs.</w:t>
      </w:r>
    </w:p>
    <w:p w:rsidR="00D412D2" w:rsidRPr="003266E1" w:rsidRDefault="00D412D2" w:rsidP="00B53C1A">
      <w:pPr>
        <w:rPr>
          <w:rFonts w:ascii="Times New Roman" w:hAnsi="Times New Roman" w:cs="Times New Roman"/>
          <w:b/>
          <w:sz w:val="24"/>
          <w:szCs w:val="24"/>
        </w:rPr>
      </w:pPr>
    </w:p>
    <w:p w:rsidR="00B53C1A" w:rsidRPr="001601A3" w:rsidRDefault="00B53C1A" w:rsidP="00B53C1A">
      <w:pPr>
        <w:rPr>
          <w:rFonts w:ascii="Times New Roman" w:hAnsi="Times New Roman" w:cs="Times New Roman"/>
          <w:b/>
          <w:sz w:val="28"/>
          <w:szCs w:val="28"/>
        </w:rPr>
      </w:pPr>
      <w:r w:rsidRPr="001601A3">
        <w:rPr>
          <w:rFonts w:ascii="Times New Roman" w:hAnsi="Times New Roman" w:cs="Times New Roman"/>
          <w:b/>
          <w:sz w:val="28"/>
          <w:szCs w:val="28"/>
        </w:rPr>
        <w:t>Las consultas populares</w:t>
      </w:r>
      <w:r w:rsidR="001601A3">
        <w:rPr>
          <w:rFonts w:ascii="Times New Roman" w:hAnsi="Times New Roman" w:cs="Times New Roman"/>
          <w:b/>
          <w:sz w:val="28"/>
          <w:szCs w:val="28"/>
        </w:rPr>
        <w:t xml:space="preserve"> y otras formas de resistencia</w:t>
      </w:r>
    </w:p>
    <w:p w:rsidR="001601A3" w:rsidRDefault="001601A3" w:rsidP="00B53C1A">
      <w:pPr>
        <w:rPr>
          <w:rFonts w:ascii="Times New Roman" w:hAnsi="Times New Roman" w:cs="Times New Roman"/>
          <w:b/>
          <w:sz w:val="24"/>
          <w:szCs w:val="24"/>
        </w:rPr>
      </w:pPr>
      <w:r>
        <w:rPr>
          <w:rFonts w:ascii="Times New Roman" w:hAnsi="Times New Roman" w:cs="Times New Roman"/>
          <w:b/>
          <w:sz w:val="24"/>
          <w:szCs w:val="24"/>
        </w:rPr>
        <w:t>Esta crónica da cuenta de los testimonios relacionados con las consultas populares, de manera muy</w:t>
      </w:r>
      <w:r w:rsidR="00ED59F4">
        <w:rPr>
          <w:rFonts w:ascii="Times New Roman" w:hAnsi="Times New Roman" w:cs="Times New Roman"/>
          <w:b/>
          <w:sz w:val="24"/>
          <w:szCs w:val="24"/>
        </w:rPr>
        <w:t>-muy</w:t>
      </w:r>
      <w:r w:rsidR="00D6408E">
        <w:rPr>
          <w:rFonts w:ascii="Times New Roman" w:hAnsi="Times New Roman" w:cs="Times New Roman"/>
          <w:b/>
          <w:sz w:val="24"/>
          <w:szCs w:val="24"/>
        </w:rPr>
        <w:t xml:space="preserve"> sintética. E</w:t>
      </w:r>
      <w:r w:rsidR="000A5B0E">
        <w:rPr>
          <w:rFonts w:ascii="Times New Roman" w:hAnsi="Times New Roman" w:cs="Times New Roman"/>
          <w:b/>
          <w:sz w:val="24"/>
          <w:szCs w:val="24"/>
        </w:rPr>
        <w:t>s positivo tener algo de</w:t>
      </w:r>
      <w:r>
        <w:rPr>
          <w:rFonts w:ascii="Times New Roman" w:hAnsi="Times New Roman" w:cs="Times New Roman"/>
          <w:b/>
          <w:sz w:val="24"/>
          <w:szCs w:val="24"/>
        </w:rPr>
        <w:t xml:space="preserve"> memoria histórica, para animar otras acciones de resistencia.</w:t>
      </w:r>
    </w:p>
    <w:p w:rsidR="00FD54A3" w:rsidRPr="00D04163" w:rsidRDefault="000A5B0E" w:rsidP="00B53C1A">
      <w:pPr>
        <w:rPr>
          <w:rFonts w:ascii="Times New Roman" w:hAnsi="Times New Roman" w:cs="Times New Roman"/>
          <w:b/>
          <w:color w:val="FF0000"/>
          <w:sz w:val="28"/>
          <w:szCs w:val="28"/>
        </w:rPr>
      </w:pPr>
      <w:r>
        <w:rPr>
          <w:rFonts w:ascii="Times New Roman" w:hAnsi="Times New Roman" w:cs="Times New Roman"/>
          <w:b/>
          <w:sz w:val="24"/>
          <w:szCs w:val="24"/>
        </w:rPr>
        <w:t>También e</w:t>
      </w:r>
      <w:r w:rsidR="00FD54A3">
        <w:rPr>
          <w:rFonts w:ascii="Times New Roman" w:hAnsi="Times New Roman" w:cs="Times New Roman"/>
          <w:b/>
          <w:sz w:val="24"/>
          <w:szCs w:val="24"/>
        </w:rPr>
        <w:t>s preciso anotar</w:t>
      </w:r>
      <w:r>
        <w:rPr>
          <w:rFonts w:ascii="Times New Roman" w:hAnsi="Times New Roman" w:cs="Times New Roman"/>
          <w:b/>
          <w:sz w:val="24"/>
          <w:szCs w:val="24"/>
        </w:rPr>
        <w:t xml:space="preserve"> </w:t>
      </w:r>
      <w:r w:rsidR="003725E8">
        <w:rPr>
          <w:rFonts w:ascii="Times New Roman" w:hAnsi="Times New Roman" w:cs="Times New Roman"/>
          <w:b/>
          <w:sz w:val="24"/>
          <w:szCs w:val="24"/>
        </w:rPr>
        <w:t>la importancia de lo</w:t>
      </w:r>
      <w:r>
        <w:rPr>
          <w:rFonts w:ascii="Times New Roman" w:hAnsi="Times New Roman" w:cs="Times New Roman"/>
          <w:b/>
          <w:sz w:val="24"/>
          <w:szCs w:val="24"/>
        </w:rPr>
        <w:t>s</w:t>
      </w:r>
      <w:r w:rsidR="00ED59F4" w:rsidRPr="00D04163">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ACUERDOS emitidos por 15</w:t>
      </w:r>
      <w:r w:rsidR="00FD54A3" w:rsidRPr="00D04163">
        <w:rPr>
          <w:rFonts w:ascii="Times New Roman" w:hAnsi="Times New Roman" w:cs="Times New Roman"/>
          <w:b/>
          <w:color w:val="FF0000"/>
          <w:sz w:val="24"/>
          <w:szCs w:val="24"/>
        </w:rPr>
        <w:t xml:space="preserve"> </w:t>
      </w:r>
      <w:r w:rsidR="00ED59F4" w:rsidRPr="00D04163">
        <w:rPr>
          <w:rFonts w:ascii="Times New Roman" w:hAnsi="Times New Roman" w:cs="Times New Roman"/>
          <w:b/>
          <w:color w:val="FF0000"/>
          <w:sz w:val="28"/>
          <w:szCs w:val="28"/>
        </w:rPr>
        <w:t xml:space="preserve">concejos </w:t>
      </w:r>
      <w:r>
        <w:rPr>
          <w:rFonts w:ascii="Times New Roman" w:hAnsi="Times New Roman" w:cs="Times New Roman"/>
          <w:b/>
          <w:color w:val="FF0000"/>
          <w:sz w:val="28"/>
          <w:szCs w:val="28"/>
        </w:rPr>
        <w:t>municipales</w:t>
      </w:r>
      <w:r w:rsidR="003725E8" w:rsidRPr="00D04163">
        <w:rPr>
          <w:rFonts w:ascii="Times New Roman" w:hAnsi="Times New Roman" w:cs="Times New Roman"/>
          <w:b/>
          <w:color w:val="FF0000"/>
          <w:sz w:val="28"/>
          <w:szCs w:val="28"/>
        </w:rPr>
        <w:t>.</w:t>
      </w:r>
    </w:p>
    <w:p w:rsidR="003E6B13" w:rsidRPr="003266E1" w:rsidRDefault="00B53C1A" w:rsidP="00D412D2">
      <w:pPr>
        <w:rPr>
          <w:rFonts w:ascii="Times New Roman" w:hAnsi="Times New Roman" w:cs="Times New Roman"/>
          <w:sz w:val="24"/>
          <w:szCs w:val="24"/>
        </w:rPr>
      </w:pPr>
      <w:r w:rsidRPr="003266E1">
        <w:rPr>
          <w:rFonts w:ascii="Times New Roman" w:hAnsi="Times New Roman" w:cs="Times New Roman"/>
          <w:sz w:val="24"/>
          <w:szCs w:val="24"/>
        </w:rPr>
        <w:t>Además de enriquecer a la asistencia (una</w:t>
      </w:r>
      <w:r w:rsidR="00D412D2" w:rsidRPr="003266E1">
        <w:rPr>
          <w:rFonts w:ascii="Times New Roman" w:hAnsi="Times New Roman" w:cs="Times New Roman"/>
          <w:sz w:val="24"/>
          <w:szCs w:val="24"/>
        </w:rPr>
        <w:t>s</w:t>
      </w:r>
      <w:r w:rsidRPr="003266E1">
        <w:rPr>
          <w:rFonts w:ascii="Times New Roman" w:hAnsi="Times New Roman" w:cs="Times New Roman"/>
          <w:sz w:val="24"/>
          <w:szCs w:val="24"/>
        </w:rPr>
        <w:t xml:space="preserve"> 150 personas)</w:t>
      </w:r>
      <w:r w:rsidR="00D6408E">
        <w:rPr>
          <w:rFonts w:ascii="Times New Roman" w:hAnsi="Times New Roman" w:cs="Times New Roman"/>
          <w:sz w:val="24"/>
          <w:szCs w:val="24"/>
        </w:rPr>
        <w:t>, el relato de las diferentes</w:t>
      </w:r>
      <w:r w:rsidR="00D412D2" w:rsidRPr="003266E1">
        <w:rPr>
          <w:rFonts w:ascii="Times New Roman" w:hAnsi="Times New Roman" w:cs="Times New Roman"/>
          <w:sz w:val="24"/>
          <w:szCs w:val="24"/>
        </w:rPr>
        <w:t xml:space="preserve"> experiencias fue muy humano y emotivo, porque se trató de relatar </w:t>
      </w:r>
      <w:r w:rsidR="000A5B0E">
        <w:rPr>
          <w:rFonts w:ascii="Times New Roman" w:hAnsi="Times New Roman" w:cs="Times New Roman"/>
          <w:sz w:val="24"/>
          <w:szCs w:val="24"/>
        </w:rPr>
        <w:t>fuertes vivencias personales y grupales</w:t>
      </w:r>
      <w:r w:rsidR="00D412D2" w:rsidRPr="003266E1">
        <w:rPr>
          <w:rFonts w:ascii="Times New Roman" w:hAnsi="Times New Roman" w:cs="Times New Roman"/>
          <w:sz w:val="24"/>
          <w:szCs w:val="24"/>
        </w:rPr>
        <w:t xml:space="preserve">, con altos y bajos, dificultades y logros, </w:t>
      </w:r>
      <w:r w:rsidR="003E6B13" w:rsidRPr="003266E1">
        <w:rPr>
          <w:rFonts w:ascii="Times New Roman" w:hAnsi="Times New Roman" w:cs="Times New Roman"/>
          <w:sz w:val="24"/>
          <w:szCs w:val="24"/>
        </w:rPr>
        <w:t>alegrías y solidaridades,</w:t>
      </w:r>
      <w:r w:rsidR="00EE0B18" w:rsidRPr="003266E1">
        <w:rPr>
          <w:rFonts w:ascii="Times New Roman" w:hAnsi="Times New Roman" w:cs="Times New Roman"/>
          <w:sz w:val="24"/>
          <w:szCs w:val="24"/>
        </w:rPr>
        <w:t xml:space="preserve"> </w:t>
      </w:r>
      <w:r w:rsidR="00CB7C8A" w:rsidRPr="003266E1">
        <w:rPr>
          <w:rFonts w:ascii="Times New Roman" w:hAnsi="Times New Roman" w:cs="Times New Roman"/>
          <w:sz w:val="24"/>
          <w:szCs w:val="24"/>
        </w:rPr>
        <w:t xml:space="preserve">judicialización y </w:t>
      </w:r>
      <w:r w:rsidR="00EE0B18" w:rsidRPr="003266E1">
        <w:rPr>
          <w:rFonts w:ascii="Times New Roman" w:hAnsi="Times New Roman" w:cs="Times New Roman"/>
          <w:sz w:val="24"/>
          <w:szCs w:val="24"/>
        </w:rPr>
        <w:t>cárcel,</w:t>
      </w:r>
      <w:r w:rsidR="00D412D2" w:rsidRPr="003266E1">
        <w:rPr>
          <w:rFonts w:ascii="Times New Roman" w:hAnsi="Times New Roman" w:cs="Times New Roman"/>
          <w:sz w:val="24"/>
          <w:szCs w:val="24"/>
        </w:rPr>
        <w:t xml:space="preserve"> </w:t>
      </w:r>
      <w:r w:rsidR="003E6B13" w:rsidRPr="003266E1">
        <w:rPr>
          <w:rFonts w:ascii="Times New Roman" w:hAnsi="Times New Roman" w:cs="Times New Roman"/>
          <w:sz w:val="24"/>
          <w:szCs w:val="24"/>
        </w:rPr>
        <w:t>persecución y asesinatos,…</w:t>
      </w:r>
      <w:r w:rsidR="00D04163">
        <w:rPr>
          <w:rFonts w:ascii="Times New Roman" w:hAnsi="Times New Roman" w:cs="Times New Roman"/>
          <w:sz w:val="24"/>
          <w:szCs w:val="24"/>
        </w:rPr>
        <w:t xml:space="preserve"> El Gobierno ha enviado el ESMAD contra las poblaciones: En  El Quimbo, 1.200 efectivos contra 400 campesinos</w:t>
      </w:r>
      <w:r w:rsidR="008B46DD">
        <w:rPr>
          <w:rFonts w:ascii="Times New Roman" w:hAnsi="Times New Roman" w:cs="Times New Roman"/>
          <w:sz w:val="24"/>
          <w:szCs w:val="24"/>
        </w:rPr>
        <w:t xml:space="preserve"> (existe un video)</w:t>
      </w:r>
      <w:r w:rsidR="00D04163">
        <w:rPr>
          <w:rFonts w:ascii="Times New Roman" w:hAnsi="Times New Roman" w:cs="Times New Roman"/>
          <w:sz w:val="24"/>
          <w:szCs w:val="24"/>
        </w:rPr>
        <w:t>, en</w:t>
      </w:r>
      <w:r w:rsidR="00777D69">
        <w:rPr>
          <w:rFonts w:ascii="Times New Roman" w:hAnsi="Times New Roman" w:cs="Times New Roman"/>
          <w:sz w:val="24"/>
          <w:szCs w:val="24"/>
        </w:rPr>
        <w:t xml:space="preserve"> Piedras contra un puñado de mu</w:t>
      </w:r>
      <w:r w:rsidR="00D04163">
        <w:rPr>
          <w:rFonts w:ascii="Times New Roman" w:hAnsi="Times New Roman" w:cs="Times New Roman"/>
          <w:sz w:val="24"/>
          <w:szCs w:val="24"/>
        </w:rPr>
        <w:t>j</w:t>
      </w:r>
      <w:r w:rsidR="00777D69">
        <w:rPr>
          <w:rFonts w:ascii="Times New Roman" w:hAnsi="Times New Roman" w:cs="Times New Roman"/>
          <w:sz w:val="24"/>
          <w:szCs w:val="24"/>
        </w:rPr>
        <w:t>e</w:t>
      </w:r>
      <w:r w:rsidR="00D04163">
        <w:rPr>
          <w:rFonts w:ascii="Times New Roman" w:hAnsi="Times New Roman" w:cs="Times New Roman"/>
          <w:sz w:val="24"/>
          <w:szCs w:val="24"/>
        </w:rPr>
        <w:t>res</w:t>
      </w:r>
      <w:r w:rsidR="008610AB">
        <w:rPr>
          <w:rFonts w:ascii="Times New Roman" w:hAnsi="Times New Roman" w:cs="Times New Roman"/>
          <w:sz w:val="24"/>
          <w:szCs w:val="24"/>
        </w:rPr>
        <w:t>, en San Martín, Cesar…</w:t>
      </w:r>
    </w:p>
    <w:p w:rsidR="00D86E11" w:rsidRPr="0004579E" w:rsidRDefault="00D77DDE" w:rsidP="00D412D2">
      <w:pPr>
        <w:rPr>
          <w:rFonts w:ascii="Times New Roman" w:hAnsi="Times New Roman" w:cs="Times New Roman"/>
          <w:b/>
          <w:color w:val="FF0000"/>
          <w:sz w:val="24"/>
          <w:szCs w:val="24"/>
        </w:rPr>
      </w:pPr>
      <w:r w:rsidRPr="003266E1">
        <w:rPr>
          <w:rFonts w:ascii="Times New Roman" w:hAnsi="Times New Roman" w:cs="Times New Roman"/>
          <w:sz w:val="24"/>
          <w:szCs w:val="24"/>
        </w:rPr>
        <w:lastRenderedPageBreak/>
        <w:t>Por primera vez se reunían</w:t>
      </w:r>
      <w:r w:rsidR="00D412D2" w:rsidRPr="003266E1">
        <w:rPr>
          <w:rFonts w:ascii="Times New Roman" w:hAnsi="Times New Roman" w:cs="Times New Roman"/>
          <w:sz w:val="24"/>
          <w:szCs w:val="24"/>
        </w:rPr>
        <w:t xml:space="preserve"> protagonistas </w:t>
      </w:r>
      <w:r w:rsidR="00FE3D42" w:rsidRPr="003266E1">
        <w:rPr>
          <w:rFonts w:ascii="Times New Roman" w:hAnsi="Times New Roman" w:cs="Times New Roman"/>
          <w:sz w:val="24"/>
          <w:szCs w:val="24"/>
        </w:rPr>
        <w:t xml:space="preserve"> de los municipios </w:t>
      </w:r>
      <w:r w:rsidR="00D86E11" w:rsidRPr="003266E1">
        <w:rPr>
          <w:rFonts w:ascii="Times New Roman" w:hAnsi="Times New Roman" w:cs="Times New Roman"/>
          <w:sz w:val="24"/>
          <w:szCs w:val="24"/>
        </w:rPr>
        <w:t>a saber:</w:t>
      </w:r>
      <w:r w:rsidR="00D412D2" w:rsidRPr="003266E1">
        <w:rPr>
          <w:rFonts w:ascii="Times New Roman" w:hAnsi="Times New Roman" w:cs="Times New Roman"/>
          <w:sz w:val="24"/>
          <w:szCs w:val="24"/>
        </w:rPr>
        <w:t xml:space="preserve"> </w:t>
      </w:r>
      <w:r w:rsidR="00FE3D42" w:rsidRPr="001601A3">
        <w:rPr>
          <w:rFonts w:ascii="Times New Roman" w:hAnsi="Times New Roman" w:cs="Times New Roman"/>
          <w:b/>
          <w:sz w:val="24"/>
          <w:szCs w:val="24"/>
        </w:rPr>
        <w:t>Piedras, Tauramena, Cabrera, Arbelá</w:t>
      </w:r>
      <w:r w:rsidR="002C1C87" w:rsidRPr="001601A3">
        <w:rPr>
          <w:rFonts w:ascii="Times New Roman" w:hAnsi="Times New Roman" w:cs="Times New Roman"/>
          <w:b/>
          <w:sz w:val="24"/>
          <w:szCs w:val="24"/>
        </w:rPr>
        <w:t>ez, Cumaral, Cajamarca y Pijao.</w:t>
      </w:r>
      <w:r w:rsidR="002C1C87" w:rsidRPr="003266E1">
        <w:rPr>
          <w:rFonts w:ascii="Times New Roman" w:hAnsi="Times New Roman" w:cs="Times New Roman"/>
          <w:sz w:val="24"/>
          <w:szCs w:val="24"/>
        </w:rPr>
        <w:t xml:space="preserve"> Es necesario añadir la de Jesús María, Santander Sur, post</w:t>
      </w:r>
      <w:r w:rsidR="00D412D2" w:rsidRPr="003266E1">
        <w:rPr>
          <w:rFonts w:ascii="Times New Roman" w:hAnsi="Times New Roman" w:cs="Times New Roman"/>
          <w:sz w:val="24"/>
          <w:szCs w:val="24"/>
        </w:rPr>
        <w:t xml:space="preserve">erior al evento en Neiva. </w:t>
      </w:r>
      <w:r w:rsidR="00D412D2" w:rsidRPr="0004579E">
        <w:rPr>
          <w:rFonts w:ascii="Times New Roman" w:hAnsi="Times New Roman" w:cs="Times New Roman"/>
          <w:b/>
          <w:color w:val="FF0000"/>
          <w:sz w:val="24"/>
          <w:szCs w:val="24"/>
        </w:rPr>
        <w:t>A la fecha,</w:t>
      </w:r>
      <w:r w:rsidR="002C1C87" w:rsidRPr="0004579E">
        <w:rPr>
          <w:rFonts w:ascii="Times New Roman" w:hAnsi="Times New Roman" w:cs="Times New Roman"/>
          <w:b/>
          <w:color w:val="FF0000"/>
          <w:sz w:val="24"/>
          <w:szCs w:val="24"/>
        </w:rPr>
        <w:t xml:space="preserve"> 8 consultas.</w:t>
      </w:r>
    </w:p>
    <w:p w:rsidR="00D412D2" w:rsidRPr="003266E1" w:rsidRDefault="00D412D2" w:rsidP="00D412D2">
      <w:pPr>
        <w:rPr>
          <w:rFonts w:ascii="Times New Roman" w:hAnsi="Times New Roman" w:cs="Times New Roman"/>
          <w:sz w:val="24"/>
          <w:szCs w:val="24"/>
        </w:rPr>
      </w:pPr>
      <w:r w:rsidRPr="003266E1">
        <w:rPr>
          <w:rFonts w:ascii="Times New Roman" w:hAnsi="Times New Roman" w:cs="Times New Roman"/>
          <w:sz w:val="24"/>
          <w:szCs w:val="24"/>
        </w:rPr>
        <w:t>El desarrollo del evento llevó a compartir y/o mencionar también otras formas de resistencia:</w:t>
      </w:r>
    </w:p>
    <w:p w:rsidR="00D86E11" w:rsidRDefault="00D412D2" w:rsidP="00D412D2">
      <w:pPr>
        <w:rPr>
          <w:rFonts w:ascii="Times New Roman" w:hAnsi="Times New Roman" w:cs="Times New Roman"/>
          <w:b/>
          <w:sz w:val="24"/>
          <w:szCs w:val="24"/>
        </w:rPr>
      </w:pPr>
      <w:r w:rsidRPr="003266E1">
        <w:rPr>
          <w:rFonts w:ascii="Times New Roman" w:hAnsi="Times New Roman" w:cs="Times New Roman"/>
          <w:b/>
          <w:sz w:val="24"/>
          <w:szCs w:val="24"/>
        </w:rPr>
        <w:t xml:space="preserve">*** </w:t>
      </w:r>
      <w:r w:rsidRPr="0004579E">
        <w:rPr>
          <w:rFonts w:ascii="Times New Roman" w:hAnsi="Times New Roman" w:cs="Times New Roman"/>
          <w:b/>
          <w:color w:val="FF0000"/>
          <w:sz w:val="24"/>
          <w:szCs w:val="24"/>
        </w:rPr>
        <w:t xml:space="preserve">Los </w:t>
      </w:r>
      <w:r w:rsidR="00D86E11" w:rsidRPr="0004579E">
        <w:rPr>
          <w:rFonts w:ascii="Times New Roman" w:hAnsi="Times New Roman" w:cs="Times New Roman"/>
          <w:b/>
          <w:color w:val="FF0000"/>
          <w:sz w:val="24"/>
          <w:szCs w:val="24"/>
        </w:rPr>
        <w:t>Acuer</w:t>
      </w:r>
      <w:r w:rsidR="006A207E" w:rsidRPr="0004579E">
        <w:rPr>
          <w:rFonts w:ascii="Times New Roman" w:hAnsi="Times New Roman" w:cs="Times New Roman"/>
          <w:b/>
          <w:color w:val="FF0000"/>
          <w:sz w:val="24"/>
          <w:szCs w:val="24"/>
        </w:rPr>
        <w:t>dos aprobados y emitidos por 15</w:t>
      </w:r>
      <w:r w:rsidR="00D86E11" w:rsidRPr="0004579E">
        <w:rPr>
          <w:rFonts w:ascii="Times New Roman" w:hAnsi="Times New Roman" w:cs="Times New Roman"/>
          <w:b/>
          <w:color w:val="FF0000"/>
          <w:sz w:val="24"/>
          <w:szCs w:val="24"/>
        </w:rPr>
        <w:t xml:space="preserve"> concejos municipales</w:t>
      </w:r>
      <w:r w:rsidR="00FD54A3">
        <w:rPr>
          <w:rFonts w:ascii="Times New Roman" w:hAnsi="Times New Roman" w:cs="Times New Roman"/>
          <w:b/>
          <w:sz w:val="24"/>
          <w:szCs w:val="24"/>
        </w:rPr>
        <w:t>, prohibiendo la megaminería extractivista</w:t>
      </w:r>
      <w:r w:rsidR="00D86E11" w:rsidRPr="003266E1">
        <w:rPr>
          <w:rFonts w:ascii="Times New Roman" w:hAnsi="Times New Roman" w:cs="Times New Roman"/>
          <w:sz w:val="24"/>
          <w:szCs w:val="24"/>
        </w:rPr>
        <w:t>: Acevedo, Pitalito</w:t>
      </w:r>
      <w:r w:rsidR="00B14ED9" w:rsidRPr="003266E1">
        <w:rPr>
          <w:rFonts w:ascii="Times New Roman" w:hAnsi="Times New Roman" w:cs="Times New Roman"/>
          <w:sz w:val="24"/>
          <w:szCs w:val="24"/>
        </w:rPr>
        <w:t xml:space="preserve">, El Agrado, San Agustín, </w:t>
      </w:r>
      <w:proofErr w:type="spellStart"/>
      <w:r w:rsidR="00B14ED9" w:rsidRPr="003266E1">
        <w:rPr>
          <w:rFonts w:ascii="Times New Roman" w:hAnsi="Times New Roman" w:cs="Times New Roman"/>
          <w:sz w:val="24"/>
          <w:szCs w:val="24"/>
        </w:rPr>
        <w:t>Timaná</w:t>
      </w:r>
      <w:proofErr w:type="spellEnd"/>
      <w:r w:rsidR="00B14ED9" w:rsidRPr="003266E1">
        <w:rPr>
          <w:rFonts w:ascii="Times New Roman" w:hAnsi="Times New Roman" w:cs="Times New Roman"/>
          <w:sz w:val="24"/>
          <w:szCs w:val="24"/>
        </w:rPr>
        <w:t xml:space="preserve">, </w:t>
      </w:r>
      <w:r w:rsidR="001601A3">
        <w:rPr>
          <w:rFonts w:ascii="Times New Roman" w:hAnsi="Times New Roman" w:cs="Times New Roman"/>
          <w:sz w:val="24"/>
          <w:szCs w:val="24"/>
        </w:rPr>
        <w:t xml:space="preserve">Tarqui, </w:t>
      </w:r>
      <w:proofErr w:type="spellStart"/>
      <w:r w:rsidR="00B14ED9" w:rsidRPr="003266E1">
        <w:rPr>
          <w:rFonts w:ascii="Times New Roman" w:hAnsi="Times New Roman" w:cs="Times New Roman"/>
          <w:sz w:val="24"/>
          <w:szCs w:val="24"/>
        </w:rPr>
        <w:t>Oporapa</w:t>
      </w:r>
      <w:proofErr w:type="spellEnd"/>
      <w:r w:rsidR="00B14ED9" w:rsidRPr="003266E1">
        <w:rPr>
          <w:rFonts w:ascii="Times New Roman" w:hAnsi="Times New Roman" w:cs="Times New Roman"/>
          <w:sz w:val="24"/>
          <w:szCs w:val="24"/>
        </w:rPr>
        <w:t>, Elías, Altamira</w:t>
      </w:r>
      <w:r w:rsidR="001601A3">
        <w:rPr>
          <w:rFonts w:ascii="Times New Roman" w:hAnsi="Times New Roman" w:cs="Times New Roman"/>
          <w:sz w:val="24"/>
          <w:szCs w:val="24"/>
        </w:rPr>
        <w:t xml:space="preserve">, San José de Isnos </w:t>
      </w:r>
      <w:r w:rsidR="00774ED4" w:rsidRPr="003266E1">
        <w:rPr>
          <w:rFonts w:ascii="Times New Roman" w:hAnsi="Times New Roman" w:cs="Times New Roman"/>
          <w:sz w:val="24"/>
          <w:szCs w:val="24"/>
        </w:rPr>
        <w:t xml:space="preserve"> y Saladoblanco en </w:t>
      </w:r>
      <w:r w:rsidR="00774ED4" w:rsidRPr="003266E1">
        <w:rPr>
          <w:rFonts w:ascii="Times New Roman" w:hAnsi="Times New Roman" w:cs="Times New Roman"/>
          <w:b/>
          <w:sz w:val="24"/>
          <w:szCs w:val="24"/>
        </w:rPr>
        <w:t>Huila</w:t>
      </w:r>
      <w:r w:rsidR="00774ED4" w:rsidRPr="003266E1">
        <w:rPr>
          <w:rFonts w:ascii="Times New Roman" w:hAnsi="Times New Roman" w:cs="Times New Roman"/>
          <w:sz w:val="24"/>
          <w:szCs w:val="24"/>
        </w:rPr>
        <w:t xml:space="preserve">. </w:t>
      </w:r>
      <w:r w:rsidR="00FD54A3">
        <w:rPr>
          <w:rFonts w:ascii="Times New Roman" w:hAnsi="Times New Roman" w:cs="Times New Roman"/>
          <w:sz w:val="24"/>
          <w:szCs w:val="24"/>
        </w:rPr>
        <w:t xml:space="preserve">Ibagué, en </w:t>
      </w:r>
      <w:r w:rsidR="00FD54A3" w:rsidRPr="00FD54A3">
        <w:rPr>
          <w:rFonts w:ascii="Times New Roman" w:hAnsi="Times New Roman" w:cs="Times New Roman"/>
          <w:b/>
          <w:sz w:val="24"/>
          <w:szCs w:val="24"/>
        </w:rPr>
        <w:t>Tolima</w:t>
      </w:r>
      <w:r w:rsidR="00FD54A3">
        <w:rPr>
          <w:rFonts w:ascii="Times New Roman" w:hAnsi="Times New Roman" w:cs="Times New Roman"/>
          <w:sz w:val="24"/>
          <w:szCs w:val="24"/>
        </w:rPr>
        <w:t xml:space="preserve">. </w:t>
      </w:r>
      <w:r w:rsidR="00774ED4" w:rsidRPr="003266E1">
        <w:rPr>
          <w:rFonts w:ascii="Times New Roman" w:hAnsi="Times New Roman" w:cs="Times New Roman"/>
          <w:sz w:val="24"/>
          <w:szCs w:val="24"/>
        </w:rPr>
        <w:t>Donc</w:t>
      </w:r>
      <w:r w:rsidR="00B14ED9" w:rsidRPr="003266E1">
        <w:rPr>
          <w:rFonts w:ascii="Times New Roman" w:hAnsi="Times New Roman" w:cs="Times New Roman"/>
          <w:sz w:val="24"/>
          <w:szCs w:val="24"/>
        </w:rPr>
        <w:t>ello en</w:t>
      </w:r>
      <w:r w:rsidR="00B14ED9" w:rsidRPr="003266E1">
        <w:rPr>
          <w:rFonts w:ascii="Times New Roman" w:hAnsi="Times New Roman" w:cs="Times New Roman"/>
          <w:b/>
          <w:sz w:val="24"/>
          <w:szCs w:val="24"/>
        </w:rPr>
        <w:t xml:space="preserve"> Caquetá</w:t>
      </w:r>
      <w:r w:rsidR="00B14ED9" w:rsidRPr="003266E1">
        <w:rPr>
          <w:rFonts w:ascii="Times New Roman" w:hAnsi="Times New Roman" w:cs="Times New Roman"/>
          <w:sz w:val="24"/>
          <w:szCs w:val="24"/>
        </w:rPr>
        <w:t>.</w:t>
      </w:r>
      <w:r w:rsidR="004325ED" w:rsidRPr="003266E1">
        <w:rPr>
          <w:rFonts w:ascii="Times New Roman" w:hAnsi="Times New Roman" w:cs="Times New Roman"/>
          <w:sz w:val="24"/>
          <w:szCs w:val="24"/>
        </w:rPr>
        <w:t xml:space="preserve"> Jericó y Támesis</w:t>
      </w:r>
      <w:r w:rsidR="00EE0B18" w:rsidRPr="003266E1">
        <w:rPr>
          <w:rFonts w:ascii="Times New Roman" w:hAnsi="Times New Roman" w:cs="Times New Roman"/>
          <w:sz w:val="24"/>
          <w:szCs w:val="24"/>
        </w:rPr>
        <w:t xml:space="preserve">, en </w:t>
      </w:r>
      <w:r w:rsidR="001601A3">
        <w:rPr>
          <w:rFonts w:ascii="Times New Roman" w:hAnsi="Times New Roman" w:cs="Times New Roman"/>
          <w:b/>
          <w:sz w:val="24"/>
          <w:szCs w:val="24"/>
        </w:rPr>
        <w:t>Antioquia.</w:t>
      </w:r>
      <w:r w:rsidR="00FD54A3">
        <w:rPr>
          <w:rFonts w:ascii="Times New Roman" w:hAnsi="Times New Roman" w:cs="Times New Roman"/>
          <w:b/>
          <w:sz w:val="24"/>
          <w:szCs w:val="24"/>
        </w:rPr>
        <w:t xml:space="preserve"> Ya en cuatro departamentos.</w:t>
      </w:r>
    </w:p>
    <w:p w:rsidR="001601A3" w:rsidRPr="003266E1" w:rsidRDefault="001601A3" w:rsidP="00D412D2">
      <w:pPr>
        <w:rPr>
          <w:rFonts w:ascii="Times New Roman" w:hAnsi="Times New Roman" w:cs="Times New Roman"/>
          <w:sz w:val="24"/>
          <w:szCs w:val="24"/>
        </w:rPr>
      </w:pPr>
      <w:r>
        <w:rPr>
          <w:rFonts w:ascii="Times New Roman" w:hAnsi="Times New Roman" w:cs="Times New Roman"/>
          <w:b/>
          <w:sz w:val="24"/>
          <w:szCs w:val="24"/>
        </w:rPr>
        <w:t>Estos eventos se han dado en los dos últimos años: 2016-2017</w:t>
      </w:r>
    </w:p>
    <w:p w:rsidR="008B376B" w:rsidRPr="00FD738A" w:rsidRDefault="00141AE2" w:rsidP="00E303B5">
      <w:pPr>
        <w:rPr>
          <w:rFonts w:ascii="Times New Roman" w:eastAsia="Times New Roman" w:hAnsi="Times New Roman" w:cs="Times New Roman"/>
          <w:b/>
          <w:i/>
          <w:color w:val="385623" w:themeColor="accent6" w:themeShade="80"/>
          <w:sz w:val="18"/>
          <w:szCs w:val="18"/>
          <w:lang w:eastAsia="es-CO"/>
        </w:rPr>
      </w:pPr>
      <w:hyperlink r:id="rId5" w:history="1">
        <w:proofErr w:type="spellStart"/>
        <w:r w:rsidR="005B47A0" w:rsidRPr="003266E1">
          <w:rPr>
            <w:rStyle w:val="Hipervnculo"/>
            <w:rFonts w:ascii="inherit" w:eastAsia="Times New Roman" w:hAnsi="inherit" w:cs="Helvetica"/>
            <w:b/>
            <w:color w:val="365899"/>
            <w:sz w:val="24"/>
            <w:szCs w:val="24"/>
            <w:lang w:eastAsia="es-CO"/>
          </w:rPr>
          <w:t>ConcejoAcevedo</w:t>
        </w:r>
        <w:proofErr w:type="spellEnd"/>
      </w:hyperlink>
      <w:r w:rsidR="005B47A0" w:rsidRPr="003266E1">
        <w:rPr>
          <w:rFonts w:ascii="inherit" w:eastAsia="Times New Roman" w:hAnsi="inherit" w:cs="Helvetica"/>
          <w:b/>
          <w:color w:val="1D2129"/>
          <w:sz w:val="24"/>
          <w:szCs w:val="24"/>
          <w:lang w:eastAsia="es-CO"/>
        </w:rPr>
        <w:t xml:space="preserve">. </w:t>
      </w:r>
      <w:r w:rsidR="005B47A0" w:rsidRPr="003266E1">
        <w:rPr>
          <w:rFonts w:ascii="Times New Roman" w:eastAsia="Times New Roman" w:hAnsi="Times New Roman" w:cs="Times New Roman"/>
          <w:color w:val="1D2129"/>
          <w:sz w:val="24"/>
          <w:szCs w:val="24"/>
          <w:lang w:eastAsia="es-CO"/>
        </w:rPr>
        <w:t>El pasado lunes 29 de mayo</w:t>
      </w:r>
      <w:r w:rsidR="00B14ED9" w:rsidRPr="003266E1">
        <w:rPr>
          <w:rFonts w:ascii="Times New Roman" w:eastAsia="Times New Roman" w:hAnsi="Times New Roman" w:cs="Times New Roman"/>
          <w:color w:val="1D2129"/>
          <w:sz w:val="24"/>
          <w:szCs w:val="24"/>
          <w:lang w:eastAsia="es-CO"/>
        </w:rPr>
        <w:t xml:space="preserve"> de 2017</w:t>
      </w:r>
      <w:r w:rsidR="005B47A0" w:rsidRPr="003266E1">
        <w:rPr>
          <w:rFonts w:ascii="Times New Roman" w:eastAsia="Times New Roman" w:hAnsi="Times New Roman" w:cs="Times New Roman"/>
          <w:color w:val="1D2129"/>
          <w:sz w:val="24"/>
          <w:szCs w:val="24"/>
          <w:lang w:eastAsia="es-CO"/>
        </w:rPr>
        <w:t>, el Honorable Concejo del municipio de Acevedo, aprobó el proyecto de acuerdo N. 011</w:t>
      </w:r>
      <w:r w:rsidR="00816061">
        <w:rPr>
          <w:rFonts w:ascii="Times New Roman" w:eastAsia="Times New Roman" w:hAnsi="Times New Roman" w:cs="Times New Roman"/>
          <w:color w:val="1D2129"/>
          <w:sz w:val="24"/>
          <w:szCs w:val="24"/>
          <w:lang w:eastAsia="es-CO"/>
        </w:rPr>
        <w:t>,</w:t>
      </w:r>
      <w:r w:rsidR="005B47A0" w:rsidRPr="003266E1">
        <w:rPr>
          <w:rFonts w:ascii="Times New Roman" w:eastAsia="Times New Roman" w:hAnsi="Times New Roman" w:cs="Times New Roman"/>
          <w:color w:val="1D2129"/>
          <w:sz w:val="24"/>
          <w:szCs w:val="24"/>
          <w:lang w:eastAsia="es-CO"/>
        </w:rPr>
        <w:t xml:space="preserve"> </w:t>
      </w:r>
      <w:r w:rsidR="005B47A0" w:rsidRPr="00FD738A">
        <w:rPr>
          <w:rFonts w:ascii="Times New Roman" w:eastAsia="Times New Roman" w:hAnsi="Times New Roman" w:cs="Times New Roman"/>
          <w:b/>
          <w:i/>
          <w:color w:val="385623" w:themeColor="accent6" w:themeShade="80"/>
          <w:sz w:val="18"/>
          <w:szCs w:val="18"/>
          <w:lang w:eastAsia="es-CO"/>
        </w:rPr>
        <w:t>" POR MEDIO DEL CUAL SE ADOPTAN ACCIONES PARA PROTEGER EL AMBIENTE, EL PAISAJE, Y LOS RECURSOS NATURALES DEL MUNICIPIO DE ACEVEDO, ANTE PROYECTOS HIDROELÉCTRICOS, DE HIDROCARBUROS Y MINEROS A GRAN ESCALA".</w:t>
      </w:r>
    </w:p>
    <w:p w:rsidR="00882C9B" w:rsidRPr="003266E1" w:rsidRDefault="00882C9B" w:rsidP="00E303B5">
      <w:pPr>
        <w:rPr>
          <w:rFonts w:ascii="Times New Roman" w:hAnsi="Times New Roman" w:cs="Times New Roman"/>
          <w:sz w:val="24"/>
          <w:szCs w:val="24"/>
        </w:rPr>
      </w:pPr>
      <w:r w:rsidRPr="003266E1">
        <w:rPr>
          <w:rFonts w:ascii="Times New Roman" w:eastAsia="Times New Roman" w:hAnsi="Times New Roman" w:cs="Times New Roman"/>
          <w:color w:val="1D2129"/>
          <w:sz w:val="24"/>
          <w:szCs w:val="24"/>
          <w:lang w:eastAsia="es-CO"/>
        </w:rPr>
        <w:t xml:space="preserve">Las razones o justificaciones que argumenta el Concejo de Acevedo, son </w:t>
      </w:r>
      <w:r w:rsidR="00FD54A3">
        <w:rPr>
          <w:rFonts w:ascii="Times New Roman" w:eastAsia="Times New Roman" w:hAnsi="Times New Roman" w:cs="Times New Roman"/>
          <w:color w:val="1D2129"/>
          <w:sz w:val="24"/>
          <w:szCs w:val="24"/>
          <w:lang w:eastAsia="es-CO"/>
        </w:rPr>
        <w:t xml:space="preserve">más o menos las </w:t>
      </w:r>
      <w:r w:rsidRPr="003266E1">
        <w:rPr>
          <w:rFonts w:ascii="Times New Roman" w:eastAsia="Times New Roman" w:hAnsi="Times New Roman" w:cs="Times New Roman"/>
          <w:color w:val="1D2129"/>
          <w:sz w:val="24"/>
          <w:szCs w:val="24"/>
          <w:lang w:eastAsia="es-CO"/>
        </w:rPr>
        <w:t>mismas que han invocado otros concejos municipales.</w:t>
      </w:r>
    </w:p>
    <w:p w:rsidR="00777D69" w:rsidRDefault="00D412D2" w:rsidP="00EE0B18">
      <w:pPr>
        <w:rPr>
          <w:rFonts w:ascii="Times New Roman" w:hAnsi="Times New Roman" w:cs="Times New Roman"/>
          <w:b/>
          <w:sz w:val="24"/>
          <w:szCs w:val="24"/>
        </w:rPr>
      </w:pPr>
      <w:r w:rsidRPr="003266E1">
        <w:rPr>
          <w:rFonts w:ascii="Times New Roman" w:hAnsi="Times New Roman" w:cs="Times New Roman"/>
          <w:b/>
          <w:sz w:val="24"/>
          <w:szCs w:val="24"/>
        </w:rPr>
        <w:t xml:space="preserve">*** </w:t>
      </w:r>
      <w:r w:rsidR="000D0A6F" w:rsidRPr="003266E1">
        <w:rPr>
          <w:rFonts w:ascii="Times New Roman" w:hAnsi="Times New Roman" w:cs="Times New Roman"/>
          <w:b/>
          <w:sz w:val="24"/>
          <w:szCs w:val="24"/>
        </w:rPr>
        <w:t>Asambleas, manifestaciones, m</w:t>
      </w:r>
      <w:r w:rsidR="009A7809" w:rsidRPr="003266E1">
        <w:rPr>
          <w:rFonts w:ascii="Times New Roman" w:hAnsi="Times New Roman" w:cs="Times New Roman"/>
          <w:b/>
          <w:sz w:val="24"/>
          <w:szCs w:val="24"/>
        </w:rPr>
        <w:t>archas</w:t>
      </w:r>
      <w:r w:rsidR="000D0A6F" w:rsidRPr="003266E1">
        <w:rPr>
          <w:rFonts w:ascii="Times New Roman" w:hAnsi="Times New Roman" w:cs="Times New Roman"/>
          <w:b/>
          <w:sz w:val="24"/>
          <w:szCs w:val="24"/>
        </w:rPr>
        <w:t>, carnavales por la vida</w:t>
      </w:r>
      <w:r w:rsidR="009A2B0A">
        <w:rPr>
          <w:rFonts w:ascii="Times New Roman" w:hAnsi="Times New Roman" w:cs="Times New Roman"/>
          <w:b/>
          <w:sz w:val="24"/>
          <w:szCs w:val="24"/>
        </w:rPr>
        <w:t>,</w:t>
      </w:r>
      <w:r w:rsidR="009A7809" w:rsidRPr="003266E1">
        <w:rPr>
          <w:rFonts w:ascii="Times New Roman" w:hAnsi="Times New Roman" w:cs="Times New Roman"/>
          <w:b/>
          <w:sz w:val="24"/>
          <w:szCs w:val="24"/>
        </w:rPr>
        <w:t xml:space="preserve"> plantones</w:t>
      </w:r>
      <w:r w:rsidR="009A2B0A">
        <w:rPr>
          <w:rFonts w:ascii="Times New Roman" w:hAnsi="Times New Roman" w:cs="Times New Roman"/>
          <w:b/>
          <w:sz w:val="24"/>
          <w:szCs w:val="24"/>
        </w:rPr>
        <w:t xml:space="preserve">, cierre de vías… </w:t>
      </w:r>
    </w:p>
    <w:p w:rsidR="009A7809" w:rsidRDefault="009A2B0A" w:rsidP="00EE0B18">
      <w:pPr>
        <w:rPr>
          <w:rFonts w:ascii="Times New Roman" w:hAnsi="Times New Roman" w:cs="Times New Roman"/>
          <w:sz w:val="24"/>
          <w:szCs w:val="24"/>
        </w:rPr>
      </w:pPr>
      <w:r w:rsidRPr="00777D69">
        <w:rPr>
          <w:rFonts w:ascii="Times New Roman" w:hAnsi="Times New Roman" w:cs="Times New Roman"/>
          <w:sz w:val="24"/>
          <w:szCs w:val="24"/>
        </w:rPr>
        <w:t>Las marchas</w:t>
      </w:r>
      <w:r>
        <w:rPr>
          <w:rFonts w:ascii="Times New Roman" w:hAnsi="Times New Roman" w:cs="Times New Roman"/>
          <w:b/>
          <w:sz w:val="24"/>
          <w:szCs w:val="24"/>
        </w:rPr>
        <w:t xml:space="preserve"> por Santurbán </w:t>
      </w:r>
      <w:r w:rsidR="00777D69">
        <w:rPr>
          <w:rFonts w:ascii="Times New Roman" w:hAnsi="Times New Roman" w:cs="Times New Roman"/>
          <w:b/>
          <w:sz w:val="24"/>
          <w:szCs w:val="24"/>
        </w:rPr>
        <w:t xml:space="preserve">en </w:t>
      </w:r>
      <w:proofErr w:type="gramStart"/>
      <w:r w:rsidR="00777D69">
        <w:rPr>
          <w:rFonts w:ascii="Times New Roman" w:hAnsi="Times New Roman" w:cs="Times New Roman"/>
          <w:b/>
          <w:sz w:val="24"/>
          <w:szCs w:val="24"/>
        </w:rPr>
        <w:t xml:space="preserve">Bucaramanga, </w:t>
      </w:r>
      <w:r>
        <w:rPr>
          <w:rFonts w:ascii="Times New Roman" w:hAnsi="Times New Roman" w:cs="Times New Roman"/>
          <w:b/>
          <w:sz w:val="24"/>
          <w:szCs w:val="24"/>
        </w:rPr>
        <w:t xml:space="preserve"> </w:t>
      </w:r>
      <w:r w:rsidR="000F79D0">
        <w:rPr>
          <w:rFonts w:ascii="Times New Roman" w:hAnsi="Times New Roman" w:cs="Times New Roman"/>
          <w:b/>
          <w:sz w:val="24"/>
          <w:szCs w:val="24"/>
        </w:rPr>
        <w:t>las</w:t>
      </w:r>
      <w:proofErr w:type="gramEnd"/>
      <w:r w:rsidR="000F79D0">
        <w:rPr>
          <w:rFonts w:ascii="Times New Roman" w:hAnsi="Times New Roman" w:cs="Times New Roman"/>
          <w:b/>
          <w:sz w:val="24"/>
          <w:szCs w:val="24"/>
        </w:rPr>
        <w:t xml:space="preserve"> m</w:t>
      </w:r>
      <w:r>
        <w:rPr>
          <w:rFonts w:ascii="Times New Roman" w:hAnsi="Times New Roman" w:cs="Times New Roman"/>
          <w:b/>
          <w:sz w:val="24"/>
          <w:szCs w:val="24"/>
        </w:rPr>
        <w:t>archa-Carnaval por la Vida</w:t>
      </w:r>
      <w:r w:rsidR="000F79D0">
        <w:rPr>
          <w:rFonts w:ascii="Times New Roman" w:hAnsi="Times New Roman" w:cs="Times New Roman"/>
          <w:b/>
          <w:sz w:val="24"/>
          <w:szCs w:val="24"/>
        </w:rPr>
        <w:t xml:space="preserve">, en </w:t>
      </w:r>
      <w:r>
        <w:rPr>
          <w:rFonts w:ascii="Times New Roman" w:hAnsi="Times New Roman" w:cs="Times New Roman"/>
          <w:b/>
          <w:sz w:val="24"/>
          <w:szCs w:val="24"/>
        </w:rPr>
        <w:t xml:space="preserve"> Ibagué</w:t>
      </w:r>
      <w:r w:rsidR="00777D69">
        <w:rPr>
          <w:rFonts w:ascii="Times New Roman" w:hAnsi="Times New Roman" w:cs="Times New Roman"/>
          <w:b/>
          <w:sz w:val="24"/>
          <w:szCs w:val="24"/>
        </w:rPr>
        <w:t xml:space="preserve"> </w:t>
      </w:r>
      <w:r w:rsidR="00777D69" w:rsidRPr="00777D69">
        <w:rPr>
          <w:rFonts w:ascii="Times New Roman" w:hAnsi="Times New Roman" w:cs="Times New Roman"/>
          <w:sz w:val="24"/>
          <w:szCs w:val="24"/>
        </w:rPr>
        <w:t>(durante diez años)</w:t>
      </w:r>
      <w:r w:rsidRPr="00777D69">
        <w:rPr>
          <w:rFonts w:ascii="Times New Roman" w:hAnsi="Times New Roman" w:cs="Times New Roman"/>
          <w:sz w:val="24"/>
          <w:szCs w:val="24"/>
        </w:rPr>
        <w:t>,</w:t>
      </w:r>
      <w:r>
        <w:rPr>
          <w:rFonts w:ascii="Times New Roman" w:hAnsi="Times New Roman" w:cs="Times New Roman"/>
          <w:sz w:val="24"/>
          <w:szCs w:val="24"/>
        </w:rPr>
        <w:t xml:space="preserve"> </w:t>
      </w:r>
      <w:r w:rsidR="00777D69">
        <w:rPr>
          <w:rFonts w:ascii="Times New Roman" w:hAnsi="Times New Roman" w:cs="Times New Roman"/>
          <w:sz w:val="24"/>
          <w:szCs w:val="24"/>
        </w:rPr>
        <w:t xml:space="preserve">en El Líbano (Tolima) y en Pitalito (Huila), </w:t>
      </w:r>
      <w:r>
        <w:rPr>
          <w:rFonts w:ascii="Times New Roman" w:hAnsi="Times New Roman" w:cs="Times New Roman"/>
          <w:sz w:val="24"/>
          <w:szCs w:val="24"/>
        </w:rPr>
        <w:t>han movilizado enormes masas de ciudadan@s.</w:t>
      </w:r>
      <w:r w:rsidR="009A7809" w:rsidRPr="003266E1">
        <w:rPr>
          <w:rFonts w:ascii="Times New Roman" w:hAnsi="Times New Roman" w:cs="Times New Roman"/>
          <w:sz w:val="24"/>
          <w:szCs w:val="24"/>
        </w:rPr>
        <w:t xml:space="preserve"> </w:t>
      </w:r>
    </w:p>
    <w:p w:rsidR="00816061" w:rsidRDefault="00777D69" w:rsidP="00EE0B18">
      <w:pPr>
        <w:rPr>
          <w:rFonts w:ascii="Times New Roman" w:hAnsi="Times New Roman" w:cs="Times New Roman"/>
          <w:b/>
          <w:sz w:val="24"/>
          <w:szCs w:val="24"/>
        </w:rPr>
      </w:pPr>
      <w:r>
        <w:rPr>
          <w:rFonts w:ascii="Times New Roman" w:hAnsi="Times New Roman" w:cs="Times New Roman"/>
          <w:sz w:val="24"/>
          <w:szCs w:val="24"/>
        </w:rPr>
        <w:t xml:space="preserve">*** Una serie de eventos en varios municipios de Huila, </w:t>
      </w:r>
      <w:r w:rsidRPr="00777D69">
        <w:rPr>
          <w:rFonts w:ascii="Times New Roman" w:hAnsi="Times New Roman" w:cs="Times New Roman"/>
          <w:b/>
          <w:sz w:val="24"/>
          <w:szCs w:val="24"/>
        </w:rPr>
        <w:t>contra los proyectos de construcción de varias represas hidroeléctricas</w:t>
      </w:r>
      <w:r>
        <w:rPr>
          <w:rFonts w:ascii="Times New Roman" w:hAnsi="Times New Roman" w:cs="Times New Roman"/>
          <w:b/>
          <w:sz w:val="24"/>
          <w:szCs w:val="24"/>
        </w:rPr>
        <w:t>.</w:t>
      </w:r>
      <w:r w:rsidR="00872C76">
        <w:rPr>
          <w:rFonts w:ascii="Times New Roman" w:hAnsi="Times New Roman" w:cs="Times New Roman"/>
          <w:b/>
          <w:sz w:val="24"/>
          <w:szCs w:val="24"/>
        </w:rPr>
        <w:t xml:space="preserve"> </w:t>
      </w:r>
    </w:p>
    <w:p w:rsidR="00777D69" w:rsidRPr="00624845" w:rsidRDefault="00872C76" w:rsidP="00EE0B18">
      <w:pPr>
        <w:rPr>
          <w:rFonts w:ascii="Times New Roman" w:hAnsi="Times New Roman" w:cs="Times New Roman"/>
          <w:b/>
          <w:i/>
          <w:color w:val="002060"/>
          <w:sz w:val="24"/>
          <w:szCs w:val="24"/>
        </w:rPr>
      </w:pPr>
      <w:r w:rsidRPr="00624845">
        <w:rPr>
          <w:rFonts w:ascii="Times New Roman" w:hAnsi="Times New Roman" w:cs="Times New Roman"/>
          <w:b/>
          <w:i/>
          <w:color w:val="002060"/>
          <w:sz w:val="24"/>
          <w:szCs w:val="24"/>
        </w:rPr>
        <w:t>“La vida no se represa. No más represas en el Huila”</w:t>
      </w:r>
      <w:r w:rsidR="00816061">
        <w:rPr>
          <w:rFonts w:ascii="Times New Roman" w:hAnsi="Times New Roman" w:cs="Times New Roman"/>
          <w:b/>
          <w:i/>
          <w:color w:val="002060"/>
          <w:sz w:val="24"/>
          <w:szCs w:val="24"/>
        </w:rPr>
        <w:t>.  “En mi tierra para bien, pasa un río sin igual, que da vida al labrador, a su maizal, al platanal”.</w:t>
      </w:r>
    </w:p>
    <w:p w:rsidR="000D0A6F" w:rsidRPr="003266E1" w:rsidRDefault="00D412D2" w:rsidP="00EE0B18">
      <w:pPr>
        <w:rPr>
          <w:rFonts w:ascii="Times New Roman" w:hAnsi="Times New Roman" w:cs="Times New Roman"/>
          <w:sz w:val="24"/>
          <w:szCs w:val="24"/>
        </w:rPr>
      </w:pPr>
      <w:r w:rsidRPr="003266E1">
        <w:rPr>
          <w:rFonts w:ascii="Times New Roman" w:hAnsi="Times New Roman" w:cs="Times New Roman"/>
          <w:sz w:val="24"/>
          <w:szCs w:val="24"/>
        </w:rPr>
        <w:t xml:space="preserve">*** </w:t>
      </w:r>
      <w:r w:rsidR="000D0A6F" w:rsidRPr="003266E1">
        <w:rPr>
          <w:rFonts w:ascii="Times New Roman" w:hAnsi="Times New Roman" w:cs="Times New Roman"/>
          <w:sz w:val="24"/>
          <w:szCs w:val="24"/>
        </w:rPr>
        <w:t>P</w:t>
      </w:r>
      <w:r w:rsidR="009A7809" w:rsidRPr="003266E1">
        <w:rPr>
          <w:rFonts w:ascii="Times New Roman" w:hAnsi="Times New Roman" w:cs="Times New Roman"/>
          <w:b/>
          <w:sz w:val="24"/>
          <w:szCs w:val="24"/>
        </w:rPr>
        <w:t xml:space="preserve">aros </w:t>
      </w:r>
      <w:r w:rsidR="00A46C4A" w:rsidRPr="003266E1">
        <w:rPr>
          <w:rFonts w:ascii="Times New Roman" w:hAnsi="Times New Roman" w:cs="Times New Roman"/>
          <w:b/>
          <w:sz w:val="24"/>
          <w:szCs w:val="24"/>
        </w:rPr>
        <w:t>mineros</w:t>
      </w:r>
      <w:r w:rsidR="009A7809" w:rsidRPr="003266E1">
        <w:rPr>
          <w:rFonts w:ascii="Times New Roman" w:hAnsi="Times New Roman" w:cs="Times New Roman"/>
          <w:sz w:val="24"/>
          <w:szCs w:val="24"/>
        </w:rPr>
        <w:t xml:space="preserve"> </w:t>
      </w:r>
      <w:r w:rsidR="000D0A6F" w:rsidRPr="003266E1">
        <w:rPr>
          <w:rFonts w:ascii="Times New Roman" w:hAnsi="Times New Roman" w:cs="Times New Roman"/>
          <w:sz w:val="24"/>
          <w:szCs w:val="24"/>
        </w:rPr>
        <w:t xml:space="preserve">como los </w:t>
      </w:r>
      <w:r w:rsidR="009A7809" w:rsidRPr="003266E1">
        <w:rPr>
          <w:rFonts w:ascii="Times New Roman" w:hAnsi="Times New Roman" w:cs="Times New Roman"/>
          <w:sz w:val="24"/>
          <w:szCs w:val="24"/>
        </w:rPr>
        <w:t>de Segovia y Remedios</w:t>
      </w:r>
      <w:r w:rsidR="000D0A6F" w:rsidRPr="003266E1">
        <w:rPr>
          <w:rFonts w:ascii="Times New Roman" w:hAnsi="Times New Roman" w:cs="Times New Roman"/>
          <w:sz w:val="24"/>
          <w:szCs w:val="24"/>
        </w:rPr>
        <w:t xml:space="preserve"> (Antioquia)</w:t>
      </w:r>
      <w:r w:rsidR="00E303B5" w:rsidRPr="003266E1">
        <w:rPr>
          <w:rFonts w:ascii="Times New Roman" w:hAnsi="Times New Roman" w:cs="Times New Roman"/>
          <w:sz w:val="24"/>
          <w:szCs w:val="24"/>
        </w:rPr>
        <w:t>, durante un largo mes</w:t>
      </w:r>
      <w:r w:rsidR="00EE0B18" w:rsidRPr="003266E1">
        <w:rPr>
          <w:rFonts w:ascii="Times New Roman" w:hAnsi="Times New Roman" w:cs="Times New Roman"/>
          <w:sz w:val="24"/>
          <w:szCs w:val="24"/>
        </w:rPr>
        <w:t>.</w:t>
      </w:r>
    </w:p>
    <w:p w:rsidR="000D0A6F" w:rsidRPr="003266E1" w:rsidRDefault="00D412D2" w:rsidP="000D0A6F">
      <w:pPr>
        <w:rPr>
          <w:rFonts w:ascii="Times New Roman" w:hAnsi="Times New Roman" w:cs="Times New Roman"/>
          <w:sz w:val="24"/>
          <w:szCs w:val="24"/>
        </w:rPr>
      </w:pPr>
      <w:r w:rsidRPr="003266E1">
        <w:rPr>
          <w:rFonts w:ascii="Times New Roman" w:hAnsi="Times New Roman" w:cs="Times New Roman"/>
          <w:b/>
          <w:sz w:val="24"/>
          <w:szCs w:val="24"/>
        </w:rPr>
        <w:t>***</w:t>
      </w:r>
      <w:r w:rsidRPr="003266E1">
        <w:rPr>
          <w:rFonts w:ascii="Times New Roman" w:hAnsi="Times New Roman" w:cs="Times New Roman"/>
          <w:sz w:val="24"/>
          <w:szCs w:val="24"/>
        </w:rPr>
        <w:t xml:space="preserve"> </w:t>
      </w:r>
      <w:r w:rsidR="000D0A6F" w:rsidRPr="003266E1">
        <w:rPr>
          <w:rFonts w:ascii="Times New Roman" w:hAnsi="Times New Roman" w:cs="Times New Roman"/>
          <w:b/>
          <w:sz w:val="24"/>
          <w:szCs w:val="24"/>
        </w:rPr>
        <w:t>Derechos de petición y tutelas</w:t>
      </w:r>
      <w:r w:rsidR="00882C9B" w:rsidRPr="003266E1">
        <w:rPr>
          <w:rFonts w:ascii="Times New Roman" w:hAnsi="Times New Roman" w:cs="Times New Roman"/>
          <w:sz w:val="24"/>
          <w:szCs w:val="24"/>
        </w:rPr>
        <w:t>. Por una tutela ante la Corte Constitucional se abrió la puerta a la consulta popular de Pijao, negada en otras instancias judiciales.</w:t>
      </w:r>
      <w:r w:rsidR="000F79D0">
        <w:rPr>
          <w:rFonts w:ascii="Times New Roman" w:hAnsi="Times New Roman" w:cs="Times New Roman"/>
          <w:sz w:val="24"/>
          <w:szCs w:val="24"/>
        </w:rPr>
        <w:t xml:space="preserve"> </w:t>
      </w:r>
      <w:proofErr w:type="gramStart"/>
      <w:r w:rsidR="000F79D0">
        <w:rPr>
          <w:rFonts w:ascii="Times New Roman" w:hAnsi="Times New Roman" w:cs="Times New Roman"/>
          <w:sz w:val="24"/>
          <w:szCs w:val="24"/>
        </w:rPr>
        <w:t>Las sentencias tiene</w:t>
      </w:r>
      <w:proofErr w:type="gramEnd"/>
      <w:r w:rsidR="000F79D0">
        <w:rPr>
          <w:rFonts w:ascii="Times New Roman" w:hAnsi="Times New Roman" w:cs="Times New Roman"/>
          <w:sz w:val="24"/>
          <w:szCs w:val="24"/>
        </w:rPr>
        <w:t xml:space="preserve"> alcance nacional, es decir, se pueden invocar y argumentar en otros </w:t>
      </w:r>
      <w:proofErr w:type="spellStart"/>
      <w:r w:rsidR="000F79D0">
        <w:rPr>
          <w:rFonts w:ascii="Times New Roman" w:hAnsi="Times New Roman" w:cs="Times New Roman"/>
          <w:sz w:val="24"/>
          <w:szCs w:val="24"/>
        </w:rPr>
        <w:t>muncipios</w:t>
      </w:r>
      <w:proofErr w:type="spellEnd"/>
      <w:r w:rsidR="000F79D0">
        <w:rPr>
          <w:rFonts w:ascii="Times New Roman" w:hAnsi="Times New Roman" w:cs="Times New Roman"/>
          <w:sz w:val="24"/>
          <w:szCs w:val="24"/>
        </w:rPr>
        <w:t>.</w:t>
      </w:r>
    </w:p>
    <w:p w:rsidR="002C1C87" w:rsidRPr="003266E1" w:rsidRDefault="00EE0B18" w:rsidP="00EE0B18">
      <w:pPr>
        <w:rPr>
          <w:rFonts w:ascii="Times New Roman" w:hAnsi="Times New Roman" w:cs="Times New Roman"/>
          <w:b/>
          <w:sz w:val="24"/>
          <w:szCs w:val="24"/>
        </w:rPr>
      </w:pPr>
      <w:r w:rsidRPr="003266E1">
        <w:rPr>
          <w:rFonts w:ascii="Times New Roman" w:hAnsi="Times New Roman" w:cs="Times New Roman"/>
          <w:b/>
          <w:sz w:val="24"/>
          <w:szCs w:val="24"/>
        </w:rPr>
        <w:t>***</w:t>
      </w:r>
      <w:r w:rsidRPr="003266E1">
        <w:rPr>
          <w:rFonts w:ascii="Times New Roman" w:hAnsi="Times New Roman" w:cs="Times New Roman"/>
          <w:sz w:val="24"/>
          <w:szCs w:val="24"/>
        </w:rPr>
        <w:t xml:space="preserve"> </w:t>
      </w:r>
      <w:r w:rsidR="000D0A6F" w:rsidRPr="003266E1">
        <w:rPr>
          <w:rFonts w:ascii="Times New Roman" w:hAnsi="Times New Roman" w:cs="Times New Roman"/>
          <w:sz w:val="24"/>
          <w:szCs w:val="24"/>
        </w:rPr>
        <w:t>Todas esas formas de lucha</w:t>
      </w:r>
      <w:r w:rsidR="00966BE5" w:rsidRPr="003266E1">
        <w:rPr>
          <w:rFonts w:ascii="Times New Roman" w:hAnsi="Times New Roman" w:cs="Times New Roman"/>
          <w:sz w:val="24"/>
          <w:szCs w:val="24"/>
        </w:rPr>
        <w:t xml:space="preserve"> </w:t>
      </w:r>
      <w:r w:rsidR="00FE3D42" w:rsidRPr="003266E1">
        <w:rPr>
          <w:rFonts w:ascii="Times New Roman" w:hAnsi="Times New Roman" w:cs="Times New Roman"/>
          <w:sz w:val="24"/>
          <w:szCs w:val="24"/>
        </w:rPr>
        <w:t>han despertado el interés nacional</w:t>
      </w:r>
      <w:r w:rsidR="002C1C87" w:rsidRPr="003266E1">
        <w:rPr>
          <w:rFonts w:ascii="Times New Roman" w:hAnsi="Times New Roman" w:cs="Times New Roman"/>
          <w:sz w:val="24"/>
          <w:szCs w:val="24"/>
        </w:rPr>
        <w:t xml:space="preserve"> e internacional</w:t>
      </w:r>
      <w:r w:rsidR="004325ED" w:rsidRPr="003266E1">
        <w:rPr>
          <w:rFonts w:ascii="Times New Roman" w:hAnsi="Times New Roman" w:cs="Times New Roman"/>
          <w:sz w:val="24"/>
          <w:szCs w:val="24"/>
        </w:rPr>
        <w:t>,</w:t>
      </w:r>
      <w:r w:rsidR="00FE3D42" w:rsidRPr="003266E1">
        <w:rPr>
          <w:rFonts w:ascii="Times New Roman" w:hAnsi="Times New Roman" w:cs="Times New Roman"/>
          <w:sz w:val="24"/>
          <w:szCs w:val="24"/>
        </w:rPr>
        <w:t xml:space="preserve"> </w:t>
      </w:r>
      <w:r w:rsidR="004325ED" w:rsidRPr="003266E1">
        <w:rPr>
          <w:rFonts w:ascii="Times New Roman" w:hAnsi="Times New Roman" w:cs="Times New Roman"/>
          <w:sz w:val="24"/>
          <w:szCs w:val="24"/>
        </w:rPr>
        <w:t xml:space="preserve">a tal punto que la </w:t>
      </w:r>
      <w:r w:rsidR="004325ED" w:rsidRPr="003266E1">
        <w:rPr>
          <w:rFonts w:ascii="Times New Roman" w:hAnsi="Times New Roman" w:cs="Times New Roman"/>
          <w:b/>
          <w:sz w:val="24"/>
          <w:szCs w:val="24"/>
        </w:rPr>
        <w:t xml:space="preserve">Corte Constitucional ha emitido una serie de sentencias </w:t>
      </w:r>
      <w:r w:rsidR="004325ED" w:rsidRPr="003266E1">
        <w:rPr>
          <w:rFonts w:ascii="Times New Roman" w:hAnsi="Times New Roman" w:cs="Times New Roman"/>
          <w:sz w:val="24"/>
          <w:szCs w:val="24"/>
        </w:rPr>
        <w:t>favorables a la participación ciudadana y al cuidado</w:t>
      </w:r>
      <w:r w:rsidR="005354FF" w:rsidRPr="003266E1">
        <w:rPr>
          <w:rFonts w:ascii="Times New Roman" w:hAnsi="Times New Roman" w:cs="Times New Roman"/>
          <w:sz w:val="24"/>
          <w:szCs w:val="24"/>
        </w:rPr>
        <w:t xml:space="preserve"> de la Casa Común,</w:t>
      </w:r>
      <w:r w:rsidR="005354FF" w:rsidRPr="003266E1">
        <w:rPr>
          <w:rFonts w:ascii="Times New Roman" w:hAnsi="Times New Roman" w:cs="Times New Roman"/>
          <w:b/>
          <w:sz w:val="24"/>
          <w:szCs w:val="24"/>
        </w:rPr>
        <w:t xml:space="preserve"> tales como </w:t>
      </w:r>
      <w:r w:rsidR="004325ED" w:rsidRPr="003266E1">
        <w:rPr>
          <w:rFonts w:ascii="Times New Roman" w:hAnsi="Times New Roman" w:cs="Times New Roman"/>
          <w:b/>
          <w:sz w:val="24"/>
          <w:szCs w:val="24"/>
        </w:rPr>
        <w:t>C-339/02; T-154/13; C-123/14; T-766/15; C-035/16; C-389/16;T-445/16; T-704/16; T-</w:t>
      </w:r>
      <w:r w:rsidR="004325ED" w:rsidRPr="003266E1">
        <w:rPr>
          <w:rFonts w:ascii="Times New Roman" w:hAnsi="Times New Roman" w:cs="Times New Roman"/>
          <w:b/>
          <w:color w:val="002060"/>
          <w:sz w:val="24"/>
          <w:szCs w:val="24"/>
        </w:rPr>
        <w:t>622/16</w:t>
      </w:r>
      <w:r w:rsidR="00424450" w:rsidRPr="003266E1">
        <w:rPr>
          <w:rFonts w:ascii="Times New Roman" w:hAnsi="Times New Roman" w:cs="Times New Roman"/>
          <w:b/>
          <w:color w:val="002060"/>
          <w:sz w:val="24"/>
          <w:szCs w:val="24"/>
        </w:rPr>
        <w:t>, sobre el Río</w:t>
      </w:r>
      <w:r w:rsidR="000D0A6F" w:rsidRPr="003266E1">
        <w:rPr>
          <w:rFonts w:ascii="Times New Roman" w:hAnsi="Times New Roman" w:cs="Times New Roman"/>
          <w:b/>
          <w:color w:val="002060"/>
          <w:sz w:val="24"/>
          <w:szCs w:val="24"/>
        </w:rPr>
        <w:t xml:space="preserve"> Atrato como sujeto de derechos,</w:t>
      </w:r>
      <w:r w:rsidR="000D0A6F" w:rsidRPr="003266E1">
        <w:rPr>
          <w:rFonts w:ascii="Times New Roman" w:hAnsi="Times New Roman" w:cs="Times New Roman"/>
          <w:b/>
          <w:sz w:val="24"/>
          <w:szCs w:val="24"/>
        </w:rPr>
        <w:t xml:space="preserve"> que fortalece la defensa de tantos ríos contaminados…</w:t>
      </w:r>
    </w:p>
    <w:p w:rsidR="006E0627" w:rsidRDefault="006E0627" w:rsidP="004325ED">
      <w:pPr>
        <w:rPr>
          <w:rFonts w:ascii="Times New Roman" w:hAnsi="Times New Roman" w:cs="Times New Roman"/>
          <w:sz w:val="24"/>
          <w:szCs w:val="24"/>
        </w:rPr>
      </w:pPr>
      <w:r w:rsidRPr="003266E1">
        <w:rPr>
          <w:rFonts w:ascii="Times New Roman" w:hAnsi="Times New Roman" w:cs="Times New Roman"/>
          <w:sz w:val="24"/>
          <w:szCs w:val="24"/>
        </w:rPr>
        <w:lastRenderedPageBreak/>
        <w:t>Una frase de una de las sentencias ha sido definitiva: “</w:t>
      </w:r>
      <w:r w:rsidRPr="003266E1">
        <w:rPr>
          <w:rFonts w:ascii="Times New Roman" w:hAnsi="Times New Roman" w:cs="Times New Roman"/>
          <w:b/>
          <w:color w:val="FF0000"/>
          <w:sz w:val="24"/>
          <w:szCs w:val="24"/>
        </w:rPr>
        <w:t>Regular el uso del suelo y garantizar la protección del Medio Ambiente, incluso si al ejercer dicha prerrogativa, terminan prohibiendo la explotación minera</w:t>
      </w:r>
      <w:r w:rsidRPr="003266E1">
        <w:rPr>
          <w:rFonts w:ascii="Times New Roman" w:hAnsi="Times New Roman" w:cs="Times New Roman"/>
          <w:color w:val="FF0000"/>
          <w:sz w:val="24"/>
          <w:szCs w:val="24"/>
        </w:rPr>
        <w:t xml:space="preserve"> </w:t>
      </w:r>
      <w:r w:rsidRPr="003266E1">
        <w:rPr>
          <w:rFonts w:ascii="Times New Roman" w:hAnsi="Times New Roman" w:cs="Times New Roman"/>
          <w:sz w:val="24"/>
          <w:szCs w:val="24"/>
        </w:rPr>
        <w:t>(Art. 2 de la Sentencia 445/16).</w:t>
      </w:r>
    </w:p>
    <w:p w:rsidR="00D82B3D" w:rsidRPr="003266E1" w:rsidRDefault="00D82B3D" w:rsidP="004325ED">
      <w:pPr>
        <w:rPr>
          <w:rFonts w:ascii="Times New Roman" w:hAnsi="Times New Roman" w:cs="Times New Roman"/>
          <w:sz w:val="24"/>
          <w:szCs w:val="24"/>
        </w:rPr>
      </w:pPr>
      <w:r>
        <w:rPr>
          <w:rFonts w:ascii="Times New Roman" w:hAnsi="Times New Roman" w:cs="Times New Roman"/>
          <w:sz w:val="24"/>
          <w:szCs w:val="24"/>
        </w:rPr>
        <w:t xml:space="preserve">*** </w:t>
      </w:r>
      <w:r w:rsidRPr="000F79D0">
        <w:rPr>
          <w:rFonts w:ascii="Times New Roman" w:hAnsi="Times New Roman" w:cs="Times New Roman"/>
          <w:b/>
          <w:sz w:val="24"/>
          <w:szCs w:val="24"/>
        </w:rPr>
        <w:t>Diplomados sobre el Medio Ambiente</w:t>
      </w:r>
      <w:r>
        <w:rPr>
          <w:rFonts w:ascii="Times New Roman" w:hAnsi="Times New Roman" w:cs="Times New Roman"/>
          <w:sz w:val="24"/>
          <w:szCs w:val="24"/>
        </w:rPr>
        <w:t xml:space="preserve"> en Ibagué  y Cajamarca y en varios </w:t>
      </w:r>
      <w:proofErr w:type="spellStart"/>
      <w:r>
        <w:rPr>
          <w:rFonts w:ascii="Times New Roman" w:hAnsi="Times New Roman" w:cs="Times New Roman"/>
          <w:sz w:val="24"/>
          <w:szCs w:val="24"/>
        </w:rPr>
        <w:t>muncipios</w:t>
      </w:r>
      <w:proofErr w:type="spellEnd"/>
      <w:r>
        <w:rPr>
          <w:rFonts w:ascii="Times New Roman" w:hAnsi="Times New Roman" w:cs="Times New Roman"/>
          <w:sz w:val="24"/>
          <w:szCs w:val="24"/>
        </w:rPr>
        <w:t xml:space="preserve"> de Huila.</w:t>
      </w:r>
    </w:p>
    <w:p w:rsidR="00C71D58" w:rsidRPr="003266E1" w:rsidRDefault="002C1C87" w:rsidP="004325ED">
      <w:pPr>
        <w:rPr>
          <w:rFonts w:ascii="Times New Roman" w:hAnsi="Times New Roman" w:cs="Times New Roman"/>
          <w:sz w:val="24"/>
          <w:szCs w:val="24"/>
        </w:rPr>
      </w:pPr>
      <w:r w:rsidRPr="003266E1">
        <w:rPr>
          <w:rFonts w:ascii="Times New Roman" w:hAnsi="Times New Roman" w:cs="Times New Roman"/>
          <w:sz w:val="24"/>
          <w:szCs w:val="24"/>
        </w:rPr>
        <w:t>Esos</w:t>
      </w:r>
      <w:r w:rsidR="00FE3D42" w:rsidRPr="003266E1">
        <w:rPr>
          <w:rFonts w:ascii="Times New Roman" w:hAnsi="Times New Roman" w:cs="Times New Roman"/>
          <w:sz w:val="24"/>
          <w:szCs w:val="24"/>
        </w:rPr>
        <w:t xml:space="preserve"> procesos de resistencia </w:t>
      </w:r>
      <w:r w:rsidR="00EE0B18" w:rsidRPr="003266E1">
        <w:rPr>
          <w:rFonts w:ascii="Times New Roman" w:hAnsi="Times New Roman" w:cs="Times New Roman"/>
          <w:sz w:val="24"/>
          <w:szCs w:val="24"/>
        </w:rPr>
        <w:t>han manifestado total oposición a</w:t>
      </w:r>
      <w:r w:rsidR="00FE3D42" w:rsidRPr="003266E1">
        <w:rPr>
          <w:rFonts w:ascii="Times New Roman" w:hAnsi="Times New Roman" w:cs="Times New Roman"/>
          <w:sz w:val="24"/>
          <w:szCs w:val="24"/>
        </w:rPr>
        <w:t>l modelo neoliberal extractivista minero-energético, impuesto por los gobiernos Uribe y Santos</w:t>
      </w:r>
      <w:r w:rsidR="000D0A6F" w:rsidRPr="003266E1">
        <w:rPr>
          <w:rFonts w:ascii="Times New Roman" w:hAnsi="Times New Roman" w:cs="Times New Roman"/>
          <w:sz w:val="24"/>
          <w:szCs w:val="24"/>
        </w:rPr>
        <w:t xml:space="preserve"> (La locomotora minera)</w:t>
      </w:r>
      <w:r w:rsidR="00FE3D42" w:rsidRPr="003266E1">
        <w:rPr>
          <w:rFonts w:ascii="Times New Roman" w:hAnsi="Times New Roman" w:cs="Times New Roman"/>
          <w:sz w:val="24"/>
          <w:szCs w:val="24"/>
        </w:rPr>
        <w:t>. Modelo</w:t>
      </w:r>
      <w:r w:rsidR="00EE0B18" w:rsidRPr="003266E1">
        <w:rPr>
          <w:rFonts w:ascii="Times New Roman" w:hAnsi="Times New Roman" w:cs="Times New Roman"/>
          <w:sz w:val="24"/>
          <w:szCs w:val="24"/>
        </w:rPr>
        <w:t xml:space="preserve"> que además de </w:t>
      </w:r>
      <w:r w:rsidR="007C2F62" w:rsidRPr="003266E1">
        <w:rPr>
          <w:rFonts w:ascii="Times New Roman" w:hAnsi="Times New Roman" w:cs="Times New Roman"/>
          <w:sz w:val="24"/>
          <w:szCs w:val="24"/>
        </w:rPr>
        <w:t xml:space="preserve"> converti</w:t>
      </w:r>
      <w:r w:rsidR="00EE0B18" w:rsidRPr="003266E1">
        <w:rPr>
          <w:rFonts w:ascii="Times New Roman" w:hAnsi="Times New Roman" w:cs="Times New Roman"/>
          <w:sz w:val="24"/>
          <w:szCs w:val="24"/>
        </w:rPr>
        <w:t xml:space="preserve">r </w:t>
      </w:r>
      <w:r w:rsidR="00FE3D42" w:rsidRPr="003266E1">
        <w:rPr>
          <w:rFonts w:ascii="Times New Roman" w:hAnsi="Times New Roman" w:cs="Times New Roman"/>
          <w:sz w:val="24"/>
          <w:szCs w:val="24"/>
        </w:rPr>
        <w:t xml:space="preserve">el estado en un </w:t>
      </w:r>
      <w:r w:rsidR="007C2F62" w:rsidRPr="003266E1">
        <w:rPr>
          <w:rFonts w:ascii="Times New Roman" w:hAnsi="Times New Roman" w:cs="Times New Roman"/>
          <w:sz w:val="24"/>
          <w:szCs w:val="24"/>
        </w:rPr>
        <w:t>e</w:t>
      </w:r>
      <w:r w:rsidR="00FE3D42" w:rsidRPr="003266E1">
        <w:rPr>
          <w:rFonts w:ascii="Times New Roman" w:hAnsi="Times New Roman" w:cs="Times New Roman"/>
          <w:sz w:val="24"/>
          <w:szCs w:val="24"/>
        </w:rPr>
        <w:t xml:space="preserve">stado corporativista, al </w:t>
      </w:r>
      <w:r w:rsidR="007C2F62" w:rsidRPr="003266E1">
        <w:rPr>
          <w:rFonts w:ascii="Times New Roman" w:hAnsi="Times New Roman" w:cs="Times New Roman"/>
          <w:sz w:val="24"/>
          <w:szCs w:val="24"/>
        </w:rPr>
        <w:t>servicio</w:t>
      </w:r>
      <w:r w:rsidR="00FE3D42" w:rsidRPr="003266E1">
        <w:rPr>
          <w:rFonts w:ascii="Times New Roman" w:hAnsi="Times New Roman" w:cs="Times New Roman"/>
          <w:sz w:val="24"/>
          <w:szCs w:val="24"/>
        </w:rPr>
        <w:t xml:space="preserve"> de las grandes corporaciones </w:t>
      </w:r>
      <w:r w:rsidR="007C2F62" w:rsidRPr="003266E1">
        <w:rPr>
          <w:rFonts w:ascii="Times New Roman" w:hAnsi="Times New Roman" w:cs="Times New Roman"/>
          <w:sz w:val="24"/>
          <w:szCs w:val="24"/>
        </w:rPr>
        <w:t>internacionales</w:t>
      </w:r>
      <w:r w:rsidR="00FE3D42" w:rsidRPr="003266E1">
        <w:rPr>
          <w:rFonts w:ascii="Times New Roman" w:hAnsi="Times New Roman" w:cs="Times New Roman"/>
          <w:sz w:val="24"/>
          <w:szCs w:val="24"/>
        </w:rPr>
        <w:t xml:space="preserve"> o multinacionales</w:t>
      </w:r>
      <w:r w:rsidR="00EE0B18" w:rsidRPr="003266E1">
        <w:rPr>
          <w:rFonts w:ascii="Times New Roman" w:hAnsi="Times New Roman" w:cs="Times New Roman"/>
          <w:sz w:val="24"/>
          <w:szCs w:val="24"/>
        </w:rPr>
        <w:t xml:space="preserve">, ha causado destrucción del Medio Ambiente, ha dejado sin agua a la población en varias regiones, particularmente a los departamentos de la Guajira y Cesar (carbón), la crisis del agua en </w:t>
      </w:r>
      <w:r w:rsidR="00CB7C8A" w:rsidRPr="003266E1">
        <w:rPr>
          <w:rFonts w:ascii="Times New Roman" w:hAnsi="Times New Roman" w:cs="Times New Roman"/>
          <w:sz w:val="24"/>
          <w:szCs w:val="24"/>
        </w:rPr>
        <w:t xml:space="preserve">Huila, </w:t>
      </w:r>
      <w:r w:rsidR="00EE0B18" w:rsidRPr="003266E1">
        <w:rPr>
          <w:rFonts w:ascii="Times New Roman" w:hAnsi="Times New Roman" w:cs="Times New Roman"/>
          <w:sz w:val="24"/>
          <w:szCs w:val="24"/>
        </w:rPr>
        <w:t>Casanare</w:t>
      </w:r>
      <w:r w:rsidR="00CB7C8A" w:rsidRPr="003266E1">
        <w:rPr>
          <w:rFonts w:ascii="Times New Roman" w:hAnsi="Times New Roman" w:cs="Times New Roman"/>
          <w:sz w:val="24"/>
          <w:szCs w:val="24"/>
        </w:rPr>
        <w:t xml:space="preserve"> y Putumayo…</w:t>
      </w:r>
    </w:p>
    <w:p w:rsidR="00D9453E" w:rsidRPr="003266E1" w:rsidRDefault="00D9453E" w:rsidP="004325ED">
      <w:pPr>
        <w:rPr>
          <w:rFonts w:ascii="Times New Roman" w:hAnsi="Times New Roman" w:cs="Times New Roman"/>
          <w:sz w:val="24"/>
          <w:szCs w:val="24"/>
        </w:rPr>
      </w:pPr>
      <w:r w:rsidRPr="003266E1">
        <w:rPr>
          <w:rFonts w:ascii="Times New Roman" w:hAnsi="Times New Roman" w:cs="Times New Roman"/>
          <w:sz w:val="24"/>
          <w:szCs w:val="24"/>
        </w:rPr>
        <w:t>No es nada fácil presentar, así sea de manera muy resumida</w:t>
      </w:r>
      <w:r w:rsidRPr="00777D69">
        <w:rPr>
          <w:rFonts w:ascii="Times New Roman" w:hAnsi="Times New Roman" w:cs="Times New Roman"/>
          <w:b/>
          <w:sz w:val="24"/>
          <w:szCs w:val="24"/>
        </w:rPr>
        <w:t>, los relatos de los protagonistas de las consultas populares</w:t>
      </w:r>
      <w:r w:rsidRPr="003266E1">
        <w:rPr>
          <w:rFonts w:ascii="Times New Roman" w:hAnsi="Times New Roman" w:cs="Times New Roman"/>
          <w:sz w:val="24"/>
          <w:szCs w:val="24"/>
        </w:rPr>
        <w:t xml:space="preserve">. </w:t>
      </w:r>
      <w:r w:rsidR="00997C59">
        <w:rPr>
          <w:rFonts w:ascii="Times New Roman" w:hAnsi="Times New Roman" w:cs="Times New Roman"/>
          <w:sz w:val="24"/>
          <w:szCs w:val="24"/>
        </w:rPr>
        <w:t xml:space="preserve">De lo contrario la crónica llevaría  una buena cantidad de páginas. </w:t>
      </w:r>
      <w:r w:rsidRPr="003266E1">
        <w:rPr>
          <w:rFonts w:ascii="Times New Roman" w:hAnsi="Times New Roman" w:cs="Times New Roman"/>
          <w:sz w:val="24"/>
          <w:szCs w:val="24"/>
        </w:rPr>
        <w:t xml:space="preserve">Daré algunos </w:t>
      </w:r>
      <w:r w:rsidR="0096293A" w:rsidRPr="003266E1">
        <w:rPr>
          <w:rFonts w:ascii="Times New Roman" w:hAnsi="Times New Roman" w:cs="Times New Roman"/>
          <w:b/>
          <w:sz w:val="24"/>
          <w:szCs w:val="24"/>
        </w:rPr>
        <w:t xml:space="preserve">muy </w:t>
      </w:r>
      <w:r w:rsidRPr="003266E1">
        <w:rPr>
          <w:rFonts w:ascii="Times New Roman" w:hAnsi="Times New Roman" w:cs="Times New Roman"/>
          <w:b/>
          <w:sz w:val="24"/>
          <w:szCs w:val="24"/>
        </w:rPr>
        <w:t>breve</w:t>
      </w:r>
      <w:r w:rsidR="001D01EF" w:rsidRPr="003266E1">
        <w:rPr>
          <w:rFonts w:ascii="Times New Roman" w:hAnsi="Times New Roman" w:cs="Times New Roman"/>
          <w:b/>
          <w:sz w:val="24"/>
          <w:szCs w:val="24"/>
        </w:rPr>
        <w:t>s datos</w:t>
      </w:r>
      <w:r w:rsidR="001D01EF" w:rsidRPr="003266E1">
        <w:rPr>
          <w:rFonts w:ascii="Times New Roman" w:hAnsi="Times New Roman" w:cs="Times New Roman"/>
          <w:sz w:val="24"/>
          <w:szCs w:val="24"/>
        </w:rPr>
        <w:t>, en el orden que tomaron la palabra.</w:t>
      </w:r>
    </w:p>
    <w:p w:rsidR="00D9453E" w:rsidRPr="003266E1" w:rsidRDefault="00D9453E" w:rsidP="004325ED">
      <w:pPr>
        <w:rPr>
          <w:rFonts w:ascii="Times New Roman" w:hAnsi="Times New Roman" w:cs="Times New Roman"/>
          <w:b/>
          <w:sz w:val="24"/>
          <w:szCs w:val="24"/>
        </w:rPr>
      </w:pPr>
      <w:r w:rsidRPr="003266E1">
        <w:rPr>
          <w:rFonts w:ascii="Times New Roman" w:hAnsi="Times New Roman" w:cs="Times New Roman"/>
          <w:sz w:val="24"/>
          <w:szCs w:val="24"/>
        </w:rPr>
        <w:t xml:space="preserve">Daniela Restrepo llevó la vocería de </w:t>
      </w:r>
      <w:r w:rsidR="001D01EF" w:rsidRPr="00997C59">
        <w:rPr>
          <w:rFonts w:ascii="Times New Roman" w:hAnsi="Times New Roman" w:cs="Times New Roman"/>
          <w:b/>
          <w:color w:val="FF0000"/>
          <w:sz w:val="24"/>
          <w:szCs w:val="24"/>
        </w:rPr>
        <w:t>Cabrera</w:t>
      </w:r>
      <w:r w:rsidR="001D01EF" w:rsidRPr="003266E1">
        <w:rPr>
          <w:rFonts w:ascii="Times New Roman" w:hAnsi="Times New Roman" w:cs="Times New Roman"/>
          <w:sz w:val="24"/>
          <w:szCs w:val="24"/>
        </w:rPr>
        <w:t xml:space="preserve"> (Cundinamarca), </w:t>
      </w:r>
      <w:r w:rsidRPr="003266E1">
        <w:rPr>
          <w:rFonts w:ascii="Times New Roman" w:hAnsi="Times New Roman" w:cs="Times New Roman"/>
          <w:sz w:val="24"/>
          <w:szCs w:val="24"/>
        </w:rPr>
        <w:t xml:space="preserve">que se levantó </w:t>
      </w:r>
      <w:r w:rsidR="001D01EF" w:rsidRPr="003266E1">
        <w:rPr>
          <w:rFonts w:ascii="Times New Roman" w:hAnsi="Times New Roman" w:cs="Times New Roman"/>
          <w:sz w:val="24"/>
          <w:szCs w:val="24"/>
        </w:rPr>
        <w:t xml:space="preserve">el 26 de febrero de este año, </w:t>
      </w:r>
      <w:r w:rsidRPr="003266E1">
        <w:rPr>
          <w:rFonts w:ascii="Times New Roman" w:hAnsi="Times New Roman" w:cs="Times New Roman"/>
          <w:sz w:val="24"/>
          <w:szCs w:val="24"/>
        </w:rPr>
        <w:t xml:space="preserve">contra EMGESA y el proyecto de construir varias hidroeléctricas, </w:t>
      </w:r>
      <w:r w:rsidR="001D01EF" w:rsidRPr="003266E1">
        <w:rPr>
          <w:rFonts w:ascii="Times New Roman" w:hAnsi="Times New Roman" w:cs="Times New Roman"/>
          <w:sz w:val="24"/>
          <w:szCs w:val="24"/>
        </w:rPr>
        <w:t xml:space="preserve">en predios de varios municipios, </w:t>
      </w:r>
      <w:r w:rsidRPr="003266E1">
        <w:rPr>
          <w:rFonts w:ascii="Times New Roman" w:hAnsi="Times New Roman" w:cs="Times New Roman"/>
          <w:sz w:val="24"/>
          <w:szCs w:val="24"/>
        </w:rPr>
        <w:t>en el Páramo de Sumapaz, el páramo más extenso del Planeta. 5 líderes fueron amenazados.</w:t>
      </w:r>
      <w:r w:rsidR="001D01EF" w:rsidRPr="003266E1">
        <w:rPr>
          <w:rFonts w:ascii="Times New Roman" w:hAnsi="Times New Roman" w:cs="Times New Roman"/>
          <w:sz w:val="24"/>
          <w:szCs w:val="24"/>
        </w:rPr>
        <w:t xml:space="preserve"> El triunfo los ratificó en sus </w:t>
      </w:r>
      <w:r w:rsidR="001D01EF" w:rsidRPr="003266E1">
        <w:rPr>
          <w:rFonts w:ascii="Times New Roman" w:hAnsi="Times New Roman" w:cs="Times New Roman"/>
          <w:b/>
          <w:sz w:val="24"/>
          <w:szCs w:val="24"/>
        </w:rPr>
        <w:t>proyectos agroecológicos.</w:t>
      </w:r>
    </w:p>
    <w:p w:rsidR="001D01EF" w:rsidRPr="003266E1" w:rsidRDefault="001D01EF" w:rsidP="004325ED">
      <w:pPr>
        <w:rPr>
          <w:rFonts w:ascii="Times New Roman" w:hAnsi="Times New Roman" w:cs="Times New Roman"/>
          <w:b/>
          <w:i/>
          <w:sz w:val="24"/>
          <w:szCs w:val="24"/>
        </w:rPr>
      </w:pPr>
      <w:r w:rsidRPr="003266E1">
        <w:rPr>
          <w:rFonts w:ascii="Times New Roman" w:hAnsi="Times New Roman" w:cs="Times New Roman"/>
          <w:sz w:val="24"/>
          <w:szCs w:val="24"/>
        </w:rPr>
        <w:t>Donaldo Larrota, de</w:t>
      </w:r>
      <w:r w:rsidRPr="003266E1">
        <w:rPr>
          <w:rFonts w:ascii="Times New Roman" w:hAnsi="Times New Roman" w:cs="Times New Roman"/>
          <w:b/>
          <w:sz w:val="24"/>
          <w:szCs w:val="24"/>
        </w:rPr>
        <w:t xml:space="preserve"> </w:t>
      </w:r>
      <w:r w:rsidRPr="00997C59">
        <w:rPr>
          <w:rFonts w:ascii="Times New Roman" w:hAnsi="Times New Roman" w:cs="Times New Roman"/>
          <w:b/>
          <w:color w:val="FF0000"/>
          <w:sz w:val="24"/>
          <w:szCs w:val="24"/>
        </w:rPr>
        <w:t>Arbeláez</w:t>
      </w:r>
      <w:r w:rsidRPr="003266E1">
        <w:rPr>
          <w:rFonts w:ascii="Times New Roman" w:hAnsi="Times New Roman" w:cs="Times New Roman"/>
          <w:sz w:val="24"/>
          <w:szCs w:val="24"/>
        </w:rPr>
        <w:t xml:space="preserve"> (Sumapaz</w:t>
      </w:r>
      <w:r w:rsidR="00A5186F">
        <w:rPr>
          <w:rFonts w:ascii="Times New Roman" w:hAnsi="Times New Roman" w:cs="Times New Roman"/>
          <w:sz w:val="24"/>
          <w:szCs w:val="24"/>
        </w:rPr>
        <w:t>-Cundinamarca</w:t>
      </w:r>
      <w:r w:rsidRPr="003266E1">
        <w:rPr>
          <w:rFonts w:ascii="Times New Roman" w:hAnsi="Times New Roman" w:cs="Times New Roman"/>
          <w:sz w:val="24"/>
          <w:szCs w:val="24"/>
        </w:rPr>
        <w:t>), narró la capacidad de los jóvenes de la Fundación “Guacama”, para defender su municipio</w:t>
      </w:r>
      <w:r w:rsidR="00850562" w:rsidRPr="003266E1">
        <w:rPr>
          <w:rFonts w:ascii="Times New Roman" w:hAnsi="Times New Roman" w:cs="Times New Roman"/>
          <w:sz w:val="24"/>
          <w:szCs w:val="24"/>
        </w:rPr>
        <w:t xml:space="preserve"> de la explotación de hidrocarburos</w:t>
      </w:r>
      <w:r w:rsidR="000F79D0">
        <w:rPr>
          <w:rFonts w:ascii="Times New Roman" w:hAnsi="Times New Roman" w:cs="Times New Roman"/>
          <w:sz w:val="24"/>
          <w:szCs w:val="24"/>
        </w:rPr>
        <w:t xml:space="preserve">, Con otras organizaciones, impulsaron y  ganaron </w:t>
      </w:r>
      <w:r w:rsidRPr="003266E1">
        <w:rPr>
          <w:rFonts w:ascii="Times New Roman" w:hAnsi="Times New Roman" w:cs="Times New Roman"/>
          <w:sz w:val="24"/>
          <w:szCs w:val="24"/>
        </w:rPr>
        <w:t>la consulta</w:t>
      </w:r>
      <w:r w:rsidR="000F79D0">
        <w:rPr>
          <w:rFonts w:ascii="Times New Roman" w:hAnsi="Times New Roman" w:cs="Times New Roman"/>
          <w:sz w:val="24"/>
          <w:szCs w:val="24"/>
        </w:rPr>
        <w:t>,</w:t>
      </w:r>
      <w:r w:rsidRPr="003266E1">
        <w:rPr>
          <w:rFonts w:ascii="Times New Roman" w:hAnsi="Times New Roman" w:cs="Times New Roman"/>
          <w:sz w:val="24"/>
          <w:szCs w:val="24"/>
        </w:rPr>
        <w:t xml:space="preserve">  el 9 de julio (1917), enarbolando la siguiente consigna: </w:t>
      </w:r>
      <w:r w:rsidRPr="003266E1">
        <w:rPr>
          <w:rFonts w:ascii="Times New Roman" w:hAnsi="Times New Roman" w:cs="Times New Roman"/>
          <w:b/>
          <w:i/>
          <w:sz w:val="24"/>
          <w:szCs w:val="24"/>
        </w:rPr>
        <w:t>“¿Petróleo en Arbeláez? No, gracias”.</w:t>
      </w:r>
    </w:p>
    <w:p w:rsidR="00850562" w:rsidRPr="003266E1" w:rsidRDefault="00850562" w:rsidP="004325ED">
      <w:pPr>
        <w:rPr>
          <w:rFonts w:ascii="Times New Roman" w:hAnsi="Times New Roman" w:cs="Times New Roman"/>
          <w:sz w:val="24"/>
          <w:szCs w:val="24"/>
        </w:rPr>
      </w:pPr>
      <w:r w:rsidRPr="003266E1">
        <w:rPr>
          <w:rFonts w:ascii="Times New Roman" w:hAnsi="Times New Roman" w:cs="Times New Roman"/>
          <w:b/>
          <w:sz w:val="24"/>
          <w:szCs w:val="24"/>
        </w:rPr>
        <w:t xml:space="preserve">De </w:t>
      </w:r>
      <w:r w:rsidRPr="00997C59">
        <w:rPr>
          <w:rFonts w:ascii="Times New Roman" w:hAnsi="Times New Roman" w:cs="Times New Roman"/>
          <w:b/>
          <w:color w:val="FF0000"/>
          <w:sz w:val="24"/>
          <w:szCs w:val="24"/>
        </w:rPr>
        <w:t>Cumaral</w:t>
      </w:r>
      <w:r w:rsidR="00A5186F">
        <w:rPr>
          <w:rFonts w:ascii="Times New Roman" w:hAnsi="Times New Roman" w:cs="Times New Roman"/>
          <w:b/>
          <w:color w:val="FF0000"/>
          <w:sz w:val="24"/>
          <w:szCs w:val="24"/>
        </w:rPr>
        <w:t xml:space="preserve"> </w:t>
      </w:r>
      <w:r w:rsidR="00A5186F" w:rsidRPr="00A5186F">
        <w:rPr>
          <w:rFonts w:ascii="Times New Roman" w:hAnsi="Times New Roman" w:cs="Times New Roman"/>
          <w:sz w:val="24"/>
          <w:szCs w:val="24"/>
        </w:rPr>
        <w:t>(Meta)</w:t>
      </w:r>
      <w:r w:rsidRPr="00A5186F">
        <w:rPr>
          <w:rFonts w:ascii="Times New Roman" w:hAnsi="Times New Roman" w:cs="Times New Roman"/>
          <w:sz w:val="24"/>
          <w:szCs w:val="24"/>
        </w:rPr>
        <w:t xml:space="preserve">, </w:t>
      </w:r>
      <w:r w:rsidRPr="003266E1">
        <w:rPr>
          <w:rFonts w:ascii="Times New Roman" w:hAnsi="Times New Roman" w:cs="Times New Roman"/>
          <w:sz w:val="24"/>
          <w:szCs w:val="24"/>
        </w:rPr>
        <w:t xml:space="preserve">que votó el 4 de junio (2017), con las consignas </w:t>
      </w:r>
      <w:r w:rsidRPr="003266E1">
        <w:rPr>
          <w:rFonts w:ascii="Times New Roman" w:hAnsi="Times New Roman" w:cs="Times New Roman"/>
          <w:b/>
          <w:i/>
          <w:sz w:val="24"/>
          <w:szCs w:val="24"/>
        </w:rPr>
        <w:t>“Agua o petróleo”</w:t>
      </w:r>
      <w:r w:rsidRPr="003266E1">
        <w:rPr>
          <w:rFonts w:ascii="Times New Roman" w:hAnsi="Times New Roman" w:cs="Times New Roman"/>
          <w:sz w:val="24"/>
          <w:szCs w:val="24"/>
        </w:rPr>
        <w:t xml:space="preserve">, </w:t>
      </w:r>
      <w:r w:rsidRPr="003266E1">
        <w:rPr>
          <w:rFonts w:ascii="Times New Roman" w:hAnsi="Times New Roman" w:cs="Times New Roman"/>
          <w:b/>
          <w:i/>
          <w:sz w:val="24"/>
          <w:szCs w:val="24"/>
        </w:rPr>
        <w:t>“Si no tomamos conciencia hoy, no tomaremos agua mañana”,</w:t>
      </w:r>
      <w:r w:rsidRPr="003266E1">
        <w:rPr>
          <w:rFonts w:ascii="Times New Roman" w:hAnsi="Times New Roman" w:cs="Times New Roman"/>
          <w:sz w:val="24"/>
          <w:szCs w:val="24"/>
        </w:rPr>
        <w:t xml:space="preserve"> en defensa del Río </w:t>
      </w:r>
      <w:proofErr w:type="spellStart"/>
      <w:r w:rsidRPr="003266E1">
        <w:rPr>
          <w:rFonts w:ascii="Times New Roman" w:hAnsi="Times New Roman" w:cs="Times New Roman"/>
          <w:sz w:val="24"/>
          <w:szCs w:val="24"/>
        </w:rPr>
        <w:t>Guacavía</w:t>
      </w:r>
      <w:proofErr w:type="spellEnd"/>
      <w:r w:rsidRPr="003266E1">
        <w:rPr>
          <w:rFonts w:ascii="Times New Roman" w:hAnsi="Times New Roman" w:cs="Times New Roman"/>
          <w:sz w:val="24"/>
          <w:szCs w:val="24"/>
        </w:rPr>
        <w:t>, su río símbolo y de las  aguas que brotan abundantes del piedemonte  llanero, llegó José Abraham Rivera Pérez.</w:t>
      </w:r>
    </w:p>
    <w:p w:rsidR="00892B08" w:rsidRPr="005D6BC4" w:rsidRDefault="00423B20" w:rsidP="004325ED">
      <w:pPr>
        <w:rPr>
          <w:rFonts w:ascii="Times New Roman" w:hAnsi="Times New Roman" w:cs="Times New Roman"/>
          <w:b/>
          <w:i/>
          <w:color w:val="002060"/>
          <w:sz w:val="24"/>
          <w:szCs w:val="24"/>
        </w:rPr>
      </w:pPr>
      <w:r w:rsidRPr="003266E1">
        <w:rPr>
          <w:rFonts w:ascii="Times New Roman" w:hAnsi="Times New Roman" w:cs="Times New Roman"/>
          <w:sz w:val="24"/>
          <w:szCs w:val="24"/>
        </w:rPr>
        <w:t xml:space="preserve">Aunque están preparando la consulta popular, desde </w:t>
      </w:r>
      <w:r w:rsidRPr="00997C59">
        <w:rPr>
          <w:rFonts w:ascii="Times New Roman" w:hAnsi="Times New Roman" w:cs="Times New Roman"/>
          <w:b/>
          <w:color w:val="FF0000"/>
          <w:sz w:val="24"/>
          <w:szCs w:val="24"/>
        </w:rPr>
        <w:t>Yopal</w:t>
      </w:r>
      <w:r w:rsidRPr="00997C59">
        <w:rPr>
          <w:rFonts w:ascii="Times New Roman" w:hAnsi="Times New Roman" w:cs="Times New Roman"/>
          <w:color w:val="FF0000"/>
          <w:sz w:val="24"/>
          <w:szCs w:val="24"/>
        </w:rPr>
        <w:t xml:space="preserve"> </w:t>
      </w:r>
      <w:r w:rsidR="00A5186F" w:rsidRPr="00A5186F">
        <w:rPr>
          <w:rFonts w:ascii="Times New Roman" w:hAnsi="Times New Roman" w:cs="Times New Roman"/>
          <w:sz w:val="24"/>
          <w:szCs w:val="24"/>
        </w:rPr>
        <w:t xml:space="preserve">(Casanare) </w:t>
      </w:r>
      <w:r w:rsidRPr="003266E1">
        <w:rPr>
          <w:rFonts w:ascii="Times New Roman" w:hAnsi="Times New Roman" w:cs="Times New Roman"/>
          <w:sz w:val="24"/>
          <w:szCs w:val="24"/>
        </w:rPr>
        <w:t xml:space="preserve">vino </w:t>
      </w:r>
      <w:r w:rsidRPr="003266E1">
        <w:rPr>
          <w:rFonts w:ascii="Times New Roman" w:hAnsi="Times New Roman" w:cs="Times New Roman"/>
          <w:b/>
          <w:sz w:val="24"/>
          <w:szCs w:val="24"/>
        </w:rPr>
        <w:t>Olga Mireya Cruz.</w:t>
      </w:r>
      <w:r w:rsidR="00FD738A">
        <w:rPr>
          <w:rFonts w:ascii="Times New Roman" w:hAnsi="Times New Roman" w:cs="Times New Roman"/>
          <w:sz w:val="24"/>
          <w:szCs w:val="24"/>
        </w:rPr>
        <w:t xml:space="preserve"> Llevan luchando varios años por la vida,</w:t>
      </w:r>
      <w:r w:rsidRPr="003266E1">
        <w:rPr>
          <w:rFonts w:ascii="Times New Roman" w:hAnsi="Times New Roman" w:cs="Times New Roman"/>
          <w:sz w:val="24"/>
          <w:szCs w:val="24"/>
        </w:rPr>
        <w:t xml:space="preserve"> la defensa del territorio </w:t>
      </w:r>
      <w:r w:rsidR="00D37862" w:rsidRPr="003266E1">
        <w:rPr>
          <w:rFonts w:ascii="Times New Roman" w:hAnsi="Times New Roman" w:cs="Times New Roman"/>
          <w:sz w:val="24"/>
          <w:szCs w:val="24"/>
        </w:rPr>
        <w:t xml:space="preserve">y el agua, </w:t>
      </w:r>
      <w:r w:rsidR="00FD738A">
        <w:rPr>
          <w:rFonts w:ascii="Times New Roman" w:hAnsi="Times New Roman" w:cs="Times New Roman"/>
          <w:sz w:val="24"/>
          <w:szCs w:val="24"/>
        </w:rPr>
        <w:t>que  llega a Casanare de las montañas de Boyacá</w:t>
      </w:r>
      <w:r w:rsidR="00FD738A" w:rsidRPr="005D6BC4">
        <w:rPr>
          <w:rFonts w:ascii="Times New Roman" w:hAnsi="Times New Roman" w:cs="Times New Roman"/>
          <w:b/>
          <w:i/>
          <w:color w:val="002060"/>
          <w:sz w:val="24"/>
          <w:szCs w:val="24"/>
        </w:rPr>
        <w:t xml:space="preserve">. </w:t>
      </w:r>
      <w:r w:rsidR="005D6BC4" w:rsidRPr="005D6BC4">
        <w:rPr>
          <w:rFonts w:ascii="Times New Roman" w:hAnsi="Times New Roman" w:cs="Times New Roman"/>
          <w:b/>
          <w:i/>
          <w:color w:val="002060"/>
          <w:sz w:val="24"/>
          <w:szCs w:val="24"/>
        </w:rPr>
        <w:t>“¿Cuánto vale el agua? No tiene precio”</w:t>
      </w:r>
      <w:r w:rsidR="005D6BC4">
        <w:rPr>
          <w:rFonts w:ascii="Times New Roman" w:hAnsi="Times New Roman" w:cs="Times New Roman"/>
          <w:b/>
          <w:i/>
          <w:color w:val="002060"/>
          <w:sz w:val="24"/>
          <w:szCs w:val="24"/>
        </w:rPr>
        <w:t>.</w:t>
      </w:r>
    </w:p>
    <w:p w:rsidR="005D6BC4" w:rsidRDefault="00892B08" w:rsidP="00A5186F">
      <w:pPr>
        <w:rPr>
          <w:rFonts w:ascii="Times New Roman" w:hAnsi="Times New Roman" w:cs="Times New Roman"/>
          <w:sz w:val="24"/>
          <w:szCs w:val="24"/>
        </w:rPr>
      </w:pPr>
      <w:r>
        <w:rPr>
          <w:rFonts w:ascii="Times New Roman" w:hAnsi="Times New Roman" w:cs="Times New Roman"/>
          <w:sz w:val="24"/>
          <w:szCs w:val="24"/>
        </w:rPr>
        <w:t xml:space="preserve">Paz de Ariporo ha tenido sequías durante cuatro años. Es preciso recordar la muerte de </w:t>
      </w:r>
      <w:r w:rsidR="000F79D0">
        <w:rPr>
          <w:rFonts w:ascii="Times New Roman" w:hAnsi="Times New Roman" w:cs="Times New Roman"/>
          <w:sz w:val="24"/>
          <w:szCs w:val="24"/>
        </w:rPr>
        <w:t>cientos</w:t>
      </w:r>
      <w:r>
        <w:rPr>
          <w:rFonts w:ascii="Times New Roman" w:hAnsi="Times New Roman" w:cs="Times New Roman"/>
          <w:sz w:val="24"/>
          <w:szCs w:val="24"/>
        </w:rPr>
        <w:t xml:space="preserve"> de chigüiros y otros animales, hace tres años</w:t>
      </w:r>
      <w:r w:rsidR="00CF5346">
        <w:rPr>
          <w:rFonts w:ascii="Times New Roman" w:hAnsi="Times New Roman" w:cs="Times New Roman"/>
          <w:sz w:val="24"/>
          <w:szCs w:val="24"/>
        </w:rPr>
        <w:t xml:space="preserve">. </w:t>
      </w:r>
      <w:r w:rsidR="00A5186F">
        <w:rPr>
          <w:rFonts w:ascii="Times New Roman" w:hAnsi="Times New Roman" w:cs="Times New Roman"/>
          <w:sz w:val="24"/>
          <w:szCs w:val="24"/>
        </w:rPr>
        <w:t>No se puede olvidar la pérdida de cosechas de arroz, plátano…, en varios municipios.</w:t>
      </w:r>
      <w:r w:rsidR="005D6BC4">
        <w:rPr>
          <w:rFonts w:ascii="Times New Roman" w:hAnsi="Times New Roman" w:cs="Times New Roman"/>
          <w:sz w:val="24"/>
          <w:szCs w:val="24"/>
        </w:rPr>
        <w:t xml:space="preserve"> </w:t>
      </w:r>
    </w:p>
    <w:p w:rsidR="00A5186F" w:rsidRDefault="005D6BC4" w:rsidP="00A5186F">
      <w:pPr>
        <w:rPr>
          <w:rFonts w:ascii="Times New Roman" w:hAnsi="Times New Roman" w:cs="Times New Roman"/>
          <w:sz w:val="24"/>
          <w:szCs w:val="24"/>
        </w:rPr>
      </w:pPr>
      <w:r>
        <w:rPr>
          <w:rFonts w:ascii="Times New Roman" w:hAnsi="Times New Roman" w:cs="Times New Roman"/>
          <w:sz w:val="24"/>
          <w:szCs w:val="24"/>
        </w:rPr>
        <w:t>El agua superficial se ha secado por el mal uso de las petroleras.</w:t>
      </w:r>
    </w:p>
    <w:p w:rsidR="00423B20" w:rsidRDefault="00FD738A" w:rsidP="004325ED">
      <w:pPr>
        <w:rPr>
          <w:rFonts w:ascii="Times New Roman" w:hAnsi="Times New Roman" w:cs="Times New Roman"/>
          <w:sz w:val="24"/>
          <w:szCs w:val="24"/>
        </w:rPr>
      </w:pPr>
      <w:r>
        <w:rPr>
          <w:rFonts w:ascii="Times New Roman" w:hAnsi="Times New Roman" w:cs="Times New Roman"/>
          <w:sz w:val="24"/>
          <w:szCs w:val="24"/>
        </w:rPr>
        <w:t>P</w:t>
      </w:r>
      <w:r w:rsidR="00423B20" w:rsidRPr="003266E1">
        <w:rPr>
          <w:rFonts w:ascii="Times New Roman" w:hAnsi="Times New Roman" w:cs="Times New Roman"/>
          <w:sz w:val="24"/>
          <w:szCs w:val="24"/>
        </w:rPr>
        <w:t xml:space="preserve">or la nefasta alianza </w:t>
      </w:r>
      <w:r>
        <w:rPr>
          <w:rFonts w:ascii="Times New Roman" w:hAnsi="Times New Roman" w:cs="Times New Roman"/>
          <w:sz w:val="24"/>
          <w:szCs w:val="24"/>
        </w:rPr>
        <w:t xml:space="preserve">entre militares y paramilitares, varias personas han perdido la vida. </w:t>
      </w:r>
      <w:r w:rsidR="00423B20" w:rsidRPr="003266E1">
        <w:rPr>
          <w:rFonts w:ascii="Times New Roman" w:hAnsi="Times New Roman" w:cs="Times New Roman"/>
          <w:sz w:val="24"/>
          <w:szCs w:val="24"/>
        </w:rPr>
        <w:t xml:space="preserve"> Existe un </w:t>
      </w:r>
      <w:r w:rsidR="00423B20" w:rsidRPr="003266E1">
        <w:rPr>
          <w:rFonts w:ascii="Times New Roman" w:hAnsi="Times New Roman" w:cs="Times New Roman"/>
          <w:b/>
          <w:sz w:val="24"/>
          <w:szCs w:val="24"/>
        </w:rPr>
        <w:t>video</w:t>
      </w:r>
      <w:r w:rsidR="00423B20" w:rsidRPr="003266E1">
        <w:rPr>
          <w:rFonts w:ascii="Times New Roman" w:hAnsi="Times New Roman" w:cs="Times New Roman"/>
          <w:sz w:val="24"/>
          <w:szCs w:val="24"/>
        </w:rPr>
        <w:t xml:space="preserve">: </w:t>
      </w:r>
      <w:r w:rsidR="00423B20" w:rsidRPr="003266E1">
        <w:rPr>
          <w:rFonts w:ascii="Times New Roman" w:hAnsi="Times New Roman" w:cs="Times New Roman"/>
          <w:b/>
          <w:i/>
          <w:sz w:val="24"/>
          <w:szCs w:val="24"/>
        </w:rPr>
        <w:t xml:space="preserve">“Casanare: petróleo y terror”. </w:t>
      </w:r>
      <w:r w:rsidR="00423B20" w:rsidRPr="003266E1">
        <w:rPr>
          <w:rFonts w:ascii="Times New Roman" w:hAnsi="Times New Roman" w:cs="Times New Roman"/>
          <w:sz w:val="24"/>
          <w:szCs w:val="24"/>
        </w:rPr>
        <w:t xml:space="preserve">Algunos paramilitares portaban carné </w:t>
      </w:r>
      <w:r w:rsidR="00423B20" w:rsidRPr="003266E1">
        <w:rPr>
          <w:rFonts w:ascii="Times New Roman" w:hAnsi="Times New Roman" w:cs="Times New Roman"/>
          <w:sz w:val="24"/>
          <w:szCs w:val="24"/>
        </w:rPr>
        <w:lastRenderedPageBreak/>
        <w:t>militar. Las empresas contrataban mercenarios de la persecución y de la muerte. Dos personas del e</w:t>
      </w:r>
      <w:r>
        <w:rPr>
          <w:rFonts w:ascii="Times New Roman" w:hAnsi="Times New Roman" w:cs="Times New Roman"/>
          <w:sz w:val="24"/>
          <w:szCs w:val="24"/>
        </w:rPr>
        <w:t>quipo están judicializadas y otra</w:t>
      </w:r>
      <w:r w:rsidR="00423B20" w:rsidRPr="003266E1">
        <w:rPr>
          <w:rFonts w:ascii="Times New Roman" w:hAnsi="Times New Roman" w:cs="Times New Roman"/>
          <w:sz w:val="24"/>
          <w:szCs w:val="24"/>
        </w:rPr>
        <w:t xml:space="preserve"> lleva escolta.</w:t>
      </w:r>
    </w:p>
    <w:p w:rsidR="003A0578" w:rsidRDefault="003A0578" w:rsidP="003A0578">
      <w:pPr>
        <w:rPr>
          <w:rFonts w:ascii="Times New Roman" w:hAnsi="Times New Roman" w:cs="Times New Roman"/>
          <w:sz w:val="24"/>
          <w:szCs w:val="24"/>
        </w:rPr>
      </w:pPr>
      <w:r w:rsidRPr="00997C59">
        <w:rPr>
          <w:rFonts w:ascii="Times New Roman" w:hAnsi="Times New Roman" w:cs="Times New Roman"/>
          <w:sz w:val="24"/>
          <w:szCs w:val="24"/>
        </w:rPr>
        <w:t xml:space="preserve">No pudo llegar la delegación de </w:t>
      </w:r>
      <w:r w:rsidRPr="00997C59">
        <w:rPr>
          <w:rFonts w:ascii="Times New Roman" w:hAnsi="Times New Roman" w:cs="Times New Roman"/>
          <w:color w:val="FF0000"/>
          <w:sz w:val="24"/>
          <w:szCs w:val="24"/>
        </w:rPr>
        <w:t>Tauramena</w:t>
      </w:r>
      <w:r w:rsidRPr="00997C59">
        <w:rPr>
          <w:rFonts w:ascii="Times New Roman" w:hAnsi="Times New Roman" w:cs="Times New Roman"/>
          <w:sz w:val="24"/>
          <w:szCs w:val="24"/>
        </w:rPr>
        <w:t>, Casanare</w:t>
      </w:r>
      <w:r>
        <w:rPr>
          <w:rFonts w:ascii="Times New Roman" w:hAnsi="Times New Roman" w:cs="Times New Roman"/>
          <w:sz w:val="24"/>
          <w:szCs w:val="24"/>
        </w:rPr>
        <w:t>, donde tuvo lugar la segunda consulta popular, en 2013, contra la sísmica petrolera, que destruyó colinas, en el piedemonte llanero y puso en peligro nacimientos de agua para el acueducto.</w:t>
      </w:r>
    </w:p>
    <w:p w:rsidR="00EE0B18" w:rsidRPr="003266E1" w:rsidRDefault="001B75DA" w:rsidP="004325ED">
      <w:pPr>
        <w:rPr>
          <w:rFonts w:ascii="Times New Roman" w:hAnsi="Times New Roman" w:cs="Times New Roman"/>
          <w:sz w:val="24"/>
          <w:szCs w:val="24"/>
        </w:rPr>
      </w:pPr>
      <w:r w:rsidRPr="003266E1">
        <w:rPr>
          <w:rFonts w:ascii="Times New Roman" w:hAnsi="Times New Roman" w:cs="Times New Roman"/>
          <w:sz w:val="24"/>
          <w:szCs w:val="24"/>
        </w:rPr>
        <w:t xml:space="preserve">De </w:t>
      </w:r>
      <w:r w:rsidRPr="00997C59">
        <w:rPr>
          <w:rFonts w:ascii="Times New Roman" w:hAnsi="Times New Roman" w:cs="Times New Roman"/>
          <w:b/>
          <w:color w:val="FF0000"/>
          <w:sz w:val="24"/>
          <w:szCs w:val="24"/>
        </w:rPr>
        <w:t>Pijao</w:t>
      </w:r>
      <w:r w:rsidR="00156312">
        <w:rPr>
          <w:rFonts w:ascii="Times New Roman" w:hAnsi="Times New Roman" w:cs="Times New Roman"/>
          <w:b/>
          <w:color w:val="FF0000"/>
          <w:sz w:val="24"/>
          <w:szCs w:val="24"/>
        </w:rPr>
        <w:t xml:space="preserve"> </w:t>
      </w:r>
      <w:r w:rsidR="00156312" w:rsidRPr="00156312">
        <w:rPr>
          <w:rFonts w:ascii="Times New Roman" w:hAnsi="Times New Roman" w:cs="Times New Roman"/>
          <w:sz w:val="24"/>
          <w:szCs w:val="24"/>
        </w:rPr>
        <w:t>(Quindío)</w:t>
      </w:r>
      <w:r w:rsidRPr="00156312">
        <w:rPr>
          <w:rFonts w:ascii="Times New Roman" w:hAnsi="Times New Roman" w:cs="Times New Roman"/>
          <w:sz w:val="24"/>
          <w:szCs w:val="24"/>
        </w:rPr>
        <w:t xml:space="preserve">, </w:t>
      </w:r>
      <w:r w:rsidRPr="003266E1">
        <w:rPr>
          <w:rFonts w:ascii="Times New Roman" w:hAnsi="Times New Roman" w:cs="Times New Roman"/>
          <w:b/>
          <w:sz w:val="24"/>
          <w:szCs w:val="24"/>
        </w:rPr>
        <w:t>John Jairo Barragán</w:t>
      </w:r>
      <w:r w:rsidRPr="003266E1">
        <w:rPr>
          <w:rFonts w:ascii="Times New Roman" w:hAnsi="Times New Roman" w:cs="Times New Roman"/>
          <w:sz w:val="24"/>
          <w:szCs w:val="24"/>
        </w:rPr>
        <w:t xml:space="preserve"> comentó que desde 2009 tuvieron conocimiento, por el entonces Gobernador,  que Quindío estaba prácticamente entregado a la minería, y les surgió la idea de hacer algo. No podían permitir desbaratar el paisaje cultural de Pijao. Mónica Liliana Flórez Arcila, entonces concejal, se pudo a la cabeza. El camino fue lento. En 2012 organizaron una marcha. En 2013 convocaron un Cabildo Abierto. En 2014 formularon la primera pregunta, que fue negada por el Tribunal Administrativo de Quindío. </w:t>
      </w:r>
      <w:r w:rsidRPr="003266E1">
        <w:rPr>
          <w:rFonts w:ascii="Times New Roman" w:hAnsi="Times New Roman" w:cs="Times New Roman"/>
          <w:b/>
          <w:sz w:val="24"/>
          <w:szCs w:val="24"/>
        </w:rPr>
        <w:t>Dos veces e</w:t>
      </w:r>
      <w:r w:rsidR="00DA1A2C" w:rsidRPr="003266E1">
        <w:rPr>
          <w:rFonts w:ascii="Times New Roman" w:hAnsi="Times New Roman" w:cs="Times New Roman"/>
          <w:b/>
          <w:sz w:val="24"/>
          <w:szCs w:val="24"/>
        </w:rPr>
        <w:t>l Concejo de Estado</w:t>
      </w:r>
      <w:r w:rsidRPr="003266E1">
        <w:rPr>
          <w:rFonts w:ascii="Times New Roman" w:hAnsi="Times New Roman" w:cs="Times New Roman"/>
          <w:b/>
          <w:sz w:val="24"/>
          <w:szCs w:val="24"/>
        </w:rPr>
        <w:t xml:space="preserve"> negó</w:t>
      </w:r>
      <w:r w:rsidR="00DA1A2C" w:rsidRPr="003266E1">
        <w:rPr>
          <w:rFonts w:ascii="Times New Roman" w:hAnsi="Times New Roman" w:cs="Times New Roman"/>
          <w:b/>
          <w:sz w:val="24"/>
          <w:szCs w:val="24"/>
        </w:rPr>
        <w:t xml:space="preserve"> las tutelas interpuestas contra el Tribunal Administrativo.</w:t>
      </w:r>
      <w:r w:rsidRPr="003266E1">
        <w:rPr>
          <w:rFonts w:ascii="Times New Roman" w:hAnsi="Times New Roman" w:cs="Times New Roman"/>
          <w:sz w:val="24"/>
          <w:szCs w:val="24"/>
        </w:rPr>
        <w:t xml:space="preserve"> </w:t>
      </w:r>
      <w:r w:rsidRPr="003266E1">
        <w:rPr>
          <w:rFonts w:ascii="Times New Roman" w:hAnsi="Times New Roman" w:cs="Times New Roman"/>
          <w:b/>
          <w:sz w:val="24"/>
          <w:szCs w:val="24"/>
        </w:rPr>
        <w:t xml:space="preserve">Afortunadamente la tutela pasó </w:t>
      </w:r>
      <w:r w:rsidR="00DA1A2C" w:rsidRPr="003266E1">
        <w:rPr>
          <w:rFonts w:ascii="Times New Roman" w:hAnsi="Times New Roman" w:cs="Times New Roman"/>
          <w:b/>
          <w:sz w:val="24"/>
          <w:szCs w:val="24"/>
        </w:rPr>
        <w:t>en la Corte Constitucional, con la Sentencia 445.</w:t>
      </w:r>
      <w:r w:rsidR="00DA1A2C" w:rsidRPr="003266E1">
        <w:rPr>
          <w:rFonts w:ascii="Times New Roman" w:hAnsi="Times New Roman" w:cs="Times New Roman"/>
          <w:sz w:val="24"/>
          <w:szCs w:val="24"/>
        </w:rPr>
        <w:t xml:space="preserve"> Esta Sentencia fue un regalo de Pijao para el país. En ese contexto llegaron los políticos y politiqueros que</w:t>
      </w:r>
      <w:r w:rsidR="008858FE">
        <w:rPr>
          <w:rFonts w:ascii="Times New Roman" w:hAnsi="Times New Roman" w:cs="Times New Roman"/>
          <w:sz w:val="24"/>
          <w:szCs w:val="24"/>
        </w:rPr>
        <w:t xml:space="preserve"> no habían movido un dedo. E</w:t>
      </w:r>
      <w:r w:rsidR="00DA1A2C" w:rsidRPr="003266E1">
        <w:rPr>
          <w:rFonts w:ascii="Times New Roman" w:hAnsi="Times New Roman" w:cs="Times New Roman"/>
          <w:sz w:val="24"/>
          <w:szCs w:val="24"/>
        </w:rPr>
        <w:t xml:space="preserve">l Gobernador actual sí dio su apoyo. El Tribunal Administrativo aprobó la pregunta, y llegó el día del triunfo. </w:t>
      </w:r>
    </w:p>
    <w:p w:rsidR="00DA1A2C" w:rsidRPr="003266E1" w:rsidRDefault="00DA1A2C" w:rsidP="004325ED">
      <w:pPr>
        <w:rPr>
          <w:rFonts w:ascii="Times New Roman" w:hAnsi="Times New Roman" w:cs="Times New Roman"/>
          <w:sz w:val="24"/>
          <w:szCs w:val="24"/>
        </w:rPr>
      </w:pPr>
      <w:r w:rsidRPr="003266E1">
        <w:rPr>
          <w:rFonts w:ascii="Times New Roman" w:hAnsi="Times New Roman" w:cs="Times New Roman"/>
          <w:b/>
          <w:sz w:val="24"/>
          <w:szCs w:val="24"/>
        </w:rPr>
        <w:t xml:space="preserve">Por </w:t>
      </w:r>
      <w:r w:rsidR="00D26E87">
        <w:rPr>
          <w:rFonts w:ascii="Times New Roman" w:hAnsi="Times New Roman" w:cs="Times New Roman"/>
          <w:b/>
          <w:color w:val="FF0000"/>
          <w:sz w:val="24"/>
          <w:szCs w:val="24"/>
        </w:rPr>
        <w:t>Piedras,</w:t>
      </w:r>
      <w:r w:rsidR="00D26E87">
        <w:rPr>
          <w:rFonts w:ascii="Times New Roman" w:hAnsi="Times New Roman" w:cs="Times New Roman"/>
          <w:sz w:val="24"/>
          <w:szCs w:val="24"/>
        </w:rPr>
        <w:t xml:space="preserve"> Tolima, habló</w:t>
      </w:r>
      <w:r w:rsidRPr="003266E1">
        <w:rPr>
          <w:rFonts w:ascii="Times New Roman" w:hAnsi="Times New Roman" w:cs="Times New Roman"/>
          <w:sz w:val="24"/>
          <w:szCs w:val="24"/>
        </w:rPr>
        <w:t xml:space="preserve"> </w:t>
      </w:r>
      <w:r w:rsidR="00D26E87">
        <w:rPr>
          <w:rFonts w:ascii="Times New Roman" w:hAnsi="Times New Roman" w:cs="Times New Roman"/>
          <w:b/>
          <w:sz w:val="24"/>
          <w:szCs w:val="24"/>
        </w:rPr>
        <w:t>Julián Viñas.</w:t>
      </w:r>
      <w:r w:rsidRPr="003266E1">
        <w:rPr>
          <w:rFonts w:ascii="Times New Roman" w:hAnsi="Times New Roman" w:cs="Times New Roman"/>
          <w:sz w:val="24"/>
          <w:szCs w:val="24"/>
        </w:rPr>
        <w:t xml:space="preserve"> ANGLOGOLD Ashanti</w:t>
      </w:r>
      <w:r w:rsidR="0096293A" w:rsidRPr="003266E1">
        <w:rPr>
          <w:rFonts w:ascii="Times New Roman" w:hAnsi="Times New Roman" w:cs="Times New Roman"/>
          <w:sz w:val="24"/>
          <w:szCs w:val="24"/>
        </w:rPr>
        <w:t xml:space="preserve"> (AGA)</w:t>
      </w:r>
      <w:r w:rsidRPr="003266E1">
        <w:rPr>
          <w:rFonts w:ascii="Times New Roman" w:hAnsi="Times New Roman" w:cs="Times New Roman"/>
          <w:sz w:val="24"/>
          <w:szCs w:val="24"/>
        </w:rPr>
        <w:t xml:space="preserve"> </w:t>
      </w:r>
      <w:r w:rsidR="00A61B04" w:rsidRPr="003266E1">
        <w:rPr>
          <w:rFonts w:ascii="Times New Roman" w:hAnsi="Times New Roman" w:cs="Times New Roman"/>
          <w:sz w:val="24"/>
          <w:szCs w:val="24"/>
        </w:rPr>
        <w:t>quería convertir a P</w:t>
      </w:r>
      <w:r w:rsidR="00A61B04" w:rsidRPr="003266E1">
        <w:rPr>
          <w:rFonts w:ascii="Times New Roman" w:hAnsi="Times New Roman" w:cs="Times New Roman"/>
          <w:b/>
          <w:sz w:val="24"/>
          <w:szCs w:val="24"/>
        </w:rPr>
        <w:t>iedras</w:t>
      </w:r>
      <w:r w:rsidR="00A61B04" w:rsidRPr="003266E1">
        <w:rPr>
          <w:rFonts w:ascii="Times New Roman" w:hAnsi="Times New Roman" w:cs="Times New Roman"/>
          <w:sz w:val="24"/>
          <w:szCs w:val="24"/>
        </w:rPr>
        <w:t xml:space="preserve">, municipio arrocero y ganadero, </w:t>
      </w:r>
      <w:r w:rsidR="00F971BE">
        <w:rPr>
          <w:rFonts w:ascii="Times New Roman" w:hAnsi="Times New Roman" w:cs="Times New Roman"/>
          <w:sz w:val="24"/>
          <w:szCs w:val="24"/>
        </w:rPr>
        <w:t xml:space="preserve">en un enorme molino, que día </w:t>
      </w:r>
      <w:r w:rsidR="00D26E87">
        <w:rPr>
          <w:rFonts w:ascii="Times New Roman" w:hAnsi="Times New Roman" w:cs="Times New Roman"/>
          <w:sz w:val="24"/>
          <w:szCs w:val="24"/>
        </w:rPr>
        <w:t>y noche trituraría y molería la roca</w:t>
      </w:r>
      <w:r w:rsidR="00F971BE">
        <w:rPr>
          <w:rFonts w:ascii="Times New Roman" w:hAnsi="Times New Roman" w:cs="Times New Roman"/>
          <w:sz w:val="24"/>
          <w:szCs w:val="24"/>
        </w:rPr>
        <w:t xml:space="preserve">, para luego lavarla con abundante agua, mezclada con minerales como cianuro, mercurio y otros. Veredas del municipio serían convertidas en </w:t>
      </w:r>
      <w:r w:rsidR="00A61B04" w:rsidRPr="003266E1">
        <w:rPr>
          <w:rFonts w:ascii="Times New Roman" w:hAnsi="Times New Roman" w:cs="Times New Roman"/>
          <w:sz w:val="24"/>
          <w:szCs w:val="24"/>
        </w:rPr>
        <w:t>un cementeri</w:t>
      </w:r>
      <w:r w:rsidR="00F971BE">
        <w:rPr>
          <w:rFonts w:ascii="Times New Roman" w:hAnsi="Times New Roman" w:cs="Times New Roman"/>
          <w:sz w:val="24"/>
          <w:szCs w:val="24"/>
        </w:rPr>
        <w:t xml:space="preserve">o de montañas de roca molida y </w:t>
      </w:r>
      <w:r w:rsidR="00A61B04" w:rsidRPr="003266E1">
        <w:rPr>
          <w:rFonts w:ascii="Times New Roman" w:hAnsi="Times New Roman" w:cs="Times New Roman"/>
          <w:sz w:val="24"/>
          <w:szCs w:val="24"/>
        </w:rPr>
        <w:t>envenenada</w:t>
      </w:r>
      <w:r w:rsidR="00997C59">
        <w:rPr>
          <w:rFonts w:ascii="Times New Roman" w:hAnsi="Times New Roman" w:cs="Times New Roman"/>
          <w:sz w:val="24"/>
          <w:szCs w:val="24"/>
        </w:rPr>
        <w:t>s</w:t>
      </w:r>
      <w:r w:rsidR="00A61B04" w:rsidRPr="003266E1">
        <w:rPr>
          <w:rFonts w:ascii="Times New Roman" w:hAnsi="Times New Roman" w:cs="Times New Roman"/>
          <w:sz w:val="24"/>
          <w:szCs w:val="24"/>
        </w:rPr>
        <w:t xml:space="preserve"> con cianuro, mercurio y otros metales. Con las lluvias, esos venenos mortíferos circularían por la región, por más de cien años, seg</w:t>
      </w:r>
      <w:r w:rsidR="00997C59">
        <w:rPr>
          <w:rFonts w:ascii="Times New Roman" w:hAnsi="Times New Roman" w:cs="Times New Roman"/>
          <w:sz w:val="24"/>
          <w:szCs w:val="24"/>
        </w:rPr>
        <w:t>ún el hidrólogo Robert Morán (</w:t>
      </w:r>
      <w:r w:rsidR="00A61B04" w:rsidRPr="003266E1">
        <w:rPr>
          <w:rFonts w:ascii="Times New Roman" w:hAnsi="Times New Roman" w:cs="Times New Roman"/>
          <w:sz w:val="24"/>
          <w:szCs w:val="24"/>
        </w:rPr>
        <w:t>recientemente fallecido</w:t>
      </w:r>
      <w:r w:rsidR="00997C59">
        <w:rPr>
          <w:rFonts w:ascii="Times New Roman" w:hAnsi="Times New Roman" w:cs="Times New Roman"/>
          <w:sz w:val="24"/>
          <w:szCs w:val="24"/>
        </w:rPr>
        <w:t>)</w:t>
      </w:r>
      <w:r w:rsidR="00A61B04" w:rsidRPr="003266E1">
        <w:rPr>
          <w:rFonts w:ascii="Times New Roman" w:hAnsi="Times New Roman" w:cs="Times New Roman"/>
          <w:sz w:val="24"/>
          <w:szCs w:val="24"/>
        </w:rPr>
        <w:t xml:space="preserve">, quien visitó </w:t>
      </w:r>
      <w:r w:rsidR="00997C59">
        <w:rPr>
          <w:rFonts w:ascii="Times New Roman" w:hAnsi="Times New Roman" w:cs="Times New Roman"/>
          <w:sz w:val="24"/>
          <w:szCs w:val="24"/>
        </w:rPr>
        <w:t>la región durante varios años.</w:t>
      </w:r>
    </w:p>
    <w:p w:rsidR="0096293A" w:rsidRPr="003266E1" w:rsidRDefault="0096293A" w:rsidP="004325ED">
      <w:pPr>
        <w:rPr>
          <w:rFonts w:ascii="Times New Roman" w:hAnsi="Times New Roman" w:cs="Times New Roman"/>
          <w:sz w:val="24"/>
          <w:szCs w:val="24"/>
        </w:rPr>
      </w:pPr>
      <w:r w:rsidRPr="003266E1">
        <w:rPr>
          <w:rFonts w:ascii="Times New Roman" w:hAnsi="Times New Roman" w:cs="Times New Roman"/>
          <w:b/>
          <w:sz w:val="24"/>
          <w:szCs w:val="24"/>
        </w:rPr>
        <w:t>Las mujeres fueron protagonistas</w:t>
      </w:r>
      <w:r w:rsidR="00D26E87">
        <w:rPr>
          <w:rFonts w:ascii="Times New Roman" w:hAnsi="Times New Roman" w:cs="Times New Roman"/>
          <w:b/>
          <w:sz w:val="24"/>
          <w:szCs w:val="24"/>
        </w:rPr>
        <w:t xml:space="preserve"> en Piedras</w:t>
      </w:r>
      <w:r w:rsidRPr="003266E1">
        <w:rPr>
          <w:rFonts w:ascii="Times New Roman" w:hAnsi="Times New Roman" w:cs="Times New Roman"/>
          <w:b/>
          <w:sz w:val="24"/>
          <w:szCs w:val="24"/>
        </w:rPr>
        <w:t>.</w:t>
      </w:r>
      <w:r w:rsidRPr="003266E1">
        <w:rPr>
          <w:rFonts w:ascii="Times New Roman" w:hAnsi="Times New Roman" w:cs="Times New Roman"/>
          <w:sz w:val="24"/>
          <w:szCs w:val="24"/>
        </w:rPr>
        <w:t xml:space="preserve"> Durante más de cuatro meses se turnaron, día y noche, 24 horas, </w:t>
      </w:r>
      <w:r w:rsidR="008858FE">
        <w:rPr>
          <w:rFonts w:ascii="Times New Roman" w:hAnsi="Times New Roman" w:cs="Times New Roman"/>
          <w:sz w:val="24"/>
          <w:szCs w:val="24"/>
        </w:rPr>
        <w:t xml:space="preserve">en </w:t>
      </w:r>
      <w:r w:rsidR="00997C59">
        <w:rPr>
          <w:rFonts w:ascii="Times New Roman" w:hAnsi="Times New Roman" w:cs="Times New Roman"/>
          <w:sz w:val="24"/>
          <w:szCs w:val="24"/>
        </w:rPr>
        <w:t xml:space="preserve">la carretera, a la altura de un puente, </w:t>
      </w:r>
      <w:r w:rsidRPr="003266E1">
        <w:rPr>
          <w:rFonts w:ascii="Times New Roman" w:hAnsi="Times New Roman" w:cs="Times New Roman"/>
          <w:sz w:val="24"/>
          <w:szCs w:val="24"/>
        </w:rPr>
        <w:t xml:space="preserve">para NO dejar pasar la maquinaria de AGA. Hasta que intervino </w:t>
      </w:r>
      <w:r w:rsidR="00997C59">
        <w:rPr>
          <w:rFonts w:ascii="Times New Roman" w:hAnsi="Times New Roman" w:cs="Times New Roman"/>
          <w:sz w:val="24"/>
          <w:szCs w:val="24"/>
        </w:rPr>
        <w:t xml:space="preserve">violentamente </w:t>
      </w:r>
      <w:r w:rsidRPr="003266E1">
        <w:rPr>
          <w:rFonts w:ascii="Times New Roman" w:hAnsi="Times New Roman" w:cs="Times New Roman"/>
          <w:sz w:val="24"/>
          <w:szCs w:val="24"/>
        </w:rPr>
        <w:t>el ESMAD</w:t>
      </w:r>
      <w:r w:rsidR="00997C59">
        <w:rPr>
          <w:rFonts w:ascii="Times New Roman" w:hAnsi="Times New Roman" w:cs="Times New Roman"/>
          <w:sz w:val="24"/>
          <w:szCs w:val="24"/>
        </w:rPr>
        <w:t xml:space="preserve"> para desalojarlas</w:t>
      </w:r>
      <w:r w:rsidRPr="003266E1">
        <w:rPr>
          <w:rFonts w:ascii="Times New Roman" w:hAnsi="Times New Roman" w:cs="Times New Roman"/>
          <w:sz w:val="24"/>
          <w:szCs w:val="24"/>
        </w:rPr>
        <w:t>, en alianza entre el Estado y AGA.</w:t>
      </w:r>
    </w:p>
    <w:p w:rsidR="00997C59" w:rsidRDefault="00A61B04" w:rsidP="00F971BE">
      <w:pPr>
        <w:pStyle w:val="Ttulo2"/>
        <w:rPr>
          <w:rFonts w:ascii="Times New Roman" w:hAnsi="Times New Roman" w:cs="Times New Roman"/>
          <w:color w:val="auto"/>
          <w:sz w:val="24"/>
          <w:szCs w:val="24"/>
        </w:rPr>
      </w:pPr>
      <w:r w:rsidRPr="003266E1">
        <w:rPr>
          <w:rFonts w:ascii="Times New Roman" w:hAnsi="Times New Roman" w:cs="Times New Roman"/>
          <w:b/>
          <w:color w:val="auto"/>
          <w:sz w:val="24"/>
          <w:szCs w:val="24"/>
        </w:rPr>
        <w:lastRenderedPageBreak/>
        <w:t>Cajamarca</w:t>
      </w:r>
      <w:r w:rsidRPr="003266E1">
        <w:rPr>
          <w:rFonts w:ascii="Times New Roman" w:hAnsi="Times New Roman" w:cs="Times New Roman"/>
          <w:color w:val="auto"/>
          <w:sz w:val="24"/>
          <w:szCs w:val="24"/>
        </w:rPr>
        <w:t xml:space="preserve"> estaba destinada a ver sus verdes montañas totalmente arrasadas porque la extracción de oro se habría hecho a cielo abierto. Y con las montañas destruidas</w:t>
      </w:r>
      <w:r w:rsidR="0096293A" w:rsidRPr="003266E1">
        <w:rPr>
          <w:rFonts w:ascii="Times New Roman" w:hAnsi="Times New Roman" w:cs="Times New Roman"/>
          <w:color w:val="auto"/>
          <w:sz w:val="24"/>
          <w:szCs w:val="24"/>
        </w:rPr>
        <w:t xml:space="preserve">, muchos nacimientos de agua hubieran desaparecido, dejando con escasez a varios municipios, incluida Ibagué, la capital. </w:t>
      </w:r>
      <w:r w:rsidR="00D26E87" w:rsidRPr="00D26E87">
        <w:rPr>
          <w:rFonts w:ascii="Times New Roman" w:hAnsi="Times New Roman" w:cs="Times New Roman"/>
          <w:b/>
          <w:color w:val="auto"/>
          <w:sz w:val="24"/>
          <w:szCs w:val="24"/>
        </w:rPr>
        <w:t>José Jiménez</w:t>
      </w:r>
      <w:r w:rsidR="00D26E87">
        <w:rPr>
          <w:rFonts w:ascii="Times New Roman" w:hAnsi="Times New Roman" w:cs="Times New Roman"/>
          <w:color w:val="auto"/>
          <w:sz w:val="24"/>
          <w:szCs w:val="24"/>
        </w:rPr>
        <w:t xml:space="preserve"> recordó que el extractivismo llegó con la masacre española, católica, apostólica y romana. </w:t>
      </w:r>
      <w:r w:rsidR="0096293A" w:rsidRPr="003266E1">
        <w:rPr>
          <w:rFonts w:ascii="Times New Roman" w:hAnsi="Times New Roman" w:cs="Times New Roman"/>
          <w:color w:val="auto"/>
          <w:sz w:val="24"/>
          <w:szCs w:val="24"/>
        </w:rPr>
        <w:t xml:space="preserve">El Comité Ambiental por la Vida nació en 2010. </w:t>
      </w:r>
      <w:r w:rsidR="0096293A" w:rsidRPr="003266E1">
        <w:rPr>
          <w:rFonts w:ascii="Times New Roman" w:hAnsi="Times New Roman" w:cs="Times New Roman"/>
          <w:b/>
          <w:i/>
          <w:color w:val="auto"/>
          <w:sz w:val="24"/>
          <w:szCs w:val="24"/>
        </w:rPr>
        <w:t>“Se dejaron egos y apegos para trabajar unidos”</w:t>
      </w:r>
      <w:r w:rsidR="003266E1" w:rsidRPr="003266E1">
        <w:rPr>
          <w:rFonts w:ascii="Times New Roman" w:hAnsi="Times New Roman" w:cs="Times New Roman"/>
          <w:b/>
          <w:i/>
          <w:color w:val="auto"/>
          <w:sz w:val="24"/>
          <w:szCs w:val="24"/>
        </w:rPr>
        <w:t xml:space="preserve">. </w:t>
      </w:r>
      <w:r w:rsidR="003266E1" w:rsidRPr="003266E1">
        <w:rPr>
          <w:rFonts w:ascii="Times New Roman" w:hAnsi="Times New Roman" w:cs="Times New Roman"/>
          <w:color w:val="auto"/>
          <w:sz w:val="24"/>
          <w:szCs w:val="24"/>
        </w:rPr>
        <w:t>En 2011 se iniciaron las marchas c</w:t>
      </w:r>
      <w:r w:rsidR="00997C59">
        <w:rPr>
          <w:rFonts w:ascii="Times New Roman" w:hAnsi="Times New Roman" w:cs="Times New Roman"/>
          <w:color w:val="auto"/>
          <w:sz w:val="24"/>
          <w:szCs w:val="24"/>
        </w:rPr>
        <w:t>arnaval en Ibagué. Van 8. En 2015 y 2016</w:t>
      </w:r>
      <w:r w:rsidR="003266E1" w:rsidRPr="003266E1">
        <w:rPr>
          <w:rFonts w:ascii="Times New Roman" w:hAnsi="Times New Roman" w:cs="Times New Roman"/>
          <w:color w:val="auto"/>
          <w:sz w:val="24"/>
          <w:szCs w:val="24"/>
        </w:rPr>
        <w:t xml:space="preserve"> participaron más de 60.000 personas.</w:t>
      </w:r>
      <w:r w:rsidR="003266E1">
        <w:rPr>
          <w:rFonts w:ascii="Times New Roman" w:hAnsi="Times New Roman" w:cs="Times New Roman"/>
          <w:color w:val="auto"/>
          <w:sz w:val="24"/>
          <w:szCs w:val="24"/>
        </w:rPr>
        <w:t xml:space="preserve"> </w:t>
      </w:r>
      <w:r w:rsidR="003266E1" w:rsidRPr="003266E1">
        <w:rPr>
          <w:rFonts w:ascii="Times New Roman" w:hAnsi="Times New Roman" w:cs="Times New Roman"/>
          <w:b/>
          <w:i/>
          <w:color w:val="auto"/>
          <w:sz w:val="24"/>
          <w:szCs w:val="24"/>
        </w:rPr>
        <w:t>“Las consultas no se decretan. Se construyen y se luchan</w:t>
      </w:r>
      <w:r w:rsidR="003266E1" w:rsidRPr="003266E1">
        <w:rPr>
          <w:rFonts w:ascii="Times New Roman" w:hAnsi="Times New Roman" w:cs="Times New Roman"/>
          <w:color w:val="auto"/>
          <w:sz w:val="24"/>
          <w:szCs w:val="24"/>
        </w:rPr>
        <w:t>”</w:t>
      </w:r>
      <w:r w:rsidR="00CC2CEF">
        <w:rPr>
          <w:rFonts w:ascii="Times New Roman" w:hAnsi="Times New Roman" w:cs="Times New Roman"/>
          <w:color w:val="auto"/>
          <w:sz w:val="24"/>
          <w:szCs w:val="24"/>
        </w:rPr>
        <w:t xml:space="preserve">. Un </w:t>
      </w:r>
      <w:r w:rsidR="003266E1">
        <w:rPr>
          <w:rFonts w:ascii="Times New Roman" w:hAnsi="Times New Roman" w:cs="Times New Roman"/>
          <w:color w:val="auto"/>
          <w:sz w:val="24"/>
          <w:szCs w:val="24"/>
        </w:rPr>
        <w:t>Alcalde</w:t>
      </w:r>
      <w:r w:rsidR="008858FE">
        <w:rPr>
          <w:rFonts w:ascii="Times New Roman" w:hAnsi="Times New Roman" w:cs="Times New Roman"/>
          <w:color w:val="auto"/>
          <w:sz w:val="24"/>
          <w:szCs w:val="24"/>
        </w:rPr>
        <w:t xml:space="preserve"> y el Concejo municipal, unidos a favor de AGA, </w:t>
      </w:r>
      <w:r w:rsidR="00CC2CEF">
        <w:rPr>
          <w:rFonts w:ascii="Times New Roman" w:hAnsi="Times New Roman" w:cs="Times New Roman"/>
          <w:color w:val="auto"/>
          <w:sz w:val="24"/>
          <w:szCs w:val="24"/>
        </w:rPr>
        <w:t>no apoyaron la consulta popular. El siguiente tampoco manifestó interés. E</w:t>
      </w:r>
      <w:r w:rsidR="003266E1">
        <w:rPr>
          <w:rFonts w:ascii="Times New Roman" w:hAnsi="Times New Roman" w:cs="Times New Roman"/>
          <w:color w:val="auto"/>
          <w:sz w:val="24"/>
          <w:szCs w:val="24"/>
        </w:rPr>
        <w:t>n quince días se recogieron más de cuatro mil firmas, que se presentaron al nuevo concejo municipal</w:t>
      </w:r>
      <w:r w:rsidR="00CC2CEF">
        <w:rPr>
          <w:rFonts w:ascii="Times New Roman" w:hAnsi="Times New Roman" w:cs="Times New Roman"/>
          <w:color w:val="auto"/>
          <w:sz w:val="24"/>
          <w:szCs w:val="24"/>
        </w:rPr>
        <w:t xml:space="preserve">. Se recibió total apoyo. Diez votos a favor y uno en </w:t>
      </w:r>
      <w:r w:rsidR="00F971BE">
        <w:rPr>
          <w:rFonts w:ascii="Times New Roman" w:hAnsi="Times New Roman" w:cs="Times New Roman"/>
          <w:color w:val="auto"/>
          <w:sz w:val="24"/>
          <w:szCs w:val="24"/>
        </w:rPr>
        <w:t xml:space="preserve">contra. La pregunta pasó </w:t>
      </w:r>
      <w:r w:rsidR="00CC2CEF">
        <w:rPr>
          <w:rFonts w:ascii="Times New Roman" w:hAnsi="Times New Roman" w:cs="Times New Roman"/>
          <w:color w:val="auto"/>
          <w:sz w:val="24"/>
          <w:szCs w:val="24"/>
        </w:rPr>
        <w:t>al Tribuna</w:t>
      </w:r>
      <w:r w:rsidR="00F971BE">
        <w:rPr>
          <w:rFonts w:ascii="Times New Roman" w:hAnsi="Times New Roman" w:cs="Times New Roman"/>
          <w:color w:val="auto"/>
          <w:sz w:val="24"/>
          <w:szCs w:val="24"/>
        </w:rPr>
        <w:t>l Administrativo, que la aprobó.</w:t>
      </w:r>
    </w:p>
    <w:p w:rsidR="005C3272" w:rsidRDefault="005C3272" w:rsidP="005C3272"/>
    <w:p w:rsidR="00BF20F8" w:rsidRDefault="005C3272" w:rsidP="005C3272">
      <w:pPr>
        <w:rPr>
          <w:rFonts w:ascii="Times New Roman" w:hAnsi="Times New Roman" w:cs="Times New Roman"/>
          <w:sz w:val="24"/>
          <w:szCs w:val="24"/>
        </w:rPr>
      </w:pPr>
      <w:r w:rsidRPr="00BF20F8">
        <w:rPr>
          <w:rFonts w:ascii="Times New Roman" w:hAnsi="Times New Roman" w:cs="Times New Roman"/>
          <w:b/>
          <w:sz w:val="24"/>
          <w:szCs w:val="24"/>
        </w:rPr>
        <w:t>Jorge Ruíz</w:t>
      </w:r>
      <w:r>
        <w:rPr>
          <w:rFonts w:ascii="Times New Roman" w:hAnsi="Times New Roman" w:cs="Times New Roman"/>
          <w:sz w:val="24"/>
          <w:szCs w:val="24"/>
        </w:rPr>
        <w:t xml:space="preserve"> </w:t>
      </w:r>
      <w:r w:rsidR="0099737B">
        <w:rPr>
          <w:rFonts w:ascii="Times New Roman" w:hAnsi="Times New Roman" w:cs="Times New Roman"/>
          <w:sz w:val="24"/>
          <w:szCs w:val="24"/>
        </w:rPr>
        <w:t>relató</w:t>
      </w:r>
      <w:r>
        <w:rPr>
          <w:rFonts w:ascii="Times New Roman" w:hAnsi="Times New Roman" w:cs="Times New Roman"/>
          <w:sz w:val="24"/>
          <w:szCs w:val="24"/>
        </w:rPr>
        <w:t xml:space="preserve"> la lucha a favor del </w:t>
      </w:r>
      <w:r w:rsidRPr="005C3272">
        <w:rPr>
          <w:rFonts w:ascii="Times New Roman" w:hAnsi="Times New Roman" w:cs="Times New Roman"/>
          <w:b/>
          <w:color w:val="FF0000"/>
          <w:sz w:val="24"/>
          <w:szCs w:val="24"/>
        </w:rPr>
        <w:t>Río Fucha</w:t>
      </w:r>
      <w:r>
        <w:rPr>
          <w:rFonts w:ascii="Times New Roman" w:hAnsi="Times New Roman" w:cs="Times New Roman"/>
          <w:sz w:val="24"/>
          <w:szCs w:val="24"/>
        </w:rPr>
        <w:t xml:space="preserve">, en barrios populares del </w:t>
      </w:r>
      <w:r w:rsidRPr="0007408C">
        <w:rPr>
          <w:rFonts w:ascii="Times New Roman" w:hAnsi="Times New Roman" w:cs="Times New Roman"/>
          <w:b/>
          <w:sz w:val="24"/>
          <w:szCs w:val="24"/>
        </w:rPr>
        <w:t>sur Bogotá, D.C</w:t>
      </w:r>
      <w:r>
        <w:rPr>
          <w:rFonts w:ascii="Times New Roman" w:hAnsi="Times New Roman" w:cs="Times New Roman"/>
          <w:sz w:val="24"/>
          <w:szCs w:val="24"/>
        </w:rPr>
        <w:t xml:space="preserve">. </w:t>
      </w:r>
      <w:r w:rsidR="00BF20F8">
        <w:rPr>
          <w:rFonts w:ascii="Times New Roman" w:hAnsi="Times New Roman" w:cs="Times New Roman"/>
          <w:sz w:val="24"/>
          <w:szCs w:val="24"/>
        </w:rPr>
        <w:t>Esa propuesta incluye el concepto de los “eco-barrios”, de las huertas urbanas,  de la seguridad</w:t>
      </w:r>
      <w:r w:rsidR="00CE7926">
        <w:rPr>
          <w:rFonts w:ascii="Times New Roman" w:hAnsi="Times New Roman" w:cs="Times New Roman"/>
          <w:sz w:val="24"/>
          <w:szCs w:val="24"/>
        </w:rPr>
        <w:t xml:space="preserve"> alimentaria</w:t>
      </w:r>
      <w:r w:rsidR="00BF20F8">
        <w:rPr>
          <w:rFonts w:ascii="Times New Roman" w:hAnsi="Times New Roman" w:cs="Times New Roman"/>
          <w:sz w:val="24"/>
          <w:szCs w:val="24"/>
        </w:rPr>
        <w:t xml:space="preserve"> </w:t>
      </w:r>
      <w:r w:rsidR="00CE7926">
        <w:rPr>
          <w:rFonts w:ascii="Times New Roman" w:hAnsi="Times New Roman" w:cs="Times New Roman"/>
          <w:sz w:val="24"/>
          <w:szCs w:val="24"/>
        </w:rPr>
        <w:t xml:space="preserve">y </w:t>
      </w:r>
      <w:r w:rsidR="00BF20F8">
        <w:rPr>
          <w:rFonts w:ascii="Times New Roman" w:hAnsi="Times New Roman" w:cs="Times New Roman"/>
          <w:sz w:val="24"/>
          <w:szCs w:val="24"/>
        </w:rPr>
        <w:t>el intercambio (no mercado) de productos y semillas.</w:t>
      </w:r>
    </w:p>
    <w:p w:rsidR="005C3272" w:rsidRDefault="00BF20F8" w:rsidP="005C3272">
      <w:pPr>
        <w:rPr>
          <w:rFonts w:ascii="Times New Roman" w:hAnsi="Times New Roman" w:cs="Times New Roman"/>
          <w:sz w:val="24"/>
          <w:szCs w:val="24"/>
        </w:rPr>
      </w:pPr>
      <w:r w:rsidRPr="00BF20F8">
        <w:rPr>
          <w:rFonts w:ascii="Times New Roman" w:hAnsi="Times New Roman" w:cs="Times New Roman"/>
          <w:b/>
          <w:sz w:val="24"/>
          <w:szCs w:val="24"/>
        </w:rPr>
        <w:t>Silvio</w:t>
      </w:r>
      <w:r>
        <w:rPr>
          <w:rFonts w:ascii="Times New Roman" w:hAnsi="Times New Roman" w:cs="Times New Roman"/>
          <w:sz w:val="24"/>
          <w:szCs w:val="24"/>
        </w:rPr>
        <w:t xml:space="preserve">, de </w:t>
      </w:r>
      <w:r w:rsidRPr="00934AA6">
        <w:rPr>
          <w:rFonts w:ascii="Times New Roman" w:hAnsi="Times New Roman" w:cs="Times New Roman"/>
          <w:b/>
          <w:sz w:val="24"/>
          <w:szCs w:val="24"/>
        </w:rPr>
        <w:t>Isnos</w:t>
      </w:r>
      <w:r>
        <w:rPr>
          <w:rFonts w:ascii="Times New Roman" w:hAnsi="Times New Roman" w:cs="Times New Roman"/>
          <w:sz w:val="24"/>
          <w:szCs w:val="24"/>
        </w:rPr>
        <w:t xml:space="preserve"> (Huila), miembro del </w:t>
      </w:r>
      <w:r w:rsidRPr="00BF20F8">
        <w:rPr>
          <w:rFonts w:ascii="Times New Roman" w:hAnsi="Times New Roman" w:cs="Times New Roman"/>
          <w:b/>
          <w:sz w:val="24"/>
          <w:szCs w:val="24"/>
        </w:rPr>
        <w:t>Coordinador Nacional Agrario</w:t>
      </w:r>
      <w:r>
        <w:rPr>
          <w:rFonts w:ascii="Times New Roman" w:hAnsi="Times New Roman" w:cs="Times New Roman"/>
          <w:b/>
          <w:sz w:val="24"/>
          <w:szCs w:val="24"/>
        </w:rPr>
        <w:t>,</w:t>
      </w:r>
      <w:r w:rsidR="00EE4DC5">
        <w:rPr>
          <w:rFonts w:ascii="Times New Roman" w:hAnsi="Times New Roman" w:cs="Times New Roman"/>
          <w:sz w:val="24"/>
          <w:szCs w:val="24"/>
        </w:rPr>
        <w:t xml:space="preserve"> comentó la propuesta</w:t>
      </w:r>
      <w:r>
        <w:rPr>
          <w:rFonts w:ascii="Times New Roman" w:hAnsi="Times New Roman" w:cs="Times New Roman"/>
          <w:sz w:val="24"/>
          <w:szCs w:val="24"/>
        </w:rPr>
        <w:t xml:space="preserve"> para lograr </w:t>
      </w:r>
      <w:r w:rsidRPr="00EE4DC5">
        <w:rPr>
          <w:rFonts w:ascii="Times New Roman" w:hAnsi="Times New Roman" w:cs="Times New Roman"/>
          <w:b/>
          <w:sz w:val="24"/>
          <w:szCs w:val="24"/>
        </w:rPr>
        <w:t>“El buen vivir”,</w:t>
      </w:r>
      <w:r w:rsidR="00EE4DC5">
        <w:rPr>
          <w:rFonts w:ascii="Times New Roman" w:hAnsi="Times New Roman" w:cs="Times New Roman"/>
          <w:sz w:val="24"/>
          <w:szCs w:val="24"/>
        </w:rPr>
        <w:t xml:space="preserve"> </w:t>
      </w:r>
      <w:r>
        <w:rPr>
          <w:rFonts w:ascii="Times New Roman" w:hAnsi="Times New Roman" w:cs="Times New Roman"/>
          <w:sz w:val="24"/>
          <w:szCs w:val="24"/>
        </w:rPr>
        <w:t xml:space="preserve"> blindar los territorios y </w:t>
      </w:r>
      <w:r w:rsidR="0099737B">
        <w:rPr>
          <w:rFonts w:ascii="Times New Roman" w:hAnsi="Times New Roman" w:cs="Times New Roman"/>
          <w:sz w:val="24"/>
          <w:szCs w:val="24"/>
        </w:rPr>
        <w:t xml:space="preserve">así </w:t>
      </w:r>
      <w:r>
        <w:rPr>
          <w:rFonts w:ascii="Times New Roman" w:hAnsi="Times New Roman" w:cs="Times New Roman"/>
          <w:sz w:val="24"/>
          <w:szCs w:val="24"/>
        </w:rPr>
        <w:t>evi</w:t>
      </w:r>
      <w:r w:rsidR="00EE4DC5">
        <w:rPr>
          <w:rFonts w:ascii="Times New Roman" w:hAnsi="Times New Roman" w:cs="Times New Roman"/>
          <w:sz w:val="24"/>
          <w:szCs w:val="24"/>
        </w:rPr>
        <w:t>tar la</w:t>
      </w:r>
      <w:r>
        <w:rPr>
          <w:rFonts w:ascii="Times New Roman" w:hAnsi="Times New Roman" w:cs="Times New Roman"/>
          <w:sz w:val="24"/>
          <w:szCs w:val="24"/>
        </w:rPr>
        <w:t xml:space="preserve"> entrada de las multinacionales con sus semillas </w:t>
      </w:r>
      <w:r w:rsidR="0099737B">
        <w:rPr>
          <w:rFonts w:ascii="Times New Roman" w:hAnsi="Times New Roman" w:cs="Times New Roman"/>
          <w:sz w:val="24"/>
          <w:szCs w:val="24"/>
        </w:rPr>
        <w:t>intervenidas y controladas, que quieren arrasar con las s</w:t>
      </w:r>
      <w:r w:rsidR="00CE7926">
        <w:rPr>
          <w:rFonts w:ascii="Times New Roman" w:hAnsi="Times New Roman" w:cs="Times New Roman"/>
          <w:sz w:val="24"/>
          <w:szCs w:val="24"/>
        </w:rPr>
        <w:t>emillas nativas y tradicionales, amén de imponer sus precios a los alimentos.</w:t>
      </w:r>
    </w:p>
    <w:p w:rsidR="00934AA6" w:rsidRDefault="00934AA6" w:rsidP="005C3272">
      <w:pPr>
        <w:rPr>
          <w:rFonts w:ascii="Times New Roman" w:hAnsi="Times New Roman" w:cs="Times New Roman"/>
          <w:sz w:val="24"/>
          <w:szCs w:val="24"/>
        </w:rPr>
      </w:pPr>
      <w:r>
        <w:rPr>
          <w:rFonts w:ascii="Times New Roman" w:hAnsi="Times New Roman" w:cs="Times New Roman"/>
          <w:sz w:val="24"/>
          <w:szCs w:val="24"/>
        </w:rPr>
        <w:t xml:space="preserve">También de San José de Isnos, </w:t>
      </w:r>
      <w:r w:rsidRPr="00934AA6">
        <w:rPr>
          <w:rFonts w:ascii="Times New Roman" w:hAnsi="Times New Roman" w:cs="Times New Roman"/>
          <w:b/>
          <w:sz w:val="24"/>
          <w:szCs w:val="24"/>
        </w:rPr>
        <w:t>Luis Alberto Burbano</w:t>
      </w:r>
      <w:r>
        <w:rPr>
          <w:rFonts w:ascii="Times New Roman" w:hAnsi="Times New Roman" w:cs="Times New Roman"/>
          <w:sz w:val="24"/>
          <w:szCs w:val="24"/>
        </w:rPr>
        <w:t xml:space="preserve"> relató su larga experiencia como promotor del acueducto municipal. Ciudadanos y párroco tuvieron que luchar contra politiqueros molestos porque se les quitaba, sin nunca cumplir, la bandera para recoger votos. </w:t>
      </w:r>
      <w:r w:rsidRPr="00D26E87">
        <w:rPr>
          <w:rFonts w:ascii="Times New Roman" w:hAnsi="Times New Roman" w:cs="Times New Roman"/>
          <w:b/>
          <w:sz w:val="24"/>
          <w:szCs w:val="24"/>
        </w:rPr>
        <w:t>Luis Arturo Velasco Silva, de San Agustín</w:t>
      </w:r>
      <w:r>
        <w:rPr>
          <w:rFonts w:ascii="Times New Roman" w:hAnsi="Times New Roman" w:cs="Times New Roman"/>
          <w:sz w:val="24"/>
          <w:szCs w:val="24"/>
        </w:rPr>
        <w:t xml:space="preserve"> (Huila) levantó la bandera </w:t>
      </w:r>
      <w:r w:rsidR="00D26E87">
        <w:rPr>
          <w:rFonts w:ascii="Times New Roman" w:hAnsi="Times New Roman" w:cs="Times New Roman"/>
          <w:sz w:val="24"/>
          <w:szCs w:val="24"/>
        </w:rPr>
        <w:t xml:space="preserve">de la defensa </w:t>
      </w:r>
      <w:r>
        <w:rPr>
          <w:rFonts w:ascii="Times New Roman" w:hAnsi="Times New Roman" w:cs="Times New Roman"/>
          <w:sz w:val="24"/>
          <w:szCs w:val="24"/>
        </w:rPr>
        <w:t>de los acueductos comunitarios</w:t>
      </w:r>
      <w:r w:rsidR="00D26E87">
        <w:rPr>
          <w:rFonts w:ascii="Times New Roman" w:hAnsi="Times New Roman" w:cs="Times New Roman"/>
          <w:sz w:val="24"/>
          <w:szCs w:val="24"/>
        </w:rPr>
        <w:t>, que el Estado</w:t>
      </w:r>
      <w:r w:rsidR="0007408C">
        <w:rPr>
          <w:rFonts w:ascii="Times New Roman" w:hAnsi="Times New Roman" w:cs="Times New Roman"/>
          <w:sz w:val="24"/>
          <w:szCs w:val="24"/>
        </w:rPr>
        <w:t xml:space="preserve"> quiere privati</w:t>
      </w:r>
      <w:r w:rsidR="00D26E87">
        <w:rPr>
          <w:rFonts w:ascii="Times New Roman" w:hAnsi="Times New Roman" w:cs="Times New Roman"/>
          <w:sz w:val="24"/>
          <w:szCs w:val="24"/>
        </w:rPr>
        <w:t>zar para entregarlos a Aguas de Barcelona.</w:t>
      </w:r>
    </w:p>
    <w:p w:rsidR="005325D7" w:rsidRDefault="005325D7" w:rsidP="005C3272">
      <w:pPr>
        <w:rPr>
          <w:rFonts w:ascii="Times New Roman" w:hAnsi="Times New Roman" w:cs="Times New Roman"/>
          <w:sz w:val="24"/>
          <w:szCs w:val="24"/>
        </w:rPr>
      </w:pPr>
      <w:proofErr w:type="spellStart"/>
      <w:r w:rsidRPr="005325D7">
        <w:rPr>
          <w:rFonts w:ascii="Times New Roman" w:hAnsi="Times New Roman" w:cs="Times New Roman"/>
          <w:b/>
          <w:sz w:val="24"/>
          <w:szCs w:val="24"/>
        </w:rPr>
        <w:t>Adinael</w:t>
      </w:r>
      <w:proofErr w:type="spellEnd"/>
      <w:r w:rsidRPr="005325D7">
        <w:rPr>
          <w:rFonts w:ascii="Times New Roman" w:hAnsi="Times New Roman" w:cs="Times New Roman"/>
          <w:b/>
          <w:sz w:val="24"/>
          <w:szCs w:val="24"/>
        </w:rPr>
        <w:t xml:space="preserve"> Contreras, como representante de CORDETEC</w:t>
      </w:r>
      <w:r>
        <w:rPr>
          <w:rFonts w:ascii="Times New Roman" w:hAnsi="Times New Roman" w:cs="Times New Roman"/>
          <w:sz w:val="24"/>
          <w:szCs w:val="24"/>
        </w:rPr>
        <w:t xml:space="preserve">, organización de San Martín, departamento de Cesar, afirmó que </w:t>
      </w:r>
      <w:r w:rsidRPr="005325D7">
        <w:rPr>
          <w:rFonts w:ascii="Times New Roman" w:hAnsi="Times New Roman" w:cs="Times New Roman"/>
          <w:b/>
          <w:sz w:val="24"/>
          <w:szCs w:val="24"/>
        </w:rPr>
        <w:t>su municipio es el epicentro del fracking</w:t>
      </w:r>
      <w:r>
        <w:rPr>
          <w:rFonts w:ascii="Times New Roman" w:hAnsi="Times New Roman" w:cs="Times New Roman"/>
          <w:sz w:val="24"/>
          <w:szCs w:val="24"/>
        </w:rPr>
        <w:t>, en el corregimiento “Cuatro Bocas”. Un grupo de mujeres inició la lucha.</w:t>
      </w:r>
      <w:r w:rsidR="0053663B">
        <w:rPr>
          <w:rFonts w:ascii="Times New Roman" w:hAnsi="Times New Roman" w:cs="Times New Roman"/>
          <w:sz w:val="24"/>
          <w:szCs w:val="24"/>
        </w:rPr>
        <w:t xml:space="preserve"> Hombres y mujeres han sido maltratados, golpeados y hasta secuestrados por la Policía-ESMAD. El gobierno local los ha calificado de “terroristas y vándalos”. Hace 9 meses fue asesinado el líder, hijo de la señora Berta, presente en Neiva. Están en proceso para convocar la Consulta Popular.</w:t>
      </w:r>
    </w:p>
    <w:p w:rsidR="00F57F86" w:rsidRDefault="00F57F86" w:rsidP="005C3272">
      <w:pPr>
        <w:rPr>
          <w:rFonts w:ascii="Times New Roman" w:hAnsi="Times New Roman" w:cs="Times New Roman"/>
          <w:sz w:val="24"/>
          <w:szCs w:val="24"/>
        </w:rPr>
      </w:pPr>
      <w:r w:rsidRPr="00F57F86">
        <w:rPr>
          <w:rFonts w:ascii="Times New Roman" w:hAnsi="Times New Roman" w:cs="Times New Roman"/>
          <w:b/>
          <w:sz w:val="24"/>
          <w:szCs w:val="24"/>
        </w:rPr>
        <w:t>Aportes internacionales</w:t>
      </w:r>
      <w:r>
        <w:rPr>
          <w:rFonts w:ascii="Times New Roman" w:hAnsi="Times New Roman" w:cs="Times New Roman"/>
          <w:sz w:val="24"/>
          <w:szCs w:val="24"/>
        </w:rPr>
        <w:t xml:space="preserve">. Se contó con los aportes de una persona de Bolivia que insistió sobre la defensa de los </w:t>
      </w:r>
      <w:r w:rsidRPr="00F57F86">
        <w:rPr>
          <w:rFonts w:ascii="Times New Roman" w:hAnsi="Times New Roman" w:cs="Times New Roman"/>
          <w:b/>
          <w:sz w:val="24"/>
          <w:szCs w:val="24"/>
        </w:rPr>
        <w:t>BIENES COMUNES</w:t>
      </w:r>
      <w:r>
        <w:rPr>
          <w:rFonts w:ascii="Times New Roman" w:hAnsi="Times New Roman" w:cs="Times New Roman"/>
          <w:sz w:val="24"/>
          <w:szCs w:val="24"/>
        </w:rPr>
        <w:t xml:space="preserve">: ** </w:t>
      </w:r>
      <w:r w:rsidRPr="00F57F86">
        <w:rPr>
          <w:rFonts w:ascii="Times New Roman" w:hAnsi="Times New Roman" w:cs="Times New Roman"/>
          <w:b/>
          <w:sz w:val="24"/>
          <w:szCs w:val="24"/>
        </w:rPr>
        <w:t>Inmateriales</w:t>
      </w:r>
      <w:r>
        <w:rPr>
          <w:rFonts w:ascii="Times New Roman" w:hAnsi="Times New Roman" w:cs="Times New Roman"/>
          <w:sz w:val="24"/>
          <w:szCs w:val="24"/>
        </w:rPr>
        <w:t xml:space="preserve"> (relaciones comunitarias, cohesión social, importancia de la comunidad y de la solidaridad, que el capitalismo-neoliberal busca destruir… ** </w:t>
      </w:r>
      <w:r w:rsidRPr="00D02BA7">
        <w:rPr>
          <w:rFonts w:ascii="Times New Roman" w:hAnsi="Times New Roman" w:cs="Times New Roman"/>
          <w:b/>
          <w:sz w:val="24"/>
          <w:szCs w:val="24"/>
        </w:rPr>
        <w:t>Materiales</w:t>
      </w:r>
      <w:r>
        <w:rPr>
          <w:rFonts w:ascii="Times New Roman" w:hAnsi="Times New Roman" w:cs="Times New Roman"/>
          <w:sz w:val="24"/>
          <w:szCs w:val="24"/>
        </w:rPr>
        <w:t xml:space="preserve">: </w:t>
      </w:r>
      <w:r w:rsidR="00D02BA7">
        <w:rPr>
          <w:rFonts w:ascii="Times New Roman" w:hAnsi="Times New Roman" w:cs="Times New Roman"/>
          <w:sz w:val="24"/>
          <w:szCs w:val="24"/>
        </w:rPr>
        <w:t xml:space="preserve">EL cuidado de la </w:t>
      </w:r>
      <w:r>
        <w:rPr>
          <w:rFonts w:ascii="Times New Roman" w:hAnsi="Times New Roman" w:cs="Times New Roman"/>
          <w:sz w:val="24"/>
          <w:szCs w:val="24"/>
        </w:rPr>
        <w:t xml:space="preserve">Casa </w:t>
      </w:r>
      <w:proofErr w:type="spellStart"/>
      <w:proofErr w:type="gramStart"/>
      <w:r>
        <w:rPr>
          <w:rFonts w:ascii="Times New Roman" w:hAnsi="Times New Roman" w:cs="Times New Roman"/>
          <w:sz w:val="24"/>
          <w:szCs w:val="24"/>
        </w:rPr>
        <w:t>Común</w:t>
      </w:r>
      <w:r w:rsidR="008858FE">
        <w:rPr>
          <w:rFonts w:ascii="Times New Roman" w:hAnsi="Times New Roman" w:cs="Times New Roman"/>
          <w:sz w:val="24"/>
          <w:szCs w:val="24"/>
        </w:rPr>
        <w:t>,</w:t>
      </w:r>
      <w:r>
        <w:rPr>
          <w:rFonts w:ascii="Times New Roman" w:hAnsi="Times New Roman" w:cs="Times New Roman"/>
          <w:sz w:val="24"/>
          <w:szCs w:val="24"/>
        </w:rPr>
        <w:t>,</w:t>
      </w:r>
      <w:proofErr w:type="gramEnd"/>
      <w:r w:rsidR="00D02BA7">
        <w:rPr>
          <w:rFonts w:ascii="Times New Roman" w:hAnsi="Times New Roman" w:cs="Times New Roman"/>
          <w:sz w:val="24"/>
          <w:szCs w:val="24"/>
        </w:rPr>
        <w:t>el</w:t>
      </w:r>
      <w:proofErr w:type="spellEnd"/>
      <w:r w:rsidR="00D02BA7">
        <w:rPr>
          <w:rFonts w:ascii="Times New Roman" w:hAnsi="Times New Roman" w:cs="Times New Roman"/>
          <w:sz w:val="24"/>
          <w:szCs w:val="24"/>
        </w:rPr>
        <w:t xml:space="preserve"> </w:t>
      </w:r>
      <w:r>
        <w:rPr>
          <w:rFonts w:ascii="Times New Roman" w:hAnsi="Times New Roman" w:cs="Times New Roman"/>
          <w:sz w:val="24"/>
          <w:szCs w:val="24"/>
        </w:rPr>
        <w:t xml:space="preserve"> Medio Ambiente, </w:t>
      </w:r>
      <w:r w:rsidR="00D02BA7">
        <w:rPr>
          <w:rFonts w:ascii="Times New Roman" w:hAnsi="Times New Roman" w:cs="Times New Roman"/>
          <w:sz w:val="24"/>
          <w:szCs w:val="24"/>
        </w:rPr>
        <w:t xml:space="preserve">las </w:t>
      </w:r>
      <w:r>
        <w:rPr>
          <w:rFonts w:ascii="Times New Roman" w:hAnsi="Times New Roman" w:cs="Times New Roman"/>
          <w:sz w:val="24"/>
          <w:szCs w:val="24"/>
        </w:rPr>
        <w:t xml:space="preserve">montañas, </w:t>
      </w:r>
      <w:r w:rsidR="00D02BA7">
        <w:rPr>
          <w:rFonts w:ascii="Times New Roman" w:hAnsi="Times New Roman" w:cs="Times New Roman"/>
          <w:sz w:val="24"/>
          <w:szCs w:val="24"/>
        </w:rPr>
        <w:t xml:space="preserve">las aves, </w:t>
      </w:r>
      <w:r>
        <w:rPr>
          <w:rFonts w:ascii="Times New Roman" w:hAnsi="Times New Roman" w:cs="Times New Roman"/>
          <w:sz w:val="24"/>
          <w:szCs w:val="24"/>
        </w:rPr>
        <w:t xml:space="preserve">agua, tierra, territorio, alimentos… Los operadores del </w:t>
      </w:r>
      <w:r w:rsidR="00467F8D">
        <w:rPr>
          <w:rFonts w:ascii="Times New Roman" w:hAnsi="Times New Roman" w:cs="Times New Roman"/>
          <w:sz w:val="24"/>
          <w:szCs w:val="24"/>
        </w:rPr>
        <w:t>capitalismo</w:t>
      </w:r>
      <w:r>
        <w:rPr>
          <w:rFonts w:ascii="Times New Roman" w:hAnsi="Times New Roman" w:cs="Times New Roman"/>
          <w:sz w:val="24"/>
          <w:szCs w:val="24"/>
        </w:rPr>
        <w:t xml:space="preserve"> ya no son Colón, Pizarro, Almagro sino </w:t>
      </w:r>
      <w:proofErr w:type="spellStart"/>
      <w:r>
        <w:rPr>
          <w:rFonts w:ascii="Times New Roman" w:hAnsi="Times New Roman" w:cs="Times New Roman"/>
          <w:sz w:val="24"/>
          <w:szCs w:val="24"/>
        </w:rPr>
        <w:t>Drummond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Billington</w:t>
      </w:r>
      <w:proofErr w:type="spellEnd"/>
      <w:r>
        <w:rPr>
          <w:rFonts w:ascii="Times New Roman" w:hAnsi="Times New Roman" w:cs="Times New Roman"/>
          <w:sz w:val="24"/>
          <w:szCs w:val="24"/>
        </w:rPr>
        <w:t>,</w:t>
      </w:r>
      <w:r w:rsidR="008858FE">
        <w:rPr>
          <w:rFonts w:ascii="Times New Roman" w:hAnsi="Times New Roman" w:cs="Times New Roman"/>
          <w:sz w:val="24"/>
          <w:szCs w:val="24"/>
        </w:rPr>
        <w:t xml:space="preserve"> MONSANTO, ANGLOGOLD ASHSANTI, l</w:t>
      </w:r>
      <w:r>
        <w:rPr>
          <w:rFonts w:ascii="Times New Roman" w:hAnsi="Times New Roman" w:cs="Times New Roman"/>
          <w:sz w:val="24"/>
          <w:szCs w:val="24"/>
        </w:rPr>
        <w:t xml:space="preserve">as corporaciones </w:t>
      </w:r>
      <w:r w:rsidR="00467F8D">
        <w:rPr>
          <w:rFonts w:ascii="Times New Roman" w:hAnsi="Times New Roman" w:cs="Times New Roman"/>
          <w:sz w:val="24"/>
          <w:szCs w:val="24"/>
        </w:rPr>
        <w:t>multinacionales</w:t>
      </w:r>
      <w:r w:rsidR="008858FE">
        <w:rPr>
          <w:rFonts w:ascii="Times New Roman" w:hAnsi="Times New Roman" w:cs="Times New Roman"/>
          <w:sz w:val="24"/>
          <w:szCs w:val="24"/>
        </w:rPr>
        <w:t xml:space="preserve"> o</w:t>
      </w:r>
      <w:r>
        <w:rPr>
          <w:rFonts w:ascii="Times New Roman" w:hAnsi="Times New Roman" w:cs="Times New Roman"/>
          <w:sz w:val="24"/>
          <w:szCs w:val="24"/>
        </w:rPr>
        <w:t xml:space="preserve"> transnacionales</w:t>
      </w:r>
      <w:r w:rsidR="00467F8D">
        <w:rPr>
          <w:rFonts w:ascii="Times New Roman" w:hAnsi="Times New Roman" w:cs="Times New Roman"/>
          <w:sz w:val="24"/>
          <w:szCs w:val="24"/>
        </w:rPr>
        <w:t>, los bancos e instituciones financieras…</w:t>
      </w:r>
    </w:p>
    <w:p w:rsidR="00467F8D" w:rsidRDefault="00467F8D" w:rsidP="005C3272">
      <w:pPr>
        <w:rPr>
          <w:rFonts w:ascii="Times New Roman" w:hAnsi="Times New Roman" w:cs="Times New Roman"/>
          <w:sz w:val="24"/>
          <w:szCs w:val="24"/>
        </w:rPr>
      </w:pPr>
      <w:r>
        <w:rPr>
          <w:rFonts w:ascii="Times New Roman" w:hAnsi="Times New Roman" w:cs="Times New Roman"/>
          <w:sz w:val="24"/>
          <w:szCs w:val="24"/>
        </w:rPr>
        <w:lastRenderedPageBreak/>
        <w:t>Narró la tragedia boliviana del secamiento del lago Popó, de una extensión de 2.500 km2., cuna de varios pueblos indígenas. 300 explotaciones mineras botaban sus residuos al lago… que fue perdiendo su profundidad hasta que se secó…</w:t>
      </w:r>
    </w:p>
    <w:p w:rsidR="00467F8D" w:rsidRPr="005C3272" w:rsidRDefault="00467F8D" w:rsidP="005C3272">
      <w:pPr>
        <w:rPr>
          <w:rFonts w:ascii="Times New Roman" w:hAnsi="Times New Roman" w:cs="Times New Roman"/>
          <w:sz w:val="24"/>
          <w:szCs w:val="24"/>
        </w:rPr>
      </w:pPr>
      <w:r>
        <w:rPr>
          <w:rFonts w:ascii="Times New Roman" w:hAnsi="Times New Roman" w:cs="Times New Roman"/>
          <w:sz w:val="24"/>
          <w:szCs w:val="24"/>
        </w:rPr>
        <w:t>Una irlandesa habló sobre la prohibición del fracking en su país.</w:t>
      </w:r>
    </w:p>
    <w:p w:rsidR="00F971BE" w:rsidRDefault="00F971BE" w:rsidP="00997C59">
      <w:pPr>
        <w:rPr>
          <w:rFonts w:ascii="Times New Roman" w:hAnsi="Times New Roman" w:cs="Times New Roman"/>
          <w:b/>
          <w:sz w:val="28"/>
          <w:szCs w:val="28"/>
        </w:rPr>
      </w:pPr>
      <w:r w:rsidRPr="00F971BE">
        <w:rPr>
          <w:rFonts w:ascii="Times New Roman" w:hAnsi="Times New Roman" w:cs="Times New Roman"/>
          <w:b/>
          <w:sz w:val="28"/>
          <w:szCs w:val="28"/>
        </w:rPr>
        <w:t>Ponencias y temas</w:t>
      </w:r>
    </w:p>
    <w:p w:rsidR="004E14B3" w:rsidRDefault="005C3272" w:rsidP="00997C59">
      <w:pPr>
        <w:rPr>
          <w:rFonts w:ascii="Times New Roman" w:hAnsi="Times New Roman" w:cs="Times New Roman"/>
          <w:sz w:val="20"/>
          <w:szCs w:val="20"/>
        </w:rPr>
      </w:pPr>
      <w:r>
        <w:rPr>
          <w:rFonts w:ascii="Times New Roman" w:hAnsi="Times New Roman" w:cs="Times New Roman"/>
          <w:sz w:val="24"/>
          <w:szCs w:val="24"/>
        </w:rPr>
        <w:t>Durante la</w:t>
      </w:r>
      <w:r w:rsidR="004E14B3">
        <w:rPr>
          <w:rFonts w:ascii="Times New Roman" w:hAnsi="Times New Roman" w:cs="Times New Roman"/>
          <w:sz w:val="24"/>
          <w:szCs w:val="24"/>
        </w:rPr>
        <w:t xml:space="preserve"> segunda parte del evento hubo una serie de exposiciones, muy </w:t>
      </w:r>
      <w:r w:rsidR="003A0E4D">
        <w:rPr>
          <w:rFonts w:ascii="Times New Roman" w:hAnsi="Times New Roman" w:cs="Times New Roman"/>
          <w:sz w:val="24"/>
          <w:szCs w:val="24"/>
        </w:rPr>
        <w:t>ricas en información y</w:t>
      </w:r>
      <w:r w:rsidR="006815E9">
        <w:rPr>
          <w:rFonts w:ascii="Times New Roman" w:hAnsi="Times New Roman" w:cs="Times New Roman"/>
          <w:sz w:val="24"/>
          <w:szCs w:val="24"/>
        </w:rPr>
        <w:t xml:space="preserve"> análisis</w:t>
      </w:r>
      <w:r w:rsidR="003A0E4D">
        <w:rPr>
          <w:rFonts w:ascii="Times New Roman" w:hAnsi="Times New Roman" w:cs="Times New Roman"/>
          <w:sz w:val="24"/>
          <w:szCs w:val="24"/>
        </w:rPr>
        <w:t>.</w:t>
      </w:r>
      <w:r w:rsidR="004E14B3">
        <w:rPr>
          <w:rFonts w:ascii="Times New Roman" w:hAnsi="Times New Roman" w:cs="Times New Roman"/>
          <w:sz w:val="24"/>
          <w:szCs w:val="24"/>
        </w:rPr>
        <w:t xml:space="preserve"> Imposible hacer un resumen. </w:t>
      </w:r>
      <w:r w:rsidR="006815E9">
        <w:rPr>
          <w:rFonts w:ascii="Times New Roman" w:hAnsi="Times New Roman" w:cs="Times New Roman"/>
          <w:sz w:val="24"/>
          <w:szCs w:val="24"/>
        </w:rPr>
        <w:t xml:space="preserve">Sencillamente algunas frases sobre temas y cuestiones. </w:t>
      </w:r>
      <w:r w:rsidR="004E14B3">
        <w:rPr>
          <w:rFonts w:ascii="Times New Roman" w:hAnsi="Times New Roman" w:cs="Times New Roman"/>
          <w:sz w:val="24"/>
          <w:szCs w:val="24"/>
        </w:rPr>
        <w:t xml:space="preserve">Trataré de obtener algunos textos con los organizadores para enviarlos por medio de la revista virtual  </w:t>
      </w:r>
      <w:r w:rsidR="004E14B3" w:rsidRPr="004E14B3">
        <w:rPr>
          <w:rFonts w:ascii="Times New Roman" w:hAnsi="Times New Roman" w:cs="Times New Roman"/>
          <w:sz w:val="20"/>
          <w:szCs w:val="20"/>
        </w:rPr>
        <w:t>“VIDA Y BIODIVERSDIDAD”</w:t>
      </w:r>
      <w:r w:rsidR="004E14B3">
        <w:rPr>
          <w:rFonts w:ascii="Times New Roman" w:hAnsi="Times New Roman" w:cs="Times New Roman"/>
          <w:sz w:val="20"/>
          <w:szCs w:val="20"/>
        </w:rPr>
        <w:t>.</w:t>
      </w:r>
    </w:p>
    <w:p w:rsidR="007A1C6F" w:rsidRDefault="004E14B3" w:rsidP="00997C59">
      <w:pPr>
        <w:rPr>
          <w:rFonts w:ascii="Times New Roman" w:hAnsi="Times New Roman" w:cs="Times New Roman"/>
          <w:sz w:val="24"/>
          <w:szCs w:val="24"/>
        </w:rPr>
      </w:pPr>
      <w:r w:rsidRPr="004E14B3">
        <w:rPr>
          <w:rFonts w:ascii="Times New Roman" w:hAnsi="Times New Roman" w:cs="Times New Roman"/>
          <w:sz w:val="24"/>
          <w:szCs w:val="24"/>
        </w:rPr>
        <w:t>La vocería la llevaron</w:t>
      </w:r>
      <w:r w:rsidR="007A1C6F">
        <w:rPr>
          <w:rFonts w:ascii="Times New Roman" w:hAnsi="Times New Roman" w:cs="Times New Roman"/>
          <w:sz w:val="24"/>
          <w:szCs w:val="24"/>
        </w:rPr>
        <w:t>:</w:t>
      </w:r>
    </w:p>
    <w:p w:rsidR="005325D7" w:rsidRPr="00D02BA7" w:rsidRDefault="005325D7" w:rsidP="005325D7">
      <w:pPr>
        <w:rPr>
          <w:rFonts w:ascii="Times New Roman" w:hAnsi="Times New Roman" w:cs="Times New Roman"/>
          <w:i/>
          <w:color w:val="FF0000"/>
          <w:sz w:val="24"/>
          <w:szCs w:val="24"/>
        </w:rPr>
      </w:pPr>
      <w:r w:rsidRPr="005325D7">
        <w:rPr>
          <w:rFonts w:ascii="Times New Roman" w:hAnsi="Times New Roman" w:cs="Times New Roman"/>
          <w:b/>
          <w:sz w:val="24"/>
          <w:szCs w:val="24"/>
        </w:rPr>
        <w:t>Danilo Urrea,</w:t>
      </w:r>
      <w:r w:rsidR="00D02BA7">
        <w:rPr>
          <w:rFonts w:ascii="Times New Roman" w:hAnsi="Times New Roman" w:cs="Times New Roman"/>
          <w:b/>
          <w:sz w:val="24"/>
          <w:szCs w:val="24"/>
        </w:rPr>
        <w:t xml:space="preserve"> filósofo, trabajó con Censat-Agua Viva. </w:t>
      </w:r>
      <w:r w:rsidR="00D02BA7" w:rsidRPr="00D02BA7">
        <w:rPr>
          <w:rFonts w:ascii="Times New Roman" w:hAnsi="Times New Roman" w:cs="Times New Roman"/>
          <w:sz w:val="24"/>
          <w:szCs w:val="24"/>
        </w:rPr>
        <w:t>Conferencia</w:t>
      </w:r>
      <w:r w:rsidR="00D02BA7">
        <w:rPr>
          <w:rFonts w:ascii="Times New Roman" w:hAnsi="Times New Roman" w:cs="Times New Roman"/>
          <w:sz w:val="24"/>
          <w:szCs w:val="24"/>
        </w:rPr>
        <w:t xml:space="preserve"> </w:t>
      </w:r>
      <w:r w:rsidR="001B1B41">
        <w:rPr>
          <w:rFonts w:ascii="Times New Roman" w:hAnsi="Times New Roman" w:cs="Times New Roman"/>
          <w:sz w:val="24"/>
          <w:szCs w:val="24"/>
        </w:rPr>
        <w:t>sobre neoliberalismo, gobiernos autoritarios, economía verde para reconfigurar la economía capitalista, crisis climática, crisis del agua, crisis de la alimentación, destrucción de la naturaleza</w:t>
      </w:r>
      <w:r w:rsidR="00C11013">
        <w:rPr>
          <w:rFonts w:ascii="Times New Roman" w:hAnsi="Times New Roman" w:cs="Times New Roman"/>
          <w:sz w:val="24"/>
          <w:szCs w:val="24"/>
        </w:rPr>
        <w:t>,</w:t>
      </w:r>
      <w:r w:rsidR="001B1B41">
        <w:rPr>
          <w:rFonts w:ascii="Times New Roman" w:hAnsi="Times New Roman" w:cs="Times New Roman"/>
          <w:sz w:val="24"/>
          <w:szCs w:val="24"/>
        </w:rPr>
        <w:t xml:space="preserve"> financiarización de la naturaleza, conversión del patrimonio forestal en activo financiero, que se puede negociar en el mercado internacional</w:t>
      </w:r>
      <w:r w:rsidR="00C11013">
        <w:rPr>
          <w:rFonts w:ascii="Times New Roman" w:hAnsi="Times New Roman" w:cs="Times New Roman"/>
          <w:sz w:val="24"/>
          <w:szCs w:val="24"/>
        </w:rPr>
        <w:t xml:space="preserve">, mercados verdes, pagos por servicios ambientales… </w:t>
      </w:r>
      <w:r w:rsidR="001B1B41">
        <w:rPr>
          <w:rFonts w:ascii="Times New Roman" w:hAnsi="Times New Roman" w:cs="Times New Roman"/>
          <w:sz w:val="24"/>
          <w:szCs w:val="24"/>
        </w:rPr>
        <w:t>Colombia impulsa</w:t>
      </w:r>
      <w:r w:rsidR="00C11013">
        <w:rPr>
          <w:rFonts w:ascii="Times New Roman" w:hAnsi="Times New Roman" w:cs="Times New Roman"/>
          <w:sz w:val="24"/>
          <w:szCs w:val="24"/>
        </w:rPr>
        <w:t xml:space="preserve"> el modelo REDD: Reducción de emisiones por deforestación y degradación de la naturaleza, ¡Programa de la ON U! Participan: Finlandia, Noruega, Alemania, Francia, Holanda</w:t>
      </w:r>
    </w:p>
    <w:p w:rsidR="007A1C6F" w:rsidRDefault="003A0E4D" w:rsidP="00997C59">
      <w:pPr>
        <w:rPr>
          <w:rFonts w:ascii="Times New Roman" w:hAnsi="Times New Roman" w:cs="Times New Roman"/>
          <w:sz w:val="24"/>
          <w:szCs w:val="24"/>
        </w:rPr>
      </w:pPr>
      <w:r w:rsidRPr="007A1C6F">
        <w:rPr>
          <w:rFonts w:ascii="Times New Roman" w:hAnsi="Times New Roman" w:cs="Times New Roman"/>
          <w:b/>
          <w:sz w:val="24"/>
          <w:szCs w:val="24"/>
        </w:rPr>
        <w:t>Rodrigo Negrete</w:t>
      </w:r>
      <w:r w:rsidR="006815E9">
        <w:rPr>
          <w:rFonts w:ascii="Times New Roman" w:hAnsi="Times New Roman" w:cs="Times New Roman"/>
          <w:sz w:val="24"/>
          <w:szCs w:val="24"/>
        </w:rPr>
        <w:t xml:space="preserve">, reconocido </w:t>
      </w:r>
      <w:r w:rsidR="008858FE">
        <w:rPr>
          <w:rFonts w:ascii="Times New Roman" w:hAnsi="Times New Roman" w:cs="Times New Roman"/>
          <w:sz w:val="24"/>
          <w:szCs w:val="24"/>
        </w:rPr>
        <w:t xml:space="preserve">investigador y </w:t>
      </w:r>
      <w:r w:rsidR="006815E9">
        <w:rPr>
          <w:rFonts w:ascii="Times New Roman" w:hAnsi="Times New Roman" w:cs="Times New Roman"/>
          <w:sz w:val="24"/>
          <w:szCs w:val="24"/>
        </w:rPr>
        <w:t>analista.</w:t>
      </w:r>
      <w:r>
        <w:rPr>
          <w:rFonts w:ascii="Times New Roman" w:hAnsi="Times New Roman" w:cs="Times New Roman"/>
          <w:sz w:val="24"/>
          <w:szCs w:val="24"/>
        </w:rPr>
        <w:t xml:space="preserve"> </w:t>
      </w:r>
      <w:r w:rsidRPr="003A0E4D">
        <w:rPr>
          <w:rFonts w:ascii="Times New Roman" w:hAnsi="Times New Roman" w:cs="Times New Roman"/>
          <w:b/>
          <w:sz w:val="24"/>
          <w:szCs w:val="24"/>
        </w:rPr>
        <w:t>Las amenazas que se ciernen sobre los territorios:</w:t>
      </w:r>
      <w:r>
        <w:rPr>
          <w:rFonts w:ascii="Times New Roman" w:hAnsi="Times New Roman" w:cs="Times New Roman"/>
          <w:sz w:val="24"/>
          <w:szCs w:val="24"/>
        </w:rPr>
        <w:t xml:space="preserve"> </w:t>
      </w:r>
      <w:r w:rsidR="005C3272">
        <w:rPr>
          <w:rFonts w:ascii="Times New Roman" w:hAnsi="Times New Roman" w:cs="Times New Roman"/>
          <w:sz w:val="24"/>
          <w:szCs w:val="24"/>
        </w:rPr>
        <w:t>falta de seguridad jurídica para el campesino, deforestación, conflictos sociales, invasión de las multinacionales en tierras indígenas y de los afrocolombianos</w:t>
      </w:r>
      <w:r w:rsidR="006815E9">
        <w:rPr>
          <w:rFonts w:ascii="Times New Roman" w:hAnsi="Times New Roman" w:cs="Times New Roman"/>
          <w:sz w:val="24"/>
          <w:szCs w:val="24"/>
        </w:rPr>
        <w:t>.  C</w:t>
      </w:r>
      <w:r w:rsidR="007A1C6F">
        <w:rPr>
          <w:rFonts w:ascii="Times New Roman" w:hAnsi="Times New Roman" w:cs="Times New Roman"/>
          <w:sz w:val="24"/>
          <w:szCs w:val="24"/>
        </w:rPr>
        <w:t>ontratos mineros y petroleros que desconocen los derechos de los en</w:t>
      </w:r>
      <w:r w:rsidR="006815E9">
        <w:rPr>
          <w:rFonts w:ascii="Times New Roman" w:hAnsi="Times New Roman" w:cs="Times New Roman"/>
          <w:sz w:val="24"/>
          <w:szCs w:val="24"/>
        </w:rPr>
        <w:t>tes territoriales, el fracking,</w:t>
      </w:r>
      <w:r w:rsidR="007A1C6F">
        <w:rPr>
          <w:rFonts w:ascii="Times New Roman" w:hAnsi="Times New Roman" w:cs="Times New Roman"/>
          <w:sz w:val="24"/>
          <w:szCs w:val="24"/>
        </w:rPr>
        <w:t>…</w:t>
      </w:r>
    </w:p>
    <w:p w:rsidR="005C3272" w:rsidRPr="007A1C6F" w:rsidRDefault="003A0E4D" w:rsidP="00997C59">
      <w:pPr>
        <w:rPr>
          <w:rFonts w:ascii="Times New Roman" w:hAnsi="Times New Roman" w:cs="Times New Roman"/>
          <w:i/>
          <w:sz w:val="24"/>
          <w:szCs w:val="24"/>
        </w:rPr>
      </w:pPr>
      <w:r w:rsidRPr="003A0E4D">
        <w:rPr>
          <w:rFonts w:ascii="Times New Roman" w:hAnsi="Times New Roman" w:cs="Times New Roman"/>
          <w:i/>
          <w:sz w:val="24"/>
          <w:szCs w:val="24"/>
        </w:rPr>
        <w:t xml:space="preserve">“Es inconstitucional que un particular </w:t>
      </w:r>
      <w:r>
        <w:rPr>
          <w:rFonts w:ascii="Times New Roman" w:hAnsi="Times New Roman" w:cs="Times New Roman"/>
          <w:i/>
          <w:sz w:val="24"/>
          <w:szCs w:val="24"/>
        </w:rPr>
        <w:t>o una multinacional pu</w:t>
      </w:r>
      <w:r w:rsidRPr="003A0E4D">
        <w:rPr>
          <w:rFonts w:ascii="Times New Roman" w:hAnsi="Times New Roman" w:cs="Times New Roman"/>
          <w:i/>
          <w:sz w:val="24"/>
          <w:szCs w:val="24"/>
        </w:rPr>
        <w:t>eda entrar y destruir el territorio indígena o afrocolombiano”</w:t>
      </w:r>
      <w:r w:rsidR="007A1C6F">
        <w:rPr>
          <w:rFonts w:ascii="Times New Roman" w:hAnsi="Times New Roman" w:cs="Times New Roman"/>
          <w:sz w:val="24"/>
          <w:szCs w:val="24"/>
        </w:rPr>
        <w:t>; “</w:t>
      </w:r>
      <w:r w:rsidR="007A1C6F">
        <w:rPr>
          <w:rFonts w:ascii="Times New Roman" w:hAnsi="Times New Roman" w:cs="Times New Roman"/>
          <w:i/>
          <w:sz w:val="24"/>
          <w:szCs w:val="24"/>
        </w:rPr>
        <w:t xml:space="preserve">Se está confundiendo el </w:t>
      </w:r>
      <w:r w:rsidR="007A1C6F" w:rsidRPr="007A1C6F">
        <w:rPr>
          <w:rFonts w:ascii="Times New Roman" w:hAnsi="Times New Roman" w:cs="Times New Roman"/>
          <w:i/>
          <w:sz w:val="24"/>
          <w:szCs w:val="24"/>
        </w:rPr>
        <w:t>interés nacional con el interés particular de las multinacionales”</w:t>
      </w:r>
      <w:r w:rsidR="007A1C6F">
        <w:rPr>
          <w:rFonts w:ascii="Times New Roman" w:hAnsi="Times New Roman" w:cs="Times New Roman"/>
          <w:sz w:val="24"/>
          <w:szCs w:val="24"/>
        </w:rPr>
        <w:t xml:space="preserve">; </w:t>
      </w:r>
      <w:r>
        <w:rPr>
          <w:rFonts w:ascii="Times New Roman" w:hAnsi="Times New Roman" w:cs="Times New Roman"/>
          <w:sz w:val="24"/>
          <w:szCs w:val="24"/>
        </w:rPr>
        <w:t>“</w:t>
      </w:r>
      <w:r w:rsidRPr="003A0E4D">
        <w:rPr>
          <w:rFonts w:ascii="Times New Roman" w:hAnsi="Times New Roman" w:cs="Times New Roman"/>
          <w:i/>
          <w:sz w:val="24"/>
          <w:szCs w:val="24"/>
        </w:rPr>
        <w:t>el cuento de que el subsuelo pertenece al Estado</w:t>
      </w:r>
      <w:r>
        <w:rPr>
          <w:rFonts w:ascii="Times New Roman" w:hAnsi="Times New Roman" w:cs="Times New Roman"/>
          <w:sz w:val="24"/>
          <w:szCs w:val="24"/>
        </w:rPr>
        <w:t>”</w:t>
      </w:r>
      <w:r w:rsidR="007A1C6F">
        <w:rPr>
          <w:rFonts w:ascii="Times New Roman" w:hAnsi="Times New Roman" w:cs="Times New Roman"/>
          <w:sz w:val="24"/>
          <w:szCs w:val="24"/>
        </w:rPr>
        <w:t>;</w:t>
      </w:r>
      <w:r>
        <w:rPr>
          <w:rFonts w:ascii="Times New Roman" w:hAnsi="Times New Roman" w:cs="Times New Roman"/>
          <w:sz w:val="24"/>
          <w:szCs w:val="24"/>
        </w:rPr>
        <w:t xml:space="preserve"> </w:t>
      </w:r>
      <w:r w:rsidRPr="003A0E4D">
        <w:rPr>
          <w:rFonts w:ascii="Times New Roman" w:hAnsi="Times New Roman" w:cs="Times New Roman"/>
          <w:i/>
          <w:sz w:val="24"/>
          <w:szCs w:val="24"/>
        </w:rPr>
        <w:t>“El Gobierno NO puede pasar por encima de los municipios”</w:t>
      </w:r>
      <w:r w:rsidR="007A1C6F">
        <w:rPr>
          <w:rFonts w:ascii="Times New Roman" w:hAnsi="Times New Roman" w:cs="Times New Roman"/>
          <w:i/>
          <w:sz w:val="24"/>
          <w:szCs w:val="24"/>
        </w:rPr>
        <w:t>;</w:t>
      </w:r>
      <w:r>
        <w:rPr>
          <w:rFonts w:ascii="Times New Roman" w:hAnsi="Times New Roman" w:cs="Times New Roman"/>
          <w:sz w:val="24"/>
          <w:szCs w:val="24"/>
        </w:rPr>
        <w:t xml:space="preserve"> </w:t>
      </w:r>
      <w:r w:rsidR="007A1C6F" w:rsidRPr="007A1C6F">
        <w:rPr>
          <w:rFonts w:ascii="Times New Roman" w:hAnsi="Times New Roman" w:cs="Times New Roman"/>
          <w:i/>
          <w:sz w:val="24"/>
          <w:szCs w:val="24"/>
        </w:rPr>
        <w:t>“No hay minería sostenible”…</w:t>
      </w:r>
    </w:p>
    <w:p w:rsidR="000C5B5D" w:rsidRDefault="006815E9" w:rsidP="003A0E4D">
      <w:pPr>
        <w:rPr>
          <w:rFonts w:ascii="Times New Roman" w:hAnsi="Times New Roman" w:cs="Times New Roman"/>
          <w:sz w:val="24"/>
          <w:szCs w:val="24"/>
        </w:rPr>
      </w:pPr>
      <w:r>
        <w:rPr>
          <w:rFonts w:ascii="Times New Roman" w:hAnsi="Times New Roman" w:cs="Times New Roman"/>
          <w:b/>
          <w:sz w:val="24"/>
          <w:szCs w:val="24"/>
        </w:rPr>
        <w:t>Carlos Salgado, Director de Planeta Paz. Estado del arte en la discusión sobre el desarrollo rural.</w:t>
      </w:r>
      <w:r w:rsidR="007A1C6F" w:rsidRPr="000C5B5D">
        <w:rPr>
          <w:rFonts w:ascii="Times New Roman" w:hAnsi="Times New Roman" w:cs="Times New Roman"/>
          <w:b/>
          <w:sz w:val="24"/>
          <w:szCs w:val="24"/>
        </w:rPr>
        <w:t xml:space="preserve"> La cuestión rural y la paz.</w:t>
      </w:r>
      <w:r w:rsidR="007A1C6F">
        <w:rPr>
          <w:rFonts w:ascii="Times New Roman" w:hAnsi="Times New Roman" w:cs="Times New Roman"/>
          <w:sz w:val="24"/>
          <w:szCs w:val="24"/>
        </w:rPr>
        <w:t xml:space="preserve"> Las campesinas y los campesinos NO existen en la Constitución…Cambios en el entendimiento del desarrollo rural. El desarrollo con enfoque territorial y cómo orientar las luchas correspondientes… Tendencias internacionales que derivan en el enfoque territorial del desarrollo rural… </w:t>
      </w:r>
      <w:r w:rsidR="008332B5">
        <w:rPr>
          <w:rFonts w:ascii="Times New Roman" w:hAnsi="Times New Roman" w:cs="Times New Roman"/>
          <w:sz w:val="24"/>
          <w:szCs w:val="24"/>
        </w:rPr>
        <w:t xml:space="preserve"> Los territorios se deben ajustar no a lo que los campesino</w:t>
      </w:r>
      <w:r w:rsidR="00123336">
        <w:rPr>
          <w:rFonts w:ascii="Times New Roman" w:hAnsi="Times New Roman" w:cs="Times New Roman"/>
          <w:sz w:val="24"/>
          <w:szCs w:val="24"/>
        </w:rPr>
        <w:t>s</w:t>
      </w:r>
      <w:r w:rsidR="008332B5">
        <w:rPr>
          <w:rFonts w:ascii="Times New Roman" w:hAnsi="Times New Roman" w:cs="Times New Roman"/>
          <w:sz w:val="24"/>
          <w:szCs w:val="24"/>
        </w:rPr>
        <w:t xml:space="preserve"> quieran producir sino a los productos que necesita el mundo, el mercado…</w:t>
      </w:r>
      <w:r w:rsidR="000C5B5D">
        <w:rPr>
          <w:rFonts w:ascii="Times New Roman" w:hAnsi="Times New Roman" w:cs="Times New Roman"/>
          <w:sz w:val="24"/>
          <w:szCs w:val="24"/>
        </w:rPr>
        <w:t>Visiones</w:t>
      </w:r>
      <w:r w:rsidR="007A1C6F">
        <w:rPr>
          <w:rFonts w:ascii="Times New Roman" w:hAnsi="Times New Roman" w:cs="Times New Roman"/>
          <w:sz w:val="24"/>
          <w:szCs w:val="24"/>
        </w:rPr>
        <w:t xml:space="preserve"> alternativas ligadas al desarrollo sustentable.</w:t>
      </w:r>
      <w:r w:rsidR="000C5B5D">
        <w:rPr>
          <w:rFonts w:ascii="Times New Roman" w:hAnsi="Times New Roman" w:cs="Times New Roman"/>
          <w:sz w:val="24"/>
          <w:szCs w:val="24"/>
        </w:rPr>
        <w:t xml:space="preserve"> Políticas transversales que inciden en el desarrollo rural. </w:t>
      </w:r>
    </w:p>
    <w:p w:rsidR="00123336" w:rsidRDefault="00123336" w:rsidP="003A0E4D">
      <w:pPr>
        <w:rPr>
          <w:rFonts w:ascii="Times New Roman" w:hAnsi="Times New Roman" w:cs="Times New Roman"/>
          <w:sz w:val="24"/>
          <w:szCs w:val="24"/>
        </w:rPr>
      </w:pPr>
      <w:r>
        <w:rPr>
          <w:rFonts w:ascii="Times New Roman" w:hAnsi="Times New Roman" w:cs="Times New Roman"/>
          <w:sz w:val="24"/>
          <w:szCs w:val="24"/>
        </w:rPr>
        <w:t>Los cambios institucionales van mostrando tendencias: Caja Agraria, DRI, IDEMA, INCORA, Banco Agrario, INCODER…</w:t>
      </w:r>
    </w:p>
    <w:p w:rsidR="007A1C6F" w:rsidRDefault="000C5B5D" w:rsidP="003A0E4D">
      <w:pPr>
        <w:rPr>
          <w:rFonts w:ascii="Times New Roman" w:hAnsi="Times New Roman" w:cs="Times New Roman"/>
          <w:sz w:val="24"/>
          <w:szCs w:val="24"/>
        </w:rPr>
      </w:pPr>
      <w:r>
        <w:rPr>
          <w:rFonts w:ascii="Times New Roman" w:hAnsi="Times New Roman" w:cs="Times New Roman"/>
          <w:sz w:val="24"/>
          <w:szCs w:val="24"/>
        </w:rPr>
        <w:lastRenderedPageBreak/>
        <w:t>“Los campesinos desaparecieron de los planes de desarrollo desde 1990, para pasar a hablar del desarrollo rural. Hay mujeres rurales pero no campesinas. Hay pequeños o pequeñas productoras, pero no campesinos o campesinas. Desaparece el campesino con su mundo cultural…</w:t>
      </w:r>
    </w:p>
    <w:p w:rsidR="000C5B5D" w:rsidRDefault="000C5B5D" w:rsidP="003A0E4D">
      <w:pPr>
        <w:rPr>
          <w:rFonts w:ascii="Times New Roman" w:hAnsi="Times New Roman" w:cs="Times New Roman"/>
          <w:sz w:val="24"/>
          <w:szCs w:val="24"/>
        </w:rPr>
      </w:pPr>
      <w:r w:rsidRPr="00E7079E">
        <w:rPr>
          <w:rFonts w:ascii="Times New Roman" w:hAnsi="Times New Roman" w:cs="Times New Roman"/>
          <w:b/>
          <w:sz w:val="24"/>
          <w:szCs w:val="24"/>
        </w:rPr>
        <w:t>Tatiana Roa</w:t>
      </w:r>
      <w:r w:rsidR="006815E9">
        <w:rPr>
          <w:rFonts w:ascii="Times New Roman" w:hAnsi="Times New Roman" w:cs="Times New Roman"/>
          <w:b/>
          <w:sz w:val="24"/>
          <w:szCs w:val="24"/>
        </w:rPr>
        <w:t>, Directora de CENSAT-AGUA VIVA</w:t>
      </w:r>
      <w:r w:rsidRPr="00E7079E">
        <w:rPr>
          <w:rFonts w:ascii="Times New Roman" w:hAnsi="Times New Roman" w:cs="Times New Roman"/>
          <w:b/>
          <w:sz w:val="24"/>
          <w:szCs w:val="24"/>
        </w:rPr>
        <w:t>: Metabolismo social y fronteras extractivas.</w:t>
      </w:r>
      <w:r>
        <w:rPr>
          <w:rFonts w:ascii="Times New Roman" w:hAnsi="Times New Roman" w:cs="Times New Roman"/>
          <w:sz w:val="24"/>
          <w:szCs w:val="24"/>
        </w:rPr>
        <w:t xml:space="preserve"> Conjunto socio-económico y violencia en Colombia. Caminando hacia la sustentabilidad: Propuesta del Movimiento Ríos Vivos.</w:t>
      </w:r>
      <w:r w:rsidR="00E7079E">
        <w:rPr>
          <w:rFonts w:ascii="Times New Roman" w:hAnsi="Times New Roman" w:cs="Times New Roman"/>
          <w:sz w:val="24"/>
          <w:szCs w:val="24"/>
        </w:rPr>
        <w:t xml:space="preserve"> Metabolismo: la manera como una sociedad se organiza y define el uso de la naturaleza y la materia. “Zonas d sacrificio”. Las multinacionales destruyen las montañas y construyen montañas… de escombros… Repensar la transición energética. ¿Por qué ECOPETROL NO se reconvierte para pensar sobre nuevas energías? ¿Para qué facul</w:t>
      </w:r>
      <w:r w:rsidR="00343D88">
        <w:rPr>
          <w:rFonts w:ascii="Times New Roman" w:hAnsi="Times New Roman" w:cs="Times New Roman"/>
          <w:sz w:val="24"/>
          <w:szCs w:val="24"/>
        </w:rPr>
        <w:t>tades de ingeniería de petróleo</w:t>
      </w:r>
      <w:r w:rsidR="00E7079E">
        <w:rPr>
          <w:rFonts w:ascii="Times New Roman" w:hAnsi="Times New Roman" w:cs="Times New Roman"/>
          <w:sz w:val="24"/>
          <w:szCs w:val="24"/>
        </w:rPr>
        <w:t>?</w:t>
      </w:r>
    </w:p>
    <w:p w:rsidR="005325D7" w:rsidRDefault="00E7079E" w:rsidP="003A0E4D">
      <w:pPr>
        <w:rPr>
          <w:rFonts w:ascii="Times New Roman" w:hAnsi="Times New Roman" w:cs="Times New Roman"/>
          <w:sz w:val="24"/>
          <w:szCs w:val="24"/>
        </w:rPr>
      </w:pPr>
      <w:r w:rsidRPr="00E7079E">
        <w:rPr>
          <w:rFonts w:ascii="Times New Roman" w:hAnsi="Times New Roman" w:cs="Times New Roman"/>
          <w:b/>
          <w:sz w:val="24"/>
          <w:szCs w:val="24"/>
        </w:rPr>
        <w:t>César Carrillo</w:t>
      </w:r>
      <w:r w:rsidR="00C65232">
        <w:rPr>
          <w:rFonts w:ascii="Times New Roman" w:hAnsi="Times New Roman" w:cs="Times New Roman"/>
          <w:b/>
          <w:sz w:val="24"/>
          <w:szCs w:val="24"/>
        </w:rPr>
        <w:t xml:space="preserve">, líder reconocido de la USO </w:t>
      </w:r>
      <w:r w:rsidR="00C65232" w:rsidRPr="0007408C">
        <w:rPr>
          <w:rFonts w:ascii="Times New Roman" w:hAnsi="Times New Roman" w:cs="Times New Roman"/>
          <w:sz w:val="24"/>
          <w:szCs w:val="24"/>
        </w:rPr>
        <w:t>(</w:t>
      </w:r>
      <w:r w:rsidR="00476F2A" w:rsidRPr="0007408C">
        <w:rPr>
          <w:rFonts w:ascii="Times New Roman" w:hAnsi="Times New Roman" w:cs="Times New Roman"/>
          <w:sz w:val="24"/>
          <w:szCs w:val="24"/>
        </w:rPr>
        <w:t xml:space="preserve">Unión Sindical Obrera o </w:t>
      </w:r>
      <w:r w:rsidR="00C65232" w:rsidRPr="0007408C">
        <w:rPr>
          <w:rFonts w:ascii="Times New Roman" w:hAnsi="Times New Roman" w:cs="Times New Roman"/>
          <w:sz w:val="24"/>
          <w:szCs w:val="24"/>
        </w:rPr>
        <w:t>Sindicato de Trabajadores del Petróleo</w:t>
      </w:r>
      <w:r w:rsidR="00476F2A" w:rsidRPr="0007408C">
        <w:rPr>
          <w:rFonts w:ascii="Times New Roman" w:hAnsi="Times New Roman" w:cs="Times New Roman"/>
          <w:sz w:val="24"/>
          <w:szCs w:val="24"/>
        </w:rPr>
        <w:t>)</w:t>
      </w:r>
      <w:r w:rsidR="00C65232">
        <w:rPr>
          <w:rFonts w:ascii="Times New Roman" w:hAnsi="Times New Roman" w:cs="Times New Roman"/>
          <w:b/>
          <w:sz w:val="24"/>
          <w:szCs w:val="24"/>
        </w:rPr>
        <w:t xml:space="preserve">, </w:t>
      </w:r>
      <w:r w:rsidRPr="00E7079E">
        <w:rPr>
          <w:rFonts w:ascii="Times New Roman" w:hAnsi="Times New Roman" w:cs="Times New Roman"/>
          <w:b/>
          <w:sz w:val="24"/>
          <w:szCs w:val="24"/>
        </w:rPr>
        <w:t xml:space="preserve"> hab</w:t>
      </w:r>
      <w:r>
        <w:rPr>
          <w:rFonts w:ascii="Times New Roman" w:hAnsi="Times New Roman" w:cs="Times New Roman"/>
          <w:b/>
          <w:sz w:val="24"/>
          <w:szCs w:val="24"/>
        </w:rPr>
        <w:t>ló sobre la Mesa Social Minero-E</w:t>
      </w:r>
      <w:r w:rsidRPr="00E7079E">
        <w:rPr>
          <w:rFonts w:ascii="Times New Roman" w:hAnsi="Times New Roman" w:cs="Times New Roman"/>
          <w:b/>
          <w:sz w:val="24"/>
          <w:szCs w:val="24"/>
        </w:rPr>
        <w:t>nergética y Ambiental por la Paz</w:t>
      </w:r>
      <w:r>
        <w:rPr>
          <w:rFonts w:ascii="Times New Roman" w:hAnsi="Times New Roman" w:cs="Times New Roman"/>
          <w:sz w:val="24"/>
          <w:szCs w:val="24"/>
        </w:rPr>
        <w:t xml:space="preserve">, fruto de la Asamblea por la Paz, en la que participaron 1.500 delegados de todo el país. </w:t>
      </w:r>
      <w:r w:rsidRPr="005325D7">
        <w:rPr>
          <w:rFonts w:ascii="Times New Roman" w:hAnsi="Times New Roman" w:cs="Times New Roman"/>
          <w:i/>
          <w:sz w:val="24"/>
          <w:szCs w:val="24"/>
        </w:rPr>
        <w:t xml:space="preserve">“Se necesitan nuevas energías alternativas… El </w:t>
      </w:r>
      <w:r w:rsidR="005325D7" w:rsidRPr="005325D7">
        <w:rPr>
          <w:rFonts w:ascii="Times New Roman" w:hAnsi="Times New Roman" w:cs="Times New Roman"/>
          <w:i/>
          <w:sz w:val="24"/>
          <w:szCs w:val="24"/>
        </w:rPr>
        <w:t>convenio de paz no es solamente</w:t>
      </w:r>
      <w:r w:rsidRPr="005325D7">
        <w:rPr>
          <w:rFonts w:ascii="Times New Roman" w:hAnsi="Times New Roman" w:cs="Times New Roman"/>
          <w:i/>
          <w:sz w:val="24"/>
          <w:szCs w:val="24"/>
        </w:rPr>
        <w:t xml:space="preserve"> el silencio de las ramas sino construir otro modelo</w:t>
      </w:r>
      <w:r w:rsidR="005325D7" w:rsidRPr="005325D7">
        <w:rPr>
          <w:rFonts w:ascii="Times New Roman" w:hAnsi="Times New Roman" w:cs="Times New Roman"/>
          <w:i/>
          <w:sz w:val="24"/>
          <w:szCs w:val="24"/>
        </w:rPr>
        <w:t xml:space="preserve"> de convivencia</w:t>
      </w:r>
      <w:r w:rsidR="005325D7">
        <w:rPr>
          <w:rFonts w:ascii="Times New Roman" w:hAnsi="Times New Roman" w:cs="Times New Roman"/>
          <w:i/>
          <w:sz w:val="24"/>
          <w:szCs w:val="24"/>
        </w:rPr>
        <w:t xml:space="preserve"> y </w:t>
      </w:r>
      <w:r w:rsidR="00123336">
        <w:rPr>
          <w:rFonts w:ascii="Times New Roman" w:hAnsi="Times New Roman" w:cs="Times New Roman"/>
          <w:i/>
          <w:sz w:val="24"/>
          <w:szCs w:val="24"/>
        </w:rPr>
        <w:t>alternativo</w:t>
      </w:r>
      <w:r w:rsidR="005325D7" w:rsidRPr="005325D7">
        <w:rPr>
          <w:rFonts w:ascii="Times New Roman" w:hAnsi="Times New Roman" w:cs="Times New Roman"/>
          <w:i/>
          <w:sz w:val="24"/>
          <w:szCs w:val="24"/>
        </w:rPr>
        <w:t>”.</w:t>
      </w:r>
      <w:r w:rsidR="007A1C6F">
        <w:rPr>
          <w:rFonts w:ascii="Times New Roman" w:hAnsi="Times New Roman" w:cs="Times New Roman"/>
          <w:sz w:val="24"/>
          <w:szCs w:val="24"/>
        </w:rPr>
        <w:t xml:space="preserve"> </w:t>
      </w:r>
    </w:p>
    <w:p w:rsidR="005325D7" w:rsidRPr="000A5B0E" w:rsidRDefault="00123336" w:rsidP="003A0E4D">
      <w:pPr>
        <w:rPr>
          <w:rFonts w:ascii="Times New Roman" w:hAnsi="Times New Roman" w:cs="Times New Roman"/>
        </w:rPr>
      </w:pPr>
      <w:r w:rsidRPr="000A5B0E">
        <w:rPr>
          <w:rFonts w:ascii="Times New Roman" w:hAnsi="Times New Roman" w:cs="Times New Roman"/>
          <w:b/>
        </w:rPr>
        <w:t>Daniel Libreros, profesor de la Universidad Nacional</w:t>
      </w:r>
      <w:r w:rsidRPr="000A5B0E">
        <w:rPr>
          <w:rFonts w:ascii="Times New Roman" w:hAnsi="Times New Roman" w:cs="Times New Roman"/>
        </w:rPr>
        <w:t xml:space="preserve">, </w:t>
      </w:r>
      <w:r w:rsidR="00476F2A" w:rsidRPr="000A5B0E">
        <w:rPr>
          <w:rFonts w:ascii="Times New Roman" w:hAnsi="Times New Roman" w:cs="Times New Roman"/>
        </w:rPr>
        <w:t xml:space="preserve">intervino </w:t>
      </w:r>
      <w:r w:rsidRPr="000A5B0E">
        <w:rPr>
          <w:rFonts w:ascii="Times New Roman" w:hAnsi="Times New Roman" w:cs="Times New Roman"/>
        </w:rPr>
        <w:t xml:space="preserve">en dos </w:t>
      </w:r>
      <w:r w:rsidR="00476F2A" w:rsidRPr="000A5B0E">
        <w:rPr>
          <w:rFonts w:ascii="Times New Roman" w:hAnsi="Times New Roman" w:cs="Times New Roman"/>
        </w:rPr>
        <w:t xml:space="preserve">ocasiones </w:t>
      </w:r>
      <w:r w:rsidRPr="000A5B0E">
        <w:rPr>
          <w:rFonts w:ascii="Times New Roman" w:hAnsi="Times New Roman" w:cs="Times New Roman"/>
        </w:rPr>
        <w:t xml:space="preserve">para </w:t>
      </w:r>
      <w:r w:rsidR="00476F2A" w:rsidRPr="000A5B0E">
        <w:rPr>
          <w:rFonts w:ascii="Times New Roman" w:hAnsi="Times New Roman" w:cs="Times New Roman"/>
        </w:rPr>
        <w:t xml:space="preserve">facilitar la síntesis entre el </w:t>
      </w:r>
      <w:r w:rsidRPr="000A5B0E">
        <w:rPr>
          <w:rFonts w:ascii="Times New Roman" w:hAnsi="Times New Roman" w:cs="Times New Roman"/>
        </w:rPr>
        <w:t xml:space="preserve"> contexto internacional y </w:t>
      </w:r>
      <w:r w:rsidR="00476F2A" w:rsidRPr="000A5B0E">
        <w:rPr>
          <w:rFonts w:ascii="Times New Roman" w:hAnsi="Times New Roman" w:cs="Times New Roman"/>
        </w:rPr>
        <w:t xml:space="preserve">el contexto </w:t>
      </w:r>
      <w:r w:rsidRPr="000A5B0E">
        <w:rPr>
          <w:rFonts w:ascii="Times New Roman" w:hAnsi="Times New Roman" w:cs="Times New Roman"/>
        </w:rPr>
        <w:t>nacional. Los responsables de América Latina tienen claro la crisis del modelo “de desarrollo”</w:t>
      </w:r>
      <w:r w:rsidR="00D6408E" w:rsidRPr="000A5B0E">
        <w:rPr>
          <w:rFonts w:ascii="Times New Roman" w:hAnsi="Times New Roman" w:cs="Times New Roman"/>
        </w:rPr>
        <w:t>, del modelo extractivista</w:t>
      </w:r>
      <w:r w:rsidR="00476F2A" w:rsidRPr="000A5B0E">
        <w:rPr>
          <w:rFonts w:ascii="Times New Roman" w:hAnsi="Times New Roman" w:cs="Times New Roman"/>
        </w:rPr>
        <w:t>,</w:t>
      </w:r>
      <w:r w:rsidRPr="000A5B0E">
        <w:rPr>
          <w:rFonts w:ascii="Times New Roman" w:hAnsi="Times New Roman" w:cs="Times New Roman"/>
        </w:rPr>
        <w:t xml:space="preserve"> pero no tienen alternativas.</w:t>
      </w:r>
      <w:r w:rsidR="00476F2A" w:rsidRPr="000A5B0E">
        <w:rPr>
          <w:rFonts w:ascii="Times New Roman" w:hAnsi="Times New Roman" w:cs="Times New Roman"/>
        </w:rPr>
        <w:t xml:space="preserve"> El neoliberalismo impone a países de América Latina, desarrollar mucho más la agroindustria (Bolivia y Brasil). Banco Mundial impone políticas a Colombia porque todavía tiene frontera agrícola, petróleo y metales. Santos busca profundizar el modelo neoliberal aprovechando los acuerdos con las FARC.</w:t>
      </w:r>
      <w:r w:rsidR="00D20FF7" w:rsidRPr="000A5B0E">
        <w:rPr>
          <w:rFonts w:ascii="Times New Roman" w:hAnsi="Times New Roman" w:cs="Times New Roman"/>
        </w:rPr>
        <w:t xml:space="preserve"> </w:t>
      </w:r>
      <w:proofErr w:type="spellStart"/>
      <w:r w:rsidR="00D20FF7" w:rsidRPr="000A5B0E">
        <w:rPr>
          <w:rFonts w:ascii="Times New Roman" w:hAnsi="Times New Roman" w:cs="Times New Roman"/>
        </w:rPr>
        <w:t>Descampeniz</w:t>
      </w:r>
      <w:r w:rsidR="00476F2A" w:rsidRPr="000A5B0E">
        <w:rPr>
          <w:rFonts w:ascii="Times New Roman" w:hAnsi="Times New Roman" w:cs="Times New Roman"/>
        </w:rPr>
        <w:t>ación</w:t>
      </w:r>
      <w:proofErr w:type="spellEnd"/>
      <w:r w:rsidR="00476F2A" w:rsidRPr="000A5B0E">
        <w:rPr>
          <w:rFonts w:ascii="Times New Roman" w:hAnsi="Times New Roman" w:cs="Times New Roman"/>
        </w:rPr>
        <w:t xml:space="preserve"> del agro para convertir al campesino en pequeño empresario.</w:t>
      </w:r>
      <w:r w:rsidR="00D20FF7" w:rsidRPr="000A5B0E">
        <w:rPr>
          <w:rFonts w:ascii="Times New Roman" w:hAnsi="Times New Roman" w:cs="Times New Roman"/>
        </w:rPr>
        <w:t xml:space="preserve"> Seguimos siendo esclavos del consumismo.</w:t>
      </w:r>
    </w:p>
    <w:p w:rsidR="00D20FF7" w:rsidRPr="000A5B0E" w:rsidRDefault="00D20FF7" w:rsidP="003A0E4D">
      <w:pPr>
        <w:rPr>
          <w:rFonts w:ascii="Times New Roman" w:hAnsi="Times New Roman" w:cs="Times New Roman"/>
        </w:rPr>
      </w:pPr>
      <w:r w:rsidRPr="000A5B0E">
        <w:rPr>
          <w:rFonts w:ascii="Times New Roman" w:hAnsi="Times New Roman" w:cs="Times New Roman"/>
          <w:b/>
        </w:rPr>
        <w:t>Algunas pistas de acción</w:t>
      </w:r>
      <w:r w:rsidRPr="000A5B0E">
        <w:rPr>
          <w:rFonts w:ascii="Times New Roman" w:hAnsi="Times New Roman" w:cs="Times New Roman"/>
        </w:rPr>
        <w:t xml:space="preserve">: Fortalecer la red de consultas populares. Apoyo a las futuras consultas populares. Trabajar en la transformación cultural de la ciudadanía. Oposición radical al Estado que busca modificar los mecanismos de participación ciudadana. ¡¡¡Y por </w:t>
      </w:r>
      <w:proofErr w:type="spellStart"/>
      <w:r w:rsidRPr="000A5B0E">
        <w:rPr>
          <w:rFonts w:ascii="Times New Roman" w:hAnsi="Times New Roman" w:cs="Times New Roman"/>
        </w:rPr>
        <w:t>fast</w:t>
      </w:r>
      <w:proofErr w:type="spellEnd"/>
      <w:r w:rsidRPr="000A5B0E">
        <w:rPr>
          <w:rFonts w:ascii="Times New Roman" w:hAnsi="Times New Roman" w:cs="Times New Roman"/>
        </w:rPr>
        <w:t xml:space="preserve"> </w:t>
      </w:r>
      <w:proofErr w:type="spellStart"/>
      <w:r w:rsidRPr="000A5B0E">
        <w:rPr>
          <w:rFonts w:ascii="Times New Roman" w:hAnsi="Times New Roman" w:cs="Times New Roman"/>
        </w:rPr>
        <w:t>track</w:t>
      </w:r>
      <w:proofErr w:type="spellEnd"/>
      <w:r w:rsidRPr="000A5B0E">
        <w:rPr>
          <w:rFonts w:ascii="Times New Roman" w:hAnsi="Times New Roman" w:cs="Times New Roman"/>
        </w:rPr>
        <w:t xml:space="preserve">!!! Alianza fuerte contra el fracking. Organización de redes horizontales contra las organizaciones centralizadas. </w:t>
      </w:r>
      <w:r w:rsidR="00934AA6" w:rsidRPr="000A5B0E">
        <w:rPr>
          <w:rFonts w:ascii="Times New Roman" w:hAnsi="Times New Roman" w:cs="Times New Roman"/>
        </w:rPr>
        <w:t xml:space="preserve">Vigilancia porque </w:t>
      </w:r>
      <w:r w:rsidRPr="000A5B0E">
        <w:rPr>
          <w:rFonts w:ascii="Times New Roman" w:hAnsi="Times New Roman" w:cs="Times New Roman"/>
        </w:rPr>
        <w:t xml:space="preserve">El Estado central puede ofrecer </w:t>
      </w:r>
      <w:r w:rsidR="00934AA6" w:rsidRPr="000A5B0E">
        <w:rPr>
          <w:rFonts w:ascii="Times New Roman" w:hAnsi="Times New Roman" w:cs="Times New Roman"/>
        </w:rPr>
        <w:t>coimas y “mermelada” a los alcaldes para que se opongan a las consultas populares.  Una forma de descentralizar la corrupción.</w:t>
      </w:r>
    </w:p>
    <w:p w:rsidR="00F971BE" w:rsidRPr="000A5B0E" w:rsidRDefault="00475FD7" w:rsidP="00997C59">
      <w:pPr>
        <w:rPr>
          <w:rFonts w:ascii="Times New Roman" w:hAnsi="Times New Roman" w:cs="Times New Roman"/>
        </w:rPr>
      </w:pPr>
      <w:r w:rsidRPr="000A5B0E">
        <w:rPr>
          <w:rFonts w:ascii="Times New Roman" w:hAnsi="Times New Roman" w:cs="Times New Roman"/>
          <w:b/>
        </w:rPr>
        <w:t xml:space="preserve">El viernes en la noche, en acto especial, se llevó a cabo la presentación del libro ya mencionado: </w:t>
      </w:r>
      <w:r w:rsidRPr="000A5B0E">
        <w:rPr>
          <w:rFonts w:ascii="Times New Roman" w:hAnsi="Times New Roman" w:cs="Times New Roman"/>
          <w:b/>
          <w:i/>
        </w:rPr>
        <w:t>“E</w:t>
      </w:r>
      <w:bookmarkStart w:id="0" w:name="_GoBack"/>
      <w:bookmarkEnd w:id="0"/>
      <w:r w:rsidRPr="000A5B0E">
        <w:rPr>
          <w:rFonts w:ascii="Times New Roman" w:hAnsi="Times New Roman" w:cs="Times New Roman"/>
          <w:b/>
          <w:i/>
        </w:rPr>
        <w:t xml:space="preserve">l Quimbo. Extractivismo, despojo, ecocidio y resistencia”. </w:t>
      </w:r>
      <w:r w:rsidRPr="000A5B0E">
        <w:rPr>
          <w:rFonts w:ascii="Times New Roman" w:hAnsi="Times New Roman" w:cs="Times New Roman"/>
        </w:rPr>
        <w:t xml:space="preserve">Llevaron la palabra </w:t>
      </w:r>
      <w:r w:rsidR="00677C09" w:rsidRPr="000A5B0E">
        <w:rPr>
          <w:rFonts w:ascii="Times New Roman" w:hAnsi="Times New Roman" w:cs="Times New Roman"/>
        </w:rPr>
        <w:t>Carlos S</w:t>
      </w:r>
      <w:r w:rsidRPr="000A5B0E">
        <w:rPr>
          <w:rFonts w:ascii="Times New Roman" w:hAnsi="Times New Roman" w:cs="Times New Roman"/>
        </w:rPr>
        <w:t xml:space="preserve">algado, Daniel Libreros y el </w:t>
      </w:r>
      <w:r w:rsidRPr="000A5B0E">
        <w:rPr>
          <w:rFonts w:ascii="Times New Roman" w:hAnsi="Times New Roman" w:cs="Times New Roman"/>
          <w:b/>
        </w:rPr>
        <w:t>autor, el profesor Miller</w:t>
      </w:r>
      <w:r w:rsidR="00677C09" w:rsidRPr="000A5B0E">
        <w:rPr>
          <w:rFonts w:ascii="Times New Roman" w:hAnsi="Times New Roman" w:cs="Times New Roman"/>
          <w:b/>
        </w:rPr>
        <w:t xml:space="preserve"> Dussán</w:t>
      </w:r>
      <w:r w:rsidR="00677C09" w:rsidRPr="000A5B0E">
        <w:rPr>
          <w:rFonts w:ascii="Times New Roman" w:hAnsi="Times New Roman" w:cs="Times New Roman"/>
        </w:rPr>
        <w:t>, quien a lo largo del encuentro siempre ofreció sus puntos de vista sobre diferentes temas, que también se encuentran en las 279 páginas de la obra, que fue obsequiada a toda la audiencia.</w:t>
      </w:r>
    </w:p>
    <w:p w:rsidR="00677C09" w:rsidRPr="000A5B0E" w:rsidRDefault="00677C09" w:rsidP="00997C59">
      <w:pPr>
        <w:rPr>
          <w:rFonts w:ascii="Times New Roman" w:hAnsi="Times New Roman" w:cs="Times New Roman"/>
        </w:rPr>
      </w:pPr>
      <w:r w:rsidRPr="000A5B0E">
        <w:rPr>
          <w:rFonts w:ascii="Times New Roman" w:hAnsi="Times New Roman" w:cs="Times New Roman"/>
        </w:rPr>
        <w:t>A la presentación asistió la Señora Madre del autor, persona de 95 años, con mucha vitalidad. Familiares, amigos y las-los participantes del encuentro, brindaron por “El buen vivir”</w:t>
      </w:r>
      <w:r w:rsidR="001B186E" w:rsidRPr="000A5B0E">
        <w:rPr>
          <w:rFonts w:ascii="Times New Roman" w:hAnsi="Times New Roman" w:cs="Times New Roman"/>
        </w:rPr>
        <w:t xml:space="preserve"> y los bienes comunes de este país.</w:t>
      </w:r>
    </w:p>
    <w:p w:rsidR="000A5B0E" w:rsidRDefault="001B186E" w:rsidP="00997C59">
      <w:pPr>
        <w:rPr>
          <w:rFonts w:ascii="Times New Roman" w:hAnsi="Times New Roman" w:cs="Times New Roman"/>
        </w:rPr>
      </w:pPr>
      <w:r w:rsidRPr="000A5B0E">
        <w:rPr>
          <w:rFonts w:ascii="Times New Roman" w:hAnsi="Times New Roman" w:cs="Times New Roman"/>
        </w:rPr>
        <w:t>Héctor Alfonso Torres Rojas, Sociólogo</w:t>
      </w:r>
      <w:r w:rsidR="000A5B0E">
        <w:rPr>
          <w:rFonts w:ascii="Times New Roman" w:hAnsi="Times New Roman" w:cs="Times New Roman"/>
        </w:rPr>
        <w:t xml:space="preserve">. </w:t>
      </w:r>
    </w:p>
    <w:p w:rsidR="001B75DA" w:rsidRPr="000A5B0E" w:rsidRDefault="001B186E" w:rsidP="004325ED">
      <w:pPr>
        <w:rPr>
          <w:rFonts w:ascii="Times New Roman" w:hAnsi="Times New Roman" w:cs="Times New Roman"/>
        </w:rPr>
      </w:pPr>
      <w:r w:rsidRPr="000A5B0E">
        <w:rPr>
          <w:rFonts w:ascii="Times New Roman" w:hAnsi="Times New Roman" w:cs="Times New Roman"/>
        </w:rPr>
        <w:t xml:space="preserve">Bogotá, </w:t>
      </w:r>
      <w:proofErr w:type="gramStart"/>
      <w:r w:rsidRPr="000A5B0E">
        <w:rPr>
          <w:rFonts w:ascii="Times New Roman" w:hAnsi="Times New Roman" w:cs="Times New Roman"/>
        </w:rPr>
        <w:t>Jueves</w:t>
      </w:r>
      <w:proofErr w:type="gramEnd"/>
      <w:r w:rsidRPr="000A5B0E">
        <w:rPr>
          <w:rFonts w:ascii="Times New Roman" w:hAnsi="Times New Roman" w:cs="Times New Roman"/>
        </w:rPr>
        <w:t xml:space="preserve"> 26 de Septiembre de 2017</w:t>
      </w:r>
    </w:p>
    <w:sectPr w:rsidR="001B75DA" w:rsidRPr="000A5B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A3F8E"/>
    <w:multiLevelType w:val="hybridMultilevel"/>
    <w:tmpl w:val="0436D84A"/>
    <w:lvl w:ilvl="0" w:tplc="285CA284">
      <w:start w:val="1"/>
      <w:numFmt w:val="decimal"/>
      <w:lvlText w:val="%1."/>
      <w:lvlJc w:val="left"/>
      <w:pPr>
        <w:ind w:left="720" w:hanging="360"/>
      </w:pPr>
      <w:rPr>
        <w:rFonts w:ascii="Times New Roman" w:eastAsiaTheme="minorHAnsi" w:hAnsi="Times New Roman"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B4B"/>
    <w:rsid w:val="0004579E"/>
    <w:rsid w:val="0007408C"/>
    <w:rsid w:val="000A5B0E"/>
    <w:rsid w:val="000C5B5D"/>
    <w:rsid w:val="000D0A6F"/>
    <w:rsid w:val="000F79D0"/>
    <w:rsid w:val="00123336"/>
    <w:rsid w:val="00141AE2"/>
    <w:rsid w:val="00156312"/>
    <w:rsid w:val="001601A3"/>
    <w:rsid w:val="001B186E"/>
    <w:rsid w:val="001B1B41"/>
    <w:rsid w:val="001B75DA"/>
    <w:rsid w:val="001D01EF"/>
    <w:rsid w:val="00247B4B"/>
    <w:rsid w:val="002C1C87"/>
    <w:rsid w:val="002E3738"/>
    <w:rsid w:val="003266E1"/>
    <w:rsid w:val="00343D88"/>
    <w:rsid w:val="003725E8"/>
    <w:rsid w:val="003A0578"/>
    <w:rsid w:val="003A0E4D"/>
    <w:rsid w:val="003E6B13"/>
    <w:rsid w:val="00404963"/>
    <w:rsid w:val="00423B20"/>
    <w:rsid w:val="00424450"/>
    <w:rsid w:val="004325ED"/>
    <w:rsid w:val="00467F8D"/>
    <w:rsid w:val="00475FD7"/>
    <w:rsid w:val="00476F2A"/>
    <w:rsid w:val="004E14B3"/>
    <w:rsid w:val="005325D7"/>
    <w:rsid w:val="005354FF"/>
    <w:rsid w:val="0053663B"/>
    <w:rsid w:val="005B47A0"/>
    <w:rsid w:val="005C3272"/>
    <w:rsid w:val="005D6BC4"/>
    <w:rsid w:val="00624845"/>
    <w:rsid w:val="00677C09"/>
    <w:rsid w:val="006815E9"/>
    <w:rsid w:val="006A207E"/>
    <w:rsid w:val="006E0627"/>
    <w:rsid w:val="007714F2"/>
    <w:rsid w:val="00774ED4"/>
    <w:rsid w:val="00777D69"/>
    <w:rsid w:val="007A1C6F"/>
    <w:rsid w:val="007C2F62"/>
    <w:rsid w:val="00816061"/>
    <w:rsid w:val="008332B5"/>
    <w:rsid w:val="00850562"/>
    <w:rsid w:val="008610AB"/>
    <w:rsid w:val="00863D88"/>
    <w:rsid w:val="00872C76"/>
    <w:rsid w:val="00882C9B"/>
    <w:rsid w:val="008858FE"/>
    <w:rsid w:val="00892714"/>
    <w:rsid w:val="00892B08"/>
    <w:rsid w:val="008B376B"/>
    <w:rsid w:val="008B46DD"/>
    <w:rsid w:val="00934AA6"/>
    <w:rsid w:val="0096293A"/>
    <w:rsid w:val="00966BE5"/>
    <w:rsid w:val="0099737B"/>
    <w:rsid w:val="00997C59"/>
    <w:rsid w:val="009A2B0A"/>
    <w:rsid w:val="009A2D2B"/>
    <w:rsid w:val="009A7809"/>
    <w:rsid w:val="00A31C95"/>
    <w:rsid w:val="00A46C4A"/>
    <w:rsid w:val="00A5186F"/>
    <w:rsid w:val="00A61B04"/>
    <w:rsid w:val="00B14ED9"/>
    <w:rsid w:val="00B53C1A"/>
    <w:rsid w:val="00B561C9"/>
    <w:rsid w:val="00B955D8"/>
    <w:rsid w:val="00BF20F8"/>
    <w:rsid w:val="00C11013"/>
    <w:rsid w:val="00C65232"/>
    <w:rsid w:val="00C71D58"/>
    <w:rsid w:val="00CB7C8A"/>
    <w:rsid w:val="00CC2CEF"/>
    <w:rsid w:val="00CE7926"/>
    <w:rsid w:val="00CF5346"/>
    <w:rsid w:val="00D02BA7"/>
    <w:rsid w:val="00D04163"/>
    <w:rsid w:val="00D115DD"/>
    <w:rsid w:val="00D20FF7"/>
    <w:rsid w:val="00D26E87"/>
    <w:rsid w:val="00D37862"/>
    <w:rsid w:val="00D412D2"/>
    <w:rsid w:val="00D6408E"/>
    <w:rsid w:val="00D77DDE"/>
    <w:rsid w:val="00D82B3D"/>
    <w:rsid w:val="00D86E11"/>
    <w:rsid w:val="00D9453E"/>
    <w:rsid w:val="00DA1A2C"/>
    <w:rsid w:val="00E303B5"/>
    <w:rsid w:val="00E7079E"/>
    <w:rsid w:val="00ED59F4"/>
    <w:rsid w:val="00EE0B18"/>
    <w:rsid w:val="00EE4DC5"/>
    <w:rsid w:val="00F57F86"/>
    <w:rsid w:val="00F971BE"/>
    <w:rsid w:val="00FD3B96"/>
    <w:rsid w:val="00FD54A3"/>
    <w:rsid w:val="00FD738A"/>
    <w:rsid w:val="00FE3D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8FCFA"/>
  <w15:chartTrackingRefBased/>
  <w15:docId w15:val="{88E6CB51-C59F-4E72-BE7F-228A9145D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9629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86E11"/>
    <w:pPr>
      <w:ind w:left="720"/>
      <w:contextualSpacing/>
    </w:pPr>
  </w:style>
  <w:style w:type="character" w:styleId="Hipervnculo">
    <w:name w:val="Hyperlink"/>
    <w:basedOn w:val="Fuentedeprrafopredeter"/>
    <w:uiPriority w:val="99"/>
    <w:semiHidden/>
    <w:unhideWhenUsed/>
    <w:rsid w:val="005B47A0"/>
    <w:rPr>
      <w:color w:val="0000FF"/>
      <w:u w:val="single"/>
    </w:rPr>
  </w:style>
  <w:style w:type="character" w:customStyle="1" w:styleId="Ttulo2Car">
    <w:name w:val="Título 2 Car"/>
    <w:basedOn w:val="Fuentedeprrafopredeter"/>
    <w:link w:val="Ttulo2"/>
    <w:uiPriority w:val="9"/>
    <w:rsid w:val="0096293A"/>
    <w:rPr>
      <w:rFonts w:asciiTheme="majorHAnsi" w:eastAsiaTheme="majorEastAsia" w:hAnsiTheme="majorHAnsi" w:cstheme="majorBidi"/>
      <w:color w:val="2E74B5" w:themeColor="accent1" w:themeShade="BF"/>
      <w:sz w:val="26"/>
      <w:szCs w:val="26"/>
    </w:rPr>
  </w:style>
  <w:style w:type="paragraph" w:customStyle="1" w:styleId="m2453304395449746240gmail-m-2565763651974223190card-description">
    <w:name w:val="m_2453304395449746240gmail-m_-2565763651974223190card-description"/>
    <w:basedOn w:val="Normal"/>
    <w:rsid w:val="00FD738A"/>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49442">
      <w:bodyDiv w:val="1"/>
      <w:marLeft w:val="0"/>
      <w:marRight w:val="0"/>
      <w:marTop w:val="0"/>
      <w:marBottom w:val="0"/>
      <w:divBdr>
        <w:top w:val="none" w:sz="0" w:space="0" w:color="auto"/>
        <w:left w:val="none" w:sz="0" w:space="0" w:color="auto"/>
        <w:bottom w:val="none" w:sz="0" w:space="0" w:color="auto"/>
        <w:right w:val="none" w:sz="0" w:space="0" w:color="auto"/>
      </w:divBdr>
      <w:divsChild>
        <w:div w:id="475341884">
          <w:marLeft w:val="0"/>
          <w:marRight w:val="0"/>
          <w:marTop w:val="0"/>
          <w:marBottom w:val="0"/>
          <w:divBdr>
            <w:top w:val="none" w:sz="0" w:space="0" w:color="auto"/>
            <w:left w:val="none" w:sz="0" w:space="0" w:color="auto"/>
            <w:bottom w:val="none" w:sz="0" w:space="0" w:color="auto"/>
            <w:right w:val="none" w:sz="0" w:space="0" w:color="auto"/>
          </w:divBdr>
        </w:div>
        <w:div w:id="1091510395">
          <w:marLeft w:val="0"/>
          <w:marRight w:val="0"/>
          <w:marTop w:val="0"/>
          <w:marBottom w:val="0"/>
          <w:divBdr>
            <w:top w:val="none" w:sz="0" w:space="0" w:color="auto"/>
            <w:left w:val="none" w:sz="0" w:space="0" w:color="auto"/>
            <w:bottom w:val="none" w:sz="0" w:space="0" w:color="auto"/>
            <w:right w:val="none" w:sz="0" w:space="0" w:color="auto"/>
          </w:divBdr>
          <w:divsChild>
            <w:div w:id="365909697">
              <w:marLeft w:val="0"/>
              <w:marRight w:val="0"/>
              <w:marTop w:val="0"/>
              <w:marBottom w:val="0"/>
              <w:divBdr>
                <w:top w:val="none" w:sz="0" w:space="0" w:color="auto"/>
                <w:left w:val="none" w:sz="0" w:space="0" w:color="auto"/>
                <w:bottom w:val="none" w:sz="0" w:space="0" w:color="auto"/>
                <w:right w:val="none" w:sz="0" w:space="0" w:color="auto"/>
              </w:divBdr>
              <w:divsChild>
                <w:div w:id="744961904">
                  <w:marLeft w:val="0"/>
                  <w:marRight w:val="0"/>
                  <w:marTop w:val="0"/>
                  <w:marBottom w:val="0"/>
                  <w:divBdr>
                    <w:top w:val="none" w:sz="0" w:space="0" w:color="auto"/>
                    <w:left w:val="none" w:sz="0" w:space="0" w:color="auto"/>
                    <w:bottom w:val="none" w:sz="0" w:space="0" w:color="auto"/>
                    <w:right w:val="none" w:sz="0" w:space="0" w:color="auto"/>
                  </w:divBdr>
                </w:div>
                <w:div w:id="784425451">
                  <w:marLeft w:val="0"/>
                  <w:marRight w:val="0"/>
                  <w:marTop w:val="0"/>
                  <w:marBottom w:val="0"/>
                  <w:divBdr>
                    <w:top w:val="none" w:sz="0" w:space="0" w:color="auto"/>
                    <w:left w:val="none" w:sz="0" w:space="0" w:color="auto"/>
                    <w:bottom w:val="none" w:sz="0" w:space="0" w:color="auto"/>
                    <w:right w:val="none" w:sz="0" w:space="0" w:color="auto"/>
                  </w:divBdr>
                  <w:divsChild>
                    <w:div w:id="138616999">
                      <w:marLeft w:val="0"/>
                      <w:marRight w:val="0"/>
                      <w:marTop w:val="0"/>
                      <w:marBottom w:val="0"/>
                      <w:divBdr>
                        <w:top w:val="none" w:sz="0" w:space="0" w:color="auto"/>
                        <w:left w:val="none" w:sz="0" w:space="0" w:color="auto"/>
                        <w:bottom w:val="none" w:sz="0" w:space="0" w:color="auto"/>
                        <w:right w:val="none" w:sz="0" w:space="0" w:color="auto"/>
                      </w:divBdr>
                      <w:divsChild>
                        <w:div w:id="1184049488">
                          <w:marLeft w:val="0"/>
                          <w:marRight w:val="0"/>
                          <w:marTop w:val="0"/>
                          <w:marBottom w:val="0"/>
                          <w:divBdr>
                            <w:top w:val="none" w:sz="0" w:space="0" w:color="auto"/>
                            <w:left w:val="none" w:sz="0" w:space="0" w:color="auto"/>
                            <w:bottom w:val="none" w:sz="0" w:space="0" w:color="auto"/>
                            <w:right w:val="none" w:sz="0" w:space="0" w:color="auto"/>
                          </w:divBdr>
                          <w:divsChild>
                            <w:div w:id="2092459964">
                              <w:marLeft w:val="0"/>
                              <w:marRight w:val="0"/>
                              <w:marTop w:val="0"/>
                              <w:marBottom w:val="0"/>
                              <w:divBdr>
                                <w:top w:val="none" w:sz="0" w:space="0" w:color="auto"/>
                                <w:left w:val="none" w:sz="0" w:space="0" w:color="auto"/>
                                <w:bottom w:val="none" w:sz="0" w:space="0" w:color="auto"/>
                                <w:right w:val="none" w:sz="0" w:space="0" w:color="auto"/>
                              </w:divBdr>
                              <w:divsChild>
                                <w:div w:id="1539970932">
                                  <w:marLeft w:val="0"/>
                                  <w:marRight w:val="0"/>
                                  <w:marTop w:val="0"/>
                                  <w:marBottom w:val="0"/>
                                  <w:divBdr>
                                    <w:top w:val="none" w:sz="0" w:space="0" w:color="auto"/>
                                    <w:left w:val="none" w:sz="0" w:space="0" w:color="auto"/>
                                    <w:bottom w:val="none" w:sz="0" w:space="0" w:color="auto"/>
                                    <w:right w:val="none" w:sz="0" w:space="0" w:color="auto"/>
                                  </w:divBdr>
                                </w:div>
                                <w:div w:id="1118449851">
                                  <w:marLeft w:val="0"/>
                                  <w:marRight w:val="0"/>
                                  <w:marTop w:val="0"/>
                                  <w:marBottom w:val="0"/>
                                  <w:divBdr>
                                    <w:top w:val="none" w:sz="0" w:space="0" w:color="auto"/>
                                    <w:left w:val="none" w:sz="0" w:space="0" w:color="auto"/>
                                    <w:bottom w:val="none" w:sz="0" w:space="0" w:color="auto"/>
                                    <w:right w:val="none" w:sz="0" w:space="0" w:color="auto"/>
                                  </w:divBdr>
                                </w:div>
                                <w:div w:id="475993125">
                                  <w:marLeft w:val="0"/>
                                  <w:marRight w:val="0"/>
                                  <w:marTop w:val="0"/>
                                  <w:marBottom w:val="0"/>
                                  <w:divBdr>
                                    <w:top w:val="none" w:sz="0" w:space="0" w:color="auto"/>
                                    <w:left w:val="none" w:sz="0" w:space="0" w:color="auto"/>
                                    <w:bottom w:val="none" w:sz="0" w:space="0" w:color="auto"/>
                                    <w:right w:val="none" w:sz="0" w:space="0" w:color="auto"/>
                                  </w:divBdr>
                                </w:div>
                                <w:div w:id="1523085233">
                                  <w:marLeft w:val="0"/>
                                  <w:marRight w:val="0"/>
                                  <w:marTop w:val="0"/>
                                  <w:marBottom w:val="0"/>
                                  <w:divBdr>
                                    <w:top w:val="none" w:sz="0" w:space="0" w:color="auto"/>
                                    <w:left w:val="none" w:sz="0" w:space="0" w:color="auto"/>
                                    <w:bottom w:val="none" w:sz="0" w:space="0" w:color="auto"/>
                                    <w:right w:val="none" w:sz="0" w:space="0" w:color="auto"/>
                                  </w:divBdr>
                                </w:div>
                                <w:div w:id="1517386020">
                                  <w:marLeft w:val="0"/>
                                  <w:marRight w:val="0"/>
                                  <w:marTop w:val="0"/>
                                  <w:marBottom w:val="0"/>
                                  <w:divBdr>
                                    <w:top w:val="none" w:sz="0" w:space="0" w:color="auto"/>
                                    <w:left w:val="none" w:sz="0" w:space="0" w:color="auto"/>
                                    <w:bottom w:val="none" w:sz="0" w:space="0" w:color="auto"/>
                                    <w:right w:val="none" w:sz="0" w:space="0" w:color="auto"/>
                                  </w:divBdr>
                                </w:div>
                                <w:div w:id="225186142">
                                  <w:marLeft w:val="0"/>
                                  <w:marRight w:val="0"/>
                                  <w:marTop w:val="0"/>
                                  <w:marBottom w:val="0"/>
                                  <w:divBdr>
                                    <w:top w:val="none" w:sz="0" w:space="0" w:color="auto"/>
                                    <w:left w:val="none" w:sz="0" w:space="0" w:color="auto"/>
                                    <w:bottom w:val="none" w:sz="0" w:space="0" w:color="auto"/>
                                    <w:right w:val="none" w:sz="0" w:space="0" w:color="auto"/>
                                  </w:divBdr>
                                </w:div>
                                <w:div w:id="150917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28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hashtag/sosconcejoacevedo?source=feed_text&amp;story_id=316714962082855"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2942</Words>
  <Characters>16185</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2017-09-28T17:24:00Z</dcterms:created>
  <dcterms:modified xsi:type="dcterms:W3CDTF">2017-09-28T17:24:00Z</dcterms:modified>
</cp:coreProperties>
</file>