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B968BD" w14:textId="77777777" w:rsidR="00F90001" w:rsidRPr="009A4F11" w:rsidRDefault="000575E8" w:rsidP="000575E8">
      <w:pPr>
        <w:pStyle w:val="contenido"/>
        <w:spacing w:before="0" w:beforeAutospacing="0" w:after="0" w:afterAutospacing="0"/>
        <w:textAlignment w:val="baseline"/>
        <w:rPr>
          <w:b/>
          <w:sz w:val="28"/>
          <w:szCs w:val="28"/>
        </w:rPr>
      </w:pPr>
      <w:r w:rsidRPr="009A4F11">
        <w:rPr>
          <w:b/>
          <w:sz w:val="28"/>
          <w:szCs w:val="28"/>
        </w:rPr>
        <w:t>CRÓNICA</w:t>
      </w:r>
      <w:r w:rsidR="00A16EFD" w:rsidRPr="009A4F11">
        <w:rPr>
          <w:b/>
          <w:sz w:val="28"/>
          <w:szCs w:val="28"/>
        </w:rPr>
        <w:t>.</w:t>
      </w:r>
      <w:r w:rsidRPr="009A4F11">
        <w:rPr>
          <w:b/>
          <w:sz w:val="28"/>
          <w:szCs w:val="28"/>
        </w:rPr>
        <w:t xml:space="preserve"> SUCRE</w:t>
      </w:r>
      <w:r w:rsidR="001836C8" w:rsidRPr="009A4F11">
        <w:rPr>
          <w:b/>
          <w:sz w:val="28"/>
          <w:szCs w:val="28"/>
        </w:rPr>
        <w:t xml:space="preserve">-Santander: </w:t>
      </w:r>
      <w:r w:rsidR="00D460EE">
        <w:rPr>
          <w:b/>
          <w:sz w:val="28"/>
          <w:szCs w:val="28"/>
        </w:rPr>
        <w:t xml:space="preserve">Novena </w:t>
      </w:r>
      <w:r w:rsidR="001836C8" w:rsidRPr="009A4F11">
        <w:rPr>
          <w:b/>
          <w:sz w:val="28"/>
          <w:szCs w:val="28"/>
        </w:rPr>
        <w:t>Consulta Popular</w:t>
      </w:r>
      <w:r w:rsidR="00622E03">
        <w:rPr>
          <w:b/>
          <w:sz w:val="28"/>
          <w:szCs w:val="28"/>
        </w:rPr>
        <w:t xml:space="preserve"> a nivel nacional. E</w:t>
      </w:r>
      <w:r w:rsidR="001836C8" w:rsidRPr="009A4F11">
        <w:rPr>
          <w:b/>
          <w:sz w:val="28"/>
          <w:szCs w:val="28"/>
        </w:rPr>
        <w:t>l 98.21% de la población dijo NO-NO-NO  a la explotación minera y pe</w:t>
      </w:r>
      <w:r w:rsidR="00F90001" w:rsidRPr="009A4F11">
        <w:rPr>
          <w:b/>
          <w:sz w:val="28"/>
          <w:szCs w:val="28"/>
        </w:rPr>
        <w:t>trolera</w:t>
      </w:r>
    </w:p>
    <w:p w14:paraId="6FF4129E" w14:textId="77777777" w:rsidR="00F90001" w:rsidRPr="009A4F11" w:rsidRDefault="00F90001" w:rsidP="000575E8">
      <w:pPr>
        <w:pStyle w:val="contenido"/>
        <w:spacing w:before="0" w:beforeAutospacing="0" w:after="0" w:afterAutospacing="0"/>
        <w:textAlignment w:val="baseline"/>
        <w:rPr>
          <w:b/>
        </w:rPr>
      </w:pPr>
    </w:p>
    <w:p w14:paraId="017B3043" w14:textId="77777777" w:rsidR="00853C09" w:rsidRPr="009A4F11" w:rsidRDefault="00853C09" w:rsidP="000575E8">
      <w:pPr>
        <w:pStyle w:val="contenido"/>
        <w:spacing w:before="0" w:beforeAutospacing="0" w:after="0" w:afterAutospacing="0"/>
        <w:textAlignment w:val="baseline"/>
        <w:rPr>
          <w:b/>
          <w:i/>
          <w:sz w:val="48"/>
          <w:szCs w:val="48"/>
        </w:rPr>
      </w:pPr>
      <w:bookmarkStart w:id="0" w:name="_GoBack"/>
      <w:r w:rsidRPr="009A4F11">
        <w:rPr>
          <w:b/>
          <w:i/>
          <w:sz w:val="48"/>
          <w:szCs w:val="48"/>
        </w:rPr>
        <w:t>“Si se desarrolla el proyecto habría una verdadera catástrofe ambiental”</w:t>
      </w:r>
    </w:p>
    <w:p w14:paraId="6DF72D5D" w14:textId="77777777" w:rsidR="006D743D" w:rsidRPr="009A4F11" w:rsidRDefault="00622E03" w:rsidP="000575E8">
      <w:pPr>
        <w:pStyle w:val="contenido"/>
        <w:spacing w:before="0" w:beforeAutospacing="0" w:after="0" w:afterAutospacing="0"/>
        <w:textAlignment w:val="baseline"/>
        <w:rPr>
          <w:b/>
          <w:sz w:val="32"/>
          <w:szCs w:val="32"/>
        </w:rPr>
      </w:pPr>
      <w:r>
        <w:rPr>
          <w:b/>
          <w:sz w:val="32"/>
          <w:szCs w:val="32"/>
        </w:rPr>
        <w:t>Afirmó</w:t>
      </w:r>
      <w:r w:rsidR="006D743D" w:rsidRPr="009A4F11">
        <w:rPr>
          <w:b/>
          <w:sz w:val="32"/>
          <w:szCs w:val="32"/>
        </w:rPr>
        <w:t xml:space="preserve"> el párroco</w:t>
      </w:r>
      <w:r w:rsidR="00716CD7" w:rsidRPr="009A4F11">
        <w:rPr>
          <w:b/>
          <w:sz w:val="32"/>
          <w:szCs w:val="32"/>
        </w:rPr>
        <w:t xml:space="preserve"> de Sucre</w:t>
      </w:r>
      <w:r w:rsidR="006D743D" w:rsidRPr="009A4F11">
        <w:rPr>
          <w:b/>
          <w:sz w:val="32"/>
          <w:szCs w:val="32"/>
        </w:rPr>
        <w:t>, sacerdote Edgar Augusto Sánchez, el protagonista m</w:t>
      </w:r>
      <w:r w:rsidR="00D460EE">
        <w:rPr>
          <w:b/>
          <w:sz w:val="32"/>
          <w:szCs w:val="32"/>
        </w:rPr>
        <w:t>ayor de esta</w:t>
      </w:r>
      <w:r w:rsidR="00E9467D">
        <w:rPr>
          <w:b/>
          <w:sz w:val="32"/>
          <w:szCs w:val="32"/>
        </w:rPr>
        <w:t xml:space="preserve"> consulta popular </w:t>
      </w:r>
      <w:bookmarkEnd w:id="0"/>
    </w:p>
    <w:p w14:paraId="3E943D60" w14:textId="77777777" w:rsidR="00F90001" w:rsidRPr="006D743D" w:rsidRDefault="00F90001" w:rsidP="000575E8">
      <w:pPr>
        <w:pStyle w:val="contenido"/>
        <w:spacing w:before="0" w:beforeAutospacing="0" w:after="0" w:afterAutospacing="0"/>
        <w:textAlignment w:val="baseline"/>
        <w:rPr>
          <w:b/>
          <w:color w:val="393939"/>
        </w:rPr>
      </w:pPr>
    </w:p>
    <w:p w14:paraId="5803632A" w14:textId="77777777" w:rsidR="001B2E4E" w:rsidRDefault="001B2E4E" w:rsidP="000575E8">
      <w:pPr>
        <w:pStyle w:val="contenido"/>
        <w:spacing w:before="0" w:beforeAutospacing="0" w:after="0" w:afterAutospacing="0"/>
        <w:textAlignment w:val="baseline"/>
        <w:rPr>
          <w:rFonts w:ascii="roboto_slab_regular" w:hAnsi="roboto_slab_regular"/>
          <w:b/>
          <w:color w:val="393939"/>
          <w:sz w:val="36"/>
          <w:szCs w:val="36"/>
        </w:rPr>
      </w:pPr>
      <w:r>
        <w:rPr>
          <w:noProof/>
          <w:lang w:val="es-ES_tradnl" w:eastAsia="es-ES_tradnl"/>
        </w:rPr>
        <w:drawing>
          <wp:inline distT="0" distB="0" distL="0" distR="0" wp14:anchorId="593FE726" wp14:editId="0393906C">
            <wp:extent cx="5515610" cy="3671456"/>
            <wp:effectExtent l="0" t="0" r="0" b="5715"/>
            <wp:docPr id="7" name="Imagen 7" descr="https://www.elespectador.com/sites/default/files/sucr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spectador.com/sites/default/files/sucrer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3017" cy="3703012"/>
                    </a:xfrm>
                    <a:prstGeom prst="rect">
                      <a:avLst/>
                    </a:prstGeom>
                    <a:noFill/>
                    <a:ln>
                      <a:noFill/>
                    </a:ln>
                  </pic:spPr>
                </pic:pic>
              </a:graphicData>
            </a:graphic>
          </wp:inline>
        </w:drawing>
      </w:r>
    </w:p>
    <w:p w14:paraId="1500338D" w14:textId="77777777" w:rsidR="003C7454" w:rsidRDefault="001F040F" w:rsidP="006F2FB9">
      <w:pPr>
        <w:pStyle w:val="contenido"/>
        <w:spacing w:before="0" w:beforeAutospacing="0" w:after="0" w:afterAutospacing="0"/>
        <w:jc w:val="both"/>
        <w:textAlignment w:val="baseline"/>
        <w:rPr>
          <w:b/>
        </w:rPr>
      </w:pPr>
      <w:r w:rsidRPr="001F040F">
        <w:rPr>
          <w:b/>
        </w:rPr>
        <w:t>Foto El Espectador</w:t>
      </w:r>
      <w:r w:rsidR="00F90FF7">
        <w:rPr>
          <w:b/>
        </w:rPr>
        <w:t>.</w:t>
      </w:r>
      <w:r w:rsidR="006F2FB9">
        <w:rPr>
          <w:b/>
        </w:rPr>
        <w:t xml:space="preserve">  </w:t>
      </w:r>
      <w:r w:rsidR="00F90FF7">
        <w:rPr>
          <w:b/>
        </w:rPr>
        <w:t xml:space="preserve">Un funcionario del </w:t>
      </w:r>
      <w:r w:rsidR="00C96198">
        <w:rPr>
          <w:b/>
        </w:rPr>
        <w:t>Min-</w:t>
      </w:r>
      <w:r w:rsidR="00F90FF7">
        <w:rPr>
          <w:b/>
        </w:rPr>
        <w:t xml:space="preserve">Interior exigió quitar el pasacalle, de manera inmediata, el viernes 29 de septiembre, como todo otro tipo de publicidad por el NO. </w:t>
      </w:r>
    </w:p>
    <w:p w14:paraId="43C67446" w14:textId="77777777" w:rsidR="00F90FF7" w:rsidRDefault="00F90FF7" w:rsidP="006F2FB9">
      <w:pPr>
        <w:pStyle w:val="contenido"/>
        <w:spacing w:before="0" w:beforeAutospacing="0" w:after="0" w:afterAutospacing="0"/>
        <w:jc w:val="both"/>
        <w:textAlignment w:val="baseline"/>
        <w:rPr>
          <w:b/>
        </w:rPr>
      </w:pPr>
    </w:p>
    <w:p w14:paraId="2F678948" w14:textId="77777777" w:rsidR="00853C09" w:rsidRDefault="00CD44A8" w:rsidP="006F2FB9">
      <w:pPr>
        <w:pStyle w:val="contenido"/>
        <w:spacing w:before="0" w:beforeAutospacing="0" w:after="0" w:afterAutospacing="0"/>
        <w:jc w:val="both"/>
        <w:textAlignment w:val="baseline"/>
      </w:pPr>
      <w:r w:rsidRPr="00806A44">
        <w:t>Sucre es un municipio de</w:t>
      </w:r>
      <w:r w:rsidR="0046480B" w:rsidRPr="00806A44">
        <w:t xml:space="preserve"> la Provincia de Vélez</w:t>
      </w:r>
      <w:r w:rsidR="00806A44" w:rsidRPr="00806A44">
        <w:t>, con unos 13.000 habitantes. Está muy cerca del municipio de Jesús María. Como también de Puente Nacional y Barbosa. Dista 280 kilómetros de Bucaramanga.  Su cas</w:t>
      </w:r>
      <w:r w:rsidR="00806A44">
        <w:t>c</w:t>
      </w:r>
      <w:r w:rsidR="00806A44" w:rsidRPr="00806A44">
        <w:t>o urbano es pequeño pero tiene 852 km2 de superficie. Su economía es de tipo agropecuario: cacao, café, yuca, mora, lulo… y ganadería.</w:t>
      </w:r>
      <w:r w:rsidR="00A32077">
        <w:t xml:space="preserve"> </w:t>
      </w:r>
      <w:r w:rsidR="008B51F8">
        <w:t xml:space="preserve">Sucre es despensa para otros municipios. </w:t>
      </w:r>
      <w:r w:rsidR="00853C09">
        <w:t>Tiene cuatro colegios de bachillerato.</w:t>
      </w:r>
      <w:r w:rsidR="00C96198">
        <w:t xml:space="preserve"> El “Sergio Ariza”, en un ambiente campestre, fue el centro de votación.</w:t>
      </w:r>
      <w:r w:rsidR="00622E03">
        <w:t xml:space="preserve"> Hacia las tres de la tarde se desgranó un largo y fuerte aguacero, que no hizo daño a la votación. Ya se habían obtenido los votos suficientes para el triunfo popular.</w:t>
      </w:r>
    </w:p>
    <w:p w14:paraId="320A5F8E" w14:textId="77777777" w:rsidR="00853C09" w:rsidRDefault="00853C09" w:rsidP="006F2FB9">
      <w:pPr>
        <w:pStyle w:val="contenido"/>
        <w:spacing w:before="0" w:beforeAutospacing="0" w:after="0" w:afterAutospacing="0"/>
        <w:jc w:val="both"/>
        <w:textAlignment w:val="baseline"/>
      </w:pPr>
    </w:p>
    <w:p w14:paraId="5300A09A" w14:textId="77777777" w:rsidR="00A32077" w:rsidRDefault="00A32077" w:rsidP="006F2FB9">
      <w:pPr>
        <w:pStyle w:val="contenido"/>
        <w:spacing w:before="0" w:beforeAutospacing="0" w:after="0" w:afterAutospacing="0"/>
        <w:jc w:val="both"/>
        <w:textAlignment w:val="baseline"/>
      </w:pPr>
      <w:r w:rsidRPr="00853C09">
        <w:rPr>
          <w:b/>
          <w:color w:val="002060"/>
        </w:rPr>
        <w:lastRenderedPageBreak/>
        <w:t xml:space="preserve">Sus montañas son riquísimas </w:t>
      </w:r>
      <w:r w:rsidR="00853C09" w:rsidRPr="00853C09">
        <w:rPr>
          <w:b/>
          <w:color w:val="002060"/>
        </w:rPr>
        <w:t xml:space="preserve">en </w:t>
      </w:r>
      <w:r w:rsidR="006F2FB9">
        <w:rPr>
          <w:b/>
          <w:color w:val="002060"/>
        </w:rPr>
        <w:t>nacimientos</w:t>
      </w:r>
      <w:r w:rsidRPr="00853C09">
        <w:rPr>
          <w:b/>
          <w:color w:val="002060"/>
        </w:rPr>
        <w:t xml:space="preserve"> de agua.</w:t>
      </w:r>
      <w:r w:rsidR="00853C09" w:rsidRPr="00853C09">
        <w:rPr>
          <w:color w:val="002060"/>
        </w:rPr>
        <w:t xml:space="preserve"> </w:t>
      </w:r>
      <w:r w:rsidR="002913E8">
        <w:t>E</w:t>
      </w:r>
      <w:r>
        <w:t>l proyecto minero de LLANOMINAS</w:t>
      </w:r>
      <w:r w:rsidR="002913E8">
        <w:t>,</w:t>
      </w:r>
      <w:r w:rsidR="00D460EE">
        <w:t xml:space="preserve"> </w:t>
      </w:r>
      <w:r w:rsidRPr="00853C09">
        <w:rPr>
          <w:b/>
        </w:rPr>
        <w:t>tiene 28 títulos</w:t>
      </w:r>
      <w:r w:rsidR="002913E8" w:rsidRPr="00853C09">
        <w:rPr>
          <w:b/>
        </w:rPr>
        <w:t>. 6 títulos en Jesús María y 22 títulos en Sucre</w:t>
      </w:r>
      <w:r w:rsidR="002913E8">
        <w:t>.</w:t>
      </w:r>
      <w:r>
        <w:t xml:space="preserve"> </w:t>
      </w:r>
      <w:r w:rsidR="001E6B69">
        <w:t>Esos título</w:t>
      </w:r>
      <w:r w:rsidR="00C96198">
        <w:t>s</w:t>
      </w:r>
      <w:r w:rsidR="00D460EE">
        <w:t xml:space="preserve"> cogen tres cuevas que son</w:t>
      </w:r>
      <w:r w:rsidR="001E6B69">
        <w:t xml:space="preserve"> obra</w:t>
      </w:r>
      <w:r w:rsidR="00D460EE">
        <w:t>s</w:t>
      </w:r>
      <w:r w:rsidR="001E6B69">
        <w:t xml:space="preserve"> genial</w:t>
      </w:r>
      <w:r w:rsidR="00D460EE">
        <w:t>es</w:t>
      </w:r>
      <w:r w:rsidR="001E6B69">
        <w:t xml:space="preserve"> de la naturaleza y sitios de turismo. </w:t>
      </w:r>
      <w:r w:rsidR="002913E8">
        <w:t>A</w:t>
      </w:r>
      <w:r>
        <w:t xml:space="preserve">unque no han comenzado trabajos para extraer caliza y otros minerales consecibles, como </w:t>
      </w:r>
      <w:r w:rsidR="00230291">
        <w:t>rezan los</w:t>
      </w:r>
      <w:r>
        <w:t xml:space="preserve"> título</w:t>
      </w:r>
      <w:r w:rsidR="00230291">
        <w:t>s</w:t>
      </w:r>
      <w:r w:rsidR="00853C09">
        <w:t xml:space="preserve"> </w:t>
      </w:r>
      <w:r>
        <w:t>con</w:t>
      </w:r>
      <w:r w:rsidR="00853C09">
        <w:t>cedidos</w:t>
      </w:r>
      <w:r>
        <w:t xml:space="preserve"> por la CAS (Corporación Autónoma de Santander)</w:t>
      </w:r>
      <w:r w:rsidR="00853C09">
        <w:t xml:space="preserve"> y la licencia de la </w:t>
      </w:r>
      <w:r>
        <w:t xml:space="preserve"> ANLA (Autoridad  Naci</w:t>
      </w:r>
      <w:r w:rsidR="004D528E">
        <w:t xml:space="preserve">onal de Licencias Ambientales), </w:t>
      </w:r>
      <w:r w:rsidR="004D528E">
        <w:rPr>
          <w:b/>
          <w:color w:val="FF0000"/>
        </w:rPr>
        <w:t xml:space="preserve"> </w:t>
      </w:r>
      <w:r w:rsidRPr="004D528E">
        <w:rPr>
          <w:b/>
          <w:color w:val="FF0000"/>
          <w:sz w:val="26"/>
          <w:szCs w:val="26"/>
        </w:rPr>
        <w:t xml:space="preserve"> </w:t>
      </w:r>
      <w:r w:rsidR="004D528E">
        <w:rPr>
          <w:b/>
          <w:color w:val="FF0000"/>
          <w:sz w:val="26"/>
          <w:szCs w:val="26"/>
        </w:rPr>
        <w:t xml:space="preserve">sus montañas </w:t>
      </w:r>
      <w:r w:rsidRPr="00853C09">
        <w:rPr>
          <w:b/>
          <w:color w:val="C00000"/>
          <w:sz w:val="26"/>
          <w:szCs w:val="26"/>
        </w:rPr>
        <w:t xml:space="preserve">y colinas serían </w:t>
      </w:r>
      <w:r w:rsidR="00230291" w:rsidRPr="00853C09">
        <w:rPr>
          <w:b/>
          <w:color w:val="C00000"/>
          <w:sz w:val="26"/>
          <w:szCs w:val="26"/>
        </w:rPr>
        <w:t xml:space="preserve">totalmente </w:t>
      </w:r>
      <w:r w:rsidRPr="00853C09">
        <w:rPr>
          <w:b/>
          <w:color w:val="C00000"/>
          <w:sz w:val="26"/>
          <w:szCs w:val="26"/>
        </w:rPr>
        <w:t>destruidas por</w:t>
      </w:r>
      <w:r w:rsidR="00230291" w:rsidRPr="00853C09">
        <w:rPr>
          <w:b/>
          <w:color w:val="C00000"/>
          <w:sz w:val="26"/>
          <w:szCs w:val="26"/>
        </w:rPr>
        <w:t>que</w:t>
      </w:r>
      <w:r w:rsidRPr="00853C09">
        <w:rPr>
          <w:b/>
          <w:color w:val="C00000"/>
          <w:sz w:val="26"/>
          <w:szCs w:val="26"/>
        </w:rPr>
        <w:t xml:space="preserve"> la explotación se haría a cielo abierto</w:t>
      </w:r>
      <w:r w:rsidR="004D528E">
        <w:rPr>
          <w:b/>
          <w:color w:val="C00000"/>
        </w:rPr>
        <w:t>, en una superficie de 698 kms2.</w:t>
      </w:r>
      <w:r w:rsidR="00230291" w:rsidRPr="00853C09">
        <w:rPr>
          <w:color w:val="C00000"/>
        </w:rPr>
        <w:t xml:space="preserve"> </w:t>
      </w:r>
      <w:r w:rsidR="00230291">
        <w:t xml:space="preserve">Es preciso recordar que </w:t>
      </w:r>
      <w:r w:rsidR="00786819">
        <w:t>licencias</w:t>
      </w:r>
      <w:r w:rsidR="00230291">
        <w:t xml:space="preserve"> y títulos fu</w:t>
      </w:r>
      <w:r w:rsidR="00786819">
        <w:t xml:space="preserve">eron entregados por la </w:t>
      </w:r>
      <w:r w:rsidR="002913E8">
        <w:t xml:space="preserve">entonces </w:t>
      </w:r>
      <w:r w:rsidR="00786819">
        <w:t xml:space="preserve">Directora de </w:t>
      </w:r>
      <w:r w:rsidR="00230291">
        <w:t>l</w:t>
      </w:r>
      <w:r w:rsidR="00786819">
        <w:t>a CAS</w:t>
      </w:r>
      <w:r w:rsidR="002913E8">
        <w:t>, Flor María Rangel,</w:t>
      </w:r>
      <w:r w:rsidR="00230291">
        <w:t xml:space="preserve"> </w:t>
      </w:r>
      <w:r w:rsidR="002913E8">
        <w:t>bajo la Gobernación de Richard Aguilar Villa. Flor María</w:t>
      </w:r>
      <w:r w:rsidR="00230291">
        <w:t xml:space="preserve"> hoy se encuentra en la cárcel por corrupción</w:t>
      </w:r>
      <w:r w:rsidR="00786819">
        <w:t xml:space="preserve">. Y por Enrique Iregui, ex Director del ANLA, cuya dirección fue muy criticada por sus bondades hacia las empresas mineras. La licencia para construir la represa de EL QUIMBO, es uno de sus grandes lunares. Le concedió todo lo que quiso </w:t>
      </w:r>
      <w:r w:rsidR="002913E8">
        <w:t>EMGESA.</w:t>
      </w:r>
    </w:p>
    <w:p w14:paraId="5A1E21DD" w14:textId="77777777" w:rsidR="00627898" w:rsidRDefault="00627898" w:rsidP="006F2FB9">
      <w:pPr>
        <w:pStyle w:val="contenido"/>
        <w:spacing w:before="0" w:beforeAutospacing="0" w:after="0" w:afterAutospacing="0"/>
        <w:jc w:val="both"/>
        <w:textAlignment w:val="baseline"/>
      </w:pPr>
    </w:p>
    <w:p w14:paraId="51060708" w14:textId="77777777" w:rsidR="00C179F2" w:rsidRDefault="00627898" w:rsidP="006F2FB9">
      <w:pPr>
        <w:pStyle w:val="contenido"/>
        <w:spacing w:before="0" w:beforeAutospacing="0" w:after="0" w:afterAutospacing="0"/>
        <w:jc w:val="both"/>
        <w:textAlignment w:val="baseline"/>
      </w:pPr>
      <w:r>
        <w:t xml:space="preserve">La gran feria </w:t>
      </w:r>
      <w:r w:rsidR="006E3D0A">
        <w:t xml:space="preserve">de títulos </w:t>
      </w:r>
      <w:r>
        <w:t>y entrega de licencias minero-energéticas se hizo bajo los gobiernos de Álvaro Uribe y  Juan Ma</w:t>
      </w:r>
      <w:r w:rsidR="00C179F2">
        <w:t>nuel San</w:t>
      </w:r>
      <w:r>
        <w:t>tos</w:t>
      </w:r>
      <w:r w:rsidR="00C179F2">
        <w:t>. 15 años regalando el país a las multinacionales.</w:t>
      </w:r>
    </w:p>
    <w:p w14:paraId="6F489F63" w14:textId="77777777" w:rsidR="00230291" w:rsidRDefault="00230291" w:rsidP="006F2FB9">
      <w:pPr>
        <w:pStyle w:val="contenido"/>
        <w:spacing w:before="0" w:beforeAutospacing="0" w:after="0" w:afterAutospacing="0"/>
        <w:jc w:val="both"/>
        <w:textAlignment w:val="baseline"/>
      </w:pPr>
    </w:p>
    <w:p w14:paraId="50177EDE" w14:textId="77777777" w:rsidR="00230291" w:rsidRPr="00A80E3A" w:rsidRDefault="00230291" w:rsidP="006F2FB9">
      <w:pPr>
        <w:pStyle w:val="contenido"/>
        <w:spacing w:before="0" w:beforeAutospacing="0" w:after="0" w:afterAutospacing="0"/>
        <w:jc w:val="both"/>
        <w:textAlignment w:val="baseline"/>
        <w:rPr>
          <w:b/>
        </w:rPr>
      </w:pPr>
      <w:r>
        <w:t xml:space="preserve">A LLANOMINAS le fueron entregados 698 kilómetros cuadrados. </w:t>
      </w:r>
      <w:r w:rsidRPr="00853C09">
        <w:rPr>
          <w:b/>
        </w:rPr>
        <w:t>En este territorio se encuentran La Peña de Órganos, que es una verdadera fábrica de agua, que alimenta</w:t>
      </w:r>
      <w:r w:rsidR="00853C09">
        <w:rPr>
          <w:b/>
        </w:rPr>
        <w:t xml:space="preserve"> </w:t>
      </w:r>
      <w:r w:rsidRPr="00853C09">
        <w:rPr>
          <w:b/>
        </w:rPr>
        <w:t>acueductos veredales y acueductos municipales de Sucre, Jesús María, El Peñón</w:t>
      </w:r>
      <w:r w:rsidR="00734953">
        <w:rPr>
          <w:b/>
        </w:rPr>
        <w:t>, La Belleza y</w:t>
      </w:r>
      <w:r w:rsidRPr="00853C09">
        <w:rPr>
          <w:b/>
        </w:rPr>
        <w:t xml:space="preserve"> Florián</w:t>
      </w:r>
      <w:r w:rsidR="00627898">
        <w:rPr>
          <w:b/>
        </w:rPr>
        <w:t>…</w:t>
      </w:r>
      <w:r w:rsidRPr="00853C09">
        <w:rPr>
          <w:b/>
        </w:rPr>
        <w:t xml:space="preserve"> </w:t>
      </w:r>
      <w:r w:rsidR="00A80E3A">
        <w:rPr>
          <w:b/>
        </w:rPr>
        <w:t xml:space="preserve"> </w:t>
      </w:r>
      <w:r>
        <w:t>Su riqueza ecológica es muy grande desde el punto de vista de la flora</w:t>
      </w:r>
      <w:r w:rsidR="00A80E3A">
        <w:t xml:space="preserve">: </w:t>
      </w:r>
      <w:r>
        <w:t>robles, arrayanes… y la fauna</w:t>
      </w:r>
      <w:r w:rsidR="00A80E3A">
        <w:t>:</w:t>
      </w:r>
      <w:r w:rsidR="00492832">
        <w:t xml:space="preserve"> </w:t>
      </w:r>
      <w:r>
        <w:t>venados, guaguas, leopardos, dantas</w:t>
      </w:r>
      <w:r w:rsidR="006544E8">
        <w:t>…</w:t>
      </w:r>
    </w:p>
    <w:p w14:paraId="306AE5B0" w14:textId="77777777" w:rsidR="006544E8" w:rsidRDefault="006544E8" w:rsidP="006F2FB9">
      <w:pPr>
        <w:pStyle w:val="contenido"/>
        <w:spacing w:before="0" w:beforeAutospacing="0" w:after="0" w:afterAutospacing="0"/>
        <w:jc w:val="both"/>
        <w:textAlignment w:val="baseline"/>
      </w:pPr>
    </w:p>
    <w:p w14:paraId="0FFA5F04" w14:textId="77777777" w:rsidR="006544E8" w:rsidRDefault="006544E8" w:rsidP="006F2FB9">
      <w:pPr>
        <w:pStyle w:val="contenido"/>
        <w:spacing w:before="0" w:beforeAutospacing="0" w:after="0" w:afterAutospacing="0"/>
        <w:jc w:val="both"/>
        <w:textAlignment w:val="baseline"/>
      </w:pPr>
      <w:r>
        <w:t>La consulta fue convocada por el alcalde Javier Antonio Rosas Quitían y aprobada por unanimidad por el Consejo Municipal, después de un proceso de más de un año de sensibilización y concientización.</w:t>
      </w:r>
      <w:r w:rsidR="004D528E">
        <w:t xml:space="preserve"> La jornada se desarrolló tranquilamente y de manera cuasi silenciosa</w:t>
      </w:r>
      <w:r w:rsidR="00FE438B">
        <w:t xml:space="preserve"> por orden de un funcionario del MinInterior</w:t>
      </w:r>
      <w:r w:rsidR="00622E03">
        <w:t>. Se prohibió la fiesta popular.</w:t>
      </w:r>
    </w:p>
    <w:p w14:paraId="131BDA46" w14:textId="77777777" w:rsidR="00C96198" w:rsidRDefault="00C96198" w:rsidP="00C96198">
      <w:pPr>
        <w:pStyle w:val="contenido"/>
        <w:spacing w:before="0" w:beforeAutospacing="0" w:after="0" w:afterAutospacing="0"/>
        <w:jc w:val="both"/>
        <w:textAlignment w:val="baseline"/>
        <w:rPr>
          <w:b/>
          <w:sz w:val="28"/>
          <w:szCs w:val="28"/>
        </w:rPr>
      </w:pPr>
    </w:p>
    <w:p w14:paraId="2E915D4A" w14:textId="77777777" w:rsidR="00C96198" w:rsidRDefault="00C96198" w:rsidP="00C96198">
      <w:pPr>
        <w:pStyle w:val="contenido"/>
        <w:spacing w:before="0" w:beforeAutospacing="0" w:after="0" w:afterAutospacing="0"/>
        <w:jc w:val="both"/>
        <w:textAlignment w:val="baseline"/>
        <w:rPr>
          <w:b/>
          <w:sz w:val="28"/>
          <w:szCs w:val="28"/>
        </w:rPr>
      </w:pPr>
      <w:r w:rsidRPr="00A32077">
        <w:rPr>
          <w:b/>
          <w:sz w:val="28"/>
          <w:szCs w:val="28"/>
        </w:rPr>
        <w:t>Los resultados de la votación</w:t>
      </w:r>
    </w:p>
    <w:p w14:paraId="19B499A8" w14:textId="77777777" w:rsidR="002C41E9" w:rsidRDefault="002C41E9" w:rsidP="00C96198">
      <w:pPr>
        <w:pStyle w:val="contenido"/>
        <w:spacing w:before="0" w:beforeAutospacing="0" w:after="0" w:afterAutospacing="0"/>
        <w:jc w:val="both"/>
        <w:textAlignment w:val="baseline"/>
        <w:rPr>
          <w:b/>
          <w:sz w:val="28"/>
          <w:szCs w:val="28"/>
        </w:rPr>
      </w:pPr>
    </w:p>
    <w:p w14:paraId="4077773B" w14:textId="77777777" w:rsidR="00A80E3A" w:rsidRDefault="00A80E3A" w:rsidP="00A80E3A">
      <w:pPr>
        <w:pStyle w:val="contenido"/>
        <w:spacing w:before="0" w:beforeAutospacing="0" w:after="0" w:afterAutospacing="0"/>
        <w:textAlignment w:val="baseline"/>
        <w:rPr>
          <w:b/>
          <w:color w:val="FF0000"/>
        </w:rPr>
      </w:pPr>
      <w:r w:rsidRPr="009A4F11">
        <w:rPr>
          <w:b/>
        </w:rPr>
        <w:t xml:space="preserve">La pregunta: </w:t>
      </w:r>
      <w:r w:rsidRPr="009A4F11">
        <w:rPr>
          <w:b/>
          <w:color w:val="FF0000"/>
        </w:rPr>
        <w:t>“¿Está de acuerdo, sí o no, que en la jurisdicción del municipio de Sucre, Santander, se adelanten actividades de e</w:t>
      </w:r>
      <w:r>
        <w:rPr>
          <w:b/>
          <w:color w:val="FF0000"/>
        </w:rPr>
        <w:t>xplotación minera y petrolera?"</w:t>
      </w:r>
    </w:p>
    <w:p w14:paraId="4225EAED" w14:textId="77777777" w:rsidR="00627898" w:rsidRDefault="00627898" w:rsidP="00A80E3A">
      <w:pPr>
        <w:pStyle w:val="contenido"/>
        <w:spacing w:before="0" w:beforeAutospacing="0" w:after="0" w:afterAutospacing="0"/>
        <w:textAlignment w:val="baseline"/>
        <w:rPr>
          <w:b/>
          <w:color w:val="FF0000"/>
        </w:rPr>
      </w:pPr>
    </w:p>
    <w:p w14:paraId="43B24D6E" w14:textId="77777777" w:rsidR="00627898" w:rsidRDefault="00627898" w:rsidP="00627898">
      <w:pPr>
        <w:pStyle w:val="contenido"/>
        <w:spacing w:before="0" w:beforeAutospacing="0" w:after="0" w:afterAutospacing="0"/>
        <w:textAlignment w:val="baseline"/>
        <w:rPr>
          <w:b/>
        </w:rPr>
      </w:pPr>
      <w:r>
        <w:rPr>
          <w:b/>
        </w:rPr>
        <w:t>Aclaración muy importante</w:t>
      </w:r>
    </w:p>
    <w:p w14:paraId="2A514BCE" w14:textId="77777777" w:rsidR="002C41E9" w:rsidRDefault="002C41E9" w:rsidP="00627898">
      <w:pPr>
        <w:pStyle w:val="contenido"/>
        <w:spacing w:before="0" w:beforeAutospacing="0" w:after="0" w:afterAutospacing="0"/>
        <w:textAlignment w:val="baseline"/>
        <w:rPr>
          <w:b/>
        </w:rPr>
      </w:pPr>
    </w:p>
    <w:p w14:paraId="0BD5E552" w14:textId="77777777" w:rsidR="002C41E9" w:rsidRDefault="00627898" w:rsidP="00627898">
      <w:pPr>
        <w:pStyle w:val="contenido"/>
        <w:spacing w:before="0" w:beforeAutospacing="0" w:after="0" w:afterAutospacing="0"/>
        <w:jc w:val="both"/>
        <w:textAlignment w:val="baseline"/>
      </w:pPr>
      <w:r w:rsidRPr="00734953">
        <w:t>Es necesario tener en cuenta que los enemigos de las consultas populares</w:t>
      </w:r>
      <w:r>
        <w:t xml:space="preserve">, empezando por las voces del gobierno, para desprestigiar  los resultados, comparan la cantidad de votos depositados, con la total de la población que puede votar. Pero olvidan la muy alta abstención crónica, en todos los municipios del país. </w:t>
      </w:r>
    </w:p>
    <w:p w14:paraId="27CB3935" w14:textId="77777777" w:rsidR="002C41E9" w:rsidRDefault="002C41E9" w:rsidP="00627898">
      <w:pPr>
        <w:pStyle w:val="contenido"/>
        <w:spacing w:before="0" w:beforeAutospacing="0" w:after="0" w:afterAutospacing="0"/>
        <w:jc w:val="both"/>
        <w:textAlignment w:val="baseline"/>
      </w:pPr>
    </w:p>
    <w:p w14:paraId="3A5E657E" w14:textId="77777777" w:rsidR="00627898" w:rsidRPr="006F2FB9" w:rsidRDefault="002C41E9" w:rsidP="00627898">
      <w:pPr>
        <w:pStyle w:val="contenido"/>
        <w:spacing w:before="0" w:beforeAutospacing="0" w:after="0" w:afterAutospacing="0"/>
        <w:jc w:val="both"/>
        <w:textAlignment w:val="baseline"/>
      </w:pPr>
      <w:r>
        <w:t>El exalcalde Orlando Ariza opinó que</w:t>
      </w:r>
      <w:r w:rsidR="00627898">
        <w:t xml:space="preserve"> la abstención </w:t>
      </w:r>
      <w:r>
        <w:t>en Sucre</w:t>
      </w:r>
      <w:r w:rsidR="00627898">
        <w:t xml:space="preserve">  puede ser de más del 50%.  Él fue elegido con 2.200 votos, cuando había menos desilusión.  </w:t>
      </w:r>
      <w:r w:rsidR="00627898" w:rsidRPr="00410166">
        <w:rPr>
          <w:b/>
        </w:rPr>
        <w:t>La Consulta Popular obtuvo 3.016 votos por el NO, equivalentes</w:t>
      </w:r>
      <w:r w:rsidRPr="00410166">
        <w:rPr>
          <w:b/>
        </w:rPr>
        <w:t xml:space="preserve"> al  98.21% de los votantes</w:t>
      </w:r>
      <w:r>
        <w:t>. 5.853 ciudadanas y ciudadanos pueden votar, según el censo electoral de la Registraduría municipal.  El umbral está en</w:t>
      </w:r>
      <w:r w:rsidR="00627898">
        <w:t xml:space="preserve"> 1951 votos, es decir, el mínimo de votos para ganar la consulta.</w:t>
      </w:r>
    </w:p>
    <w:p w14:paraId="5268784D" w14:textId="77777777" w:rsidR="00C96198" w:rsidRPr="00806A44" w:rsidRDefault="00C96198" w:rsidP="006F2FB9">
      <w:pPr>
        <w:pStyle w:val="contenido"/>
        <w:spacing w:before="0" w:beforeAutospacing="0" w:after="0" w:afterAutospacing="0"/>
        <w:jc w:val="both"/>
        <w:textAlignment w:val="baseline"/>
      </w:pPr>
    </w:p>
    <w:p w14:paraId="0CDC0089" w14:textId="77777777" w:rsidR="00C96198" w:rsidRPr="002C41E9" w:rsidRDefault="003C7454" w:rsidP="00A80E3A">
      <w:pPr>
        <w:pStyle w:val="contenido"/>
        <w:spacing w:before="0" w:beforeAutospacing="0" w:after="0" w:afterAutospacing="0"/>
        <w:textAlignment w:val="baseline"/>
        <w:rPr>
          <w:b/>
          <w:i/>
        </w:rPr>
      </w:pPr>
      <w:r w:rsidRPr="00A80E3A">
        <w:lastRenderedPageBreak/>
        <w:br/>
      </w:r>
      <w:r w:rsidR="00853C09" w:rsidRPr="002C41E9">
        <w:rPr>
          <w:b/>
          <w:i/>
          <w:noProof/>
          <w:lang w:val="es-ES_tradnl" w:eastAsia="es-ES_tradnl"/>
        </w:rPr>
        <w:drawing>
          <wp:inline distT="0" distB="0" distL="0" distR="0" wp14:anchorId="4F183D20" wp14:editId="6FEDCFCF">
            <wp:extent cx="6462110" cy="3862070"/>
            <wp:effectExtent l="0" t="0" r="0" b="5080"/>
            <wp:docPr id="1" name="Imagen 1" descr="https://pbs.twimg.com/media/DLFYlDTXcAAlIq0.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s.twimg.com/media/DLFYlDTXcAAlIq0.jpg:lar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43537" cy="3910735"/>
                    </a:xfrm>
                    <a:prstGeom prst="rect">
                      <a:avLst/>
                    </a:prstGeom>
                    <a:noFill/>
                    <a:ln>
                      <a:noFill/>
                    </a:ln>
                  </pic:spPr>
                </pic:pic>
              </a:graphicData>
            </a:graphic>
          </wp:inline>
        </w:drawing>
      </w:r>
    </w:p>
    <w:p w14:paraId="6F0D4416" w14:textId="77777777" w:rsidR="001D7229" w:rsidRDefault="001D7229" w:rsidP="003543CF">
      <w:pPr>
        <w:pStyle w:val="contenido"/>
        <w:spacing w:before="0" w:beforeAutospacing="0" w:after="0" w:afterAutospacing="0"/>
        <w:jc w:val="both"/>
        <w:textAlignment w:val="baseline"/>
        <w:rPr>
          <w:rFonts w:ascii="roboto_slab_regular" w:hAnsi="roboto_slab_regular"/>
          <w:color w:val="393939"/>
        </w:rPr>
      </w:pPr>
    </w:p>
    <w:p w14:paraId="6AF9E24C" w14:textId="77777777" w:rsidR="00543D82" w:rsidRDefault="009A4F11" w:rsidP="003543CF">
      <w:pPr>
        <w:pStyle w:val="contenido"/>
        <w:spacing w:before="0" w:beforeAutospacing="0" w:after="0" w:afterAutospacing="0"/>
        <w:jc w:val="both"/>
        <w:textAlignment w:val="baseline"/>
        <w:rPr>
          <w:b/>
          <w:sz w:val="28"/>
          <w:szCs w:val="28"/>
        </w:rPr>
      </w:pPr>
      <w:r w:rsidRPr="009A4F11">
        <w:rPr>
          <w:b/>
          <w:sz w:val="28"/>
          <w:szCs w:val="28"/>
        </w:rPr>
        <w:t>El bulling o matoneo del Ministerio del Interior</w:t>
      </w:r>
    </w:p>
    <w:p w14:paraId="0F6B6371" w14:textId="77777777" w:rsidR="009A4F11" w:rsidRDefault="009A4F11" w:rsidP="003543CF">
      <w:pPr>
        <w:pStyle w:val="contenido"/>
        <w:spacing w:before="0" w:beforeAutospacing="0" w:after="0" w:afterAutospacing="0"/>
        <w:jc w:val="both"/>
        <w:textAlignment w:val="baseline"/>
        <w:rPr>
          <w:b/>
          <w:sz w:val="28"/>
          <w:szCs w:val="28"/>
        </w:rPr>
      </w:pPr>
    </w:p>
    <w:p w14:paraId="25D293D5" w14:textId="77777777" w:rsidR="00492832" w:rsidRDefault="009A4F11" w:rsidP="003543CF">
      <w:pPr>
        <w:pStyle w:val="contenido"/>
        <w:spacing w:before="0" w:beforeAutospacing="0" w:after="0" w:afterAutospacing="0"/>
        <w:jc w:val="both"/>
        <w:textAlignment w:val="baseline"/>
      </w:pPr>
      <w:r>
        <w:t>El vieres anterior, es decir, el 29 de septiembre</w:t>
      </w:r>
      <w:r w:rsidR="00410166">
        <w:t>,</w:t>
      </w:r>
      <w:r>
        <w:t xml:space="preserve"> llegó una delegación del Ministerio del Interior para hacer seguimiento al proceso electoral. El v</w:t>
      </w:r>
      <w:r w:rsidR="00410166">
        <w:t xml:space="preserve">iernes y el sábado exigieron  reuniones </w:t>
      </w:r>
      <w:r>
        <w:t xml:space="preserve"> con el Comité</w:t>
      </w:r>
      <w:r w:rsidR="00410166">
        <w:t xml:space="preserve"> de Impulso. El funcionario</w:t>
      </w:r>
      <w:r>
        <w:t xml:space="preserve"> que llevó la vocería comenzó alabando las bondades de la minería y manifestando su enorme sorpresa al constatar que un municipio tan rico en minería</w:t>
      </w:r>
      <w:r w:rsidR="006544E8">
        <w:t xml:space="preserve"> se opusiese</w:t>
      </w:r>
      <w:r>
        <w:t xml:space="preserve"> a su </w:t>
      </w:r>
      <w:r w:rsidR="00AB5181">
        <w:t>exploración</w:t>
      </w:r>
      <w:r>
        <w:t xml:space="preserve"> que </w:t>
      </w:r>
      <w:r w:rsidR="00AB5181">
        <w:t>traería</w:t>
      </w:r>
      <w:r>
        <w:t xml:space="preserve"> riqueza y desarrollo.</w:t>
      </w:r>
      <w:r w:rsidR="00492832">
        <w:t xml:space="preserve"> </w:t>
      </w:r>
    </w:p>
    <w:p w14:paraId="1A7E2B8C" w14:textId="77777777" w:rsidR="00410166" w:rsidRDefault="00410166" w:rsidP="003543CF">
      <w:pPr>
        <w:pStyle w:val="contenido"/>
        <w:spacing w:before="0" w:beforeAutospacing="0" w:after="0" w:afterAutospacing="0"/>
        <w:jc w:val="both"/>
        <w:textAlignment w:val="baseline"/>
      </w:pPr>
    </w:p>
    <w:p w14:paraId="7559532D" w14:textId="77777777" w:rsidR="009A4F11" w:rsidRDefault="00492832" w:rsidP="003543CF">
      <w:pPr>
        <w:pStyle w:val="contenido"/>
        <w:spacing w:before="0" w:beforeAutospacing="0" w:after="0" w:afterAutospacing="0"/>
        <w:jc w:val="both"/>
        <w:textAlignment w:val="baseline"/>
      </w:pPr>
      <w:r>
        <w:t>¡¡¡ Inclusive plant</w:t>
      </w:r>
      <w:r w:rsidR="00410166">
        <w:t>eó</w:t>
      </w:r>
      <w:r>
        <w:t xml:space="preserve"> la posibilidad de pagar arriendo por el uso del sub-suelo!!!</w:t>
      </w:r>
      <w:r w:rsidR="00410166">
        <w:t xml:space="preserve"> ¡Qué torpeza! En este caso, el subsuelo se destruye porque la explotación se hace a cielo abierto y a punta de anfo, arrasando con las montañas.</w:t>
      </w:r>
    </w:p>
    <w:p w14:paraId="7ED8E3D3" w14:textId="77777777" w:rsidR="00AB5181" w:rsidRDefault="00AB5181" w:rsidP="003543CF">
      <w:pPr>
        <w:pStyle w:val="contenido"/>
        <w:spacing w:before="0" w:beforeAutospacing="0" w:after="0" w:afterAutospacing="0"/>
        <w:jc w:val="both"/>
        <w:textAlignment w:val="baseline"/>
      </w:pPr>
    </w:p>
    <w:p w14:paraId="61A906DE" w14:textId="77777777" w:rsidR="00AB5181" w:rsidRDefault="00AB5181" w:rsidP="003543CF">
      <w:pPr>
        <w:pStyle w:val="contenido"/>
        <w:spacing w:before="0" w:beforeAutospacing="0" w:after="0" w:afterAutospacing="0"/>
        <w:jc w:val="both"/>
        <w:textAlignment w:val="baseline"/>
      </w:pPr>
      <w:r>
        <w:t xml:space="preserve">Como me comentó el párroco Edgar Augusto Sánchez, no hizo ninguna alusión a los daños que causaría el desarrollo de tal proyecto. Habló desde el desconocimiento total  de la situación concreta. </w:t>
      </w:r>
      <w:r w:rsidR="00492832">
        <w:t xml:space="preserve">Habló sin conocer el terreno. </w:t>
      </w:r>
      <w:r>
        <w:t xml:space="preserve">Cuando </w:t>
      </w:r>
      <w:r w:rsidR="00F90FF7">
        <w:t xml:space="preserve">el funcionario </w:t>
      </w:r>
      <w:r>
        <w:t xml:space="preserve">dio la palabra a los asistentes, el sacerdote intervino para decirle que le sorprendía que un funcionario del Gobierno tuviese esa postura totalmente pro-minera, cuando no debería inclinarse por ningún lado. Además, que en </w:t>
      </w:r>
      <w:r w:rsidR="00F90FF7">
        <w:t xml:space="preserve">el </w:t>
      </w:r>
      <w:r w:rsidR="00410166">
        <w:t>POT no se define</w:t>
      </w:r>
      <w:r>
        <w:t xml:space="preserve"> al municipio como municipio minero</w:t>
      </w:r>
      <w:r w:rsidR="00410166">
        <w:t xml:space="preserve">. Que esa situación la aclararía y la decidiría </w:t>
      </w:r>
      <w:r w:rsidR="00F90FF7">
        <w:t xml:space="preserve"> la población el domingo, en la votación.</w:t>
      </w:r>
    </w:p>
    <w:p w14:paraId="2C795E2C" w14:textId="77777777" w:rsidR="00F90FF7" w:rsidRDefault="00F90FF7" w:rsidP="003543CF">
      <w:pPr>
        <w:pStyle w:val="contenido"/>
        <w:spacing w:before="0" w:beforeAutospacing="0" w:after="0" w:afterAutospacing="0"/>
        <w:jc w:val="both"/>
        <w:textAlignment w:val="baseline"/>
      </w:pPr>
    </w:p>
    <w:p w14:paraId="471E8A90" w14:textId="77777777" w:rsidR="00D24B33" w:rsidRDefault="00F90FF7" w:rsidP="003543CF">
      <w:pPr>
        <w:pStyle w:val="contenido"/>
        <w:spacing w:before="0" w:beforeAutospacing="0" w:after="0" w:afterAutospacing="0"/>
        <w:jc w:val="both"/>
        <w:textAlignment w:val="baseline"/>
      </w:pPr>
      <w:r>
        <w:t xml:space="preserve">Como no pudo convencer a los asistentes, citando el número de un decreto y con voz de autoridad,  exigió que debía quitarse de manera inmediata todo tipo de propaganda y </w:t>
      </w:r>
      <w:r>
        <w:lastRenderedPageBreak/>
        <w:t>publicidad</w:t>
      </w:r>
      <w:r w:rsidR="00D24B33">
        <w:t>, como pasacalles, afiches o leyendas</w:t>
      </w:r>
      <w:r>
        <w:t xml:space="preserve"> en las fachadas de las casas</w:t>
      </w:r>
      <w:r w:rsidR="00D24B33">
        <w:t xml:space="preserve"> o lugares públicos</w:t>
      </w:r>
      <w:r>
        <w:t xml:space="preserve">. </w:t>
      </w:r>
      <w:r w:rsidR="00D24B33">
        <w:t xml:space="preserve"> </w:t>
      </w:r>
      <w:r w:rsidR="00891986">
        <w:t xml:space="preserve">Rápidamente se crearon brigadas para quitar </w:t>
      </w:r>
      <w:r w:rsidR="00410166">
        <w:t xml:space="preserve">las </w:t>
      </w:r>
      <w:r w:rsidR="00891986">
        <w:t>propagandas.</w:t>
      </w:r>
      <w:r w:rsidR="00D24B33">
        <w:t xml:space="preserve"> </w:t>
      </w:r>
      <w:r w:rsidR="00891986">
        <w:t xml:space="preserve">Además insistió en que </w:t>
      </w:r>
      <w:r w:rsidR="00D24B33">
        <w:t xml:space="preserve">el domingo </w:t>
      </w:r>
      <w:r>
        <w:t>nadie podía vestir camisetas o cualquier otra expresión por el NO.</w:t>
      </w:r>
      <w:r w:rsidR="00891986">
        <w:t xml:space="preserve"> Que no era permitido </w:t>
      </w:r>
      <w:r>
        <w:t xml:space="preserve"> gritar</w:t>
      </w:r>
      <w:r w:rsidR="00D24B33">
        <w:t xml:space="preserve"> consignas ni la  actuación de algún </w:t>
      </w:r>
      <w:r w:rsidR="00891986">
        <w:t>grupo musical</w:t>
      </w:r>
      <w:r w:rsidR="00D24B33">
        <w:t xml:space="preserve">. Y que tampoco se </w:t>
      </w:r>
      <w:r w:rsidR="00891986">
        <w:t>podían</w:t>
      </w:r>
      <w:r w:rsidR="00D24B33">
        <w:t xml:space="preserve"> repartir refrigerios.</w:t>
      </w:r>
      <w:r w:rsidR="00891986">
        <w:t xml:space="preserve"> Que debía reinar un total silencio electoral.</w:t>
      </w:r>
    </w:p>
    <w:p w14:paraId="79B68236" w14:textId="77777777" w:rsidR="00D24B33" w:rsidRDefault="00D24B33" w:rsidP="003543CF">
      <w:pPr>
        <w:pStyle w:val="contenido"/>
        <w:spacing w:before="0" w:beforeAutospacing="0" w:after="0" w:afterAutospacing="0"/>
        <w:jc w:val="both"/>
        <w:textAlignment w:val="baseline"/>
      </w:pPr>
    </w:p>
    <w:p w14:paraId="69AE51E4" w14:textId="77777777" w:rsidR="00F90FF7" w:rsidRDefault="00D24B33" w:rsidP="003543CF">
      <w:pPr>
        <w:pStyle w:val="contenido"/>
        <w:spacing w:before="0" w:beforeAutospacing="0" w:after="0" w:afterAutospacing="0"/>
        <w:jc w:val="both"/>
        <w:textAlignment w:val="baseline"/>
      </w:pPr>
      <w:r>
        <w:t>Ante la prohibición de los refrigerios intervino al Alcalde para hacerle ver que eran necesario</w:t>
      </w:r>
      <w:r w:rsidR="00891986">
        <w:t xml:space="preserve">s y vitales </w:t>
      </w:r>
      <w:r>
        <w:t xml:space="preserve"> porque venían personas de muy lejos, incluyendo ciudadanas y ciudadanos de la tercera edad</w:t>
      </w:r>
      <w:r w:rsidR="00891986">
        <w:t xml:space="preserve">. Que los refrigerios no eran propaganda sino un acto humanitario. De manera discreta se repartieron los refrigerios.  </w:t>
      </w:r>
    </w:p>
    <w:p w14:paraId="5F8896D4" w14:textId="77777777" w:rsidR="00891986" w:rsidRDefault="00891986" w:rsidP="003543CF">
      <w:pPr>
        <w:pStyle w:val="contenido"/>
        <w:spacing w:before="0" w:beforeAutospacing="0" w:after="0" w:afterAutospacing="0"/>
        <w:jc w:val="both"/>
        <w:textAlignment w:val="baseline"/>
      </w:pPr>
    </w:p>
    <w:p w14:paraId="160F3EA6" w14:textId="77777777" w:rsidR="00891986" w:rsidRDefault="00F56820" w:rsidP="003543CF">
      <w:pPr>
        <w:pStyle w:val="contenido"/>
        <w:spacing w:before="0" w:beforeAutospacing="0" w:after="0" w:afterAutospacing="0"/>
        <w:jc w:val="both"/>
        <w:textAlignment w:val="baseline"/>
        <w:rPr>
          <w:b/>
          <w:sz w:val="28"/>
          <w:szCs w:val="28"/>
        </w:rPr>
      </w:pPr>
      <w:r>
        <w:rPr>
          <w:b/>
          <w:sz w:val="28"/>
          <w:szCs w:val="28"/>
        </w:rPr>
        <w:t>Un ejemplo eclesial: e</w:t>
      </w:r>
      <w:r w:rsidR="00D833B3" w:rsidRPr="00D833B3">
        <w:rPr>
          <w:b/>
          <w:sz w:val="28"/>
          <w:szCs w:val="28"/>
        </w:rPr>
        <w:t>l compromiso de los párrocos</w:t>
      </w:r>
      <w:r>
        <w:rPr>
          <w:b/>
          <w:sz w:val="28"/>
          <w:szCs w:val="28"/>
        </w:rPr>
        <w:t>,</w:t>
      </w:r>
      <w:r w:rsidR="00D833B3">
        <w:rPr>
          <w:b/>
          <w:sz w:val="28"/>
          <w:szCs w:val="28"/>
        </w:rPr>
        <w:t xml:space="preserve"> de las parroquias</w:t>
      </w:r>
      <w:r w:rsidR="00492832">
        <w:rPr>
          <w:b/>
          <w:sz w:val="28"/>
          <w:szCs w:val="28"/>
        </w:rPr>
        <w:t xml:space="preserve"> y</w:t>
      </w:r>
      <w:r>
        <w:rPr>
          <w:b/>
          <w:sz w:val="28"/>
          <w:szCs w:val="28"/>
        </w:rPr>
        <w:t xml:space="preserve"> de la Diócesis</w:t>
      </w:r>
      <w:r w:rsidR="00492832">
        <w:rPr>
          <w:b/>
          <w:sz w:val="28"/>
          <w:szCs w:val="28"/>
        </w:rPr>
        <w:t>, por el Medio Ambiente y por la “Casa Común</w:t>
      </w:r>
    </w:p>
    <w:p w14:paraId="61E334E7" w14:textId="77777777" w:rsidR="00D833B3" w:rsidRDefault="00D833B3" w:rsidP="003543CF">
      <w:pPr>
        <w:pStyle w:val="contenido"/>
        <w:spacing w:before="0" w:beforeAutospacing="0" w:after="0" w:afterAutospacing="0"/>
        <w:jc w:val="both"/>
        <w:textAlignment w:val="baseline"/>
        <w:rPr>
          <w:b/>
          <w:sz w:val="28"/>
          <w:szCs w:val="28"/>
        </w:rPr>
      </w:pPr>
    </w:p>
    <w:p w14:paraId="64717083" w14:textId="77777777" w:rsidR="00D833B3" w:rsidRDefault="00D833B3" w:rsidP="003543CF">
      <w:pPr>
        <w:pStyle w:val="contenido"/>
        <w:spacing w:before="0" w:beforeAutospacing="0" w:after="0" w:afterAutospacing="0"/>
        <w:jc w:val="both"/>
        <w:textAlignment w:val="baseline"/>
      </w:pPr>
      <w:r w:rsidRPr="00D833B3">
        <w:t>Los muni</w:t>
      </w:r>
      <w:r>
        <w:t>cipios de Sucre y Jesús M</w:t>
      </w:r>
      <w:r w:rsidRPr="00D833B3">
        <w:t>aría</w:t>
      </w:r>
      <w:r>
        <w:t xml:space="preserve"> están muy cerca geográficamente. De tal manera que pudieron trabajar de manera muy unida.</w:t>
      </w:r>
      <w:r w:rsidR="00F56820">
        <w:t xml:space="preserve"> Sucre tiene cinco parroquias. La del casco urbano y en 4 corregimientos. La Diócesis está compuesta por 35 parroquias. El Obispo, monseñor Marco Antonio Merchán Medina y el conjunto de los párrocos de la Diócesis apoyaron el compromiso por el Medio Ambiente, fortalecidos por la Encíclica LAUDATO SI y las diferentes intervenciones de Francisco-Papa a favor de la Casa Común. Desde Colombia, el Papa hizo un llamado a obispos, clero y religios@s a defender la Amazonía, el Pulmón del Mundo.</w:t>
      </w:r>
      <w:r w:rsidR="005D07C0">
        <w:t xml:space="preserve"> </w:t>
      </w:r>
      <w:r w:rsidR="00623241">
        <w:t>Días después, en El Vaticano, p</w:t>
      </w:r>
      <w:r w:rsidR="00380639">
        <w:t>ropuso a los obispos de Ecuador,</w:t>
      </w:r>
      <w:r w:rsidR="00623241">
        <w:t xml:space="preserve"> </w:t>
      </w:r>
      <w:r w:rsidR="005D07C0">
        <w:t>organizar un S</w:t>
      </w:r>
      <w:r w:rsidR="00F56820">
        <w:t>íno</w:t>
      </w:r>
      <w:r w:rsidR="00623241">
        <w:t>do Especial</w:t>
      </w:r>
      <w:r w:rsidR="00F56820">
        <w:t xml:space="preserve"> para la </w:t>
      </w:r>
      <w:r w:rsidR="005D07C0">
        <w:t xml:space="preserve">defensa y protección de la </w:t>
      </w:r>
      <w:r w:rsidR="00F56820">
        <w:t>Amazonia.</w:t>
      </w:r>
      <w:r w:rsidR="000B1425">
        <w:t xml:space="preserve"> La Amazonia pertenece a </w:t>
      </w:r>
      <w:r w:rsidR="00380639">
        <w:t>Brasil, Bolivia, Perú, Ecuador, Colombia Venezuela y Guayana.</w:t>
      </w:r>
    </w:p>
    <w:p w14:paraId="6EF62F53" w14:textId="77777777" w:rsidR="00F56820" w:rsidRDefault="00F56820" w:rsidP="003543CF">
      <w:pPr>
        <w:pStyle w:val="contenido"/>
        <w:spacing w:before="0" w:beforeAutospacing="0" w:after="0" w:afterAutospacing="0"/>
        <w:jc w:val="both"/>
        <w:textAlignment w:val="baseline"/>
      </w:pPr>
    </w:p>
    <w:p w14:paraId="758265E8" w14:textId="77777777" w:rsidR="005D07C0" w:rsidRDefault="00492832" w:rsidP="003543CF">
      <w:pPr>
        <w:pStyle w:val="contenido"/>
        <w:spacing w:before="0" w:beforeAutospacing="0" w:after="0" w:afterAutospacing="0"/>
        <w:jc w:val="both"/>
        <w:textAlignment w:val="baseline"/>
      </w:pPr>
      <w:r>
        <w:t>Lo</w:t>
      </w:r>
      <w:r w:rsidR="005D07C0">
        <w:t>s</w:t>
      </w:r>
      <w:r>
        <w:t xml:space="preserve"> párrocos</w:t>
      </w:r>
      <w:r w:rsidR="00380639">
        <w:t xml:space="preserve"> de Sucre, </w:t>
      </w:r>
      <w:r>
        <w:t xml:space="preserve">Edgar </w:t>
      </w:r>
      <w:r w:rsidR="00E14151">
        <w:t xml:space="preserve">Augusto </w:t>
      </w:r>
      <w:r w:rsidR="00380639">
        <w:t>Sánchez</w:t>
      </w:r>
      <w:r>
        <w:t xml:space="preserve"> </w:t>
      </w:r>
      <w:r w:rsidR="005D07C0">
        <w:t xml:space="preserve">y </w:t>
      </w:r>
      <w:r>
        <w:t xml:space="preserve">de </w:t>
      </w:r>
      <w:r w:rsidR="005D07C0">
        <w:t>Jesús María</w:t>
      </w:r>
      <w:r w:rsidR="00380639">
        <w:t xml:space="preserve">, Samuel Antonio García, </w:t>
      </w:r>
      <w:r w:rsidR="005D07C0">
        <w:t>organizaron grupos de pastoral que recorrieron vereda por vereda, para llevar el mensaje medioambiental, organizar tareas y celebrar la eucaristía.</w:t>
      </w:r>
    </w:p>
    <w:p w14:paraId="268C5EB5" w14:textId="77777777" w:rsidR="00E14151" w:rsidRDefault="00E14151" w:rsidP="003543CF">
      <w:pPr>
        <w:pStyle w:val="contenido"/>
        <w:spacing w:before="0" w:beforeAutospacing="0" w:after="0" w:afterAutospacing="0"/>
        <w:jc w:val="both"/>
        <w:textAlignment w:val="baseline"/>
      </w:pPr>
    </w:p>
    <w:p w14:paraId="721A0F1B" w14:textId="77777777" w:rsidR="005D07C0" w:rsidRDefault="005D07C0" w:rsidP="003543CF">
      <w:pPr>
        <w:pStyle w:val="contenido"/>
        <w:spacing w:before="0" w:beforeAutospacing="0" w:after="0" w:afterAutospacing="0"/>
        <w:jc w:val="both"/>
        <w:textAlignment w:val="baseline"/>
      </w:pPr>
      <w:r>
        <w:t xml:space="preserve">Todo el accionar social y pastoral tuvo tres objetivos: </w:t>
      </w:r>
    </w:p>
    <w:p w14:paraId="6CC27857" w14:textId="77777777" w:rsidR="00CF6E5E" w:rsidRDefault="00CF6E5E" w:rsidP="003543CF">
      <w:pPr>
        <w:pStyle w:val="contenido"/>
        <w:spacing w:before="0" w:beforeAutospacing="0" w:after="0" w:afterAutospacing="0"/>
        <w:jc w:val="both"/>
        <w:textAlignment w:val="baseline"/>
      </w:pPr>
    </w:p>
    <w:p w14:paraId="7B8F936B" w14:textId="77777777" w:rsidR="008B51F8" w:rsidRDefault="005D07C0" w:rsidP="003543CF">
      <w:pPr>
        <w:pStyle w:val="contenido"/>
        <w:numPr>
          <w:ilvl w:val="0"/>
          <w:numId w:val="1"/>
        </w:numPr>
        <w:spacing w:before="0" w:beforeAutospacing="0" w:after="0" w:afterAutospacing="0"/>
        <w:jc w:val="both"/>
        <w:textAlignment w:val="baseline"/>
      </w:pPr>
      <w:r w:rsidRPr="004C2AD0">
        <w:rPr>
          <w:b/>
        </w:rPr>
        <w:t>S</w:t>
      </w:r>
      <w:r w:rsidR="008B51F8">
        <w:rPr>
          <w:b/>
        </w:rPr>
        <w:t xml:space="preserve">ensibilizar y </w:t>
      </w:r>
      <w:r w:rsidRPr="004C2AD0">
        <w:rPr>
          <w:b/>
        </w:rPr>
        <w:t>concientizar</w:t>
      </w:r>
      <w:r>
        <w:t xml:space="preserve"> a la población sobre el peligro de la minería y la defensa  del Medio Ambiente, el agua, la flora, la fauna, el paisaje…</w:t>
      </w:r>
      <w:r w:rsidR="00E14151">
        <w:t xml:space="preserve"> Hubo v</w:t>
      </w:r>
      <w:r w:rsidR="008B51F8">
        <w:t xml:space="preserve">arias convocatorias públicas. En el foro que tuvo lugar en el colegio municipal, </w:t>
      </w:r>
      <w:r w:rsidR="00E14151">
        <w:t xml:space="preserve">21 de noviembre de 2016, participaron más de mil personas, </w:t>
      </w:r>
      <w:r w:rsidR="008B51F8">
        <w:t>que manifestaron su rechazo a la minería.</w:t>
      </w:r>
    </w:p>
    <w:p w14:paraId="4E176CC7" w14:textId="77777777" w:rsidR="008B51F8" w:rsidRDefault="008B51F8" w:rsidP="003543CF">
      <w:pPr>
        <w:pStyle w:val="contenido"/>
        <w:spacing w:before="0" w:beforeAutospacing="0" w:after="0" w:afterAutospacing="0"/>
        <w:ind w:left="360"/>
        <w:jc w:val="both"/>
        <w:textAlignment w:val="baseline"/>
      </w:pPr>
    </w:p>
    <w:p w14:paraId="73B4E056" w14:textId="77777777" w:rsidR="009A4F11" w:rsidRPr="008B51F8" w:rsidRDefault="005D07C0" w:rsidP="003543CF">
      <w:pPr>
        <w:pStyle w:val="contenido"/>
        <w:numPr>
          <w:ilvl w:val="0"/>
          <w:numId w:val="1"/>
        </w:numPr>
        <w:spacing w:before="0" w:beforeAutospacing="0" w:after="0" w:afterAutospacing="0"/>
        <w:jc w:val="both"/>
        <w:textAlignment w:val="baseline"/>
      </w:pPr>
      <w:r w:rsidRPr="008B51F8">
        <w:rPr>
          <w:rFonts w:ascii="roboto_slab_regular" w:hAnsi="roboto_slab_regular"/>
          <w:b/>
        </w:rPr>
        <w:t>La organización de  la veeduría ECOSUCRE</w:t>
      </w:r>
      <w:r w:rsidR="004C2AD0" w:rsidRPr="008B51F8">
        <w:rPr>
          <w:rFonts w:ascii="roboto_slab_regular" w:hAnsi="roboto_slab_regular"/>
        </w:rPr>
        <w:t xml:space="preserve"> para estudiar los títulos y licencias mineras. En la región en cuestión hay 1.200.000 árboles, 50 especies de aves y 50 especies de animales del campo</w:t>
      </w:r>
      <w:r w:rsidR="008B51F8">
        <w:rPr>
          <w:rFonts w:ascii="roboto_slab_regular" w:hAnsi="roboto_slab_regular"/>
        </w:rPr>
        <w:t>. Participan</w:t>
      </w:r>
      <w:r w:rsidR="00E14151" w:rsidRPr="008B51F8">
        <w:rPr>
          <w:rFonts w:ascii="roboto_slab_regular" w:hAnsi="roboto_slab_regular"/>
        </w:rPr>
        <w:t xml:space="preserve"> una</w:t>
      </w:r>
      <w:r w:rsidR="008B51F8">
        <w:rPr>
          <w:rFonts w:ascii="roboto_slab_regular" w:hAnsi="roboto_slab_regular"/>
        </w:rPr>
        <w:t>s</w:t>
      </w:r>
      <w:r w:rsidR="00E14151" w:rsidRPr="008B51F8">
        <w:rPr>
          <w:rFonts w:ascii="roboto_slab_regular" w:hAnsi="roboto_slab_regular"/>
        </w:rPr>
        <w:t xml:space="preserve"> 30 personas</w:t>
      </w:r>
      <w:r w:rsidR="008B51F8">
        <w:rPr>
          <w:rFonts w:ascii="roboto_slab_regular" w:hAnsi="roboto_slab_regular"/>
        </w:rPr>
        <w:t>: profesionales, geólogos, profesores, campesin@s y</w:t>
      </w:r>
      <w:r w:rsidR="00CF6E5E">
        <w:rPr>
          <w:rFonts w:ascii="roboto_slab_regular" w:hAnsi="roboto_slab_regular"/>
        </w:rPr>
        <w:t xml:space="preserve"> líderes</w:t>
      </w:r>
      <w:r w:rsidR="008B51F8">
        <w:rPr>
          <w:rFonts w:ascii="roboto_slab_regular" w:hAnsi="roboto_slab_regular"/>
        </w:rPr>
        <w:t xml:space="preserve"> de los dos municipios.</w:t>
      </w:r>
    </w:p>
    <w:p w14:paraId="7D0F3F78" w14:textId="77777777" w:rsidR="004C2AD0" w:rsidRPr="005D07C0" w:rsidRDefault="004C2AD0" w:rsidP="003543CF">
      <w:pPr>
        <w:pStyle w:val="contenido"/>
        <w:spacing w:before="0" w:beforeAutospacing="0" w:after="0" w:afterAutospacing="0"/>
        <w:jc w:val="both"/>
        <w:textAlignment w:val="baseline"/>
        <w:rPr>
          <w:rFonts w:ascii="roboto_slab_regular" w:hAnsi="roboto_slab_regular"/>
        </w:rPr>
      </w:pPr>
    </w:p>
    <w:p w14:paraId="4D02E517" w14:textId="77777777" w:rsidR="005D07C0" w:rsidRDefault="005D07C0" w:rsidP="003543CF">
      <w:pPr>
        <w:pStyle w:val="contenido"/>
        <w:numPr>
          <w:ilvl w:val="0"/>
          <w:numId w:val="1"/>
        </w:numPr>
        <w:spacing w:before="0" w:beforeAutospacing="0" w:after="0" w:afterAutospacing="0"/>
        <w:jc w:val="both"/>
        <w:textAlignment w:val="baseline"/>
        <w:rPr>
          <w:rFonts w:ascii="roboto_slab_regular" w:hAnsi="roboto_slab_regular"/>
        </w:rPr>
      </w:pPr>
      <w:r w:rsidRPr="004C2AD0">
        <w:rPr>
          <w:rFonts w:ascii="roboto_slab_regular" w:hAnsi="roboto_slab_regular"/>
          <w:b/>
        </w:rPr>
        <w:t>Desarrollar el trabajo jurídico</w:t>
      </w:r>
      <w:r w:rsidR="004C2AD0">
        <w:rPr>
          <w:rFonts w:ascii="roboto_slab_regular" w:hAnsi="roboto_slab_regular"/>
          <w:b/>
        </w:rPr>
        <w:t xml:space="preserve">: </w:t>
      </w:r>
      <w:r w:rsidR="004C2AD0" w:rsidRPr="004C2AD0">
        <w:rPr>
          <w:rFonts w:ascii="roboto_slab_regular" w:hAnsi="roboto_slab_regular"/>
        </w:rPr>
        <w:t>denuncias y dem</w:t>
      </w:r>
      <w:r w:rsidR="008B51F8">
        <w:rPr>
          <w:rFonts w:ascii="roboto_slab_regular" w:hAnsi="roboto_slab_regular"/>
        </w:rPr>
        <w:t>andas ante la CAS,</w:t>
      </w:r>
      <w:r w:rsidR="004C2AD0">
        <w:rPr>
          <w:rFonts w:ascii="roboto_slab_regular" w:hAnsi="roboto_slab_regular"/>
        </w:rPr>
        <w:t xml:space="preserve"> la Agencia N</w:t>
      </w:r>
      <w:r w:rsidR="004C2AD0" w:rsidRPr="004C2AD0">
        <w:rPr>
          <w:rFonts w:ascii="roboto_slab_regular" w:hAnsi="roboto_slab_regular"/>
        </w:rPr>
        <w:t>acional Minera (ANM)</w:t>
      </w:r>
      <w:r w:rsidR="003543CF">
        <w:rPr>
          <w:rFonts w:ascii="roboto_slab_regular" w:hAnsi="roboto_slab_regular"/>
        </w:rPr>
        <w:t>,</w:t>
      </w:r>
      <w:r w:rsidR="004C2AD0">
        <w:rPr>
          <w:rFonts w:ascii="roboto_slab_regular" w:hAnsi="roboto_slab_regular"/>
        </w:rPr>
        <w:t xml:space="preserve"> el Min-Am</w:t>
      </w:r>
      <w:r w:rsidR="003543CF">
        <w:rPr>
          <w:rFonts w:ascii="roboto_slab_regular" w:hAnsi="roboto_slab_regular"/>
        </w:rPr>
        <w:t>biente e Ingeominas.</w:t>
      </w:r>
      <w:r w:rsidR="004C2AD0">
        <w:rPr>
          <w:rFonts w:ascii="roboto_slab_regular" w:hAnsi="roboto_slab_regular"/>
        </w:rPr>
        <w:t xml:space="preserve"> También solicitar medidas cautelares. Las instituciones </w:t>
      </w:r>
      <w:r w:rsidR="004C2AD0" w:rsidRPr="00380639">
        <w:rPr>
          <w:rFonts w:ascii="roboto_slab_regular" w:hAnsi="roboto_slab_regular"/>
          <w:b/>
          <w:i/>
        </w:rPr>
        <w:t>“se tiraban la pelota unas a otras”.</w:t>
      </w:r>
      <w:r w:rsidR="00380639">
        <w:rPr>
          <w:rFonts w:ascii="roboto_slab_regular" w:hAnsi="roboto_slab_regular"/>
        </w:rPr>
        <w:t xml:space="preserve"> Conclusión: pocos aportes y nada de soluciones.</w:t>
      </w:r>
    </w:p>
    <w:p w14:paraId="031B7EFF" w14:textId="77777777" w:rsidR="00257C2C" w:rsidRDefault="00501033" w:rsidP="00501033">
      <w:pPr>
        <w:pStyle w:val="contenido"/>
        <w:spacing w:before="0" w:beforeAutospacing="0" w:after="0" w:afterAutospacing="0"/>
        <w:jc w:val="both"/>
        <w:textAlignment w:val="baseline"/>
        <w:rPr>
          <w:rFonts w:ascii="roboto_slab_regular" w:hAnsi="roboto_slab_regular"/>
        </w:rPr>
      </w:pPr>
      <w:r>
        <w:rPr>
          <w:rFonts w:ascii="roboto_slab_regular" w:hAnsi="roboto_slab_regular"/>
        </w:rPr>
        <w:lastRenderedPageBreak/>
        <w:t>He asistido a</w:t>
      </w:r>
      <w:r w:rsidR="00257C2C">
        <w:rPr>
          <w:rFonts w:ascii="roboto_slab_regular" w:hAnsi="roboto_slab_regular"/>
        </w:rPr>
        <w:t>l desarrollo de</w:t>
      </w:r>
      <w:r>
        <w:rPr>
          <w:rFonts w:ascii="roboto_slab_regular" w:hAnsi="roboto_slab_regular"/>
        </w:rPr>
        <w:t xml:space="preserve"> todas las consultas populares, con el objetivo de conocer y divulgar la información</w:t>
      </w:r>
      <w:r w:rsidR="00257C2C">
        <w:rPr>
          <w:rFonts w:ascii="roboto_slab_regular" w:hAnsi="roboto_slab_regular"/>
        </w:rPr>
        <w:t>. He conocido</w:t>
      </w:r>
      <w:r>
        <w:rPr>
          <w:rFonts w:ascii="roboto_slab_regular" w:hAnsi="roboto_slab_regular"/>
        </w:rPr>
        <w:t xml:space="preserve"> un buen número de proyectos que atentan contra el Medio Ambiente. Es la primera vez que una Diócesis y sus parroquias se comprometen de manera tan solidaria y humanitaria con la causa ambiental.</w:t>
      </w:r>
      <w:r w:rsidR="00257C2C">
        <w:rPr>
          <w:rFonts w:ascii="roboto_slab_regular" w:hAnsi="roboto_slab_regular"/>
        </w:rPr>
        <w:t xml:space="preserve"> Cajamarca, el proyecto más conocido a nivel nacional e internacional, nunca gozó de tal apoyo. El clero estuvo ausente.</w:t>
      </w:r>
    </w:p>
    <w:p w14:paraId="50E3B5BB" w14:textId="77777777" w:rsidR="00501033" w:rsidRDefault="00257C2C" w:rsidP="00501033">
      <w:pPr>
        <w:pStyle w:val="contenido"/>
        <w:spacing w:before="0" w:beforeAutospacing="0" w:after="0" w:afterAutospacing="0"/>
        <w:jc w:val="both"/>
        <w:textAlignment w:val="baseline"/>
        <w:rPr>
          <w:rFonts w:ascii="roboto_slab_regular" w:hAnsi="roboto_slab_regular"/>
        </w:rPr>
      </w:pPr>
      <w:r>
        <w:rPr>
          <w:rFonts w:ascii="roboto_slab_regular" w:hAnsi="roboto_slab_regular"/>
        </w:rPr>
        <w:t>Nunca un párroco asistió a alguna reunión popular.  En el caso de El Quimbo, el apoyo clerical y episcopal fue tímido. Ni siquiera defendieron la capilla de San José, Monumento histórico y cultural del departamento del Huila, que EMGESA inundó con las aguas de la represa. Se había comprometido, por escrito, a de-construir el monumento y a re-construirlo en otro lugar. EMGESA se burló de la ciudadanía, del clero y del Obispo.</w:t>
      </w:r>
    </w:p>
    <w:p w14:paraId="4ABFB082" w14:textId="77777777" w:rsidR="00501033" w:rsidRPr="004C2AD0" w:rsidRDefault="00501033" w:rsidP="00501033">
      <w:pPr>
        <w:pStyle w:val="contenido"/>
        <w:spacing w:before="0" w:beforeAutospacing="0" w:after="0" w:afterAutospacing="0"/>
        <w:ind w:left="360"/>
        <w:jc w:val="both"/>
        <w:textAlignment w:val="baseline"/>
        <w:rPr>
          <w:rFonts w:ascii="roboto_slab_regular" w:hAnsi="roboto_slab_regular"/>
        </w:rPr>
      </w:pPr>
    </w:p>
    <w:p w14:paraId="36E35972" w14:textId="77777777" w:rsidR="005D07C0" w:rsidRDefault="003543CF" w:rsidP="003543CF">
      <w:pPr>
        <w:pStyle w:val="contenido"/>
        <w:spacing w:before="0" w:beforeAutospacing="0" w:after="0" w:afterAutospacing="0"/>
        <w:jc w:val="both"/>
        <w:textAlignment w:val="baseline"/>
        <w:rPr>
          <w:b/>
          <w:sz w:val="28"/>
          <w:szCs w:val="28"/>
        </w:rPr>
      </w:pPr>
      <w:r w:rsidRPr="003543CF">
        <w:rPr>
          <w:b/>
          <w:sz w:val="28"/>
          <w:szCs w:val="28"/>
        </w:rPr>
        <w:t>Táctica de última hora de Min-minas</w:t>
      </w:r>
      <w:r w:rsidR="007459F4">
        <w:rPr>
          <w:b/>
          <w:sz w:val="28"/>
          <w:szCs w:val="28"/>
        </w:rPr>
        <w:t>: Ofrecer “mermelada” y fomentar la corrupción</w:t>
      </w:r>
    </w:p>
    <w:p w14:paraId="4AEB4BAC" w14:textId="77777777" w:rsidR="003543CF" w:rsidRDefault="003543CF" w:rsidP="003543CF">
      <w:pPr>
        <w:pStyle w:val="contenido"/>
        <w:spacing w:before="0" w:beforeAutospacing="0" w:after="0" w:afterAutospacing="0"/>
        <w:jc w:val="both"/>
        <w:textAlignment w:val="baseline"/>
        <w:rPr>
          <w:b/>
          <w:sz w:val="28"/>
          <w:szCs w:val="28"/>
        </w:rPr>
      </w:pPr>
    </w:p>
    <w:p w14:paraId="3FC2D67B" w14:textId="77777777" w:rsidR="003543CF" w:rsidRDefault="003543CF" w:rsidP="003543CF">
      <w:pPr>
        <w:pStyle w:val="contenido"/>
        <w:spacing w:before="0" w:beforeAutospacing="0" w:after="0" w:afterAutospacing="0"/>
        <w:jc w:val="both"/>
        <w:textAlignment w:val="baseline"/>
      </w:pPr>
      <w:r w:rsidRPr="003543CF">
        <w:t>El gobierno nacional está</w:t>
      </w:r>
      <w:r>
        <w:t xml:space="preserve"> desesperado porque durante varios años abrió todas las compuertas para que llegaran empresas extranjeras a saquear el país. Claro, el Gobierno no habla de saqueo sino de “desarrollo”, de “ganar cesantías”. </w:t>
      </w:r>
      <w:r w:rsidRPr="003543CF">
        <w:rPr>
          <w:b/>
        </w:rPr>
        <w:t>Posiblemente se configuraron pequeños “Odebrecht”, esto es, dineros de las empresas a funcionarios.</w:t>
      </w:r>
      <w:r>
        <w:rPr>
          <w:b/>
        </w:rPr>
        <w:t xml:space="preserve"> </w:t>
      </w:r>
      <w:r w:rsidRPr="003543CF">
        <w:t xml:space="preserve">Y ahora no pueden cumplir porque no esperaban el despertar de </w:t>
      </w:r>
      <w:r>
        <w:t xml:space="preserve">la ciudadanía, de </w:t>
      </w:r>
      <w:r w:rsidRPr="003543CF">
        <w:t>los municipios</w:t>
      </w:r>
      <w:r w:rsidR="00372C67">
        <w:t xml:space="preserve">, </w:t>
      </w:r>
      <w:r>
        <w:t xml:space="preserve">de las </w:t>
      </w:r>
      <w:r w:rsidRPr="003543CF">
        <w:t>regiones</w:t>
      </w:r>
      <w:r>
        <w:t xml:space="preserve"> y las sentencias de la Corte Constitucional.</w:t>
      </w:r>
    </w:p>
    <w:p w14:paraId="30AB1416" w14:textId="77777777" w:rsidR="003543CF" w:rsidRDefault="003543CF" w:rsidP="003543CF">
      <w:pPr>
        <w:pStyle w:val="contenido"/>
        <w:spacing w:before="0" w:beforeAutospacing="0" w:after="0" w:afterAutospacing="0"/>
        <w:jc w:val="both"/>
        <w:textAlignment w:val="baseline"/>
      </w:pPr>
    </w:p>
    <w:p w14:paraId="2E2E5CF2" w14:textId="77777777" w:rsidR="003543CF" w:rsidRDefault="003543CF" w:rsidP="003543CF">
      <w:pPr>
        <w:pStyle w:val="contenido"/>
        <w:spacing w:before="0" w:beforeAutospacing="0" w:after="0" w:afterAutospacing="0"/>
        <w:jc w:val="both"/>
        <w:textAlignment w:val="baseline"/>
      </w:pPr>
      <w:r>
        <w:t xml:space="preserve">Por ello han elaborado varias tácticas que no han funcionado: </w:t>
      </w:r>
    </w:p>
    <w:p w14:paraId="43B0784B" w14:textId="77777777" w:rsidR="00372C67" w:rsidRPr="00D833B3" w:rsidRDefault="00372C67" w:rsidP="00372C67">
      <w:pPr>
        <w:pStyle w:val="contenido"/>
        <w:spacing w:before="0" w:beforeAutospacing="0" w:after="0" w:afterAutospacing="0"/>
        <w:textAlignment w:val="baseline"/>
      </w:pPr>
    </w:p>
    <w:p w14:paraId="6403C0EB" w14:textId="77777777" w:rsidR="00372C67" w:rsidRPr="003543CF" w:rsidRDefault="00372C67" w:rsidP="00372C67">
      <w:pPr>
        <w:pStyle w:val="contenido"/>
        <w:numPr>
          <w:ilvl w:val="0"/>
          <w:numId w:val="2"/>
        </w:numPr>
        <w:spacing w:before="0" w:beforeAutospacing="0" w:after="0" w:afterAutospacing="0"/>
        <w:jc w:val="both"/>
        <w:textAlignment w:val="baseline"/>
        <w:rPr>
          <w:b/>
        </w:rPr>
      </w:pPr>
      <w:r>
        <w:t>Visitar a alcaldes y concejales para que no se opongan. Hasta el Vicepresidente Vargas L</w:t>
      </w:r>
      <w:r w:rsidR="000B1425">
        <w:t>leras fue al Concejo de Espinal, en vísperas de una votación. La votación fue contra la consulta popular, porque en ese periodo Cambio Radical  y conservadores tenían las mayorías.</w:t>
      </w:r>
    </w:p>
    <w:p w14:paraId="7F0CD1E2" w14:textId="77777777" w:rsidR="00372C67" w:rsidRDefault="00372C67" w:rsidP="00372C67">
      <w:pPr>
        <w:pStyle w:val="contenido"/>
        <w:numPr>
          <w:ilvl w:val="0"/>
          <w:numId w:val="2"/>
        </w:numPr>
        <w:spacing w:before="0" w:beforeAutospacing="0" w:after="0" w:afterAutospacing="0"/>
        <w:jc w:val="both"/>
        <w:textAlignment w:val="baseline"/>
      </w:pPr>
      <w:r>
        <w:t>Amenazar a los funcionarios con la Justicia</w:t>
      </w:r>
      <w:r w:rsidR="000B1425">
        <w:t xml:space="preserve"> y la cáracel</w:t>
      </w:r>
      <w:r>
        <w:t>. El ex procurador Ordóñez lanzó rayos y centellas. Inclusive convocó a los concej</w:t>
      </w:r>
      <w:r w:rsidR="000B1425">
        <w:t xml:space="preserve">ales de Cajamarca a su Despacho, para amedrentarlos. </w:t>
      </w:r>
    </w:p>
    <w:p w14:paraId="29DCB520" w14:textId="77777777" w:rsidR="00372C67" w:rsidRPr="00372C67" w:rsidRDefault="000B1425" w:rsidP="00372C67">
      <w:pPr>
        <w:pStyle w:val="contenido"/>
        <w:numPr>
          <w:ilvl w:val="0"/>
          <w:numId w:val="2"/>
        </w:numPr>
        <w:spacing w:before="0" w:beforeAutospacing="0" w:after="0" w:afterAutospacing="0"/>
        <w:jc w:val="both"/>
        <w:textAlignment w:val="baseline"/>
        <w:rPr>
          <w:b/>
        </w:rPr>
      </w:pPr>
      <w:r>
        <w:t>Declarar</w:t>
      </w:r>
      <w:r w:rsidR="00372C67">
        <w:t xml:space="preserve"> la</w:t>
      </w:r>
      <w:r>
        <w:t>s</w:t>
      </w:r>
      <w:r w:rsidR="00372C67">
        <w:t xml:space="preserve"> consultas ilegales</w:t>
      </w:r>
      <w:r>
        <w:t xml:space="preserve"> porque el subsuelo es propiedad del Estado. </w:t>
      </w:r>
    </w:p>
    <w:p w14:paraId="131D675E" w14:textId="77777777" w:rsidR="00372C67" w:rsidRPr="007459F4" w:rsidRDefault="00372C67" w:rsidP="00372C67">
      <w:pPr>
        <w:pStyle w:val="contenido"/>
        <w:numPr>
          <w:ilvl w:val="0"/>
          <w:numId w:val="2"/>
        </w:numPr>
        <w:spacing w:before="0" w:beforeAutospacing="0" w:after="0" w:afterAutospacing="0"/>
        <w:jc w:val="both"/>
        <w:textAlignment w:val="baseline"/>
        <w:rPr>
          <w:b/>
        </w:rPr>
      </w:pPr>
      <w:r>
        <w:t>Proyecto de nueva ley para rec</w:t>
      </w:r>
      <w:r w:rsidR="000B1425">
        <w:t>ortar, domesticar y controlar los mecanismos de participación ciudadana</w:t>
      </w:r>
      <w:r>
        <w:t>.</w:t>
      </w:r>
      <w:r w:rsidR="000B1425">
        <w:t xml:space="preserve"> Ya presentaron el borrador pero no se ha iniciado el debate en el Congreso.</w:t>
      </w:r>
    </w:p>
    <w:p w14:paraId="6A133359" w14:textId="77777777" w:rsidR="007459F4" w:rsidRDefault="007459F4" w:rsidP="00372C67">
      <w:pPr>
        <w:pStyle w:val="contenido"/>
        <w:numPr>
          <w:ilvl w:val="0"/>
          <w:numId w:val="2"/>
        </w:numPr>
        <w:spacing w:before="0" w:beforeAutospacing="0" w:after="0" w:afterAutospacing="0"/>
        <w:jc w:val="both"/>
        <w:textAlignment w:val="baseline"/>
        <w:rPr>
          <w:b/>
        </w:rPr>
      </w:pPr>
      <w:r>
        <w:t xml:space="preserve">Y ahora, a comprar alcaldes y concejos municipales, </w:t>
      </w:r>
      <w:r w:rsidRPr="007459F4">
        <w:rPr>
          <w:b/>
        </w:rPr>
        <w:t xml:space="preserve">ofreciendo “incentivos” para </w:t>
      </w:r>
      <w:r>
        <w:rPr>
          <w:b/>
        </w:rPr>
        <w:t>la producción minero-energética, a cien municipios.</w:t>
      </w:r>
    </w:p>
    <w:p w14:paraId="7DA5D1FE" w14:textId="77777777" w:rsidR="002E7C09" w:rsidRDefault="002E7C09" w:rsidP="002E7C09">
      <w:pPr>
        <w:pStyle w:val="contenido"/>
        <w:spacing w:before="0" w:beforeAutospacing="0" w:after="0" w:afterAutospacing="0"/>
        <w:ind w:left="720"/>
        <w:jc w:val="both"/>
        <w:textAlignment w:val="baseline"/>
        <w:rPr>
          <w:b/>
        </w:rPr>
      </w:pPr>
    </w:p>
    <w:p w14:paraId="5D75F65B" w14:textId="77777777" w:rsidR="00B824A0" w:rsidRDefault="007459F4" w:rsidP="00372C67">
      <w:pPr>
        <w:pStyle w:val="contenido"/>
        <w:spacing w:before="0" w:beforeAutospacing="0" w:after="0" w:afterAutospacing="0"/>
        <w:jc w:val="both"/>
        <w:textAlignment w:val="baseline"/>
      </w:pPr>
      <w:r w:rsidRPr="00B824A0">
        <w:rPr>
          <w:b/>
        </w:rPr>
        <w:t>L</w:t>
      </w:r>
      <w:r w:rsidR="00372C67" w:rsidRPr="00B824A0">
        <w:rPr>
          <w:b/>
        </w:rPr>
        <w:t>a semana pasada, el Ministro de Minas</w:t>
      </w:r>
      <w:r w:rsidRPr="00B824A0">
        <w:rPr>
          <w:b/>
        </w:rPr>
        <w:t>, Germán Arce,</w:t>
      </w:r>
      <w:r w:rsidR="00372C67" w:rsidRPr="00B824A0">
        <w:rPr>
          <w:b/>
        </w:rPr>
        <w:t xml:space="preserve"> ofreció “mermelada”,</w:t>
      </w:r>
      <w:r w:rsidR="00372C67">
        <w:t xml:space="preserve"> siguiendo el ejemplo d</w:t>
      </w:r>
      <w:r w:rsidR="000B1425">
        <w:t>e su jefe, el presidente Santos, para obtener votos.</w:t>
      </w:r>
      <w:r w:rsidR="00B824A0">
        <w:t xml:space="preserve"> </w:t>
      </w:r>
    </w:p>
    <w:p w14:paraId="1178EF48" w14:textId="77777777" w:rsidR="000B1425" w:rsidRDefault="00B824A0" w:rsidP="00372C67">
      <w:pPr>
        <w:pStyle w:val="contenido"/>
        <w:spacing w:before="0" w:beforeAutospacing="0" w:after="0" w:afterAutospacing="0"/>
        <w:jc w:val="both"/>
        <w:textAlignment w:val="baseline"/>
      </w:pPr>
      <w:r>
        <w:t>Dineros que serán muy apetecidos porque serán también pasto de corrupción.</w:t>
      </w:r>
    </w:p>
    <w:p w14:paraId="6780580C" w14:textId="77777777" w:rsidR="000B1425" w:rsidRDefault="007459F4" w:rsidP="00372C67">
      <w:pPr>
        <w:pStyle w:val="contenido"/>
        <w:spacing w:before="0" w:beforeAutospacing="0" w:after="0" w:afterAutospacing="0"/>
        <w:jc w:val="both"/>
        <w:textAlignment w:val="baseline"/>
      </w:pPr>
      <w:r>
        <w:t xml:space="preserve"> </w:t>
      </w:r>
    </w:p>
    <w:p w14:paraId="41BEBBB8" w14:textId="77777777" w:rsidR="00372C67" w:rsidRDefault="007459F4" w:rsidP="00372C67">
      <w:pPr>
        <w:pStyle w:val="contenido"/>
        <w:spacing w:before="0" w:beforeAutospacing="0" w:after="0" w:afterAutospacing="0"/>
        <w:jc w:val="both"/>
        <w:textAlignment w:val="baseline"/>
      </w:pPr>
      <w:r>
        <w:t>Copio la noticia completa del periódico LA REPÚBLICA.</w:t>
      </w:r>
    </w:p>
    <w:p w14:paraId="4D34693F" w14:textId="77777777" w:rsidR="007459F4" w:rsidRPr="00D35E6A" w:rsidRDefault="007459F4" w:rsidP="007459F4">
      <w:pPr>
        <w:shd w:val="clear" w:color="auto" w:fill="FEFEFE"/>
        <w:spacing w:before="100" w:beforeAutospacing="1" w:after="100" w:afterAutospacing="1"/>
        <w:outlineLvl w:val="0"/>
        <w:rPr>
          <w:rFonts w:ascii="Georgia" w:hAnsi="Georgia" w:cs="Helvetica"/>
          <w:b/>
          <w:color w:val="72AB51"/>
          <w:kern w:val="36"/>
          <w:sz w:val="28"/>
          <w:szCs w:val="28"/>
        </w:rPr>
      </w:pPr>
      <w:r w:rsidRPr="00D35E6A">
        <w:rPr>
          <w:b/>
          <w:sz w:val="28"/>
          <w:szCs w:val="28"/>
        </w:rPr>
        <w:t>““</w:t>
      </w:r>
      <w:hyperlink r:id="rId7" w:history="1">
        <w:r w:rsidRPr="00D35E6A">
          <w:rPr>
            <w:rStyle w:val="Hipervnculo"/>
            <w:rFonts w:ascii="Georgia" w:hAnsi="Georgia" w:cs="Helvetica"/>
            <w:b/>
            <w:color w:val="000000"/>
            <w:kern w:val="36"/>
            <w:sz w:val="28"/>
            <w:szCs w:val="28"/>
          </w:rPr>
          <w:t>MinMinas entregó incentivo a la producción a 100 municipios productores</w:t>
        </w:r>
      </w:hyperlink>
    </w:p>
    <w:p w14:paraId="6EB662D6" w14:textId="77777777" w:rsidR="007459F4" w:rsidRDefault="007459F4" w:rsidP="007459F4">
      <w:pPr>
        <w:shd w:val="clear" w:color="auto" w:fill="FEFEFE"/>
        <w:spacing w:before="100" w:beforeAutospacing="1" w:after="100" w:afterAutospacing="1"/>
        <w:rPr>
          <w:rFonts w:ascii="Helvetica" w:hAnsi="Helvetica" w:cstheme="minorBidi"/>
          <w:sz w:val="18"/>
          <w:szCs w:val="18"/>
        </w:rPr>
      </w:pPr>
      <w:r>
        <w:rPr>
          <w:rFonts w:ascii="Helvetica" w:hAnsi="Helvetica"/>
          <w:sz w:val="18"/>
          <w:szCs w:val="18"/>
        </w:rPr>
        <w:lastRenderedPageBreak/>
        <w:t>LA REPÚBLICA, Jueves, 28 de septiembre de 2017</w:t>
      </w:r>
    </w:p>
    <w:p w14:paraId="65FA9A7C" w14:textId="77777777" w:rsidR="007459F4" w:rsidRPr="00B21651" w:rsidRDefault="007459F4" w:rsidP="00B824A0">
      <w:pPr>
        <w:shd w:val="clear" w:color="auto" w:fill="FEFEFE"/>
        <w:spacing w:before="100" w:beforeAutospacing="1"/>
        <w:rPr>
          <w:rFonts w:ascii="Georgia" w:hAnsi="Georgia" w:cs="Helvetica"/>
        </w:rPr>
      </w:pPr>
      <w:r w:rsidRPr="00B21651">
        <w:rPr>
          <w:rFonts w:ascii="Georgia" w:hAnsi="Georgia" w:cs="Helvetica"/>
        </w:rPr>
        <w:t xml:space="preserve">Los recursos serán </w:t>
      </w:r>
      <w:r w:rsidR="00B824A0" w:rsidRPr="00B21651">
        <w:rPr>
          <w:rFonts w:ascii="Georgia" w:hAnsi="Georgia" w:cs="Helvetica"/>
        </w:rPr>
        <w:t>viabilizados</w:t>
      </w:r>
      <w:r w:rsidRPr="00B21651">
        <w:rPr>
          <w:rFonts w:ascii="Georgia" w:hAnsi="Georgia" w:cs="Helvetica"/>
        </w:rPr>
        <w:t xml:space="preserve"> por el Ocad de cada municipio.</w:t>
      </w:r>
    </w:p>
    <w:p w14:paraId="5A0572DE" w14:textId="77777777" w:rsidR="00B824A0" w:rsidRDefault="007459F4" w:rsidP="00B824A0">
      <w:pPr>
        <w:shd w:val="clear" w:color="auto" w:fill="FEFEFE"/>
        <w:spacing w:before="100" w:beforeAutospacing="1"/>
        <w:rPr>
          <w:rFonts w:ascii="Helvetica" w:hAnsi="Helvetica"/>
          <w:sz w:val="22"/>
          <w:szCs w:val="22"/>
        </w:rPr>
      </w:pPr>
      <w:r w:rsidRPr="00D35E6A">
        <w:rPr>
          <w:rFonts w:ascii="Helvetica" w:hAnsi="Helvetica"/>
          <w:sz w:val="22"/>
          <w:szCs w:val="22"/>
        </w:rPr>
        <w:t xml:space="preserve">Katherine Benítez Piñeros - </w:t>
      </w:r>
      <w:hyperlink r:id="rId8" w:history="1">
        <w:r w:rsidR="00B824A0" w:rsidRPr="00BE1FD1">
          <w:rPr>
            <w:rStyle w:val="Hipervnculo"/>
            <w:rFonts w:ascii="Helvetica" w:hAnsi="Helvetica"/>
            <w:sz w:val="22"/>
            <w:szCs w:val="22"/>
          </w:rPr>
          <w:t>abenitez@larepublica.com.co</w:t>
        </w:r>
      </w:hyperlink>
    </w:p>
    <w:p w14:paraId="1E14971A" w14:textId="77777777" w:rsidR="00E006F3" w:rsidRPr="00B824A0" w:rsidRDefault="00E006F3" w:rsidP="00B824A0">
      <w:pPr>
        <w:shd w:val="clear" w:color="auto" w:fill="FEFEFE"/>
        <w:spacing w:before="100" w:beforeAutospacing="1"/>
        <w:rPr>
          <w:rFonts w:ascii="Helvetica" w:hAnsi="Helvetica"/>
          <w:sz w:val="22"/>
          <w:szCs w:val="22"/>
        </w:rPr>
      </w:pPr>
    </w:p>
    <w:p w14:paraId="16F57BDE" w14:textId="77777777" w:rsidR="007459F4" w:rsidRPr="00B824A0" w:rsidRDefault="00CC5A3F" w:rsidP="00B824A0">
      <w:pPr>
        <w:shd w:val="clear" w:color="auto" w:fill="FEFEFE"/>
        <w:outlineLvl w:val="1"/>
        <w:rPr>
          <w:rFonts w:ascii="Georgia" w:hAnsi="Georgia" w:cs="Helvetica"/>
          <w:color w:val="0A0A0A"/>
        </w:rPr>
      </w:pPr>
      <w:hyperlink r:id="rId9" w:tgtFrame="_blank" w:history="1">
        <w:r w:rsidR="007459F4" w:rsidRPr="00B824A0">
          <w:rPr>
            <w:rStyle w:val="Hipervnculo"/>
            <w:rFonts w:ascii="Georgia" w:hAnsi="Georgia" w:cs="Helvetica"/>
            <w:color w:val="000000"/>
          </w:rPr>
          <w:t>Puerto Gaitán es el municipio con más incentivo a producción minero-energética</w:t>
        </w:r>
      </w:hyperlink>
    </w:p>
    <w:p w14:paraId="629DA8B2" w14:textId="77777777" w:rsidR="007459F4" w:rsidRPr="00D35E6A" w:rsidRDefault="007459F4" w:rsidP="00B824A0">
      <w:pPr>
        <w:shd w:val="clear" w:color="auto" w:fill="FEFEFE"/>
        <w:rPr>
          <w:rFonts w:ascii="Helvetica" w:hAnsi="Helvetica" w:cstheme="minorBidi"/>
          <w:sz w:val="22"/>
          <w:szCs w:val="22"/>
        </w:rPr>
      </w:pPr>
      <w:r w:rsidRPr="00D35E6A">
        <w:rPr>
          <w:rFonts w:ascii="Helvetica" w:hAnsi="Helvetica"/>
          <w:sz w:val="22"/>
          <w:szCs w:val="22"/>
        </w:rPr>
        <w:t>El Ministerio de Minas y Energía entregó hoy el  </w:t>
      </w:r>
      <w:r w:rsidRPr="00D35E6A">
        <w:rPr>
          <w:rFonts w:ascii="Helvetica" w:hAnsi="Helvetica"/>
          <w:b/>
          <w:bCs/>
          <w:sz w:val="22"/>
          <w:szCs w:val="22"/>
        </w:rPr>
        <w:t>incentivo a la producción</w:t>
      </w:r>
      <w:r w:rsidRPr="00D35E6A">
        <w:rPr>
          <w:rFonts w:ascii="Helvetica" w:hAnsi="Helvetica"/>
          <w:sz w:val="22"/>
          <w:szCs w:val="22"/>
        </w:rPr>
        <w:t> a 100 municipios productores de hidrocarburos y minerales de 19 departamentos.</w:t>
      </w:r>
    </w:p>
    <w:p w14:paraId="555DA594" w14:textId="77777777" w:rsidR="007459F4" w:rsidRPr="00D35E6A" w:rsidRDefault="007459F4" w:rsidP="00B824A0">
      <w:pPr>
        <w:shd w:val="clear" w:color="auto" w:fill="FEFEFE"/>
        <w:rPr>
          <w:rFonts w:ascii="Helvetica" w:hAnsi="Helvetica"/>
          <w:sz w:val="22"/>
          <w:szCs w:val="22"/>
        </w:rPr>
      </w:pPr>
      <w:r w:rsidRPr="00D35E6A">
        <w:rPr>
          <w:rFonts w:ascii="Helvetica" w:hAnsi="Helvetica"/>
          <w:sz w:val="22"/>
          <w:szCs w:val="22"/>
        </w:rPr>
        <w:t>“Este año se entregaron recursos por $172.100 millones, los cuales serán destinados a financiar proyectos sociales, económicos y ambientales ya priorizados y viabilizados por el Órgano Colegiado de Administración y Decisión de cada municipio (Ocad)”, explicó el ministro Germán Arce.</w:t>
      </w:r>
    </w:p>
    <w:p w14:paraId="04A614B5" w14:textId="77777777" w:rsidR="007459F4" w:rsidRPr="00D35E6A" w:rsidRDefault="007459F4" w:rsidP="00B824A0">
      <w:pPr>
        <w:shd w:val="clear" w:color="auto" w:fill="FEFEFE"/>
        <w:rPr>
          <w:rFonts w:ascii="Helvetica" w:hAnsi="Helvetica"/>
          <w:sz w:val="22"/>
          <w:szCs w:val="22"/>
        </w:rPr>
      </w:pPr>
      <w:r w:rsidRPr="00D35E6A">
        <w:rPr>
          <w:rFonts w:ascii="Helvetica" w:hAnsi="Helvetica"/>
          <w:sz w:val="22"/>
          <w:szCs w:val="22"/>
        </w:rPr>
        <w:t>La entrega de los recursos se llevó a cabo en Bogotá en un acto que contó también con los viceministros de Minas y de Energía, Carlos Cante y Rutty Paola Ortiz, y los alcaldes y representantes de los cien municipios.</w:t>
      </w:r>
    </w:p>
    <w:p w14:paraId="7275137B" w14:textId="77777777" w:rsidR="007459F4" w:rsidRPr="00D35E6A" w:rsidRDefault="007459F4" w:rsidP="00B824A0">
      <w:pPr>
        <w:shd w:val="clear" w:color="auto" w:fill="FEFEFE"/>
        <w:rPr>
          <w:rFonts w:ascii="Helvetica" w:hAnsi="Helvetica"/>
          <w:sz w:val="22"/>
          <w:szCs w:val="22"/>
        </w:rPr>
      </w:pPr>
      <w:r w:rsidRPr="00D35E6A">
        <w:rPr>
          <w:rFonts w:ascii="Helvetica" w:hAnsi="Helvetica"/>
          <w:sz w:val="22"/>
          <w:szCs w:val="22"/>
        </w:rPr>
        <w:t>Es importante recordar que, desde 2015, el MinMinas otorga este incentivo a los territorios donde se realizan actividades de exploración y explotación de hidrocarburos y minerales</w:t>
      </w:r>
      <w:r w:rsidR="00B824A0" w:rsidRPr="00B824A0">
        <w:rPr>
          <w:rFonts w:ascii="Helvetica" w:hAnsi="Helvetica"/>
          <w:b/>
          <w:sz w:val="28"/>
          <w:szCs w:val="28"/>
        </w:rPr>
        <w:t>””</w:t>
      </w:r>
      <w:r w:rsidRPr="00D35E6A">
        <w:rPr>
          <w:rFonts w:ascii="Helvetica" w:hAnsi="Helvetica"/>
          <w:sz w:val="22"/>
          <w:szCs w:val="22"/>
        </w:rPr>
        <w:t xml:space="preserve">.   </w:t>
      </w:r>
    </w:p>
    <w:p w14:paraId="10794A93" w14:textId="77777777" w:rsidR="007459F4" w:rsidRDefault="00CC5A3F" w:rsidP="007459F4">
      <w:pPr>
        <w:shd w:val="clear" w:color="auto" w:fill="FEFEFE"/>
        <w:spacing w:before="100" w:beforeAutospacing="1" w:after="100" w:afterAutospacing="1"/>
        <w:rPr>
          <w:rStyle w:val="Hipervnculo"/>
          <w:rFonts w:ascii="Arial" w:hAnsi="Arial" w:cs="Arial"/>
          <w:sz w:val="21"/>
          <w:szCs w:val="21"/>
          <w:shd w:val="clear" w:color="auto" w:fill="FFFFFF"/>
        </w:rPr>
      </w:pPr>
      <w:hyperlink r:id="rId10" w:history="1">
        <w:r w:rsidR="007459F4" w:rsidRPr="00DA6658">
          <w:rPr>
            <w:rStyle w:val="Hipervnculo"/>
            <w:rFonts w:ascii="Arial" w:hAnsi="Arial" w:cs="Arial"/>
            <w:sz w:val="21"/>
            <w:szCs w:val="21"/>
            <w:shd w:val="clear" w:color="auto" w:fill="FFFFFF"/>
          </w:rPr>
          <w:t>www.larepublica.co/economia/minminas-entrego-incentivo-a-la-produccion-a-100-municipios-productores-2553484</w:t>
        </w:r>
      </w:hyperlink>
    </w:p>
    <w:p w14:paraId="182EAAAB" w14:textId="77777777" w:rsidR="00E006F3" w:rsidRPr="00E006F3" w:rsidRDefault="00E006F3" w:rsidP="007459F4">
      <w:pPr>
        <w:shd w:val="clear" w:color="auto" w:fill="FEFEFE"/>
        <w:spacing w:before="100" w:beforeAutospacing="1" w:after="100" w:afterAutospacing="1"/>
        <w:rPr>
          <w:rStyle w:val="Hipervnculo"/>
          <w:b/>
          <w:color w:val="FF0000"/>
          <w:sz w:val="28"/>
          <w:szCs w:val="28"/>
          <w:u w:val="none"/>
          <w:shd w:val="clear" w:color="auto" w:fill="FFFFFF"/>
        </w:rPr>
      </w:pPr>
      <w:r w:rsidRPr="00E006F3">
        <w:rPr>
          <w:rStyle w:val="Hipervnculo"/>
          <w:b/>
          <w:color w:val="FF0000"/>
          <w:sz w:val="28"/>
          <w:szCs w:val="28"/>
          <w:u w:val="none"/>
          <w:shd w:val="clear" w:color="auto" w:fill="FFFFFF"/>
        </w:rPr>
        <w:t xml:space="preserve">Próximas consultas: </w:t>
      </w:r>
    </w:p>
    <w:p w14:paraId="51561D9D" w14:textId="77777777" w:rsidR="00E006F3" w:rsidRDefault="00E006F3" w:rsidP="007459F4">
      <w:pPr>
        <w:shd w:val="clear" w:color="auto" w:fill="FEFEFE"/>
        <w:spacing w:before="100" w:beforeAutospacing="1" w:after="100" w:afterAutospacing="1"/>
        <w:rPr>
          <w:rStyle w:val="Hipervnculo"/>
          <w:b/>
          <w:color w:val="FF0000"/>
          <w:sz w:val="28"/>
          <w:szCs w:val="28"/>
          <w:u w:val="none"/>
          <w:shd w:val="clear" w:color="auto" w:fill="FFFFFF"/>
        </w:rPr>
      </w:pPr>
      <w:r w:rsidRPr="00E006F3">
        <w:rPr>
          <w:rStyle w:val="Hipervnculo"/>
          <w:b/>
          <w:color w:val="FF0000"/>
          <w:sz w:val="28"/>
          <w:szCs w:val="28"/>
          <w:u w:val="none"/>
          <w:shd w:val="clear" w:color="auto" w:fill="FFFFFF"/>
        </w:rPr>
        <w:t xml:space="preserve">Domingo 5 de Noviembre, en </w:t>
      </w:r>
      <w:r w:rsidRPr="00ED10C6">
        <w:rPr>
          <w:rStyle w:val="Hipervnculo"/>
          <w:b/>
          <w:color w:val="FF0000"/>
          <w:sz w:val="32"/>
          <w:szCs w:val="32"/>
          <w:u w:val="none"/>
          <w:shd w:val="clear" w:color="auto" w:fill="FFFFFF"/>
        </w:rPr>
        <w:t>El Peñón</w:t>
      </w:r>
      <w:r w:rsidRPr="00E006F3">
        <w:rPr>
          <w:rStyle w:val="Hipervnculo"/>
          <w:b/>
          <w:color w:val="FF0000"/>
          <w:sz w:val="28"/>
          <w:szCs w:val="28"/>
          <w:u w:val="none"/>
          <w:shd w:val="clear" w:color="auto" w:fill="FFFFFF"/>
        </w:rPr>
        <w:t>, Santander.</w:t>
      </w:r>
    </w:p>
    <w:p w14:paraId="6FBAF26A" w14:textId="77777777" w:rsidR="00ED10C6" w:rsidRPr="00E006F3" w:rsidRDefault="00ED10C6" w:rsidP="007459F4">
      <w:pPr>
        <w:shd w:val="clear" w:color="auto" w:fill="FEFEFE"/>
        <w:spacing w:before="100" w:beforeAutospacing="1" w:after="100" w:afterAutospacing="1"/>
        <w:rPr>
          <w:rStyle w:val="Hipervnculo"/>
          <w:b/>
          <w:color w:val="FF0000"/>
          <w:sz w:val="28"/>
          <w:szCs w:val="28"/>
          <w:u w:val="none"/>
          <w:shd w:val="clear" w:color="auto" w:fill="FFFFFF"/>
        </w:rPr>
      </w:pPr>
      <w:r>
        <w:rPr>
          <w:rStyle w:val="Hipervnculo"/>
          <w:b/>
          <w:color w:val="FF0000"/>
          <w:sz w:val="28"/>
          <w:szCs w:val="28"/>
          <w:u w:val="none"/>
          <w:shd w:val="clear" w:color="auto" w:fill="FFFFFF"/>
        </w:rPr>
        <w:t xml:space="preserve">Domingo 22 de Octubre, en </w:t>
      </w:r>
      <w:r w:rsidRPr="00ED10C6">
        <w:rPr>
          <w:rStyle w:val="Hipervnculo"/>
          <w:b/>
          <w:color w:val="FF0000"/>
          <w:sz w:val="32"/>
          <w:szCs w:val="32"/>
          <w:u w:val="none"/>
          <w:shd w:val="clear" w:color="auto" w:fill="FFFFFF"/>
        </w:rPr>
        <w:t>Granada</w:t>
      </w:r>
      <w:r>
        <w:rPr>
          <w:rStyle w:val="Hipervnculo"/>
          <w:b/>
          <w:color w:val="FF0000"/>
          <w:sz w:val="28"/>
          <w:szCs w:val="28"/>
          <w:u w:val="none"/>
          <w:shd w:val="clear" w:color="auto" w:fill="FFFFFF"/>
        </w:rPr>
        <w:t>, Meta</w:t>
      </w:r>
    </w:p>
    <w:p w14:paraId="71F2B94D" w14:textId="77777777" w:rsidR="00E006F3" w:rsidRPr="00E006F3" w:rsidRDefault="00E006F3" w:rsidP="007459F4">
      <w:pPr>
        <w:shd w:val="clear" w:color="auto" w:fill="FEFEFE"/>
        <w:spacing w:before="100" w:beforeAutospacing="1" w:after="100" w:afterAutospacing="1"/>
        <w:rPr>
          <w:rStyle w:val="Hipervnculo"/>
          <w:b/>
          <w:color w:val="FF0000"/>
          <w:sz w:val="28"/>
          <w:szCs w:val="28"/>
          <w:u w:val="none"/>
          <w:shd w:val="clear" w:color="auto" w:fill="FFFFFF"/>
        </w:rPr>
      </w:pPr>
      <w:r w:rsidRPr="00E006F3">
        <w:rPr>
          <w:rStyle w:val="Hipervnculo"/>
          <w:b/>
          <w:color w:val="FF0000"/>
          <w:sz w:val="28"/>
          <w:szCs w:val="28"/>
          <w:u w:val="none"/>
          <w:shd w:val="clear" w:color="auto" w:fill="FFFFFF"/>
        </w:rPr>
        <w:t>Domingo 3 de di</w:t>
      </w:r>
      <w:r>
        <w:rPr>
          <w:rStyle w:val="Hipervnculo"/>
          <w:b/>
          <w:color w:val="FF0000"/>
          <w:sz w:val="28"/>
          <w:szCs w:val="28"/>
          <w:u w:val="none"/>
          <w:shd w:val="clear" w:color="auto" w:fill="FFFFFF"/>
        </w:rPr>
        <w:t xml:space="preserve">ciembre, en </w:t>
      </w:r>
      <w:r w:rsidRPr="00ED10C6">
        <w:rPr>
          <w:rStyle w:val="Hipervnculo"/>
          <w:b/>
          <w:color w:val="FF0000"/>
          <w:sz w:val="32"/>
          <w:szCs w:val="32"/>
          <w:u w:val="none"/>
          <w:shd w:val="clear" w:color="auto" w:fill="FFFFFF"/>
        </w:rPr>
        <w:t>Pensilvania</w:t>
      </w:r>
      <w:r>
        <w:rPr>
          <w:rStyle w:val="Hipervnculo"/>
          <w:b/>
          <w:color w:val="FF0000"/>
          <w:sz w:val="28"/>
          <w:szCs w:val="28"/>
          <w:u w:val="none"/>
          <w:shd w:val="clear" w:color="auto" w:fill="FFFFFF"/>
        </w:rPr>
        <w:t>, C</w:t>
      </w:r>
      <w:r w:rsidRPr="00E006F3">
        <w:rPr>
          <w:rStyle w:val="Hipervnculo"/>
          <w:b/>
          <w:color w:val="FF0000"/>
          <w:sz w:val="28"/>
          <w:szCs w:val="28"/>
          <w:u w:val="none"/>
          <w:shd w:val="clear" w:color="auto" w:fill="FFFFFF"/>
        </w:rPr>
        <w:t>aldas</w:t>
      </w:r>
    </w:p>
    <w:p w14:paraId="07BBB54A" w14:textId="77777777" w:rsidR="001D1F01" w:rsidRPr="002E7C09" w:rsidRDefault="001D1F01" w:rsidP="001D1F01">
      <w:pPr>
        <w:pStyle w:val="contenido"/>
        <w:spacing w:before="0" w:beforeAutospacing="0" w:after="0" w:afterAutospacing="0"/>
        <w:jc w:val="both"/>
        <w:textAlignment w:val="baseline"/>
        <w:rPr>
          <w:color w:val="7030A0"/>
        </w:rPr>
      </w:pPr>
      <w:r w:rsidRPr="002E7C09">
        <w:rPr>
          <w:color w:val="7030A0"/>
        </w:rPr>
        <w:t>Agradezco a varias personas que me brindaron información y datos. Particularm</w:t>
      </w:r>
      <w:r>
        <w:rPr>
          <w:color w:val="7030A0"/>
        </w:rPr>
        <w:t>e</w:t>
      </w:r>
      <w:r w:rsidRPr="002E7C09">
        <w:rPr>
          <w:color w:val="7030A0"/>
        </w:rPr>
        <w:t xml:space="preserve">nte a los dos sacerdotes </w:t>
      </w:r>
      <w:r>
        <w:rPr>
          <w:color w:val="7030A0"/>
        </w:rPr>
        <w:t xml:space="preserve">párrocos </w:t>
      </w:r>
      <w:r w:rsidRPr="002E7C09">
        <w:rPr>
          <w:color w:val="7030A0"/>
        </w:rPr>
        <w:t>y al geólogo Edwin Nieves.</w:t>
      </w:r>
    </w:p>
    <w:p w14:paraId="4726842A" w14:textId="77777777" w:rsidR="007459F4" w:rsidRPr="001B7CF4" w:rsidRDefault="007459F4" w:rsidP="007459F4">
      <w:pPr>
        <w:shd w:val="clear" w:color="auto" w:fill="FEFEFE"/>
        <w:spacing w:before="100" w:beforeAutospacing="1" w:after="100" w:afterAutospacing="1"/>
        <w:rPr>
          <w:b/>
          <w:shd w:val="clear" w:color="auto" w:fill="FFFFFF"/>
        </w:rPr>
      </w:pPr>
      <w:r w:rsidRPr="001B7CF4">
        <w:rPr>
          <w:b/>
          <w:shd w:val="clear" w:color="auto" w:fill="FFFFFF"/>
        </w:rPr>
        <w:t>Héctor Alfonso Torres Rojas, Sociólogo</w:t>
      </w:r>
    </w:p>
    <w:p w14:paraId="2BA92683" w14:textId="77777777" w:rsidR="007459F4" w:rsidRPr="001B7CF4" w:rsidRDefault="007459F4" w:rsidP="007459F4">
      <w:pPr>
        <w:shd w:val="clear" w:color="auto" w:fill="FEFEFE"/>
        <w:spacing w:before="100" w:beforeAutospacing="1" w:after="100" w:afterAutospacing="1"/>
        <w:rPr>
          <w:b/>
          <w:shd w:val="clear" w:color="auto" w:fill="FFFFFF"/>
        </w:rPr>
      </w:pPr>
      <w:r w:rsidRPr="001B7CF4">
        <w:rPr>
          <w:b/>
          <w:shd w:val="clear" w:color="auto" w:fill="FFFFFF"/>
        </w:rPr>
        <w:t>Bogotá, Lunes 2 de Octubre de 2017</w:t>
      </w:r>
    </w:p>
    <w:p w14:paraId="13372E9C" w14:textId="77777777" w:rsidR="007459F4" w:rsidRPr="001B7CF4" w:rsidRDefault="007459F4" w:rsidP="007459F4">
      <w:pPr>
        <w:shd w:val="clear" w:color="auto" w:fill="FEFEFE"/>
        <w:spacing w:before="100" w:beforeAutospacing="1" w:after="100" w:afterAutospacing="1"/>
        <w:rPr>
          <w:b/>
          <w:shd w:val="clear" w:color="auto" w:fill="FFFFFF"/>
        </w:rPr>
      </w:pPr>
      <w:r w:rsidRPr="001B7CF4">
        <w:rPr>
          <w:b/>
          <w:shd w:val="clear" w:color="auto" w:fill="FFFFFF"/>
        </w:rPr>
        <w:t>Telf. 312 584 86 23</w:t>
      </w:r>
    </w:p>
    <w:p w14:paraId="4703C0EE" w14:textId="77777777" w:rsidR="007459F4" w:rsidRPr="001B7CF4" w:rsidRDefault="007459F4" w:rsidP="007459F4">
      <w:pPr>
        <w:shd w:val="clear" w:color="auto" w:fill="FEFEFE"/>
        <w:spacing w:before="100" w:beforeAutospacing="1" w:after="100" w:afterAutospacing="1"/>
        <w:rPr>
          <w:b/>
        </w:rPr>
      </w:pPr>
      <w:r w:rsidRPr="001B7CF4">
        <w:rPr>
          <w:b/>
          <w:shd w:val="clear" w:color="auto" w:fill="FFFFFF"/>
        </w:rPr>
        <w:t>Correo: utopiashectortorres@colnodo.apc.org</w:t>
      </w:r>
    </w:p>
    <w:p w14:paraId="760D5561" w14:textId="77777777" w:rsidR="007459F4" w:rsidRPr="001B7CF4" w:rsidRDefault="007459F4" w:rsidP="00372C67">
      <w:pPr>
        <w:pStyle w:val="contenido"/>
        <w:spacing w:before="0" w:beforeAutospacing="0" w:after="0" w:afterAutospacing="0"/>
        <w:jc w:val="both"/>
        <w:textAlignment w:val="baseline"/>
        <w:rPr>
          <w:b/>
        </w:rPr>
      </w:pPr>
    </w:p>
    <w:p w14:paraId="78917228" w14:textId="77777777" w:rsidR="005D07C0" w:rsidRPr="003543CF" w:rsidRDefault="005D07C0" w:rsidP="003543CF">
      <w:pPr>
        <w:pStyle w:val="contenido"/>
        <w:spacing w:before="0" w:beforeAutospacing="0" w:after="0" w:afterAutospacing="0"/>
        <w:jc w:val="both"/>
        <w:textAlignment w:val="baseline"/>
      </w:pPr>
    </w:p>
    <w:p w14:paraId="7ED5558C" w14:textId="77777777" w:rsidR="00A32077" w:rsidRDefault="00A32077" w:rsidP="001D7229">
      <w:pPr>
        <w:pStyle w:val="contenido"/>
        <w:spacing w:before="0" w:beforeAutospacing="0" w:after="0" w:afterAutospacing="0"/>
        <w:textAlignment w:val="baseline"/>
        <w:rPr>
          <w:rFonts w:ascii="roboto_slab_regular" w:hAnsi="roboto_slab_regular"/>
          <w:color w:val="393939"/>
        </w:rPr>
      </w:pPr>
    </w:p>
    <w:sectPr w:rsidR="00A3207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tlingmes New Roman PSMT"/>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roboto_slab_regular">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68522F"/>
    <w:multiLevelType w:val="hybridMultilevel"/>
    <w:tmpl w:val="C024BF02"/>
    <w:lvl w:ilvl="0" w:tplc="571433DE">
      <w:start w:val="1"/>
      <w:numFmt w:val="decimal"/>
      <w:lvlText w:val="%1."/>
      <w:lvlJc w:val="left"/>
      <w:pPr>
        <w:ind w:left="720" w:hanging="360"/>
      </w:pPr>
      <w:rPr>
        <w:rFonts w:ascii="Times New Roman" w:eastAsia="Times New Roman" w:hAnsi="Times New Roman" w:cs="Times New Roman"/>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752E4921"/>
    <w:multiLevelType w:val="hybridMultilevel"/>
    <w:tmpl w:val="D938FBE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5E8"/>
    <w:rsid w:val="000575E8"/>
    <w:rsid w:val="000B1425"/>
    <w:rsid w:val="000C455C"/>
    <w:rsid w:val="0015178D"/>
    <w:rsid w:val="001836C8"/>
    <w:rsid w:val="001B2E4E"/>
    <w:rsid w:val="001B7CF4"/>
    <w:rsid w:val="001D1F01"/>
    <w:rsid w:val="001D7229"/>
    <w:rsid w:val="001E6B69"/>
    <w:rsid w:val="001F040F"/>
    <w:rsid w:val="00230291"/>
    <w:rsid w:val="00242A9F"/>
    <w:rsid w:val="00257C2C"/>
    <w:rsid w:val="002913E8"/>
    <w:rsid w:val="002A7A3F"/>
    <w:rsid w:val="002C41E9"/>
    <w:rsid w:val="002E7C09"/>
    <w:rsid w:val="003543CF"/>
    <w:rsid w:val="00372C67"/>
    <w:rsid w:val="00380639"/>
    <w:rsid w:val="003B01DA"/>
    <w:rsid w:val="003C7454"/>
    <w:rsid w:val="00410166"/>
    <w:rsid w:val="0046480B"/>
    <w:rsid w:val="00472A08"/>
    <w:rsid w:val="00492832"/>
    <w:rsid w:val="004C2AD0"/>
    <w:rsid w:val="004D528E"/>
    <w:rsid w:val="00501033"/>
    <w:rsid w:val="00516170"/>
    <w:rsid w:val="00543D82"/>
    <w:rsid w:val="005D07C0"/>
    <w:rsid w:val="00622E03"/>
    <w:rsid w:val="00623241"/>
    <w:rsid w:val="00627898"/>
    <w:rsid w:val="006544E8"/>
    <w:rsid w:val="006D743D"/>
    <w:rsid w:val="006E3D0A"/>
    <w:rsid w:val="006F2FB9"/>
    <w:rsid w:val="007054E6"/>
    <w:rsid w:val="00716CD7"/>
    <w:rsid w:val="00734953"/>
    <w:rsid w:val="007459F4"/>
    <w:rsid w:val="00786819"/>
    <w:rsid w:val="00806A44"/>
    <w:rsid w:val="00853C09"/>
    <w:rsid w:val="00891986"/>
    <w:rsid w:val="008B51F8"/>
    <w:rsid w:val="009A4F11"/>
    <w:rsid w:val="009B36FC"/>
    <w:rsid w:val="009B681B"/>
    <w:rsid w:val="00A16EFD"/>
    <w:rsid w:val="00A32077"/>
    <w:rsid w:val="00A4612B"/>
    <w:rsid w:val="00A4704A"/>
    <w:rsid w:val="00A80E3A"/>
    <w:rsid w:val="00AB5181"/>
    <w:rsid w:val="00AC1031"/>
    <w:rsid w:val="00B21651"/>
    <w:rsid w:val="00B5445B"/>
    <w:rsid w:val="00B824A0"/>
    <w:rsid w:val="00C179F2"/>
    <w:rsid w:val="00C96198"/>
    <w:rsid w:val="00CC5A3F"/>
    <w:rsid w:val="00CD44A8"/>
    <w:rsid w:val="00CF6E5E"/>
    <w:rsid w:val="00D24B33"/>
    <w:rsid w:val="00D35E6A"/>
    <w:rsid w:val="00D460EE"/>
    <w:rsid w:val="00D833B3"/>
    <w:rsid w:val="00E006F3"/>
    <w:rsid w:val="00E14151"/>
    <w:rsid w:val="00E9467D"/>
    <w:rsid w:val="00ED10C6"/>
    <w:rsid w:val="00F56820"/>
    <w:rsid w:val="00F90001"/>
    <w:rsid w:val="00F90FF7"/>
    <w:rsid w:val="00FE438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2FEC8"/>
  <w15:chartTrackingRefBased/>
  <w15:docId w15:val="{D108175A-0576-423F-AF8A-EAF0B5578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575E8"/>
    <w:pPr>
      <w:spacing w:after="0" w:line="240" w:lineRule="auto"/>
    </w:pPr>
    <w:rPr>
      <w:rFonts w:ascii="Times New Roman" w:eastAsia="Times New Roman" w:hAnsi="Times New Roman" w:cs="Times New Roman"/>
      <w:sz w:val="24"/>
      <w:szCs w:val="24"/>
      <w:lang w:eastAsia="es-CO"/>
    </w:rPr>
  </w:style>
  <w:style w:type="paragraph" w:styleId="Ttulo1">
    <w:name w:val="heading 1"/>
    <w:basedOn w:val="Normal"/>
    <w:link w:val="Ttulo1Car"/>
    <w:uiPriority w:val="9"/>
    <w:qFormat/>
    <w:rsid w:val="001D7229"/>
    <w:pPr>
      <w:spacing w:before="100" w:beforeAutospacing="1" w:after="100" w:afterAutospacing="1"/>
      <w:outlineLvl w:val="0"/>
    </w:pPr>
    <w:rPr>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ntenido">
    <w:name w:val="contenido"/>
    <w:basedOn w:val="Normal"/>
    <w:rsid w:val="000575E8"/>
    <w:pPr>
      <w:spacing w:before="100" w:beforeAutospacing="1" w:after="100" w:afterAutospacing="1"/>
    </w:pPr>
  </w:style>
  <w:style w:type="character" w:customStyle="1" w:styleId="Ttulo1Car">
    <w:name w:val="Título 1 Car"/>
    <w:basedOn w:val="Fuentedeprrafopredeter"/>
    <w:link w:val="Ttulo1"/>
    <w:uiPriority w:val="9"/>
    <w:rsid w:val="001D7229"/>
    <w:rPr>
      <w:rFonts w:ascii="Times New Roman" w:eastAsia="Times New Roman" w:hAnsi="Times New Roman" w:cs="Times New Roman"/>
      <w:b/>
      <w:bCs/>
      <w:kern w:val="36"/>
      <w:sz w:val="48"/>
      <w:szCs w:val="48"/>
      <w:lang w:eastAsia="es-CO"/>
    </w:rPr>
  </w:style>
  <w:style w:type="character" w:styleId="Textoennegrita">
    <w:name w:val="Strong"/>
    <w:basedOn w:val="Fuentedeprrafopredeter"/>
    <w:uiPriority w:val="22"/>
    <w:qFormat/>
    <w:rsid w:val="007054E6"/>
    <w:rPr>
      <w:b/>
      <w:bCs/>
    </w:rPr>
  </w:style>
  <w:style w:type="paragraph" w:styleId="NormalWeb">
    <w:name w:val="Normal (Web)"/>
    <w:basedOn w:val="Normal"/>
    <w:uiPriority w:val="99"/>
    <w:semiHidden/>
    <w:unhideWhenUsed/>
    <w:rsid w:val="007054E6"/>
    <w:pPr>
      <w:spacing w:before="100" w:beforeAutospacing="1" w:after="100" w:afterAutospacing="1"/>
    </w:pPr>
  </w:style>
  <w:style w:type="character" w:styleId="nfasis">
    <w:name w:val="Emphasis"/>
    <w:basedOn w:val="Fuentedeprrafopredeter"/>
    <w:uiPriority w:val="20"/>
    <w:qFormat/>
    <w:rsid w:val="007054E6"/>
    <w:rPr>
      <w:i/>
      <w:iCs/>
    </w:rPr>
  </w:style>
  <w:style w:type="paragraph" w:styleId="Prrafodelista">
    <w:name w:val="List Paragraph"/>
    <w:basedOn w:val="Normal"/>
    <w:uiPriority w:val="34"/>
    <w:qFormat/>
    <w:rsid w:val="004C2AD0"/>
    <w:pPr>
      <w:ind w:left="720"/>
      <w:contextualSpacing/>
    </w:pPr>
  </w:style>
  <w:style w:type="character" w:styleId="Hipervnculo">
    <w:name w:val="Hyperlink"/>
    <w:basedOn w:val="Fuentedeprrafopredeter"/>
    <w:uiPriority w:val="99"/>
    <w:unhideWhenUsed/>
    <w:rsid w:val="007459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229099">
      <w:bodyDiv w:val="1"/>
      <w:marLeft w:val="0"/>
      <w:marRight w:val="0"/>
      <w:marTop w:val="0"/>
      <w:marBottom w:val="0"/>
      <w:divBdr>
        <w:top w:val="none" w:sz="0" w:space="0" w:color="auto"/>
        <w:left w:val="none" w:sz="0" w:space="0" w:color="auto"/>
        <w:bottom w:val="none" w:sz="0" w:space="0" w:color="auto"/>
        <w:right w:val="none" w:sz="0" w:space="0" w:color="auto"/>
      </w:divBdr>
    </w:div>
    <w:div w:id="72191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https://www.larepublica.co/economia/minminas-entrego-incentivo-a-la-produccion-a-100-municipios-productores-2553484" TargetMode="External"/><Relationship Id="rId8" Type="http://schemas.openxmlformats.org/officeDocument/2006/relationships/hyperlink" Target="mailto:abenitez@larepublica.com.co" TargetMode="External"/><Relationship Id="rId9" Type="http://schemas.openxmlformats.org/officeDocument/2006/relationships/hyperlink" Target="https://www.larepublica.co/economia/conozca-como-quedo-el-incentivo-a-los-municipios-productores-para-el-bienio-2017-2018-2545338" TargetMode="External"/><Relationship Id="rId10" Type="http://schemas.openxmlformats.org/officeDocument/2006/relationships/hyperlink" Target="http://www.larepublica.co/economia/minminas-entrego-incentivo-a-la-produccion-a-100-municipios-productores-255348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2093</Words>
  <Characters>11326</Characters>
  <Application>Microsoft Macintosh Word</Application>
  <DocSecurity>0</DocSecurity>
  <Lines>314</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Usuario de Microsoft Office</cp:lastModifiedBy>
  <cp:revision>3</cp:revision>
  <dcterms:created xsi:type="dcterms:W3CDTF">2017-10-03T13:04:00Z</dcterms:created>
  <dcterms:modified xsi:type="dcterms:W3CDTF">2017-10-04T16:40:00Z</dcterms:modified>
</cp:coreProperties>
</file>