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230B32C9" w14:textId="77777777" w:rsidR="0081484B" w:rsidRPr="0081484B" w:rsidRDefault="0081484B" w:rsidP="0081484B">
      <w:pPr>
        <w:spacing w:before="150" w:after="150" w:line="383" w:lineRule="atLeast"/>
        <w:outlineLvl w:val="1"/>
        <w:rPr>
          <w:rFonts w:ascii="Verdana" w:eastAsia="Times New Roman" w:hAnsi="Verdana" w:cs="Times New Roman"/>
          <w:b/>
          <w:bCs/>
          <w:color w:val="6E6E6E"/>
          <w:sz w:val="28"/>
          <w:szCs w:val="28"/>
          <w:lang w:eastAsia="es-ES_tradnl"/>
        </w:rPr>
      </w:pPr>
      <w:r w:rsidRPr="0081484B">
        <w:rPr>
          <w:rFonts w:ascii="Verdana" w:eastAsia="Times New Roman" w:hAnsi="Verdana" w:cs="Times New Roman"/>
          <w:b/>
          <w:bCs/>
          <w:color w:val="6E6E6E"/>
          <w:sz w:val="28"/>
          <w:szCs w:val="28"/>
          <w:lang w:eastAsia="es-ES_tradnl"/>
        </w:rPr>
        <w:fldChar w:fldCharType="begin"/>
      </w:r>
      <w:r w:rsidRPr="0081484B">
        <w:rPr>
          <w:rFonts w:ascii="Verdana" w:eastAsia="Times New Roman" w:hAnsi="Verdana" w:cs="Times New Roman"/>
          <w:b/>
          <w:bCs/>
          <w:color w:val="6E6E6E"/>
          <w:sz w:val="28"/>
          <w:szCs w:val="28"/>
          <w:lang w:eastAsia="es-ES_tradnl"/>
        </w:rPr>
        <w:instrText xml:space="preserve"> HYPERLINK "http://www.caritaslatinoamerica.org/pensa/noticias-caritasalc/1058-en-homenaje-a-quienes-dieron-su-vida-por-la-amazonia-repam-lanza-serie-de-documentales" </w:instrText>
      </w:r>
      <w:r w:rsidRPr="0081484B">
        <w:rPr>
          <w:rFonts w:ascii="Verdana" w:eastAsia="Times New Roman" w:hAnsi="Verdana" w:cs="Times New Roman"/>
          <w:b/>
          <w:bCs/>
          <w:color w:val="6E6E6E"/>
          <w:sz w:val="28"/>
          <w:szCs w:val="28"/>
          <w:lang w:eastAsia="es-ES_tradnl"/>
        </w:rPr>
      </w:r>
      <w:r w:rsidRPr="0081484B">
        <w:rPr>
          <w:rFonts w:ascii="Verdana" w:eastAsia="Times New Roman" w:hAnsi="Verdana" w:cs="Times New Roman"/>
          <w:b/>
          <w:bCs/>
          <w:color w:val="6E6E6E"/>
          <w:sz w:val="28"/>
          <w:szCs w:val="28"/>
          <w:lang w:eastAsia="es-ES_tradnl"/>
        </w:rPr>
        <w:fldChar w:fldCharType="separate"/>
      </w:r>
      <w:r w:rsidRPr="0081484B">
        <w:rPr>
          <w:rFonts w:ascii="Verdana" w:eastAsia="Times New Roman" w:hAnsi="Verdana" w:cs="Times New Roman"/>
          <w:b/>
          <w:bCs/>
          <w:color w:val="9E1111"/>
          <w:sz w:val="28"/>
          <w:szCs w:val="28"/>
          <w:lang w:eastAsia="es-ES_tradnl"/>
        </w:rPr>
        <w:t>En homenaje a quienes dieron su vida por la Amazonía, REPAM lanza serie de documentales</w:t>
      </w:r>
      <w:r w:rsidRPr="0081484B">
        <w:rPr>
          <w:rFonts w:ascii="Verdana" w:eastAsia="Times New Roman" w:hAnsi="Verdana" w:cs="Times New Roman"/>
          <w:b/>
          <w:bCs/>
          <w:color w:val="6E6E6E"/>
          <w:sz w:val="28"/>
          <w:szCs w:val="28"/>
          <w:lang w:eastAsia="es-ES_tradnl"/>
        </w:rPr>
        <w:fldChar w:fldCharType="end"/>
      </w:r>
    </w:p>
    <w:p w14:paraId="7FA7FB38" w14:textId="77777777" w:rsidR="0010659A" w:rsidRDefault="0010659A"/>
    <w:p w14:paraId="6A5D8801" w14:textId="77777777" w:rsidR="0081484B" w:rsidRDefault="0081484B" w:rsidP="0081484B">
      <w:pPr>
        <w:pStyle w:val="NormalWeb"/>
        <w:spacing w:before="0" w:beforeAutospacing="0" w:after="225" w:afterAutospacing="0"/>
        <w:rPr>
          <w:rFonts w:ascii="Verdana" w:hAnsi="Verdana"/>
          <w:color w:val="000000" w:themeColor="text1"/>
          <w:sz w:val="21"/>
          <w:szCs w:val="21"/>
        </w:rPr>
      </w:pPr>
      <w:r>
        <w:rPr>
          <w:rFonts w:ascii="Verdana" w:hAnsi="Verdana"/>
          <w:color w:val="000000" w:themeColor="text1"/>
          <w:sz w:val="21"/>
          <w:szCs w:val="21"/>
        </w:rPr>
        <w:t>Publicado por: Cáritas América Latina y Caribe</w:t>
      </w:r>
    </w:p>
    <w:p w14:paraId="21378786" w14:textId="77777777" w:rsidR="0081484B" w:rsidRPr="0081484B" w:rsidRDefault="0081484B" w:rsidP="0081484B">
      <w:pPr>
        <w:pStyle w:val="NormalWeb"/>
        <w:spacing w:before="0" w:beforeAutospacing="0" w:after="225" w:afterAutospacing="0"/>
        <w:rPr>
          <w:rFonts w:ascii="Verdana" w:hAnsi="Verdana"/>
          <w:color w:val="000000" w:themeColor="text1"/>
          <w:sz w:val="21"/>
          <w:szCs w:val="21"/>
        </w:rPr>
      </w:pPr>
      <w:r w:rsidRPr="0081484B">
        <w:rPr>
          <w:rFonts w:ascii="Verdana" w:hAnsi="Verdana"/>
          <w:color w:val="000000" w:themeColor="text1"/>
          <w:sz w:val="21"/>
          <w:szCs w:val="21"/>
        </w:rPr>
        <w:t xml:space="preserve">En 1987 tres helicópteros ecuatorianos sobrevolaron el parque nacional </w:t>
      </w:r>
      <w:proofErr w:type="spellStart"/>
      <w:r w:rsidRPr="0081484B">
        <w:rPr>
          <w:rFonts w:ascii="Verdana" w:hAnsi="Verdana"/>
          <w:color w:val="000000" w:themeColor="text1"/>
          <w:sz w:val="21"/>
          <w:szCs w:val="21"/>
        </w:rPr>
        <w:t>yasuni</w:t>
      </w:r>
      <w:proofErr w:type="spellEnd"/>
      <w:r w:rsidRPr="0081484B">
        <w:rPr>
          <w:rFonts w:ascii="Verdana" w:hAnsi="Verdana"/>
          <w:color w:val="000000" w:themeColor="text1"/>
          <w:sz w:val="21"/>
          <w:szCs w:val="21"/>
        </w:rPr>
        <w:t xml:space="preserve">. Su misión fue rescatar los cuerpos Mons. Alejandro </w:t>
      </w:r>
      <w:proofErr w:type="spellStart"/>
      <w:r w:rsidRPr="0081484B">
        <w:rPr>
          <w:rFonts w:ascii="Verdana" w:hAnsi="Verdana"/>
          <w:color w:val="000000" w:themeColor="text1"/>
          <w:sz w:val="21"/>
          <w:szCs w:val="21"/>
        </w:rPr>
        <w:t>Labaka</w:t>
      </w:r>
      <w:proofErr w:type="spellEnd"/>
      <w:r w:rsidRPr="0081484B">
        <w:rPr>
          <w:rFonts w:ascii="Verdana" w:hAnsi="Verdana"/>
          <w:color w:val="000000" w:themeColor="text1"/>
          <w:sz w:val="21"/>
          <w:szCs w:val="21"/>
        </w:rPr>
        <w:t xml:space="preserve"> y la hermana Inés Arango, quienes llegaron con voluntad misionera a la tribu de los </w:t>
      </w:r>
      <w:proofErr w:type="spellStart"/>
      <w:r w:rsidRPr="0081484B">
        <w:rPr>
          <w:rFonts w:ascii="Verdana" w:hAnsi="Verdana"/>
          <w:color w:val="000000" w:themeColor="text1"/>
          <w:sz w:val="21"/>
          <w:szCs w:val="21"/>
        </w:rPr>
        <w:t>Tagaeri</w:t>
      </w:r>
      <w:proofErr w:type="spellEnd"/>
      <w:r w:rsidRPr="0081484B">
        <w:rPr>
          <w:rFonts w:ascii="Verdana" w:hAnsi="Verdana"/>
          <w:color w:val="000000" w:themeColor="text1"/>
          <w:sz w:val="21"/>
          <w:szCs w:val="21"/>
        </w:rPr>
        <w:t>. Sin embargo, al entrar en contacto con la comunidad, fueron atacados con lanzas y perdieron la vida en su labor. </w:t>
      </w:r>
    </w:p>
    <w:p w14:paraId="6A56EE81" w14:textId="77777777" w:rsidR="0081484B" w:rsidRPr="0081484B" w:rsidRDefault="0081484B" w:rsidP="0081484B">
      <w:pPr>
        <w:pStyle w:val="NormalWeb"/>
        <w:spacing w:before="0" w:beforeAutospacing="0" w:after="225" w:afterAutospacing="0"/>
        <w:rPr>
          <w:rFonts w:ascii="Verdana" w:hAnsi="Verdana"/>
          <w:color w:val="000000" w:themeColor="text1"/>
          <w:sz w:val="21"/>
          <w:szCs w:val="21"/>
        </w:rPr>
      </w:pPr>
      <w:r w:rsidRPr="0081484B">
        <w:rPr>
          <w:rFonts w:ascii="Verdana" w:hAnsi="Verdana"/>
          <w:color w:val="000000" w:themeColor="text1"/>
          <w:sz w:val="21"/>
          <w:szCs w:val="21"/>
        </w:rPr>
        <w:t xml:space="preserve">La entrega de Mons. </w:t>
      </w:r>
      <w:proofErr w:type="spellStart"/>
      <w:r w:rsidRPr="0081484B">
        <w:rPr>
          <w:rFonts w:ascii="Verdana" w:hAnsi="Verdana"/>
          <w:color w:val="000000" w:themeColor="text1"/>
          <w:sz w:val="21"/>
          <w:szCs w:val="21"/>
        </w:rPr>
        <w:t>Labaka</w:t>
      </w:r>
      <w:proofErr w:type="spellEnd"/>
      <w:r w:rsidRPr="0081484B">
        <w:rPr>
          <w:rFonts w:ascii="Verdana" w:hAnsi="Verdana"/>
          <w:color w:val="000000" w:themeColor="text1"/>
          <w:sz w:val="21"/>
          <w:szCs w:val="21"/>
        </w:rPr>
        <w:t xml:space="preserve"> y el amor que tenía a la Amazonía y sus pueblos, lo convierten en un mártir. Las enseñanzas del prelado encabezan una serie de documentales realizados por la Red Eclesial </w:t>
      </w:r>
      <w:proofErr w:type="spellStart"/>
      <w:r w:rsidRPr="0081484B">
        <w:rPr>
          <w:rFonts w:ascii="Verdana" w:hAnsi="Verdana"/>
          <w:color w:val="000000" w:themeColor="text1"/>
          <w:sz w:val="21"/>
          <w:szCs w:val="21"/>
        </w:rPr>
        <w:t>Panamazónica</w:t>
      </w:r>
      <w:proofErr w:type="spellEnd"/>
      <w:r w:rsidRPr="0081484B">
        <w:rPr>
          <w:rFonts w:ascii="Verdana" w:hAnsi="Verdana"/>
          <w:color w:val="000000" w:themeColor="text1"/>
          <w:sz w:val="21"/>
          <w:szCs w:val="21"/>
        </w:rPr>
        <w:t xml:space="preserve"> (</w:t>
      </w:r>
      <w:hyperlink r:id="rId4" w:tgtFrame="_blank" w:history="1">
        <w:r w:rsidRPr="0081484B">
          <w:rPr>
            <w:rStyle w:val="Hipervnculo"/>
            <w:rFonts w:ascii="Verdana" w:hAnsi="Verdana"/>
            <w:color w:val="000000" w:themeColor="text1"/>
            <w:sz w:val="21"/>
            <w:szCs w:val="21"/>
            <w:u w:val="none"/>
          </w:rPr>
          <w:t>REPAM</w:t>
        </w:r>
      </w:hyperlink>
      <w:r w:rsidRPr="0081484B">
        <w:rPr>
          <w:rFonts w:ascii="Verdana" w:hAnsi="Verdana"/>
          <w:color w:val="000000" w:themeColor="text1"/>
          <w:sz w:val="21"/>
          <w:szCs w:val="21"/>
        </w:rPr>
        <w:t>) para rendir homenaje a quienes “ofrendaron su vida en defensa de los pueblos amazónicos y de la casa común”.</w:t>
      </w:r>
    </w:p>
    <w:p w14:paraId="2408A800" w14:textId="77777777" w:rsidR="0081484B" w:rsidRPr="0081484B" w:rsidRDefault="0081484B" w:rsidP="0081484B">
      <w:pPr>
        <w:pStyle w:val="NormalWeb"/>
        <w:spacing w:before="0" w:beforeAutospacing="0" w:after="225" w:afterAutospacing="0"/>
        <w:rPr>
          <w:rFonts w:ascii="Verdana" w:hAnsi="Verdana"/>
          <w:color w:val="000000" w:themeColor="text1"/>
          <w:sz w:val="21"/>
          <w:szCs w:val="21"/>
        </w:rPr>
      </w:pPr>
      <w:r w:rsidRPr="0081484B">
        <w:rPr>
          <w:rFonts w:ascii="Verdana" w:hAnsi="Verdana"/>
          <w:color w:val="000000" w:themeColor="text1"/>
          <w:sz w:val="21"/>
          <w:szCs w:val="21"/>
        </w:rPr>
        <w:t>Además, tiene como objetivo apoyar en la formación de catequistas, agentes pastorales y líderes sociales interesados en la defensa y el cuidado de la Casa Común, así como en la construcción de una Iglesia con rostro y espíritu amazónico, a través de una guía, la cual tiene una metodología que ayudará a estudiar los documentales. </w:t>
      </w:r>
    </w:p>
    <w:p w14:paraId="7B21D95E" w14:textId="77777777" w:rsidR="0081484B" w:rsidRPr="0081484B" w:rsidRDefault="0081484B" w:rsidP="0081484B">
      <w:pPr>
        <w:pStyle w:val="NormalWeb"/>
        <w:spacing w:before="0" w:beforeAutospacing="0" w:after="225" w:afterAutospacing="0"/>
        <w:rPr>
          <w:rFonts w:ascii="Verdana" w:hAnsi="Verdana"/>
          <w:color w:val="000000" w:themeColor="text1"/>
          <w:sz w:val="21"/>
          <w:szCs w:val="21"/>
        </w:rPr>
      </w:pPr>
      <w:r w:rsidRPr="0081484B">
        <w:rPr>
          <w:rStyle w:val="nfasis"/>
          <w:rFonts w:ascii="Verdana" w:hAnsi="Verdana"/>
          <w:color w:val="000000" w:themeColor="text1"/>
          <w:sz w:val="21"/>
          <w:szCs w:val="21"/>
        </w:rPr>
        <w:t>“Los testimonio, datos, imágenes y reflexiones de cada reportaje rescatan la vida, el trabajo y el Espíritu que animaba cada mártir, en sus respectivos contextos sociales, económicos, políticos, culturales y religiosos. Esta guía está diseñada para ayudar a organizar los momentos y pasos a seguir en cada debate, luego de visualizar un video-reportaje”</w:t>
      </w:r>
      <w:r w:rsidRPr="0081484B">
        <w:rPr>
          <w:rStyle w:val="apple-converted-space"/>
          <w:rFonts w:ascii="Verdana" w:hAnsi="Verdana"/>
          <w:color w:val="000000" w:themeColor="text1"/>
          <w:sz w:val="21"/>
          <w:szCs w:val="21"/>
        </w:rPr>
        <w:t> </w:t>
      </w:r>
      <w:r w:rsidRPr="0081484B">
        <w:rPr>
          <w:rFonts w:ascii="Verdana" w:hAnsi="Verdana"/>
          <w:color w:val="000000" w:themeColor="text1"/>
          <w:sz w:val="21"/>
          <w:szCs w:val="21"/>
        </w:rPr>
        <w:t>se lee en la guía de La vida por la Amazonía.</w:t>
      </w:r>
    </w:p>
    <w:p w14:paraId="5C9CF564" w14:textId="77777777" w:rsidR="0081484B" w:rsidRPr="0081484B" w:rsidRDefault="0081484B" w:rsidP="0081484B">
      <w:pPr>
        <w:pStyle w:val="NormalWeb"/>
        <w:spacing w:before="0" w:beforeAutospacing="0" w:after="225" w:afterAutospacing="0"/>
        <w:rPr>
          <w:rFonts w:ascii="Verdana" w:hAnsi="Verdana"/>
          <w:color w:val="000000" w:themeColor="text1"/>
          <w:sz w:val="21"/>
          <w:szCs w:val="21"/>
        </w:rPr>
      </w:pPr>
      <w:r w:rsidRPr="0081484B">
        <w:rPr>
          <w:rFonts w:ascii="Verdana" w:hAnsi="Verdana"/>
          <w:color w:val="000000" w:themeColor="text1"/>
          <w:sz w:val="21"/>
          <w:szCs w:val="21"/>
        </w:rPr>
        <w:t>Dentro de las actividades a realizar, el foro es el momento central, porque, lo que se pretende con la iniciativa es analizar el comportamiento, la conducta de los personajes y ahondar en las motivaciones que los llevaron a realizar esas acciones y, por último, reconocer el valor y espíritu que los llevó a cumplir con su misión. </w:t>
      </w:r>
    </w:p>
    <w:p w14:paraId="0C7EDC1E" w14:textId="77777777" w:rsidR="0081484B" w:rsidRPr="0081484B" w:rsidRDefault="0081484B" w:rsidP="0081484B">
      <w:pPr>
        <w:pStyle w:val="NormalWeb"/>
        <w:spacing w:before="0" w:beforeAutospacing="0" w:after="225" w:afterAutospacing="0"/>
        <w:rPr>
          <w:rFonts w:ascii="Verdana" w:hAnsi="Verdana"/>
          <w:color w:val="000000" w:themeColor="text1"/>
          <w:sz w:val="21"/>
          <w:szCs w:val="21"/>
        </w:rPr>
      </w:pPr>
      <w:r w:rsidRPr="0081484B">
        <w:rPr>
          <w:rFonts w:ascii="Verdana" w:hAnsi="Verdana"/>
          <w:color w:val="000000" w:themeColor="text1"/>
          <w:sz w:val="21"/>
          <w:szCs w:val="21"/>
        </w:rPr>
        <w:t xml:space="preserve">La Amazonia cuenta con un área de 701 millones de kilómetros cuadrados, corresponde al 5% de la superficie de la tierra y el 40% de América del Sur. Abarca los países de Venezuela (1%), Ecuador (2%), Colombia (6%), Bolivia (11%), Perú (13%) y Brasil (67%) y dentro de esta región habitan </w:t>
      </w:r>
      <w:proofErr w:type="gramStart"/>
      <w:r w:rsidRPr="0081484B">
        <w:rPr>
          <w:rFonts w:ascii="Verdana" w:hAnsi="Verdana"/>
          <w:color w:val="000000" w:themeColor="text1"/>
          <w:sz w:val="21"/>
          <w:szCs w:val="21"/>
        </w:rPr>
        <w:t>unas 33 millones</w:t>
      </w:r>
      <w:proofErr w:type="gramEnd"/>
      <w:r w:rsidRPr="0081484B">
        <w:rPr>
          <w:rFonts w:ascii="Verdana" w:hAnsi="Verdana"/>
          <w:color w:val="000000" w:themeColor="text1"/>
          <w:sz w:val="21"/>
          <w:szCs w:val="21"/>
        </w:rPr>
        <w:t xml:space="preserve"> de personas y, entre ellas, 400 pueblos indígenas. Debido a la riqueza natural que poseen, a lo largo de los años, han disputado su territorio, por lo que han sufrido violencia por parte de invasores, entre otros factores. Actualmente, la lucha continúa, porque ellos se han convertido en los principales defensores del cuidado de la naturaleza. </w:t>
      </w:r>
    </w:p>
    <w:p w14:paraId="79CF15C1" w14:textId="77777777" w:rsidR="0081484B" w:rsidRDefault="0081484B">
      <w:r>
        <w:t xml:space="preserve">Vea el video: La vida por la Amazonía | </w:t>
      </w:r>
      <w:proofErr w:type="spellStart"/>
      <w:r>
        <w:t>Labaka</w:t>
      </w:r>
      <w:proofErr w:type="spellEnd"/>
      <w:r>
        <w:t xml:space="preserve"> en </w:t>
      </w:r>
      <w:proofErr w:type="spellStart"/>
      <w:r>
        <w:t>Youtube</w:t>
      </w:r>
      <w:proofErr w:type="spellEnd"/>
      <w:r>
        <w:t xml:space="preserve">: </w:t>
      </w:r>
      <w:hyperlink r:id="rId5" w:history="1">
        <w:r w:rsidRPr="0093791B">
          <w:rPr>
            <w:rStyle w:val="Hipervnculo"/>
          </w:rPr>
          <w:t>https://www.youtube.com/watch?time_continue=5&amp;v=EBiKUgPHAkQ</w:t>
        </w:r>
      </w:hyperlink>
      <w:r>
        <w:t xml:space="preserve"> </w:t>
      </w:r>
    </w:p>
    <w:p w14:paraId="1882896C" w14:textId="77777777" w:rsidR="0081484B" w:rsidRDefault="0081484B"/>
    <w:p w14:paraId="62DEB4E5" w14:textId="77777777" w:rsidR="0081484B" w:rsidRDefault="0081484B">
      <w:r>
        <w:lastRenderedPageBreak/>
        <w:t xml:space="preserve">Tomado de: </w:t>
      </w:r>
      <w:hyperlink r:id="rId6" w:history="1">
        <w:r w:rsidRPr="0093791B">
          <w:rPr>
            <w:rStyle w:val="Hipervnculo"/>
          </w:rPr>
          <w:t>http://www.caritaslatinoamerica.org/pensa/noticias-caritasalc/1058-en-homenaje-a-quienes-dieron-su-vida-por-la-amazonia-repam-lanza-serie-de-documentales?utm_content=bufferf619d&amp;utm_medium=social&amp;utm_source=twitter.com&amp;utm_campaign=buffer</w:t>
        </w:r>
      </w:hyperlink>
      <w:r>
        <w:t xml:space="preserve"> </w:t>
      </w:r>
    </w:p>
    <w:sectPr w:rsidR="0081484B"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84B"/>
    <w:rsid w:val="0010659A"/>
    <w:rsid w:val="0071275F"/>
    <w:rsid w:val="0081484B"/>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5AB314B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2">
    <w:name w:val="heading 2"/>
    <w:basedOn w:val="Normal"/>
    <w:link w:val="Ttulo2Car"/>
    <w:uiPriority w:val="9"/>
    <w:qFormat/>
    <w:rsid w:val="0081484B"/>
    <w:pPr>
      <w:spacing w:before="100" w:beforeAutospacing="1" w:after="100" w:afterAutospacing="1"/>
      <w:outlineLvl w:val="1"/>
    </w:pPr>
    <w:rPr>
      <w:rFonts w:ascii="Times New Roman" w:hAnsi="Times New Roman" w:cs="Times New Roman"/>
      <w:b/>
      <w:bCs/>
      <w:sz w:val="36"/>
      <w:szCs w:val="36"/>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1484B"/>
    <w:rPr>
      <w:rFonts w:ascii="Times New Roman" w:hAnsi="Times New Roman" w:cs="Times New Roman"/>
      <w:b/>
      <w:bCs/>
      <w:sz w:val="36"/>
      <w:szCs w:val="36"/>
      <w:lang w:eastAsia="es-ES_tradnl"/>
    </w:rPr>
  </w:style>
  <w:style w:type="character" w:styleId="Hipervnculo">
    <w:name w:val="Hyperlink"/>
    <w:basedOn w:val="Fuentedeprrafopredeter"/>
    <w:uiPriority w:val="99"/>
    <w:unhideWhenUsed/>
    <w:rsid w:val="0081484B"/>
    <w:rPr>
      <w:color w:val="0000FF"/>
      <w:u w:val="single"/>
    </w:rPr>
  </w:style>
  <w:style w:type="paragraph" w:styleId="NormalWeb">
    <w:name w:val="Normal (Web)"/>
    <w:basedOn w:val="Normal"/>
    <w:uiPriority w:val="99"/>
    <w:semiHidden/>
    <w:unhideWhenUsed/>
    <w:rsid w:val="0081484B"/>
    <w:pPr>
      <w:spacing w:before="100" w:beforeAutospacing="1" w:after="100" w:afterAutospacing="1"/>
    </w:pPr>
    <w:rPr>
      <w:rFonts w:ascii="Times New Roman" w:hAnsi="Times New Roman" w:cs="Times New Roman"/>
      <w:lang w:eastAsia="es-ES_tradnl"/>
    </w:rPr>
  </w:style>
  <w:style w:type="character" w:styleId="nfasis">
    <w:name w:val="Emphasis"/>
    <w:basedOn w:val="Fuentedeprrafopredeter"/>
    <w:uiPriority w:val="20"/>
    <w:qFormat/>
    <w:rsid w:val="0081484B"/>
    <w:rPr>
      <w:i/>
      <w:iCs/>
    </w:rPr>
  </w:style>
  <w:style w:type="character" w:customStyle="1" w:styleId="apple-converted-space">
    <w:name w:val="apple-converted-space"/>
    <w:basedOn w:val="Fuentedeprrafopredeter"/>
    <w:rsid w:val="00814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251167">
      <w:bodyDiv w:val="1"/>
      <w:marLeft w:val="0"/>
      <w:marRight w:val="0"/>
      <w:marTop w:val="0"/>
      <w:marBottom w:val="0"/>
      <w:divBdr>
        <w:top w:val="none" w:sz="0" w:space="0" w:color="auto"/>
        <w:left w:val="none" w:sz="0" w:space="0" w:color="auto"/>
        <w:bottom w:val="none" w:sz="0" w:space="0" w:color="auto"/>
        <w:right w:val="none" w:sz="0" w:space="0" w:color="auto"/>
      </w:divBdr>
    </w:div>
    <w:div w:id="427312914">
      <w:bodyDiv w:val="1"/>
      <w:marLeft w:val="0"/>
      <w:marRight w:val="0"/>
      <w:marTop w:val="0"/>
      <w:marBottom w:val="0"/>
      <w:divBdr>
        <w:top w:val="none" w:sz="0" w:space="0" w:color="auto"/>
        <w:left w:val="none" w:sz="0" w:space="0" w:color="auto"/>
        <w:bottom w:val="none" w:sz="0" w:space="0" w:color="auto"/>
        <w:right w:val="none" w:sz="0" w:space="0" w:color="auto"/>
      </w:divBdr>
    </w:div>
    <w:div w:id="4285481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redamazonica.org/" TargetMode="External"/><Relationship Id="rId5" Type="http://schemas.openxmlformats.org/officeDocument/2006/relationships/hyperlink" Target="https://www.youtube.com/watch?time_continue=5&amp;v=EBiKUgPHAkQ" TargetMode="External"/><Relationship Id="rId6" Type="http://schemas.openxmlformats.org/officeDocument/2006/relationships/hyperlink" Target="http://www.caritaslatinoamerica.org/pensa/noticias-caritasalc/1058-en-homenaje-a-quienes-dieron-su-vida-por-la-amazonia-repam-lanza-serie-de-documentales?utm_content=bufferf619d&amp;utm_medium=social&amp;utm_source=twitter.com&amp;utm_campaign=buffer"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531</Words>
  <Characters>2921</Characters>
  <Application>Microsoft Macintosh Word</Application>
  <DocSecurity>0</DocSecurity>
  <Lines>24</Lines>
  <Paragraphs>6</Paragraphs>
  <ScaleCrop>false</ScaleCrop>
  <LinksUpToDate>false</LinksUpToDate>
  <CharactersWithSpaces>3446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AUGUSTO ELIZALDE PRADA</dc:creator>
  <cp:keywords/>
  <dc:description/>
  <cp:lastModifiedBy>OSCAR AUGUSTO ELIZALDE PRADA</cp:lastModifiedBy>
  <cp:revision>1</cp:revision>
  <dcterms:created xsi:type="dcterms:W3CDTF">2017-04-07T01:58:00Z</dcterms:created>
  <dcterms:modified xsi:type="dcterms:W3CDTF">2017-04-07T02:01:00Z</dcterms:modified>
</cp:coreProperties>
</file>