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4A5" w:rsidRPr="00B074A5" w:rsidRDefault="00B074A5" w:rsidP="00B074A5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000000"/>
          <w:sz w:val="14"/>
          <w:szCs w:val="14"/>
          <w:lang w:eastAsia="es-UY"/>
        </w:rPr>
      </w:pPr>
    </w:p>
    <w:p w:rsidR="00B074A5" w:rsidRPr="00B074A5" w:rsidRDefault="00B074A5" w:rsidP="00B074A5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000000"/>
          <w:sz w:val="14"/>
          <w:szCs w:val="14"/>
          <w:lang w:eastAsia="es-UY"/>
        </w:rPr>
      </w:pPr>
      <w:r>
        <w:rPr>
          <w:rFonts w:ascii="Arial" w:eastAsia="Times New Roman" w:hAnsi="Arial" w:cs="Arial"/>
          <w:noProof/>
          <w:color w:val="000000"/>
          <w:sz w:val="14"/>
          <w:szCs w:val="14"/>
          <w:lang w:eastAsia="es-UY"/>
        </w:rPr>
        <w:drawing>
          <wp:inline distT="0" distB="0" distL="0" distR="0">
            <wp:extent cx="5331460" cy="2665730"/>
            <wp:effectExtent l="19050" t="0" r="2540" b="0"/>
            <wp:docPr id="2" name="Imagen 2" descr="http://www.periodistadigital.com/imagenes/2016/06/29/caritas-y-emigrante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6/06/29/caritas-y-emigrantes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266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4A5" w:rsidRPr="00B074A5" w:rsidRDefault="00B074A5" w:rsidP="00B074A5">
      <w:pPr>
        <w:shd w:val="clear" w:color="auto" w:fill="FFFFFF"/>
        <w:spacing w:before="50" w:after="126"/>
        <w:jc w:val="left"/>
        <w:textAlignment w:val="baseline"/>
        <w:rPr>
          <w:rFonts w:ascii="Arial" w:eastAsia="Times New Roman" w:hAnsi="Arial" w:cs="Arial"/>
          <w:color w:val="003366"/>
          <w:sz w:val="12"/>
          <w:szCs w:val="12"/>
          <w:lang w:eastAsia="es-UY"/>
        </w:rPr>
      </w:pPr>
      <w:r w:rsidRPr="00B074A5">
        <w:rPr>
          <w:rFonts w:ascii="Arial" w:eastAsia="Times New Roman" w:hAnsi="Arial" w:cs="Arial"/>
          <w:color w:val="003366"/>
          <w:sz w:val="12"/>
          <w:szCs w:val="12"/>
          <w:lang w:eastAsia="es-UY"/>
        </w:rPr>
        <w:t>Caritas y emigrantes</w:t>
      </w:r>
    </w:p>
    <w:p w:rsidR="00B074A5" w:rsidRPr="00B074A5" w:rsidRDefault="00B074A5" w:rsidP="00B074A5">
      <w:pPr>
        <w:shd w:val="clear" w:color="auto" w:fill="FFFFFF"/>
        <w:spacing w:before="22" w:after="22" w:line="264" w:lineRule="atLeast"/>
        <w:jc w:val="left"/>
        <w:textAlignment w:val="baseline"/>
        <w:outlineLvl w:val="2"/>
        <w:rPr>
          <w:rFonts w:ascii="Trebuchet MS" w:eastAsia="Times New Roman" w:hAnsi="Trebuchet MS" w:cs="Arial"/>
          <w:b/>
          <w:bCs/>
          <w:color w:val="666666"/>
          <w:sz w:val="21"/>
          <w:szCs w:val="21"/>
          <w:lang w:eastAsia="es-UY"/>
        </w:rPr>
      </w:pPr>
      <w:r w:rsidRPr="00B074A5">
        <w:rPr>
          <w:rFonts w:ascii="Trebuchet MS" w:eastAsia="Times New Roman" w:hAnsi="Trebuchet MS" w:cs="Arial"/>
          <w:b/>
          <w:bCs/>
          <w:color w:val="666666"/>
          <w:sz w:val="21"/>
          <w:szCs w:val="21"/>
          <w:lang w:eastAsia="es-UY"/>
        </w:rPr>
        <w:t>20 de diciembre, Día Internacional de la Solidaridad Humana</w:t>
      </w:r>
    </w:p>
    <w:p w:rsidR="00B074A5" w:rsidRPr="00B074A5" w:rsidRDefault="00B074A5" w:rsidP="00B074A5">
      <w:pPr>
        <w:shd w:val="clear" w:color="auto" w:fill="FFFFFF"/>
        <w:spacing w:before="111" w:after="111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32"/>
          <w:szCs w:val="32"/>
          <w:lang w:eastAsia="es-UY"/>
        </w:rPr>
      </w:pPr>
      <w:proofErr w:type="spellStart"/>
      <w:r w:rsidRPr="00B074A5">
        <w:rPr>
          <w:rFonts w:ascii="Times New Roman" w:eastAsia="Times New Roman" w:hAnsi="Times New Roman" w:cs="Times New Roman"/>
          <w:color w:val="B07300"/>
          <w:sz w:val="32"/>
          <w:szCs w:val="32"/>
          <w:lang w:eastAsia="es-UY"/>
        </w:rPr>
        <w:t>Cáritas</w:t>
      </w:r>
      <w:proofErr w:type="spellEnd"/>
      <w:r w:rsidRPr="00B074A5">
        <w:rPr>
          <w:rFonts w:ascii="Times New Roman" w:eastAsia="Times New Roman" w:hAnsi="Times New Roman" w:cs="Times New Roman"/>
          <w:color w:val="B07300"/>
          <w:sz w:val="32"/>
          <w:szCs w:val="32"/>
          <w:lang w:eastAsia="es-UY"/>
        </w:rPr>
        <w:t xml:space="preserve"> apuesta por la solidaridad como clave para acoger a refugiados y migrantes vulnerables en la frontera sur</w:t>
      </w:r>
    </w:p>
    <w:p w:rsidR="00B074A5" w:rsidRPr="00B074A5" w:rsidRDefault="00B074A5" w:rsidP="00B074A5">
      <w:pPr>
        <w:shd w:val="clear" w:color="auto" w:fill="FFFFFF"/>
        <w:spacing w:before="22" w:after="22" w:line="264" w:lineRule="atLeast"/>
        <w:jc w:val="left"/>
        <w:textAlignment w:val="baseline"/>
        <w:outlineLvl w:val="3"/>
        <w:rPr>
          <w:rFonts w:ascii="Trebuchet MS" w:eastAsia="Times New Roman" w:hAnsi="Trebuchet MS" w:cs="Arial"/>
          <w:b/>
          <w:bCs/>
          <w:color w:val="666666"/>
          <w:sz w:val="18"/>
          <w:szCs w:val="18"/>
          <w:lang w:eastAsia="es-UY"/>
        </w:rPr>
      </w:pPr>
      <w:r w:rsidRPr="00B074A5">
        <w:rPr>
          <w:rFonts w:ascii="Trebuchet MS" w:eastAsia="Times New Roman" w:hAnsi="Trebuchet MS" w:cs="Arial"/>
          <w:b/>
          <w:bCs/>
          <w:color w:val="666666"/>
          <w:sz w:val="18"/>
          <w:szCs w:val="18"/>
          <w:lang w:eastAsia="es-UY"/>
        </w:rPr>
        <w:t>Llama a "responder a una opción personal por cuidar a las personas y cuidar la Creación"</w:t>
      </w:r>
    </w:p>
    <w:p w:rsidR="00B074A5" w:rsidRPr="00B074A5" w:rsidRDefault="00B074A5" w:rsidP="00B074A5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000000"/>
          <w:sz w:val="14"/>
          <w:szCs w:val="14"/>
          <w:lang w:eastAsia="es-UY"/>
        </w:rPr>
      </w:pPr>
      <w:r w:rsidRPr="00B074A5">
        <w:rPr>
          <w:rFonts w:ascii="Arial" w:eastAsia="Times New Roman" w:hAnsi="Arial" w:cs="Arial"/>
          <w:color w:val="ABABAB"/>
          <w:sz w:val="13"/>
          <w:lang w:eastAsia="es-UY"/>
        </w:rPr>
        <w:t>Redacción, 20 de diciembre de 2016 a las 17:43</w:t>
      </w:r>
    </w:p>
    <w:p w:rsidR="00B074A5" w:rsidRPr="00B074A5" w:rsidRDefault="00B074A5" w:rsidP="00B074A5">
      <w:pPr>
        <w:shd w:val="clear" w:color="auto" w:fill="F5ECD0"/>
        <w:spacing w:line="336" w:lineRule="atLeast"/>
        <w:jc w:val="left"/>
        <w:textAlignment w:val="baseline"/>
        <w:rPr>
          <w:rFonts w:ascii="Trebuchet MS" w:eastAsia="Times New Roman" w:hAnsi="Trebuchet MS" w:cs="Arial"/>
          <w:color w:val="334455"/>
          <w:sz w:val="20"/>
          <w:szCs w:val="20"/>
          <w:lang w:eastAsia="es-UY"/>
        </w:rPr>
      </w:pPr>
      <w:r w:rsidRPr="00B074A5">
        <w:rPr>
          <w:rFonts w:ascii="Trebuchet MS" w:eastAsia="Times New Roman" w:hAnsi="Trebuchet MS" w:cs="Arial"/>
          <w:color w:val="334455"/>
          <w:sz w:val="20"/>
          <w:szCs w:val="20"/>
          <w:lang w:eastAsia="es-UY"/>
        </w:rPr>
        <w:t>Vivir la solidaridad con las personas refugiadas y migrantes que estos días siguen arriesgando sus vidas, a bordo de embarcaciones precarias en aguas del Atlántico y del Mediterráneo, para buscar un futuro de justicia y dignidad en nuestro país</w:t>
      </w:r>
    </w:p>
    <w:p w:rsidR="00B074A5" w:rsidRPr="00B074A5" w:rsidRDefault="00B074A5" w:rsidP="00B074A5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CC3300"/>
          <w:sz w:val="14"/>
          <w:szCs w:val="14"/>
          <w:lang w:eastAsia="es-UY"/>
        </w:rPr>
      </w:pPr>
      <w:r w:rsidRPr="00B074A5">
        <w:rPr>
          <w:rFonts w:ascii="Arial" w:eastAsia="Times New Roman" w:hAnsi="Arial" w:cs="Arial"/>
          <w:color w:val="CC3300"/>
          <w:sz w:val="14"/>
          <w:szCs w:val="14"/>
          <w:lang w:eastAsia="es-UY"/>
        </w:rPr>
        <w:t>/&gt;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es-U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3201035</wp:posOffset>
            </wp:positionH>
            <wp:positionV relativeFrom="paragraph">
              <wp:posOffset>-16510</wp:posOffset>
            </wp:positionV>
            <wp:extent cx="2576195" cy="2384425"/>
            <wp:effectExtent l="19050" t="0" r="0" b="0"/>
            <wp:wrapTight wrapText="bothSides">
              <wp:wrapPolygon edited="0">
                <wp:start x="-160" y="0"/>
                <wp:lineTo x="-160" y="21399"/>
                <wp:lineTo x="21563" y="21399"/>
                <wp:lineTo x="21563" y="0"/>
                <wp:lineTo x="-160" y="0"/>
              </wp:wrapPolygon>
            </wp:wrapTight>
            <wp:docPr id="3" name="Imagen 3" descr="Cáritas: 'Llamados a ser comunidad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áritas: 'Llamados a ser comunidad'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238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(</w:t>
      </w:r>
      <w:proofErr w:type="spellStart"/>
      <w:r w:rsidRPr="00B074A5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).- Hoy, 20 de diciembre, se celebra el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Día Internacional de la Solidaridad Humana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una jornada que coincide en el tiempo con la Campaña de Navidad de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Española, que en esta edición lleva como lema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"Llamados a ser Comunidad"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y que, además, tiene lugar sólo dos días después del Día Internacional del Migrante, que tuvo lugar ayer.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 calendario conmemorativo del mes de diciembre ofrece la oportunidad de sumar, en apenas una semana, tres citas de fuerte contenido celebrativo y reivindicativo, en las que Migración y Solidaridad confluyen con la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fiesta de la Natividad de Jesús,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un acontecimiento histórico que mantiene toda su actualidad y del que son protagonistas una familia humilde que no tiene sitio en la posada y que se verá empujada camino del exilio con su hijo recién nacido en brazos.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quiere aprovechar esta circunstancia para lanzar un llamamiento específico a vivir la solidaridad con las personas refugiadas y migrantes que estos días siguen arriesgando sus vidas, a bordo de embarcaciones precarias en aguas del Atlántico y del Mediterráneo, para buscar un futuro de justicia y dignidad en nuestro país.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Es una oportunidad para toda la sociedad y el conjunto de los poderes públicos vincular las exigencias que plantea la migración en el momento presente con la fuerza que aportan la solidaridad y el sentido de una Navidad que, como propone la campaña institucional de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nos «llama a ser comunidad», a aprender a vivir en común en la misma casa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en la Tierra común que nos acoge a todos.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Practicar la solidaridad humana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en este Día Internacional supone responder a una opción personal por cuidar a las personas y cuidar la Creación, pilares fundamentales para superar la pobreza y para lograr una convivencia en paz, en justicia y dignidad para todos. Y ejercer la solidaridad sobre la realidad diversa y enriquecedora, pero también dramática, de las personas que hoy se ven forzadas a migrar, reclama de todos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superar prejuicios y estereotipos para hacer posible el encuentro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 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y el diálogo con los demás. Sólo así podemos tomar conciencia de nuestra pertenencia a una misma familia humana.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jc w:val="left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es-UY"/>
        </w:rPr>
      </w:pPr>
      <w:r w:rsidRPr="00B074A5">
        <w:rPr>
          <w:rFonts w:ascii="Arial" w:eastAsia="Times New Roman" w:hAnsi="Arial" w:cs="Arial"/>
          <w:color w:val="000000"/>
          <w:sz w:val="16"/>
          <w:szCs w:val="16"/>
          <w:lang w:eastAsia="es-UY"/>
        </w:rPr>
        <w:t> 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jc w:val="left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es-UY"/>
        </w:rPr>
      </w:pPr>
      <w:r w:rsidRPr="00B074A5">
        <w:rPr>
          <w:rFonts w:ascii="Arial" w:eastAsia="Times New Roman" w:hAnsi="Arial" w:cs="Arial"/>
          <w:color w:val="000000"/>
          <w:sz w:val="16"/>
          <w:szCs w:val="16"/>
          <w:lang w:eastAsia="es-UY"/>
        </w:rPr>
        <w:t> 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jc w:val="left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es-UY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eastAsia="es-UY"/>
        </w:rPr>
        <w:drawing>
          <wp:inline distT="0" distB="0" distL="0" distR="0">
            <wp:extent cx="5331460" cy="2841625"/>
            <wp:effectExtent l="19050" t="0" r="2540" b="0"/>
            <wp:docPr id="10" name="Imagen 10" descr="http://www.periodistadigital.com/imagenes/2016/12/20/caritas-con-los-inmigra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eriodistadigital.com/imagenes/2016/12/20/caritas-con-los-inmigrant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284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16"/>
          <w:szCs w:val="16"/>
          <w:lang w:eastAsia="es-UY"/>
        </w:rPr>
        <w:t> 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 xml:space="preserve">En la nota hecha pública el pasado viernes con motivo del Día Internacional del Migrante,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reivindicaba los esfuerzos de muchos, en especial de nuestra Iglesia, por construir un mundo en paz, basada en el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reconocimiento del "otro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" como un ser humano que ha de ser acogido con hospitalidad.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 ese motivo, a caballo de las celebraciones de las jornadas del Migrante y de la Solidaridad Humana, la Confederación Caritas apuesta por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fortalecer su compromiso con la acogida solidaria, en todas las parroquias y Diócesis, con los refugiados y migrantes más vulnerables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 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 llegan a nuestro país, especialmente a través de la Frontera Sur.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Todas las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 territorios ribereños del Mediterráneo y del Atlántico lideran esta apuesta solidaria a través de numerosos proyectos de acogida y acompañamiento.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 </w:t>
      </w: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 xml:space="preserve"> Sevilla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por ejemplo, el Proyecto Nazaret y su red de cuatro pisos tutelados ofrecen, junto a la acogida a las familias y personas migrantes, servicios de orientación para la adquisición de habilidades sociales necesarias para desenvolverse en el nuevo contexto de la sociedad receptora, y que van desde el aprendizaje del idioma a la preparación para el empleo.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 xml:space="preserve"> Málaga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tanto en el territorio peninsular como en Melilla, desarrolla también una intensa labor de acogida, tanto a través de sus pisos de inserción socio-laboral como de proyectos específicos para inmigrantes: cursos de alfabetización y clases de español, apoyo de logopedia, clases de informática, apoyo escolar y espacios de encuentro.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Granada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el proyecto Mirlo de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ofrece enseñanza básica del idioma a inmigrantes llegados de otros países, mientras que a través del Piso de Acogida a Inmigrantes Subsaharianos (PAIS) se cubren las necesidades básicas de alojamiento y manutención de las personas migrantes, además de impulsar un proceso de inserción que ayude a su regularización jurídica e integración social y laboral.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Granada completa su trabajo de acogida a inmigrantes con el Proyecto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Interparroquial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Motril para mantener y reforzar la red de atención social y educativa de la población inmigrante residente en la comarca y litoral granadino.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Además del trabajo intenso de acogida y acompañamiento que </w:t>
      </w: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 xml:space="preserve"> Almerí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lleva a cabo desde las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Parroquiales del Campo de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Níjar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y El Ejido, tiene dos proyectos dirigidos específicamente a inmigrantes: un servicio de atención a personas migrantes en Almería para proporcionarles acogida 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básica y actividades de formación para facilitar su integración; y un proyecto de intervención en asentamientos con población migrante en el Poniente almeriense, sujetos a unas condiciones de vida infrahumanas y lejos del cumplimiento de muchos de sus derechos básicos.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Una acción similar de acogida y acompañamiento a núcleos de población inmigrantes en condiciones de extrema vulnerabilidad es la que desarrolla también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Huelva, dentro de un Programa de Inmigrantes que cuenta con una larga trayectoria de acogida e inserción.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 la </w:t>
      </w:r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Diócesis de Cádiz y Ceuta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en 2015 se estableció una Mesa Diocesana de Atención y Acogida a los Refugiados para acompañar esta realidad y articular diversos servicios de acogida, acompañamiento e inserción a las personas migrantes y refugiadas en todo el territorio de la diócesis. Esta Mesa está formada por las delegaciones diocesanas de Pastoral de Migraciones y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la CONFER (Conferencia Española de Religiosos), la Fundación Centro Tierra de Todos y la asociación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Cardijn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 xml:space="preserve"> </w:t>
      </w: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Asidonia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-Jerez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 impulsa la acogida e integración de migrantes y refugiados a través de toda su red parroquial, además de apoyar proyectos que se desarrollan en coordinación con otras instituciones y canalizar los itinerarios personalizados de inserción laboral de estas personas a través del SEROL (Servicio de Orientación Laboral de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).</w:t>
      </w:r>
    </w:p>
    <w:p w:rsidR="00B074A5" w:rsidRPr="00B074A5" w:rsidRDefault="00B074A5" w:rsidP="00B074A5">
      <w:pPr>
        <w:shd w:val="clear" w:color="auto" w:fill="FFFFFF"/>
        <w:spacing w:line="384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 su parte, las </w:t>
      </w:r>
      <w:proofErr w:type="spellStart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 xml:space="preserve"> de Canarias y de Tenerife</w:t>
      </w:r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 añaden, a su importante dimensión de acogida y acompañamiento a los migrantes y refugiados que llegan al archipiélago, una labor pionera de trabajo en red con las </w:t>
      </w:r>
      <w:proofErr w:type="spellStart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Cáritas</w:t>
      </w:r>
      <w:proofErr w:type="spellEnd"/>
      <w:r w:rsidRPr="00B074A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los países subsaharianos de donde proceden muchos de las personas que llegan a las costas canarias, como es el caso de Mauritania y Senegal, y cuyo principal objetivo es incidir en las causas de la migración desde los puntos de origen o de tránsito.</w:t>
      </w:r>
    </w:p>
    <w:p w:rsidR="00B074A5" w:rsidRPr="00B074A5" w:rsidRDefault="00B074A5" w:rsidP="00B074A5">
      <w:pPr>
        <w:shd w:val="clear" w:color="auto" w:fill="FFFFFF"/>
        <w:spacing w:before="111" w:after="111" w:line="384" w:lineRule="atLeast"/>
        <w:jc w:val="left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es-UY"/>
        </w:rPr>
      </w:pPr>
      <w:r w:rsidRPr="00B074A5">
        <w:rPr>
          <w:rFonts w:ascii="Arial" w:eastAsia="Times New Roman" w:hAnsi="Arial" w:cs="Arial"/>
          <w:color w:val="000000"/>
          <w:sz w:val="16"/>
          <w:szCs w:val="16"/>
          <w:lang w:eastAsia="es-UY"/>
        </w:rPr>
        <w:t> </w:t>
      </w:r>
    </w:p>
    <w:p w:rsidR="00B074A5" w:rsidRPr="00B074A5" w:rsidRDefault="00B074A5" w:rsidP="00B074A5">
      <w:pPr>
        <w:shd w:val="clear" w:color="auto" w:fill="FFFFFF"/>
        <w:spacing w:before="111" w:line="384" w:lineRule="atLeast"/>
        <w:jc w:val="left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es-UY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eastAsia="es-UY"/>
        </w:rPr>
        <w:lastRenderedPageBreak/>
        <w:drawing>
          <wp:inline distT="0" distB="0" distL="0" distR="0">
            <wp:extent cx="5331460" cy="1969770"/>
            <wp:effectExtent l="19050" t="0" r="2540" b="0"/>
            <wp:docPr id="11" name="Imagen 11" descr="http://www.periodistadigital.com/imagenes/2016/12/20/caritas-pide-mas-acogida-a-los-inmigra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eriodistadigital.com/imagenes/2016/12/20/caritas-pide-mas-acogida-a-los-inmigrante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196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6716F"/>
    <w:multiLevelType w:val="multilevel"/>
    <w:tmpl w:val="A7B6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FB721A"/>
    <w:multiLevelType w:val="multilevel"/>
    <w:tmpl w:val="5BAC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characterSpacingControl w:val="doNotCompress"/>
  <w:compat/>
  <w:rsids>
    <w:rsidRoot w:val="00B074A5"/>
    <w:rsid w:val="00221703"/>
    <w:rsid w:val="00B074A5"/>
    <w:rsid w:val="00B73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paragraph" w:styleId="Ttulo2">
    <w:name w:val="heading 2"/>
    <w:basedOn w:val="Normal"/>
    <w:link w:val="Ttulo2Car"/>
    <w:uiPriority w:val="9"/>
    <w:qFormat/>
    <w:rsid w:val="00B074A5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Ttulo3">
    <w:name w:val="heading 3"/>
    <w:basedOn w:val="Normal"/>
    <w:link w:val="Ttulo3Car"/>
    <w:uiPriority w:val="9"/>
    <w:qFormat/>
    <w:rsid w:val="00B074A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link w:val="Ttulo4Car"/>
    <w:uiPriority w:val="9"/>
    <w:qFormat/>
    <w:rsid w:val="00B074A5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074A5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B074A5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B074A5"/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customStyle="1" w:styleId="d">
    <w:name w:val="d"/>
    <w:basedOn w:val="Fuentedeprrafopredeter"/>
    <w:rsid w:val="00B074A5"/>
  </w:style>
  <w:style w:type="character" w:styleId="Hipervnculo">
    <w:name w:val="Hyperlink"/>
    <w:basedOn w:val="Fuentedeprrafopredeter"/>
    <w:uiPriority w:val="99"/>
    <w:semiHidden/>
    <w:unhideWhenUsed/>
    <w:rsid w:val="00B074A5"/>
    <w:rPr>
      <w:color w:val="0000FF"/>
      <w:u w:val="single"/>
    </w:rPr>
  </w:style>
  <w:style w:type="character" w:customStyle="1" w:styleId="migas">
    <w:name w:val="migas"/>
    <w:basedOn w:val="Fuentedeprrafopredeter"/>
    <w:rsid w:val="00B074A5"/>
  </w:style>
  <w:style w:type="character" w:customStyle="1" w:styleId="apple-converted-space">
    <w:name w:val="apple-converted-space"/>
    <w:basedOn w:val="Fuentedeprrafopredeter"/>
    <w:rsid w:val="00B074A5"/>
  </w:style>
  <w:style w:type="paragraph" w:customStyle="1" w:styleId="piefoto">
    <w:name w:val="pie_foto"/>
    <w:basedOn w:val="Normal"/>
    <w:rsid w:val="00B074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customStyle="1" w:styleId="autor">
    <w:name w:val="autor"/>
    <w:basedOn w:val="Fuentedeprrafopredeter"/>
    <w:rsid w:val="00B074A5"/>
  </w:style>
  <w:style w:type="paragraph" w:styleId="NormalWeb">
    <w:name w:val="Normal (Web)"/>
    <w:basedOn w:val="Normal"/>
    <w:uiPriority w:val="99"/>
    <w:semiHidden/>
    <w:unhideWhenUsed/>
    <w:rsid w:val="00B074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74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5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0585"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8416">
          <w:marLeft w:val="166"/>
          <w:marRight w:val="166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07842">
              <w:marLeft w:val="0"/>
              <w:marRight w:val="0"/>
              <w:marTop w:val="0"/>
              <w:marBottom w:val="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5992">
              <w:marLeft w:val="8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61002">
                  <w:blockQuote w:val="1"/>
                  <w:marLeft w:val="0"/>
                  <w:marRight w:val="0"/>
                  <w:marTop w:val="111"/>
                  <w:marBottom w:val="111"/>
                  <w:divBdr>
                    <w:top w:val="double" w:sz="4" w:space="6" w:color="CC9900"/>
                    <w:left w:val="none" w:sz="0" w:space="8" w:color="auto"/>
                    <w:bottom w:val="single" w:sz="6" w:space="6" w:color="CC9900"/>
                    <w:right w:val="none" w:sz="0" w:space="0" w:color="auto"/>
                  </w:divBdr>
                </w:div>
                <w:div w:id="1612668758">
                  <w:marLeft w:val="0"/>
                  <w:marRight w:val="0"/>
                  <w:marTop w:val="0"/>
                  <w:marBottom w:val="0"/>
                  <w:divBdr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2016-12-21T13:01:00Z</dcterms:created>
  <dcterms:modified xsi:type="dcterms:W3CDTF">2016-12-21T13:02:00Z</dcterms:modified>
</cp:coreProperties>
</file>