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7"/>
          <w:szCs w:val="17"/>
          <w:lang w:eastAsia="es-ES"/>
        </w:rPr>
      </w:pPr>
      <w:r>
        <w:rPr>
          <w:rFonts w:ascii="Verdana" w:eastAsia="Times New Roman" w:hAnsi="Verdana" w:cs="Arial"/>
          <w:b/>
          <w:bCs/>
          <w:noProof/>
          <w:color w:val="222222"/>
          <w:sz w:val="17"/>
          <w:szCs w:val="17"/>
          <w:lang w:eastAsia="es-ES"/>
        </w:rPr>
        <w:drawing>
          <wp:inline distT="0" distB="0" distL="0" distR="0">
            <wp:extent cx="1765393" cy="981512"/>
            <wp:effectExtent l="19050" t="0" r="6257" b="0"/>
            <wp:docPr id="1" name="0 Imagen" descr="C Nueva Tier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 Nueva Tierr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28" cy="98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1DA3">
        <w:rPr>
          <w:rFonts w:ascii="Verdana" w:eastAsia="Times New Roman" w:hAnsi="Verdana" w:cs="Arial"/>
          <w:b/>
          <w:bCs/>
          <w:color w:val="222222"/>
          <w:sz w:val="17"/>
          <w:szCs w:val="17"/>
          <w:lang w:eastAsia="es-ES"/>
        </w:rPr>
        <w:br/>
      </w:r>
      <w:r w:rsidRPr="00D41DA3">
        <w:rPr>
          <w:rFonts w:ascii="Arial" w:eastAsia="Times New Roman" w:hAnsi="Arial" w:cs="Arial"/>
          <w:b/>
          <w:bCs/>
          <w:color w:val="222222"/>
          <w:sz w:val="17"/>
          <w:szCs w:val="17"/>
          <w:lang w:eastAsia="es-ES"/>
        </w:rPr>
        <w:t>​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7"/>
          <w:szCs w:val="17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7"/>
          <w:szCs w:val="17"/>
          <w:lang w:eastAsia="es-ES"/>
        </w:rPr>
      </w:pPr>
      <w:r w:rsidRPr="00D41DA3">
        <w:rPr>
          <w:rFonts w:ascii="Arial" w:eastAsia="Times New Roman" w:hAnsi="Arial" w:cs="Arial"/>
          <w:b/>
          <w:bCs/>
          <w:color w:val="FF9900"/>
          <w:sz w:val="48"/>
          <w:szCs w:val="48"/>
          <w:lang w:eastAsia="es-ES"/>
        </w:rPr>
        <w:t>LEONARDO BOFF EN LA MATANZA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7"/>
          <w:szCs w:val="17"/>
          <w:lang w:eastAsia="es-ES"/>
        </w:rPr>
      </w:pPr>
      <w:r w:rsidRPr="00D41DA3">
        <w:rPr>
          <w:rFonts w:ascii="Arial" w:eastAsia="Times New Roman" w:hAnsi="Arial" w:cs="Arial"/>
          <w:color w:val="444444"/>
          <w:sz w:val="48"/>
          <w:szCs w:val="48"/>
          <w:lang w:eastAsia="es-ES"/>
        </w:rPr>
        <w:t>Justicia social, mística y política en el contexto actual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7"/>
          <w:szCs w:val="17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7"/>
          <w:szCs w:val="17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El CENTRO NUEVA TIERRA invita a la charla </w:t>
      </w: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abierta y gratuita </w: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de </w:t>
      </w: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 xml:space="preserve">Leonado </w:t>
      </w:r>
      <w:proofErr w:type="spellStart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Boff</w:t>
      </w:r>
      <w:proofErr w:type="spellEnd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, que se realizará el próximo </w:t>
      </w: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19 de Agosto</w: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 a las </w:t>
      </w: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18 hs</w: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, en</w:t>
      </w: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 San Justo, La Matanza, Provincia de Buenos Aires</w: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.</w:t>
      </w: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D41DA3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​</w:t>
      </w:r>
      <w:r w:rsidRPr="00D41DA3">
        <w:rPr>
          <w:rFonts w:ascii="Verdana" w:eastAsia="Times New Roman" w:hAnsi="Verdana" w:cs="Verdana"/>
          <w:color w:val="000000"/>
          <w:sz w:val="24"/>
          <w:szCs w:val="24"/>
          <w:lang w:eastAsia="es-ES"/>
        </w:rPr>
        <w:t>En una nueva visita a Argentina, el teólogo y filósofo brasileño, se encontrará con militantes y organizaciones sociales, políticas, gremiales, comunitarias y de derechos humanos del Gran Buenos Aires, p</w: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ara hablar sobre </w:t>
      </w:r>
      <w:r w:rsidRPr="00D41DA3">
        <w:rPr>
          <w:rFonts w:ascii="Verdana" w:eastAsia="Times New Roman" w:hAnsi="Verdana" w:cs="Arial"/>
          <w:b/>
          <w:bCs/>
          <w:i/>
          <w:iCs/>
          <w:color w:val="000000"/>
          <w:sz w:val="24"/>
          <w:szCs w:val="24"/>
          <w:lang w:eastAsia="es-ES"/>
        </w:rPr>
        <w:t>justicia social, mística y política en el momento actual de Argentina y América Latina</w: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.</w:t>
      </w: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 xml:space="preserve">Leonardo </w:t>
      </w:r>
      <w:proofErr w:type="spellStart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Boff</w:t>
      </w:r>
      <w:proofErr w:type="spellEnd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 es uno de los iniciadores y principales pensadores de la Teología de la Liberación latinoamericana. Comprometido con los derechos de los oprimidos y las causas populares, tiene una participación activa en la vida política brasileña. Sus contribuciones fueron reconocidas por el Papa Francisco en la elaboración de la encíclica </w:t>
      </w:r>
      <w:proofErr w:type="spellStart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Laudato</w:t>
      </w:r>
      <w:proofErr w:type="spellEnd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 Si.</w:t>
      </w: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En el actual contexto de los países de América Latina, frente a los desafíos para la democracia y la defensa de los derechos en la región, </w:t>
      </w: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 xml:space="preserve">Leonardo </w:t>
      </w:r>
      <w:proofErr w:type="spellStart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Boff</w:t>
      </w:r>
      <w:proofErr w:type="spellEnd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 </w: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hará un aporte para pensar de modo colectivo las formas de compromiso y las exigencias para las luchas por la justicia social. También, brindará elementos para la búsqueda de una mística a la altura de las construcciones políticas de estos tiempos.</w:t>
      </w: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El encuentro se realizará el </w:t>
      </w: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 xml:space="preserve">viernes 19 de agosto a las 18 hs en el Ateneo Néstor Kirchner, </w:t>
      </w:r>
      <w:proofErr w:type="spellStart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Almafuerte</w:t>
      </w:r>
      <w:proofErr w:type="spellEnd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 xml:space="preserve"> 2953, San Justo, La Matanza, </w:t>
      </w:r>
      <w:proofErr w:type="spellStart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Pronvincia</w:t>
      </w:r>
      <w:proofErr w:type="spellEnd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 xml:space="preserve"> de Buenos Aires</w: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. Para más información sobre la conferencia o sobre los demás momentos de la visita de Leonardo </w:t>
      </w:r>
      <w:proofErr w:type="spellStart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Boff</w:t>
      </w:r>
      <w:proofErr w:type="spellEnd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 a Argentina, ingresar al evento de </w:t>
      </w:r>
      <w:proofErr w:type="spellStart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facebook</w:t>
      </w:r>
      <w:proofErr w:type="spellEnd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 haciendo </w:t>
      </w:r>
      <w:proofErr w:type="spellStart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fldChar w:fldCharType="begin"/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instrText xml:space="preserve"> HYPERLINK "https://www.facebook.com/events/1043900588990716/" \t "_blank" </w:instrTex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fldChar w:fldCharType="separate"/>
      </w:r>
      <w:r w:rsidRPr="00D41DA3">
        <w:rPr>
          <w:rFonts w:ascii="Verdana" w:eastAsia="Times New Roman" w:hAnsi="Verdana" w:cs="Arial"/>
          <w:color w:val="1155CC"/>
          <w:sz w:val="24"/>
          <w:szCs w:val="24"/>
          <w:u w:val="single"/>
          <w:lang w:eastAsia="es-ES"/>
        </w:rPr>
        <w:t>click</w:t>
      </w:r>
      <w:proofErr w:type="spellEnd"/>
      <w:r w:rsidRPr="00D41DA3">
        <w:rPr>
          <w:rFonts w:ascii="Verdana" w:eastAsia="Times New Roman" w:hAnsi="Verdana" w:cs="Arial"/>
          <w:color w:val="1155CC"/>
          <w:sz w:val="24"/>
          <w:szCs w:val="24"/>
          <w:u w:val="single"/>
          <w:lang w:eastAsia="es-ES"/>
        </w:rPr>
        <w:t xml:space="preserve"> aquí</w:t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fldChar w:fldCharType="end"/>
      </w: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.</w:t>
      </w: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lastRenderedPageBreak/>
        <w:t>Organizaciones, grupos y personas interesados en adherir a la actividad pueden hacerlo escribiendo a </w:t>
      </w:r>
      <w:hyperlink r:id="rId5" w:tgtFrame="_blank" w:history="1">
        <w:r w:rsidRPr="00D41DA3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eastAsia="es-ES"/>
          </w:rPr>
          <w:t>contacto@nuevatierra.org.ar</w:t>
        </w:r>
      </w:hyperlink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CENTRO NUEVA TIERRA</w:t>
      </w: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7"/>
          <w:szCs w:val="17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7"/>
          <w:szCs w:val="17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17"/>
          <w:szCs w:val="17"/>
          <w:lang w:eastAsia="es-ES"/>
        </w:rPr>
        <w:t>***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7"/>
          <w:szCs w:val="17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ES"/>
        </w:rPr>
      </w:pPr>
      <w:r w:rsidRPr="00D41DA3">
        <w:rPr>
          <w:rFonts w:ascii="Verdana" w:eastAsia="Times New Roman" w:hAnsi="Verdana" w:cs="Arial"/>
          <w:b/>
          <w:bCs/>
          <w:color w:val="000000"/>
          <w:lang w:eastAsia="es-ES"/>
        </w:rPr>
        <w:t xml:space="preserve">Leonardo </w:t>
      </w:r>
      <w:proofErr w:type="spellStart"/>
      <w:r w:rsidRPr="00D41DA3">
        <w:rPr>
          <w:rFonts w:ascii="Verdana" w:eastAsia="Times New Roman" w:hAnsi="Verdana" w:cs="Arial"/>
          <w:b/>
          <w:bCs/>
          <w:color w:val="000000"/>
          <w:lang w:eastAsia="es-ES"/>
        </w:rPr>
        <w:t>Boff</w:t>
      </w:r>
      <w:proofErr w:type="spellEnd"/>
      <w:r w:rsidRPr="00D41DA3">
        <w:rPr>
          <w:rFonts w:ascii="Verdana" w:eastAsia="Times New Roman" w:hAnsi="Verdana" w:cs="Arial"/>
          <w:color w:val="000000"/>
          <w:lang w:eastAsia="es-ES"/>
        </w:rPr>
        <w:t xml:space="preserve"> es uno de los fundadores de la Teología de la Liberación latinoamericana junto a Gustavo Gutiérrez y es también referente en todo el mundo de la lucha por los Derechos Humanos, la justicia social y la dignidad de los marginados y oprimidos. Es asesor en Brasil de diversos movimientos sociales como el Movimiento de los Sin-Tierra y las Comunidades Eclesiales de Base, entre otros. También es un activo dirigente del movimiento ecologista a nivel mundial. Renunció a la orden franciscana y su ministerio sacerdotal en 1992 frente a los intentos de silenciamiento por parte de las autoridades del Vaticano a raíz de sus posicionamientos y su cercanía con las causas populares. Desde entonces se desempeña como teólogo de la liberación, escritor, profesor y conferencista en los más variados auditorios de Brasil y el mundo. En 2001 recibió el premio Nobel Alternativo "por sus inspiradoras ideas y prácticos trabajos para ayudar a que las personas adviertan los vínculos entre la espiritualidad humana, la justicia social y el cuidado del ambiente", otorgado por la fundación sueca </w:t>
      </w:r>
      <w:proofErr w:type="spellStart"/>
      <w:r w:rsidRPr="00D41DA3">
        <w:rPr>
          <w:rFonts w:ascii="Verdana" w:eastAsia="Times New Roman" w:hAnsi="Verdana" w:cs="Arial"/>
          <w:color w:val="000000"/>
          <w:lang w:eastAsia="es-ES"/>
        </w:rPr>
        <w:t>Right</w:t>
      </w:r>
      <w:proofErr w:type="spellEnd"/>
      <w:r w:rsidRPr="00D41DA3">
        <w:rPr>
          <w:rFonts w:ascii="Verdana" w:eastAsia="Times New Roman" w:hAnsi="Verdana" w:cs="Arial"/>
          <w:color w:val="000000"/>
          <w:lang w:eastAsia="es-ES"/>
        </w:rPr>
        <w:t xml:space="preserve"> </w:t>
      </w:r>
      <w:proofErr w:type="spellStart"/>
      <w:r w:rsidRPr="00D41DA3">
        <w:rPr>
          <w:rFonts w:ascii="Verdana" w:eastAsia="Times New Roman" w:hAnsi="Verdana" w:cs="Arial"/>
          <w:color w:val="000000"/>
          <w:lang w:eastAsia="es-ES"/>
        </w:rPr>
        <w:t>Livelihood</w:t>
      </w:r>
      <w:proofErr w:type="spellEnd"/>
      <w:r w:rsidRPr="00D41DA3">
        <w:rPr>
          <w:rFonts w:ascii="Verdana" w:eastAsia="Times New Roman" w:hAnsi="Verdana" w:cs="Arial"/>
          <w:color w:val="000000"/>
          <w:lang w:eastAsia="es-ES"/>
        </w:rPr>
        <w:t xml:space="preserve"> </w:t>
      </w:r>
      <w:proofErr w:type="spellStart"/>
      <w:r w:rsidRPr="00D41DA3">
        <w:rPr>
          <w:rFonts w:ascii="Verdana" w:eastAsia="Times New Roman" w:hAnsi="Verdana" w:cs="Arial"/>
          <w:color w:val="000000"/>
          <w:lang w:eastAsia="es-ES"/>
        </w:rPr>
        <w:t>Award</w:t>
      </w:r>
      <w:proofErr w:type="spellEnd"/>
      <w:r w:rsidRPr="00D41DA3">
        <w:rPr>
          <w:rFonts w:ascii="Verdana" w:eastAsia="Times New Roman" w:hAnsi="Verdana" w:cs="Arial"/>
          <w:color w:val="000000"/>
          <w:lang w:eastAsia="es-ES"/>
        </w:rPr>
        <w:t>. Es autor de más de 60 libros en las áreas de Teología, Espiritualidad, Filosofía, Antropología y Mística. La mayor parte de su obra ha sido traducida a los principales idiomas modernos.</w:t>
      </w:r>
    </w:p>
    <w:p w:rsidR="00D41DA3" w:rsidRPr="00D41DA3" w:rsidRDefault="00D41DA3" w:rsidP="00D41D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***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 xml:space="preserve">Recorrido de Leonardo </w:t>
      </w:r>
      <w:proofErr w:type="spellStart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>Boff</w:t>
      </w:r>
      <w:proofErr w:type="spellEnd"/>
      <w:r w:rsidRPr="00D41DA3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es-ES"/>
        </w:rPr>
        <w:t xml:space="preserve"> en Argentina, Agosto 2016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  <w:t>9 de agosto - CÓRDOBA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16 a 19 hs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Auditorio de Radio Nacional. Av. General Paz y </w:t>
      </w:r>
      <w:proofErr w:type="spellStart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Sta</w:t>
      </w:r>
      <w:proofErr w:type="spellEnd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 Rosa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La necesidad de educar para cuidar.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  <w:t>10 de agosto - CÓRDOBA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18:30 a 22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Democracias latinoamericanas y proyectos populares. Auditorio UEPC (Unión de Educadores de la Provincia de Córdoba) Salta 140 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Informes: Tiempo Latinoamericano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  <w:t>12 de agosto - LA RIOJA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Más información: UNLR – Secretaria de DDHH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  <w:t>16 de agosto - LA PLATA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15:30 hs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Honoris Causa de la Universidad Nacional de La Plata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  <w:lastRenderedPageBreak/>
        <w:t>17 de agosto - AVELLANEDA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15 hs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Isla </w:t>
      </w:r>
      <w:proofErr w:type="spellStart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Maciel</w:t>
      </w:r>
      <w:proofErr w:type="spellEnd"/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  <w:t>18 de agosto - CIUDAD DE BUENOS AIRES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19 hs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Facultad de Ciencias Sociales - UBA - Sede Constitución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  <w:t>19 de agosto - SAN JUSTO, LA MATANZA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18 hs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JUSTICIA SOCIAL, MÍSTICA Y POLÍTICA EN EL CONTEXTO ACTUAL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proofErr w:type="spellStart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Anteneo</w:t>
      </w:r>
      <w:proofErr w:type="spellEnd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Nestor</w:t>
      </w:r>
      <w:proofErr w:type="spellEnd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 Kirchner - </w:t>
      </w:r>
      <w:proofErr w:type="spellStart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Almafuerte</w:t>
      </w:r>
      <w:proofErr w:type="spellEnd"/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 xml:space="preserve"> 2953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b/>
          <w:color w:val="000000"/>
          <w:sz w:val="24"/>
          <w:szCs w:val="24"/>
          <w:lang w:eastAsia="es-ES"/>
        </w:rPr>
        <w:t>22 de agosto - CIUDAD DE BUENOS AIRES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12 hs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ECOLOGÍA INTEGRAL PARA EL CUIDADO DE LA CASA COMÚN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  <w:lang w:eastAsia="es-ES"/>
        </w:rPr>
      </w:pPr>
      <w:r w:rsidRPr="00D41DA3">
        <w:rPr>
          <w:rFonts w:ascii="Verdana" w:eastAsia="Times New Roman" w:hAnsi="Verdana" w:cs="Arial"/>
          <w:color w:val="000000"/>
          <w:sz w:val="24"/>
          <w:szCs w:val="24"/>
          <w:lang w:eastAsia="es-ES"/>
        </w:rPr>
        <w:t>Salón de actos - Facultad de Agronomía - UBA</w:t>
      </w:r>
    </w:p>
    <w:p w:rsidR="00D41DA3" w:rsidRPr="00D41DA3" w:rsidRDefault="00D41DA3" w:rsidP="00D41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590F50" w:rsidRPr="00D41DA3" w:rsidRDefault="00715E2C">
      <w:pPr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inline distT="0" distB="0" distL="0" distR="0">
            <wp:extent cx="5400040" cy="3818255"/>
            <wp:effectExtent l="19050" t="0" r="0" b="0"/>
            <wp:docPr id="2" name="1 Imagen" descr="Boff en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ff en Argentin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1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0F50" w:rsidRPr="00D41DA3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D41DA3"/>
    <w:rsid w:val="000E17D0"/>
    <w:rsid w:val="00590F50"/>
    <w:rsid w:val="00715E2C"/>
    <w:rsid w:val="00D41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D41DA3"/>
  </w:style>
  <w:style w:type="character" w:styleId="Hipervnculo">
    <w:name w:val="Hyperlink"/>
    <w:basedOn w:val="Fuentedeprrafopredeter"/>
    <w:uiPriority w:val="99"/>
    <w:semiHidden/>
    <w:unhideWhenUsed/>
    <w:rsid w:val="00D41DA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1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1D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7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3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9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9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7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4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1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0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2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contacto@nuevatierra.org.a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2</cp:revision>
  <dcterms:created xsi:type="dcterms:W3CDTF">2016-08-10T13:08:00Z</dcterms:created>
  <dcterms:modified xsi:type="dcterms:W3CDTF">2016-08-10T13:08:00Z</dcterms:modified>
</cp:coreProperties>
</file>