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21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74"/>
        <w:gridCol w:w="6245"/>
      </w:tblGrid>
      <w:tr w:rsidR="0039684A" w14:paraId="32E98C4E" w14:textId="77777777" w:rsidTr="001E2C0C">
        <w:trPr>
          <w:trHeight w:val="3448"/>
        </w:trPr>
        <w:tc>
          <w:tcPr>
            <w:tcW w:w="3974" w:type="dxa"/>
            <w:shd w:val="clear" w:color="auto" w:fill="7D3FAE"/>
          </w:tcPr>
          <w:p w14:paraId="6CCC8715" w14:textId="2F53893B" w:rsidR="001E2C0C" w:rsidRDefault="00F124C0" w:rsidP="00321367">
            <w:pPr>
              <w:pStyle w:val="Sinespaciado"/>
              <w:jc w:val="center"/>
              <w:rPr>
                <w:b/>
                <w:bCs/>
                <w:noProof/>
                <w:color w:val="FFFFFF" w:themeColor="background1"/>
                <w:sz w:val="36"/>
                <w:szCs w:val="36"/>
              </w:rPr>
            </w:pPr>
            <w:r>
              <w:rPr>
                <w:b/>
                <w:bCs/>
                <w:noProof/>
                <w:color w:val="FFFFFF" w:themeColor="background1"/>
                <w:sz w:val="36"/>
                <w:szCs w:val="36"/>
              </w:rPr>
              <w:t>Beato</w:t>
            </w:r>
            <w:r w:rsidRPr="00F124C0">
              <w:rPr>
                <w:b/>
                <w:bCs/>
                <w:noProof/>
                <w:color w:val="FFFFFF" w:themeColor="background1"/>
                <w:sz w:val="36"/>
                <w:szCs w:val="36"/>
              </w:rPr>
              <w:t xml:space="preserve"> Carlos de Foucau</w:t>
            </w:r>
            <w:r>
              <w:rPr>
                <w:b/>
                <w:bCs/>
                <w:noProof/>
                <w:color w:val="FFFFFF" w:themeColor="background1"/>
                <w:sz w:val="36"/>
                <w:szCs w:val="36"/>
              </w:rPr>
              <w:t>l</w:t>
            </w:r>
            <w:r w:rsidRPr="00F124C0">
              <w:rPr>
                <w:b/>
                <w:bCs/>
                <w:noProof/>
                <w:color w:val="FFFFFF" w:themeColor="background1"/>
                <w:sz w:val="36"/>
                <w:szCs w:val="36"/>
              </w:rPr>
              <w:t xml:space="preserve">t, eremita </w:t>
            </w:r>
          </w:p>
          <w:p w14:paraId="0920E1B5" w14:textId="50C02754" w:rsidR="00F124C0" w:rsidRPr="00F124C0" w:rsidRDefault="00F124C0" w:rsidP="00F124C0">
            <w:pPr>
              <w:pStyle w:val="Sinespaciado"/>
              <w:jc w:val="center"/>
              <w:rPr>
                <w:b/>
                <w:bCs/>
                <w:noProof/>
                <w:color w:val="FFFFFF" w:themeColor="background1"/>
                <w:sz w:val="36"/>
                <w:szCs w:val="36"/>
              </w:rPr>
            </w:pPr>
            <w:r>
              <w:rPr>
                <w:noProof/>
              </w:rPr>
              <w:drawing>
                <wp:inline distT="0" distB="0" distL="0" distR="0" wp14:anchorId="609F67B2" wp14:editId="2FCFC4DD">
                  <wp:extent cx="1906270" cy="1949570"/>
                  <wp:effectExtent l="0" t="0" r="0" b="0"/>
                  <wp:docPr id="3593993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0933" cy="1954339"/>
                          </a:xfrm>
                          <a:prstGeom prst="rect">
                            <a:avLst/>
                          </a:prstGeom>
                          <a:noFill/>
                          <a:ln>
                            <a:noFill/>
                          </a:ln>
                        </pic:spPr>
                      </pic:pic>
                    </a:graphicData>
                  </a:graphic>
                </wp:inline>
              </w:drawing>
            </w:r>
          </w:p>
        </w:tc>
        <w:tc>
          <w:tcPr>
            <w:tcW w:w="6245" w:type="dxa"/>
            <w:shd w:val="clear" w:color="auto" w:fill="FFF2CC" w:themeFill="accent4" w:themeFillTint="33"/>
          </w:tcPr>
          <w:p w14:paraId="3FEFABF9" w14:textId="77777777" w:rsidR="00F946BA" w:rsidRPr="00F124C0"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01616E45" w:rsidR="009B70B9" w:rsidRPr="00C351D5" w:rsidRDefault="00EC62D7" w:rsidP="00C351D5">
            <w:pPr>
              <w:pStyle w:val="Sinespaciado"/>
              <w:ind w:left="172"/>
              <w:jc w:val="center"/>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F124C0">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57D762BE" w:rsidR="00F946BA" w:rsidRPr="00D066FD" w:rsidRDefault="00F124C0" w:rsidP="00F946BA">
            <w:pPr>
              <w:pStyle w:val="Sinespaciado"/>
              <w:jc w:val="center"/>
              <w:rPr>
                <w:rFonts w:ascii="Georgia" w:hAnsi="Georgia"/>
                <w:b/>
                <w:bCs/>
                <w:sz w:val="32"/>
                <w:szCs w:val="32"/>
                <w:lang w:val="pt-PT"/>
              </w:rPr>
            </w:pPr>
            <w:r>
              <w:rPr>
                <w:rFonts w:ascii="Georgia" w:hAnsi="Georgia"/>
                <w:b/>
                <w:bCs/>
                <w:sz w:val="32"/>
                <w:szCs w:val="32"/>
                <w:lang w:val="pt-PT"/>
              </w:rPr>
              <w:t>01</w:t>
            </w:r>
            <w:r w:rsidR="00002CDF" w:rsidRPr="00D066FD">
              <w:rPr>
                <w:rFonts w:ascii="Georgia" w:hAnsi="Georgia"/>
                <w:b/>
                <w:bCs/>
                <w:sz w:val="32"/>
                <w:szCs w:val="32"/>
                <w:lang w:val="pt-PT"/>
              </w:rPr>
              <w:t>/</w:t>
            </w:r>
            <w:r w:rsidR="005E0E7A" w:rsidRPr="00D066FD">
              <w:rPr>
                <w:rFonts w:ascii="Georgia" w:hAnsi="Georgia"/>
                <w:b/>
                <w:bCs/>
                <w:sz w:val="32"/>
                <w:szCs w:val="32"/>
                <w:lang w:val="pt-PT"/>
              </w:rPr>
              <w:t>1</w:t>
            </w:r>
            <w:r>
              <w:rPr>
                <w:rFonts w:ascii="Georgia" w:hAnsi="Georgia"/>
                <w:b/>
                <w:bCs/>
                <w:sz w:val="32"/>
                <w:szCs w:val="32"/>
                <w:lang w:val="pt-PT"/>
              </w:rPr>
              <w:t>2</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Default="00F946BA" w:rsidP="00F946BA">
            <w:pPr>
              <w:pStyle w:val="Sinespaciado"/>
              <w:jc w:val="center"/>
              <w:rPr>
                <w:rFonts w:ascii="Georgia" w:hAnsi="Georgia"/>
                <w:sz w:val="28"/>
                <w:szCs w:val="28"/>
                <w:lang w:val="pt-PT"/>
              </w:rPr>
            </w:pPr>
            <w:hyperlink r:id="rId9" w:history="1">
              <w:r w:rsidRPr="00D066FD">
                <w:rPr>
                  <w:rStyle w:val="Hipervnculo"/>
                  <w:rFonts w:ascii="Georgia" w:hAnsi="Georgia"/>
                  <w:sz w:val="28"/>
                  <w:szCs w:val="28"/>
                  <w:lang w:val="pt-PT"/>
                </w:rPr>
                <w:t>oscargdolobo1951@gmail.com</w:t>
              </w:r>
            </w:hyperlink>
            <w:r w:rsidRPr="00D066FD">
              <w:rPr>
                <w:rFonts w:ascii="Georgia" w:hAnsi="Georgia"/>
                <w:sz w:val="28"/>
                <w:szCs w:val="28"/>
                <w:lang w:val="pt-PT"/>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6ABE8934" w14:textId="088A67B7" w:rsidR="003054EB" w:rsidRDefault="003054EB" w:rsidP="00AE10C0">
      <w:pPr>
        <w:pStyle w:val="Sinespaciado"/>
        <w:jc w:val="center"/>
        <w:rPr>
          <w:rFonts w:eastAsia="Times New Roman"/>
          <w:noProof/>
          <w:sz w:val="18"/>
          <w:szCs w:val="18"/>
          <w:lang w:eastAsia="es-CR"/>
        </w:rPr>
      </w:pPr>
    </w:p>
    <w:p w14:paraId="134D4960" w14:textId="77777777" w:rsidR="00F124C0" w:rsidRPr="00F124C0" w:rsidRDefault="00F124C0" w:rsidP="00803127">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jc w:val="both"/>
        <w:rPr>
          <w:b/>
          <w:bCs/>
          <w:color w:val="C00000"/>
          <w:sz w:val="26"/>
          <w:szCs w:val="26"/>
        </w:rPr>
      </w:pPr>
      <w:r w:rsidRPr="00F124C0">
        <w:rPr>
          <w:b/>
          <w:bCs/>
          <w:color w:val="C00000"/>
          <w:sz w:val="26"/>
          <w:szCs w:val="26"/>
        </w:rPr>
        <w:t>Beato Charles (Carlos de Jesús) de Foucauld, presbítero</w:t>
      </w:r>
    </w:p>
    <w:p w14:paraId="1704980F" w14:textId="77777777" w:rsidR="00F124C0" w:rsidRPr="00F124C0" w:rsidRDefault="00F124C0" w:rsidP="00803127">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jc w:val="both"/>
        <w:rPr>
          <w:sz w:val="26"/>
          <w:szCs w:val="26"/>
        </w:rPr>
      </w:pPr>
      <w:r w:rsidRPr="00F124C0">
        <w:rPr>
          <w:sz w:val="26"/>
          <w:szCs w:val="26"/>
        </w:rPr>
        <w:t>Nació en Francia, en Estrasburgo, el 15 de septiembre 1858. Huérfano a los 6 años, creció con su hermana Maria, bajo los cuidados de su abuelo, orientándose hacia la carrera militar. De adolescente, pierde la fe. Emprende una peligrosa exploración a Marruecos (1883- 1884). El testimonio de fe de los musulmanes despierta en él un cuestionamiento sobre Dios: «</w:t>
      </w:r>
      <w:r w:rsidRPr="00F124C0">
        <w:rPr>
          <w:b/>
          <w:bCs/>
          <w:i/>
          <w:iCs/>
          <w:sz w:val="26"/>
          <w:szCs w:val="26"/>
        </w:rPr>
        <w:t>Dios mío, si existes, haz que te conozca</w:t>
      </w:r>
      <w:r w:rsidRPr="00F124C0">
        <w:rPr>
          <w:sz w:val="26"/>
          <w:szCs w:val="26"/>
        </w:rPr>
        <w:t>». Guiado por un sacerdote, el padre Huvelin, él encuentra a Dios en octubre 1886.Tiene 28 años. Durante una peregrinación a Tierra Santa descubre su vocación: seguir Jesús en su vida de Nazareth. Ordenado sacerdote a los 43 años (1901) parte al Sahara, primero Beni-Abbes, después Tamanrasset en medio de los Tuaregs del Hoggar. Quiere ir al encuentro de los más alejados, «</w:t>
      </w:r>
      <w:r w:rsidRPr="00F124C0">
        <w:rPr>
          <w:b/>
          <w:bCs/>
          <w:i/>
          <w:iCs/>
          <w:sz w:val="26"/>
          <w:szCs w:val="26"/>
        </w:rPr>
        <w:t>los más olvidados y abandonados</w:t>
      </w:r>
      <w:r w:rsidRPr="00F124C0">
        <w:rPr>
          <w:sz w:val="26"/>
          <w:szCs w:val="26"/>
        </w:rPr>
        <w:t>». En el atardecer del 1° de diciembre 1916, fue asesinado por una banda que rodeó la casa. El papa Benedicto XVI lo beatificó el 13 de noviembre de 2005.</w:t>
      </w:r>
    </w:p>
    <w:p w14:paraId="265BDD04" w14:textId="77777777" w:rsidR="003B6A79" w:rsidRDefault="003B6A79" w:rsidP="00F124C0">
      <w:pPr>
        <w:pStyle w:val="Sinespaciado"/>
        <w:rPr>
          <w:b/>
          <w:bCs/>
          <w:sz w:val="26"/>
          <w:szCs w:val="26"/>
        </w:rPr>
      </w:pPr>
    </w:p>
    <w:p w14:paraId="72C57EE0" w14:textId="77777777" w:rsidR="00E23146" w:rsidRPr="00E23146" w:rsidRDefault="00E23146" w:rsidP="00E23146">
      <w:pPr>
        <w:pStyle w:val="Sinespaciado"/>
        <w:jc w:val="center"/>
        <w:rPr>
          <w:b/>
          <w:bCs/>
          <w:sz w:val="40"/>
          <w:szCs w:val="40"/>
        </w:rPr>
      </w:pPr>
      <w:r w:rsidRPr="00E23146">
        <w:rPr>
          <w:b/>
          <w:bCs/>
          <w:sz w:val="40"/>
          <w:szCs w:val="40"/>
        </w:rPr>
        <w:t>El Papa subraya papel de Turquía para la paz en Oriente Medio y Ucrania</w:t>
      </w:r>
    </w:p>
    <w:p w14:paraId="1DA147D8" w14:textId="77777777" w:rsidR="00E23146" w:rsidRPr="00E23146" w:rsidRDefault="00E23146" w:rsidP="00E23146">
      <w:pPr>
        <w:pStyle w:val="Sinespaciado"/>
        <w:jc w:val="both"/>
        <w:rPr>
          <w:sz w:val="26"/>
          <w:szCs w:val="26"/>
        </w:rPr>
      </w:pPr>
      <w:r w:rsidRPr="00E23146">
        <w:rPr>
          <w:sz w:val="26"/>
          <w:szCs w:val="26"/>
        </w:rPr>
        <w:t>En el vuelo que lo lleva de Estambul a Beirut, León XIV habla con los periodistas presentes en el avión. Agradece a Turquía la acogida recibida, en particular al Gobierno por haber hecho que la visita tuviera un buen resultado. A continuación, responde a las preguntas de dos periodistas turcos sobre el diálogo con Erdogan y las guerras en Gaza y Ucrania, y confirma la idea de un viaje de las comunidades cristianas a Jerusalén con motivo de los dos mil años de la Redención en 2033.</w:t>
      </w:r>
    </w:p>
    <w:p w14:paraId="4F4DF5AC" w14:textId="0D51C48B" w:rsidR="00E23146" w:rsidRDefault="00E23146" w:rsidP="00E23146">
      <w:pPr>
        <w:pStyle w:val="Sinespaciado"/>
        <w:jc w:val="both"/>
        <w:rPr>
          <w:sz w:val="26"/>
          <w:szCs w:val="26"/>
        </w:rPr>
      </w:pPr>
      <w:r w:rsidRPr="00E23146">
        <w:rPr>
          <w:sz w:val="26"/>
          <w:szCs w:val="26"/>
        </w:rPr>
        <w:t>Vatican News</w:t>
      </w:r>
      <w:r>
        <w:rPr>
          <w:sz w:val="26"/>
          <w:szCs w:val="26"/>
        </w:rPr>
        <w:t xml:space="preserve"> – 30/11/2025</w:t>
      </w:r>
    </w:p>
    <w:p w14:paraId="000EC899" w14:textId="77777777" w:rsidR="00E23146" w:rsidRPr="00E23146" w:rsidRDefault="00E23146" w:rsidP="00E23146">
      <w:pPr>
        <w:pStyle w:val="Sinespaciado"/>
        <w:jc w:val="both"/>
        <w:rPr>
          <w:sz w:val="26"/>
          <w:szCs w:val="26"/>
        </w:rPr>
      </w:pPr>
    </w:p>
    <w:p w14:paraId="7CD696E8" w14:textId="77777777" w:rsidR="00E23146" w:rsidRPr="00E23146" w:rsidRDefault="00E23146" w:rsidP="00E23146">
      <w:pPr>
        <w:pStyle w:val="Sinespaciado"/>
        <w:jc w:val="both"/>
        <w:rPr>
          <w:sz w:val="26"/>
          <w:szCs w:val="26"/>
        </w:rPr>
      </w:pPr>
      <w:r w:rsidRPr="00E23146">
        <w:rPr>
          <w:sz w:val="26"/>
          <w:szCs w:val="26"/>
        </w:rPr>
        <w:t xml:space="preserve">“Good afternoon! ¡Buenas tardes a todos!”. En el vuelo de Estambul a Beirut, segunda etapa de su primer viaje apostólico internacional, el Papa León XIV saluda por sorpresa a los 81 periodistas presentes en el vuelo papal: “Estoy feliz de saludarles, espero que hayan tenido unos días tan hermosos en Turquía como yo. Pienso que ha sido una experiencia maravillosa”. Luego agradece al país que lo acogió y a todos aquellos que hicieron posibles los tres días de la visita, y responde a las preguntas de dos periodistas turcos. Una, en particular, sobre las perspectivas de paz en Gaza, </w:t>
      </w:r>
      <w:r w:rsidRPr="00E23146">
        <w:rPr>
          <w:sz w:val="26"/>
          <w:szCs w:val="26"/>
        </w:rPr>
        <w:lastRenderedPageBreak/>
        <w:t>para la cual reitera la solución de los dos Estados. Mientras que para Ucrania, invoca el diálogo y el cese al fuego y subraya el posible papel de mediación de Turquía.</w:t>
      </w:r>
    </w:p>
    <w:p w14:paraId="4F6830CD" w14:textId="77777777" w:rsidR="00E23146" w:rsidRPr="00E23146" w:rsidRDefault="00E23146" w:rsidP="00E23146">
      <w:pPr>
        <w:pStyle w:val="Sinespaciado"/>
        <w:rPr>
          <w:sz w:val="26"/>
          <w:szCs w:val="26"/>
        </w:rPr>
      </w:pPr>
      <w:r w:rsidRPr="00E23146">
        <w:rPr>
          <w:noProof/>
          <w:sz w:val="26"/>
          <w:szCs w:val="26"/>
        </w:rPr>
        <w:drawing>
          <wp:inline distT="0" distB="0" distL="0" distR="0" wp14:anchorId="5747E235" wp14:editId="7BBDFECA">
            <wp:extent cx="6400800" cy="3601720"/>
            <wp:effectExtent l="0" t="0" r="0" b="0"/>
            <wp:docPr id="1105261417" name="Imagen 7" descr="Diálogo del Santo Padre con los periodistas en el vuelo de Estambul hacia Beirut, domingo 30 de noviembre de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iálogo del Santo Padre con los periodistas en el vuelo de Estambul hacia Beirut, domingo 30 de noviembre de 20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0800" cy="3601720"/>
                    </a:xfrm>
                    <a:prstGeom prst="rect">
                      <a:avLst/>
                    </a:prstGeom>
                    <a:noFill/>
                    <a:ln>
                      <a:noFill/>
                    </a:ln>
                  </pic:spPr>
                </pic:pic>
              </a:graphicData>
            </a:graphic>
          </wp:inline>
        </w:drawing>
      </w:r>
    </w:p>
    <w:p w14:paraId="6B24FF50" w14:textId="77777777" w:rsidR="00E23146" w:rsidRPr="00E23146" w:rsidRDefault="00E23146" w:rsidP="00E23146">
      <w:pPr>
        <w:pStyle w:val="Sinespaciado"/>
        <w:rPr>
          <w:sz w:val="26"/>
          <w:szCs w:val="26"/>
        </w:rPr>
      </w:pPr>
      <w:r w:rsidRPr="00E23146">
        <w:rPr>
          <w:sz w:val="26"/>
          <w:szCs w:val="26"/>
        </w:rPr>
        <w:t>Diálogo del Santo Padre con los periodistas en el vuelo de Estambul hacia Beirut, domingo 30 de noviembre de 2025   (@Vatican Media)</w:t>
      </w:r>
    </w:p>
    <w:p w14:paraId="05638DE9" w14:textId="77777777" w:rsidR="00E23146" w:rsidRPr="00E23146" w:rsidRDefault="00E23146" w:rsidP="00E23146">
      <w:pPr>
        <w:pStyle w:val="Sinespaciado"/>
        <w:rPr>
          <w:sz w:val="26"/>
          <w:szCs w:val="26"/>
        </w:rPr>
      </w:pPr>
    </w:p>
    <w:p w14:paraId="466D8649" w14:textId="77777777" w:rsidR="00E23146" w:rsidRDefault="00E23146" w:rsidP="00F124C0">
      <w:pPr>
        <w:pStyle w:val="Sinespaciado"/>
        <w:rPr>
          <w:b/>
          <w:bCs/>
          <w:sz w:val="26"/>
          <w:szCs w:val="26"/>
        </w:rPr>
      </w:pPr>
    </w:p>
    <w:p w14:paraId="1C830EF4" w14:textId="77777777" w:rsidR="00E23146" w:rsidRPr="00E23146" w:rsidRDefault="00E23146" w:rsidP="00E23146">
      <w:pPr>
        <w:pStyle w:val="Sinespaciado"/>
        <w:pBdr>
          <w:top w:val="single" w:sz="4" w:space="1" w:color="auto"/>
          <w:left w:val="single" w:sz="4" w:space="4" w:color="auto"/>
          <w:bottom w:val="single" w:sz="4" w:space="1" w:color="auto"/>
          <w:right w:val="single" w:sz="4" w:space="4" w:color="auto"/>
        </w:pBdr>
        <w:shd w:val="clear" w:color="auto" w:fill="C00000"/>
        <w:rPr>
          <w:b/>
          <w:bCs/>
          <w:sz w:val="32"/>
          <w:szCs w:val="32"/>
        </w:rPr>
      </w:pPr>
      <w:r w:rsidRPr="00E23146">
        <w:rPr>
          <w:b/>
          <w:bCs/>
          <w:sz w:val="32"/>
          <w:szCs w:val="32"/>
        </w:rPr>
        <w:t>BOLETIN ESPECIAL ALFA &amp; OMEGA, Madrid – 30/11/2025</w:t>
      </w:r>
    </w:p>
    <w:p w14:paraId="79ECA925" w14:textId="2717D88A" w:rsidR="00E23146" w:rsidRPr="00E23146" w:rsidRDefault="00E23146" w:rsidP="00E23146">
      <w:pPr>
        <w:pStyle w:val="Sinespaciado"/>
        <w:rPr>
          <w:b/>
          <w:bCs/>
          <w:sz w:val="26"/>
          <w:szCs w:val="26"/>
        </w:rPr>
      </w:pPr>
      <w:r w:rsidRPr="00E23146">
        <w:rPr>
          <w:b/>
          <w:bCs/>
          <w:sz w:val="26"/>
          <w:szCs w:val="26"/>
        </w:rPr>
        <w:br/>
        <w:t>El primer viaje del Papa León XIV</w:t>
      </w:r>
    </w:p>
    <w:p w14:paraId="0721FC7D" w14:textId="77777777" w:rsidR="00E23146" w:rsidRPr="00E23146" w:rsidRDefault="00E23146" w:rsidP="00E23146">
      <w:pPr>
        <w:pStyle w:val="Sinespaciado"/>
        <w:jc w:val="center"/>
        <w:rPr>
          <w:b/>
          <w:bCs/>
          <w:sz w:val="32"/>
          <w:szCs w:val="32"/>
        </w:rPr>
      </w:pPr>
      <w:r w:rsidRPr="00E23146">
        <w:rPr>
          <w:b/>
          <w:bCs/>
          <w:sz w:val="32"/>
          <w:szCs w:val="32"/>
        </w:rPr>
        <w:t>El Pontífice pide desde el Líbano «anteponer la paz a todo lo demás»</w:t>
      </w:r>
    </w:p>
    <w:p w14:paraId="3DDFF5A4" w14:textId="77777777" w:rsidR="00E23146" w:rsidRPr="00E23146" w:rsidRDefault="00E23146" w:rsidP="00E23146">
      <w:pPr>
        <w:pStyle w:val="Sinespaciado"/>
        <w:rPr>
          <w:b/>
          <w:bCs/>
          <w:sz w:val="26"/>
          <w:szCs w:val="26"/>
        </w:rPr>
      </w:pPr>
      <w:r w:rsidRPr="00E23146">
        <w:rPr>
          <w:b/>
          <w:bCs/>
          <w:sz w:val="26"/>
          <w:szCs w:val="26"/>
        </w:rPr>
        <w:t>En su primer discurso en el país de los cedros, León XIV ha instado a «anteponer la paz a todo lo demás» y ha pedido acercarse a «quienes han sufrido agravios e injusticias»</w:t>
      </w:r>
    </w:p>
    <w:p w14:paraId="1B013BB5" w14:textId="16005E41" w:rsidR="00803127" w:rsidRDefault="00E23146" w:rsidP="00E23146">
      <w:pPr>
        <w:pStyle w:val="Sinespaciado"/>
        <w:rPr>
          <w:sz w:val="26"/>
          <w:szCs w:val="26"/>
        </w:rPr>
      </w:pPr>
      <w:r w:rsidRPr="00E23146">
        <w:rPr>
          <w:sz w:val="26"/>
          <w:szCs w:val="26"/>
          <w:lang w:bidi="es-ES"/>
        </w:rPr>
        <w:t>José Calderero de Aldecoa</w:t>
      </w:r>
      <w:r w:rsidRPr="00E23146">
        <w:rPr>
          <w:sz w:val="26"/>
          <w:szCs w:val="26"/>
        </w:rPr>
        <w:t>, enviado especial</w:t>
      </w:r>
    </w:p>
    <w:p w14:paraId="4ACDA48D" w14:textId="77777777" w:rsidR="00E23146" w:rsidRPr="00E23146" w:rsidRDefault="00E23146" w:rsidP="00E23146">
      <w:pPr>
        <w:pStyle w:val="Sinespaciado"/>
        <w:rPr>
          <w:sz w:val="26"/>
          <w:szCs w:val="26"/>
        </w:rPr>
      </w:pPr>
    </w:p>
    <w:p w14:paraId="66D605C7" w14:textId="77777777" w:rsidR="00E23146" w:rsidRDefault="00E23146" w:rsidP="00E23146">
      <w:pPr>
        <w:pStyle w:val="Sinespaciado"/>
        <w:rPr>
          <w:sz w:val="26"/>
          <w:szCs w:val="26"/>
        </w:rPr>
      </w:pPr>
      <w:r w:rsidRPr="00E23146">
        <w:rPr>
          <w:sz w:val="26"/>
          <w:szCs w:val="26"/>
        </w:rPr>
        <w:t>Este domingo ha comenzado la </w:t>
      </w:r>
      <w:hyperlink r:id="rId11" w:tgtFrame="_blank" w:history="1">
        <w:r w:rsidRPr="00E23146">
          <w:rPr>
            <w:rStyle w:val="Hipervnculo"/>
            <w:color w:val="auto"/>
            <w:sz w:val="26"/>
            <w:szCs w:val="26"/>
            <w:u w:val="none"/>
          </w:rPr>
          <w:t>segunda etapa del primer viaje papal</w:t>
        </w:r>
      </w:hyperlink>
      <w:r w:rsidRPr="00E23146">
        <w:rPr>
          <w:sz w:val="26"/>
          <w:szCs w:val="26"/>
        </w:rPr>
        <w:t>, que ahora discurrirá por el Líbano. Nada más llegar León XIV </w:t>
      </w:r>
      <w:hyperlink r:id="rId12" w:tgtFrame="_blank" w:history="1">
        <w:r w:rsidRPr="00E23146">
          <w:rPr>
            <w:rStyle w:val="Hipervnculo"/>
            <w:color w:val="auto"/>
            <w:sz w:val="26"/>
            <w:szCs w:val="26"/>
            <w:u w:val="none"/>
          </w:rPr>
          <w:t>se ha encontrado con las autoridades</w:t>
        </w:r>
      </w:hyperlink>
      <w:r w:rsidRPr="00E23146">
        <w:rPr>
          <w:sz w:val="26"/>
          <w:szCs w:val="26"/>
        </w:rPr>
        <w:t>, la sociedad civil y el Cuerpo Diplomático. A </w:t>
      </w:r>
      <w:hyperlink r:id="rId13" w:tgtFrame="_blank" w:history="1">
        <w:r w:rsidRPr="00E23146">
          <w:rPr>
            <w:rStyle w:val="Hipervnculo"/>
            <w:color w:val="auto"/>
            <w:sz w:val="26"/>
            <w:szCs w:val="26"/>
            <w:u w:val="none"/>
          </w:rPr>
          <w:t>todos ellos les ha pedido</w:t>
        </w:r>
      </w:hyperlink>
      <w:r w:rsidRPr="00E23146">
        <w:rPr>
          <w:sz w:val="26"/>
          <w:szCs w:val="26"/>
        </w:rPr>
        <w:t> «anteponer la paz a todo lo demás», consciente de que en el país se dan «circunstancias muy conflictivas e inciertas».</w:t>
      </w:r>
    </w:p>
    <w:p w14:paraId="699DDCB8" w14:textId="77777777" w:rsidR="00E23146" w:rsidRPr="00E23146" w:rsidRDefault="00E23146" w:rsidP="00E23146">
      <w:pPr>
        <w:pStyle w:val="Sinespaciado"/>
        <w:rPr>
          <w:sz w:val="26"/>
          <w:szCs w:val="26"/>
        </w:rPr>
      </w:pPr>
    </w:p>
    <w:p w14:paraId="3BA8933D" w14:textId="77777777" w:rsidR="00E23146" w:rsidRPr="00E23146" w:rsidRDefault="00E23146" w:rsidP="00E23146">
      <w:pPr>
        <w:pStyle w:val="Sinespaciado"/>
        <w:rPr>
          <w:sz w:val="26"/>
          <w:szCs w:val="26"/>
        </w:rPr>
      </w:pPr>
      <w:hyperlink r:id="rId14" w:tgtFrame="_blank" w:history="1">
        <w:r w:rsidRPr="00E23146">
          <w:rPr>
            <w:rStyle w:val="Hipervnculo"/>
            <w:color w:val="auto"/>
            <w:sz w:val="26"/>
            <w:szCs w:val="26"/>
            <w:u w:val="none"/>
          </w:rPr>
          <w:t>Tras el vuelo</w:t>
        </w:r>
      </w:hyperlink>
      <w:r w:rsidRPr="00E23146">
        <w:rPr>
          <w:sz w:val="26"/>
          <w:szCs w:val="26"/>
        </w:rPr>
        <w:t>, León XIV ha llegado al país de los cedros. «Es una gran alegría encontrarme con ustedes y visitar esta tierra en la que “paz” es mucho más que una palabra», ha subrayado. «Aquí la paz es un deseo y una vocación, es un don y una obra en constante construcción».</w:t>
      </w:r>
    </w:p>
    <w:p w14:paraId="4D254CDF" w14:textId="77777777" w:rsidR="00E23146" w:rsidRDefault="00E23146" w:rsidP="00E23146">
      <w:pPr>
        <w:pStyle w:val="Sinespaciado"/>
        <w:rPr>
          <w:sz w:val="26"/>
          <w:szCs w:val="26"/>
        </w:rPr>
      </w:pPr>
      <w:r w:rsidRPr="00E23146">
        <w:rPr>
          <w:sz w:val="26"/>
          <w:szCs w:val="26"/>
        </w:rPr>
        <w:t xml:space="preserve">En este sentido, ha constatado que «hay millones de libaneses, aquí y en todo el mundo, que sirven a la paz silenciosamente, día tras día». Sin embargo, «a ustedes, que tienen importantes </w:t>
      </w:r>
      <w:r w:rsidRPr="00E23146">
        <w:rPr>
          <w:sz w:val="26"/>
          <w:szCs w:val="26"/>
        </w:rPr>
        <w:lastRenderedPageBreak/>
        <w:t>tareas institucionales dentro de este pueblo, les espera una bienaventuranza especial si pueden decir que han antepuesto el objetivo de la paz a todo lo demás».</w:t>
      </w:r>
    </w:p>
    <w:p w14:paraId="16025A53" w14:textId="77777777" w:rsidR="00E23146" w:rsidRPr="00E23146" w:rsidRDefault="00E23146" w:rsidP="00E23146">
      <w:pPr>
        <w:pStyle w:val="Sinespaciado"/>
        <w:rPr>
          <w:sz w:val="26"/>
          <w:szCs w:val="26"/>
        </w:rPr>
      </w:pPr>
    </w:p>
    <w:p w14:paraId="2B02EC51" w14:textId="77777777" w:rsidR="00E23146" w:rsidRPr="00E23146" w:rsidRDefault="00E23146" w:rsidP="00E23146">
      <w:pPr>
        <w:pStyle w:val="Sinespaciado"/>
        <w:rPr>
          <w:b/>
          <w:bCs/>
          <w:sz w:val="26"/>
          <w:szCs w:val="26"/>
        </w:rPr>
      </w:pPr>
      <w:r w:rsidRPr="00E23146">
        <w:rPr>
          <w:b/>
          <w:bCs/>
          <w:sz w:val="26"/>
          <w:szCs w:val="26"/>
        </w:rPr>
        <w:t>Aparentes derrotas</w:t>
      </w:r>
    </w:p>
    <w:p w14:paraId="2A30A915" w14:textId="77777777" w:rsidR="00E23146" w:rsidRPr="00E23146" w:rsidRDefault="00E23146" w:rsidP="00E23146">
      <w:pPr>
        <w:pStyle w:val="Sinespaciado"/>
        <w:rPr>
          <w:sz w:val="26"/>
          <w:szCs w:val="26"/>
        </w:rPr>
      </w:pPr>
      <w:r w:rsidRPr="00E23146">
        <w:rPr>
          <w:sz w:val="26"/>
          <w:szCs w:val="26"/>
        </w:rPr>
        <w:t>Durante su discurso, el Pontífice ha alabado además la «resiliencia» de los libaneses, que «es una característica imprescindible de los auténticos constructores de paz» porque «la obra de la paz, en efecto, es un continuo recomenzar». Hay victorias y también fracasos. Pero «el compromiso y el amor por la paz no conocen el miedo ante las aparentes derrotas, no se dejan doblegar por las decepciones, sino que saben ver más allá, acogiendo y abrazando con esperanza todas las realidades».</w:t>
      </w:r>
    </w:p>
    <w:p w14:paraId="27D35350" w14:textId="77777777" w:rsidR="00E23146" w:rsidRPr="00E23146" w:rsidRDefault="00E23146" w:rsidP="00E23146">
      <w:pPr>
        <w:pStyle w:val="Sinespaciado"/>
        <w:rPr>
          <w:sz w:val="26"/>
          <w:szCs w:val="26"/>
        </w:rPr>
      </w:pPr>
      <w:r w:rsidRPr="00E23146">
        <w:rPr>
          <w:sz w:val="26"/>
          <w:szCs w:val="26"/>
        </w:rPr>
        <w:t>No obstante, a pesar de la resiliencia, el Santo Padre ha pedido no olvidarse de las víctimas. De hecho, ha señalado que sin «un acercamiento entre quienes han sufrido agravios e injusticias, es difícil avanzar hacia la paz». Asimismo, ha asegurado que «no hay reconciliación duradera sin un objetivo común, sin una apertura hacia un futuro en el que el bien prevalezca sobre el mal sufrido o infligido en el pasado o en el presente».</w:t>
      </w:r>
    </w:p>
    <w:p w14:paraId="712FDEE1" w14:textId="555E8F51" w:rsidR="00E23146" w:rsidRPr="00E23146" w:rsidRDefault="00E23146" w:rsidP="00E23146">
      <w:pPr>
        <w:pStyle w:val="Sinespaciado"/>
        <w:rPr>
          <w:sz w:val="26"/>
          <w:szCs w:val="26"/>
        </w:rPr>
      </w:pPr>
      <w:r w:rsidRPr="00E23146">
        <w:rPr>
          <w:noProof/>
          <w:sz w:val="26"/>
          <w:szCs w:val="26"/>
        </w:rPr>
        <w:drawing>
          <wp:inline distT="0" distB="0" distL="0" distR="0" wp14:anchorId="1C9BC306" wp14:editId="06E9E0B7">
            <wp:extent cx="6400800" cy="3731895"/>
            <wp:effectExtent l="0" t="0" r="0" b="1905"/>
            <wp:docPr id="11721206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00800" cy="3731895"/>
                    </a:xfrm>
                    <a:prstGeom prst="rect">
                      <a:avLst/>
                    </a:prstGeom>
                    <a:noFill/>
                    <a:ln>
                      <a:noFill/>
                    </a:ln>
                  </pic:spPr>
                </pic:pic>
              </a:graphicData>
            </a:graphic>
          </wp:inline>
        </w:drawing>
      </w:r>
      <w:r w:rsidRPr="00E23146">
        <w:rPr>
          <w:sz w:val="26"/>
          <w:szCs w:val="26"/>
        </w:rPr>
        <w:t>Foto: Vatican Media.</w:t>
      </w:r>
    </w:p>
    <w:p w14:paraId="5C134D02" w14:textId="77777777" w:rsidR="00E23146" w:rsidRDefault="00E23146" w:rsidP="00E23146">
      <w:pPr>
        <w:pStyle w:val="Sinespaciado"/>
        <w:rPr>
          <w:sz w:val="26"/>
          <w:szCs w:val="26"/>
        </w:rPr>
      </w:pPr>
    </w:p>
    <w:p w14:paraId="54864E21" w14:textId="734FEBBB" w:rsidR="00E23146" w:rsidRPr="00E23146" w:rsidRDefault="00E23146" w:rsidP="00E23146">
      <w:pPr>
        <w:pStyle w:val="Sinespaciado"/>
        <w:rPr>
          <w:b/>
          <w:bCs/>
          <w:sz w:val="26"/>
          <w:szCs w:val="26"/>
        </w:rPr>
      </w:pPr>
      <w:r w:rsidRPr="00E23146">
        <w:rPr>
          <w:b/>
          <w:bCs/>
          <w:sz w:val="26"/>
          <w:szCs w:val="26"/>
        </w:rPr>
        <w:t>Los que permanecen</w:t>
      </w:r>
    </w:p>
    <w:p w14:paraId="3F703383" w14:textId="77777777" w:rsidR="00E23146" w:rsidRDefault="00E23146" w:rsidP="00E23146">
      <w:pPr>
        <w:pStyle w:val="Sinespaciado"/>
        <w:rPr>
          <w:sz w:val="26"/>
          <w:szCs w:val="26"/>
        </w:rPr>
      </w:pPr>
      <w:r w:rsidRPr="00E23146">
        <w:rPr>
          <w:sz w:val="26"/>
          <w:szCs w:val="26"/>
        </w:rPr>
        <w:t>Junto a las víctimas, León XIV ha elogiado a quienes se «atreven a quedarse» en unas situaciones no siempre fáciles. Es más, «hay momentos en los que es más fácil huir o, simplemente, resulta más conveniente irse a otro lugar».</w:t>
      </w:r>
    </w:p>
    <w:p w14:paraId="62487B6E" w14:textId="77777777" w:rsidR="00E23146" w:rsidRPr="00E23146" w:rsidRDefault="00E23146" w:rsidP="00E23146">
      <w:pPr>
        <w:pStyle w:val="Sinespaciado"/>
        <w:rPr>
          <w:sz w:val="26"/>
          <w:szCs w:val="26"/>
        </w:rPr>
      </w:pPr>
    </w:p>
    <w:p w14:paraId="4E74F52A" w14:textId="77777777" w:rsidR="00E23146" w:rsidRDefault="00E23146" w:rsidP="00E23146">
      <w:pPr>
        <w:pStyle w:val="Sinespaciado"/>
        <w:rPr>
          <w:sz w:val="26"/>
          <w:szCs w:val="26"/>
        </w:rPr>
      </w:pPr>
      <w:r w:rsidRPr="00E23146">
        <w:rPr>
          <w:sz w:val="26"/>
          <w:szCs w:val="26"/>
        </w:rPr>
        <w:t xml:space="preserve">En este sentido, ha dicho ser consciente de que «la incertidumbre, la violencia, la pobreza y muchas otras amenazas producen aquí, como en otros lugares del mundo, una hemorragia de jóvenes y familias que buscan un futuro en otros lugares a pesar del gran dolor que representa </w:t>
      </w:r>
      <w:r w:rsidRPr="00E23146">
        <w:rPr>
          <w:sz w:val="26"/>
          <w:szCs w:val="26"/>
        </w:rPr>
        <w:lastRenderedPageBreak/>
        <w:t>dejar su patria». Cabe señalar que hay más personas de origen libanés viviendo fuera del país que en su territorio (15,4 frente a seis millones).</w:t>
      </w:r>
    </w:p>
    <w:p w14:paraId="44B860A9" w14:textId="77777777" w:rsidR="00E23146" w:rsidRPr="00E23146" w:rsidRDefault="00E23146" w:rsidP="00E23146">
      <w:pPr>
        <w:pStyle w:val="Sinespaciado"/>
        <w:rPr>
          <w:sz w:val="26"/>
          <w:szCs w:val="26"/>
        </w:rPr>
      </w:pPr>
    </w:p>
    <w:p w14:paraId="77EE3E85" w14:textId="7AA26C6A" w:rsidR="00E23146" w:rsidRDefault="00E23146" w:rsidP="00E23146">
      <w:pPr>
        <w:pStyle w:val="Sinespaciado"/>
        <w:rPr>
          <w:sz w:val="26"/>
          <w:szCs w:val="26"/>
        </w:rPr>
      </w:pPr>
      <w:r w:rsidRPr="00E23146">
        <w:rPr>
          <w:noProof/>
          <w:sz w:val="26"/>
          <w:szCs w:val="26"/>
        </w:rPr>
        <w:drawing>
          <wp:inline distT="0" distB="0" distL="0" distR="0" wp14:anchorId="1E9575D4" wp14:editId="36F5469B">
            <wp:extent cx="6400800" cy="3731895"/>
            <wp:effectExtent l="0" t="0" r="0" b="1905"/>
            <wp:docPr id="214595246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00800" cy="3731895"/>
                    </a:xfrm>
                    <a:prstGeom prst="rect">
                      <a:avLst/>
                    </a:prstGeom>
                    <a:noFill/>
                    <a:ln>
                      <a:noFill/>
                    </a:ln>
                  </pic:spPr>
                </pic:pic>
              </a:graphicData>
            </a:graphic>
          </wp:inline>
        </w:drawing>
      </w:r>
      <w:r w:rsidRPr="00E23146">
        <w:rPr>
          <w:sz w:val="26"/>
          <w:szCs w:val="26"/>
        </w:rPr>
        <w:t>Foto: Vatican Media.</w:t>
      </w:r>
    </w:p>
    <w:p w14:paraId="535FE9D5" w14:textId="77777777" w:rsidR="00E23146" w:rsidRPr="00E23146" w:rsidRDefault="00E23146" w:rsidP="00E23146">
      <w:pPr>
        <w:pStyle w:val="Sinespaciado"/>
        <w:rPr>
          <w:sz w:val="26"/>
          <w:szCs w:val="26"/>
        </w:rPr>
      </w:pPr>
    </w:p>
    <w:p w14:paraId="09E17499" w14:textId="77777777" w:rsidR="00E23146" w:rsidRDefault="00E23146" w:rsidP="00E23146">
      <w:pPr>
        <w:pStyle w:val="Sinespaciado"/>
        <w:rPr>
          <w:sz w:val="26"/>
          <w:szCs w:val="26"/>
        </w:rPr>
      </w:pPr>
      <w:r w:rsidRPr="00E23146">
        <w:rPr>
          <w:sz w:val="26"/>
          <w:szCs w:val="26"/>
        </w:rPr>
        <w:t>Por último, el Pontífice ha querido subrayar el papel «imprescindible» de las mujeres en el arduo y paciente compromiso de custodiar y construir la paz. «No olvidemos que las mujeres tienen una capacidad específica para trabajar por la paz, porque saben custodiar y desarrollar vínculos profundos con la vida, con las personas y con los lugares», ha subrayado.</w:t>
      </w:r>
    </w:p>
    <w:p w14:paraId="2169F24C" w14:textId="77777777" w:rsidR="00B3275A" w:rsidRDefault="00B3275A" w:rsidP="00E23146">
      <w:pPr>
        <w:pStyle w:val="Sinespaciado"/>
        <w:rPr>
          <w:sz w:val="26"/>
          <w:szCs w:val="26"/>
        </w:rPr>
      </w:pPr>
    </w:p>
    <w:p w14:paraId="36930A42" w14:textId="084FD7F4" w:rsidR="00B3275A" w:rsidRPr="00B3275A" w:rsidRDefault="00B3275A" w:rsidP="00B3275A">
      <w:pPr>
        <w:pStyle w:val="Sinespaciado"/>
        <w:pBdr>
          <w:top w:val="single" w:sz="4" w:space="1" w:color="auto"/>
          <w:left w:val="single" w:sz="4" w:space="4" w:color="auto"/>
          <w:bottom w:val="single" w:sz="4" w:space="1" w:color="auto"/>
          <w:right w:val="single" w:sz="4" w:space="4" w:color="auto"/>
        </w:pBdr>
        <w:jc w:val="center"/>
        <w:rPr>
          <w:sz w:val="28"/>
          <w:szCs w:val="28"/>
        </w:rPr>
      </w:pPr>
      <w:r w:rsidRPr="00B3275A">
        <w:rPr>
          <w:b/>
          <w:bCs/>
          <w:sz w:val="28"/>
          <w:szCs w:val="28"/>
          <w:lang w:bidi="es-ES"/>
        </w:rPr>
        <w:t>León XIV: "La Santa Sede apoya públicamente la solución de los dos Estados para Palestina e Israel"</w:t>
      </w:r>
    </w:p>
    <w:p w14:paraId="19EB0714" w14:textId="687B5B1C" w:rsidR="00E23146" w:rsidRDefault="00000000" w:rsidP="00E23146">
      <w:pPr>
        <w:pStyle w:val="Sinespaciado"/>
        <w:rPr>
          <w:sz w:val="26"/>
          <w:szCs w:val="26"/>
        </w:rPr>
      </w:pPr>
      <w:r>
        <w:rPr>
          <w:sz w:val="26"/>
          <w:szCs w:val="26"/>
        </w:rPr>
        <w:pict w14:anchorId="5F6340FF">
          <v:rect id="_x0000_i1029" style="width:0;height:1.5pt" o:hralign="center" o:hrstd="t" o:hr="t" fillcolor="#a0a0a0" stroked="f"/>
        </w:pict>
      </w:r>
    </w:p>
    <w:p w14:paraId="3EF25644" w14:textId="3EAE5488" w:rsidR="00E23146" w:rsidRPr="00E23146" w:rsidRDefault="00E23146" w:rsidP="00E23146">
      <w:pPr>
        <w:pStyle w:val="Sinespaciado"/>
        <w:jc w:val="center"/>
        <w:rPr>
          <w:b/>
          <w:bCs/>
          <w:i/>
          <w:iCs/>
          <w:sz w:val="28"/>
          <w:szCs w:val="28"/>
        </w:rPr>
      </w:pPr>
      <w:r w:rsidRPr="00E23146">
        <w:rPr>
          <w:b/>
          <w:bCs/>
          <w:i/>
          <w:iCs/>
          <w:sz w:val="28"/>
          <w:szCs w:val="28"/>
          <w:lang w:bidi="es-ES"/>
        </w:rPr>
        <w:t>Viaje apostólico de Su Santidad León XIV a Turquía y Líbano (27 de noviembre - 2 de diciembre de 2025) - Visita y oración en la tumba de San Charbel Maklūf, 01.12.2025</w:t>
      </w:r>
    </w:p>
    <w:p w14:paraId="617A2F73" w14:textId="7013B421" w:rsidR="00E23146" w:rsidRPr="00E23146" w:rsidRDefault="00E23146" w:rsidP="00E23146">
      <w:pPr>
        <w:pStyle w:val="Sinespaciado"/>
        <w:jc w:val="center"/>
        <w:rPr>
          <w:b/>
          <w:bCs/>
          <w:sz w:val="28"/>
          <w:szCs w:val="28"/>
        </w:rPr>
      </w:pPr>
      <w:r w:rsidRPr="00E23146">
        <w:rPr>
          <w:b/>
          <w:bCs/>
          <w:i/>
          <w:iCs/>
          <w:sz w:val="28"/>
          <w:szCs w:val="28"/>
        </w:rPr>
        <w:t>Queridos hermanos y hermanas,</w:t>
      </w:r>
    </w:p>
    <w:p w14:paraId="277B2ADE" w14:textId="77777777" w:rsidR="00E23146" w:rsidRDefault="00E23146" w:rsidP="00E23146">
      <w:pPr>
        <w:pStyle w:val="Sinespaciado"/>
        <w:jc w:val="both"/>
        <w:rPr>
          <w:sz w:val="26"/>
          <w:szCs w:val="26"/>
        </w:rPr>
      </w:pPr>
      <w:r w:rsidRPr="00E23146">
        <w:rPr>
          <w:sz w:val="26"/>
          <w:szCs w:val="26"/>
        </w:rPr>
        <w:t>Agradezco al Superior General sus palabras y la bienvenida a este hermoso monasterio de Annaya. La naturaleza que rodea esta casa de oración también nos atrae por su belleza austera.</w:t>
      </w:r>
    </w:p>
    <w:p w14:paraId="42407F73" w14:textId="77777777" w:rsidR="00E23146" w:rsidRPr="00E23146" w:rsidRDefault="00E23146" w:rsidP="00E23146">
      <w:pPr>
        <w:pStyle w:val="Sinespaciado"/>
        <w:jc w:val="both"/>
        <w:rPr>
          <w:sz w:val="26"/>
          <w:szCs w:val="26"/>
        </w:rPr>
      </w:pPr>
    </w:p>
    <w:p w14:paraId="3B284331" w14:textId="77777777" w:rsidR="00E23146" w:rsidRDefault="00E23146" w:rsidP="00E23146">
      <w:pPr>
        <w:pStyle w:val="Sinespaciado"/>
        <w:jc w:val="both"/>
        <w:rPr>
          <w:sz w:val="26"/>
          <w:szCs w:val="26"/>
        </w:rPr>
      </w:pPr>
      <w:r w:rsidRPr="00E23146">
        <w:rPr>
          <w:sz w:val="26"/>
          <w:szCs w:val="26"/>
        </w:rPr>
        <w:t>Doy gracias a Dios que me ha permitido venir como peregrino a la tumba de </w:t>
      </w:r>
      <w:hyperlink r:id="rId17" w:history="1">
        <w:r w:rsidRPr="00E23146">
          <w:rPr>
            <w:rStyle w:val="Hipervnculo"/>
            <w:sz w:val="26"/>
            <w:szCs w:val="26"/>
          </w:rPr>
          <w:t>San Charbel</w:t>
        </w:r>
      </w:hyperlink>
      <w:r w:rsidRPr="00E23146">
        <w:rPr>
          <w:sz w:val="26"/>
          <w:szCs w:val="26"/>
        </w:rPr>
        <w:t>. Mis predecesores —pienso especialmente en </w:t>
      </w:r>
      <w:hyperlink r:id="rId18" w:history="1">
        <w:r w:rsidRPr="00E23146">
          <w:rPr>
            <w:rStyle w:val="Hipervnculo"/>
            <w:sz w:val="26"/>
            <w:szCs w:val="26"/>
          </w:rPr>
          <w:t>San Pablo VI</w:t>
        </w:r>
      </w:hyperlink>
      <w:r w:rsidRPr="00E23146">
        <w:rPr>
          <w:sz w:val="26"/>
          <w:szCs w:val="26"/>
        </w:rPr>
        <w:t>, que lo beatificó y canonizó— habrían deseado mucho esto.</w:t>
      </w:r>
    </w:p>
    <w:p w14:paraId="4C24A461" w14:textId="77777777" w:rsidR="00E23146" w:rsidRPr="00E23146" w:rsidRDefault="00E23146" w:rsidP="00E23146">
      <w:pPr>
        <w:pStyle w:val="Sinespaciado"/>
        <w:jc w:val="both"/>
        <w:rPr>
          <w:sz w:val="26"/>
          <w:szCs w:val="26"/>
        </w:rPr>
      </w:pPr>
    </w:p>
    <w:p w14:paraId="12A67FA7" w14:textId="77777777" w:rsidR="00E23146" w:rsidRDefault="00E23146" w:rsidP="00E23146">
      <w:pPr>
        <w:pStyle w:val="Sinespaciado"/>
        <w:jc w:val="both"/>
        <w:rPr>
          <w:sz w:val="26"/>
          <w:szCs w:val="26"/>
        </w:rPr>
      </w:pPr>
      <w:r w:rsidRPr="00E23146">
        <w:rPr>
          <w:sz w:val="26"/>
          <w:szCs w:val="26"/>
        </w:rPr>
        <w:lastRenderedPageBreak/>
        <w:t>Queridos amigos, ¿qué nos </w:t>
      </w:r>
      <w:hyperlink r:id="rId19" w:history="1">
        <w:r w:rsidRPr="00E23146">
          <w:rPr>
            <w:rStyle w:val="Hipervnculo"/>
            <w:sz w:val="26"/>
            <w:szCs w:val="26"/>
          </w:rPr>
          <w:t>enseña hoy San Charbel</w:t>
        </w:r>
      </w:hyperlink>
      <w:r w:rsidRPr="00E23146">
        <w:rPr>
          <w:sz w:val="26"/>
          <w:szCs w:val="26"/>
        </w:rPr>
        <w:t>? ¿Cuál es el legado de este hombre que no escribió nada, que vivió escondido y taciturno, pero cuya fama se ha extendido por todo el mundo?</w:t>
      </w:r>
    </w:p>
    <w:p w14:paraId="362050DA" w14:textId="77777777" w:rsidR="00E23146" w:rsidRPr="00E23146" w:rsidRDefault="00E23146" w:rsidP="00E23146">
      <w:pPr>
        <w:pStyle w:val="Sinespaciado"/>
        <w:jc w:val="both"/>
        <w:rPr>
          <w:sz w:val="26"/>
          <w:szCs w:val="26"/>
        </w:rPr>
      </w:pPr>
    </w:p>
    <w:p w14:paraId="187BDCC6" w14:textId="77777777" w:rsidR="00E23146" w:rsidRDefault="00E23146" w:rsidP="00E23146">
      <w:pPr>
        <w:pStyle w:val="Sinespaciado"/>
        <w:jc w:val="both"/>
        <w:rPr>
          <w:sz w:val="26"/>
          <w:szCs w:val="26"/>
        </w:rPr>
      </w:pPr>
      <w:r w:rsidRPr="00E23146">
        <w:rPr>
          <w:sz w:val="26"/>
          <w:szCs w:val="26"/>
        </w:rPr>
        <w:t>Me gustaría resumirlo así: el Espíritu Santo le formó, de modo que enseñó a quienes viven sin Dios orando, a quienes viven en ruido en silencio, a quienes viven para aparentar en modestia, a quienes buscan riqueza en pobreza. Todos estos son comportamientos contracorrientes, pero precisamente por eso nos atraen, como el agua dulce y pura para quienes caminan por el desierto.</w:t>
      </w:r>
    </w:p>
    <w:p w14:paraId="472BC749" w14:textId="77777777" w:rsidR="00E23146" w:rsidRPr="00E23146" w:rsidRDefault="00E23146" w:rsidP="00E23146">
      <w:pPr>
        <w:pStyle w:val="Sinespaciado"/>
        <w:jc w:val="both"/>
        <w:rPr>
          <w:sz w:val="26"/>
          <w:szCs w:val="26"/>
        </w:rPr>
      </w:pPr>
    </w:p>
    <w:p w14:paraId="62D146C2" w14:textId="77777777" w:rsidR="00E23146" w:rsidRDefault="00E23146" w:rsidP="00E23146">
      <w:pPr>
        <w:pStyle w:val="Sinespaciado"/>
        <w:jc w:val="both"/>
        <w:rPr>
          <w:sz w:val="26"/>
          <w:szCs w:val="26"/>
        </w:rPr>
      </w:pPr>
      <w:r w:rsidRPr="00E23146">
        <w:rPr>
          <w:sz w:val="26"/>
          <w:szCs w:val="26"/>
        </w:rPr>
        <w:t>En particular, para nosotros, obispos y ministros ordenados, San Charbel recuerda las exigencias evangélicas de nuestra vocación. Pero su coherencia, tan radical como humilde, es un mensaje para todos los cristianos.</w:t>
      </w:r>
    </w:p>
    <w:p w14:paraId="27B77414" w14:textId="77777777" w:rsidR="00E23146" w:rsidRPr="00E23146" w:rsidRDefault="00E23146" w:rsidP="00E23146">
      <w:pPr>
        <w:pStyle w:val="Sinespaciado"/>
        <w:jc w:val="both"/>
        <w:rPr>
          <w:sz w:val="26"/>
          <w:szCs w:val="26"/>
        </w:rPr>
      </w:pPr>
    </w:p>
    <w:p w14:paraId="11946E79" w14:textId="77777777" w:rsidR="00E23146" w:rsidRDefault="00E23146" w:rsidP="00E23146">
      <w:pPr>
        <w:pStyle w:val="Sinespaciado"/>
        <w:jc w:val="both"/>
        <w:rPr>
          <w:sz w:val="26"/>
          <w:szCs w:val="26"/>
        </w:rPr>
      </w:pPr>
      <w:r w:rsidRPr="00E23146">
        <w:rPr>
          <w:sz w:val="26"/>
          <w:szCs w:val="26"/>
        </w:rPr>
        <w:t>Y luego hay otro aspecto decisivo: San Charbel nunca dejó de interceder por nosotros ante el Padre Celestial, fuente de todo bien y toda gracia. Ya durante su vida terrenal muchos acudieron a él para recibir consuelo, perdón y consejo del Señor. Tras su muerte, todo esto se multiplicó y se convirtió en un río de misericordia. También por esta razón, cada día 22 del mes, miles de peregrinos vienen aquí desde diferentes países para pasar un día de oración y renovación del alma y el cuerpo.</w:t>
      </w:r>
    </w:p>
    <w:p w14:paraId="71D9F2F7" w14:textId="77777777" w:rsidR="00E23146" w:rsidRPr="00E23146" w:rsidRDefault="00E23146" w:rsidP="00E23146">
      <w:pPr>
        <w:pStyle w:val="Sinespaciado"/>
        <w:jc w:val="both"/>
        <w:rPr>
          <w:sz w:val="26"/>
          <w:szCs w:val="26"/>
        </w:rPr>
      </w:pPr>
    </w:p>
    <w:p w14:paraId="065EE450" w14:textId="77777777" w:rsidR="00E23146" w:rsidRDefault="00E23146" w:rsidP="00E23146">
      <w:pPr>
        <w:pStyle w:val="Sinespaciado"/>
        <w:jc w:val="both"/>
        <w:rPr>
          <w:sz w:val="26"/>
          <w:szCs w:val="26"/>
        </w:rPr>
      </w:pPr>
      <w:r w:rsidRPr="00E23146">
        <w:rPr>
          <w:sz w:val="26"/>
          <w:szCs w:val="26"/>
        </w:rPr>
        <w:t>Hermanas y hermanos, hoy queremos confiar las necesidades de la Iglesia, del Líbano y del mundo a la intercesión de </w:t>
      </w:r>
      <w:hyperlink r:id="rId20" w:history="1">
        <w:r w:rsidRPr="00E23146">
          <w:rPr>
            <w:rStyle w:val="Hipervnculo"/>
            <w:sz w:val="26"/>
            <w:szCs w:val="26"/>
          </w:rPr>
          <w:t>San Charbel</w:t>
        </w:r>
      </w:hyperlink>
      <w:r w:rsidRPr="00E23146">
        <w:rPr>
          <w:sz w:val="26"/>
          <w:szCs w:val="26"/>
        </w:rPr>
        <w:t>. Para la Iglesia pedimos comunión, unidad: empezando por las familias, pequeñas iglesias domésticas, y luego en comunidades parroquiales y diocesanas, hasta la Iglesia universal. Comunión, unidad. Y por el mundo pedimos paz. Le imploramos especialmente por Líbano y por todo el Levante. Pero sabemos bien —y los santos nos lo recuerdan— que no hay paz sin la conversión de los corazones. Por lo tanto, </w:t>
      </w:r>
      <w:hyperlink r:id="rId21" w:history="1">
        <w:r w:rsidRPr="00E23146">
          <w:rPr>
            <w:rStyle w:val="Hipervnculo"/>
            <w:sz w:val="26"/>
            <w:szCs w:val="26"/>
          </w:rPr>
          <w:t>que San Charbel</w:t>
        </w:r>
      </w:hyperlink>
      <w:r w:rsidRPr="00E23146">
        <w:rPr>
          <w:sz w:val="26"/>
          <w:szCs w:val="26"/>
        </w:rPr>
        <w:t> nos ayude a volvernos hacia Dios y pedir el don de la conversión para todos nosotros.</w:t>
      </w:r>
    </w:p>
    <w:p w14:paraId="51D89D13" w14:textId="77777777" w:rsidR="00E23146" w:rsidRPr="00E23146" w:rsidRDefault="00E23146" w:rsidP="00E23146">
      <w:pPr>
        <w:pStyle w:val="Sinespaciado"/>
        <w:jc w:val="both"/>
        <w:rPr>
          <w:sz w:val="26"/>
          <w:szCs w:val="26"/>
        </w:rPr>
      </w:pPr>
    </w:p>
    <w:p w14:paraId="01698810" w14:textId="77777777" w:rsidR="00E23146" w:rsidRPr="00E23146" w:rsidRDefault="00E23146" w:rsidP="00E23146">
      <w:pPr>
        <w:pStyle w:val="Sinespaciado"/>
        <w:jc w:val="both"/>
        <w:rPr>
          <w:sz w:val="26"/>
          <w:szCs w:val="26"/>
        </w:rPr>
      </w:pPr>
      <w:r w:rsidRPr="00E23146">
        <w:rPr>
          <w:sz w:val="26"/>
          <w:szCs w:val="26"/>
        </w:rPr>
        <w:t>Queridos amigos, como símbolo de la luz que Dios ha encendido aquí a través </w:t>
      </w:r>
      <w:hyperlink r:id="rId22" w:history="1">
        <w:r w:rsidRPr="00E23146">
          <w:rPr>
            <w:rStyle w:val="Hipervnculo"/>
            <w:sz w:val="26"/>
            <w:szCs w:val="26"/>
          </w:rPr>
          <w:t>de San Charbel</w:t>
        </w:r>
      </w:hyperlink>
      <w:r w:rsidRPr="00E23146">
        <w:rPr>
          <w:sz w:val="26"/>
          <w:szCs w:val="26"/>
        </w:rPr>
        <w:t>, he traído una lámpara como regalo. Al ofrecer esta lámpara, confío a Líbano y a su pueblo a la protección de </w:t>
      </w:r>
      <w:hyperlink r:id="rId23" w:history="1">
        <w:r w:rsidRPr="00E23146">
          <w:rPr>
            <w:rStyle w:val="Hipervnculo"/>
            <w:sz w:val="26"/>
            <w:szCs w:val="26"/>
          </w:rPr>
          <w:t>San Charbel</w:t>
        </w:r>
      </w:hyperlink>
      <w:r w:rsidRPr="00E23146">
        <w:rPr>
          <w:sz w:val="26"/>
          <w:szCs w:val="26"/>
        </w:rPr>
        <w:t>, para que siempre puedan caminar a la luz de Cristo. ¡Gracias a Dios por el regalo de </w:t>
      </w:r>
      <w:hyperlink r:id="rId24" w:history="1">
        <w:r w:rsidRPr="00E23146">
          <w:rPr>
            <w:rStyle w:val="Hipervnculo"/>
            <w:sz w:val="26"/>
            <w:szCs w:val="26"/>
          </w:rPr>
          <w:t>San Charbel</w:t>
        </w:r>
      </w:hyperlink>
      <w:r w:rsidRPr="00E23146">
        <w:rPr>
          <w:sz w:val="26"/>
          <w:szCs w:val="26"/>
        </w:rPr>
        <w:t>! Gracias, que valoráis su recuerdo. ¡Camina en la luz del Señor!</w:t>
      </w:r>
    </w:p>
    <w:p w14:paraId="2C6AF017" w14:textId="55CA33D3" w:rsidR="00E23146" w:rsidRPr="00E23146" w:rsidRDefault="00E23146" w:rsidP="002073DB">
      <w:pPr>
        <w:pStyle w:val="Sinespaciado"/>
        <w:jc w:val="both"/>
        <w:rPr>
          <w:sz w:val="26"/>
          <w:szCs w:val="26"/>
          <w:lang w:val="pt-PT"/>
        </w:rPr>
      </w:pPr>
      <w:r w:rsidRPr="00E23146">
        <w:rPr>
          <w:sz w:val="26"/>
          <w:szCs w:val="26"/>
          <w:lang w:val="pt-PT"/>
        </w:rPr>
        <w:t>[01691-FR.02] [Texto original: Français]</w:t>
      </w:r>
      <w:r w:rsidR="002073DB" w:rsidRPr="002073DB">
        <w:rPr>
          <w:sz w:val="26"/>
          <w:szCs w:val="26"/>
          <w:lang w:val="pt-PT"/>
        </w:rPr>
        <w:t xml:space="preserve"> </w:t>
      </w:r>
      <w:r w:rsidRPr="00E23146">
        <w:rPr>
          <w:sz w:val="26"/>
          <w:szCs w:val="26"/>
          <w:lang w:val="pt-PT"/>
        </w:rPr>
        <w:t>[B0936-XX.02]</w:t>
      </w:r>
    </w:p>
    <w:p w14:paraId="6D941CD8" w14:textId="77777777" w:rsidR="00E23146" w:rsidRDefault="00E23146" w:rsidP="00E23146">
      <w:pPr>
        <w:pStyle w:val="Sinespaciado"/>
        <w:rPr>
          <w:sz w:val="26"/>
          <w:szCs w:val="26"/>
          <w:lang w:val="pt-PT"/>
        </w:rPr>
      </w:pPr>
    </w:p>
    <w:p w14:paraId="47465680" w14:textId="0CB1B001" w:rsidR="002073DB" w:rsidRDefault="002073DB" w:rsidP="002073DB">
      <w:pPr>
        <w:pStyle w:val="Sinespaciado"/>
        <w:jc w:val="center"/>
        <w:rPr>
          <w:sz w:val="26"/>
          <w:szCs w:val="26"/>
          <w:lang w:val="pt-PT"/>
        </w:rPr>
      </w:pPr>
      <w:r>
        <w:rPr>
          <w:sz w:val="26"/>
          <w:szCs w:val="26"/>
          <w:lang w:val="pt-PT"/>
        </w:rPr>
        <w:t>DOS PILARES DEL MUNDO CRISTIANO</w:t>
      </w:r>
    </w:p>
    <w:p w14:paraId="4F781825" w14:textId="4F61BFA3" w:rsidR="002073DB" w:rsidRDefault="002073DB" w:rsidP="002073DB">
      <w:pPr>
        <w:pStyle w:val="Sinespaciado"/>
        <w:jc w:val="center"/>
        <w:rPr>
          <w:sz w:val="26"/>
          <w:szCs w:val="26"/>
          <w:lang w:val="pt-PT"/>
        </w:rPr>
      </w:pPr>
      <w:r>
        <w:rPr>
          <w:noProof/>
        </w:rPr>
        <w:lastRenderedPageBreak/>
        <w:drawing>
          <wp:inline distT="0" distB="0" distL="0" distR="0" wp14:anchorId="036B51DB" wp14:editId="10E4DADA">
            <wp:extent cx="4546121" cy="2173525"/>
            <wp:effectExtent l="0" t="0" r="6985" b="0"/>
            <wp:docPr id="1560952142" name="Imagen 8" descr="2025.11.29 Viaggio Apostolico in Turkiye - Santa Messa nella Volkswagen Ar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2025.11.29 Viaggio Apostolico in Turkiye - Santa Messa nella Volkswagen Aren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18167" cy="2207971"/>
                    </a:xfrm>
                    <a:prstGeom prst="rect">
                      <a:avLst/>
                    </a:prstGeom>
                    <a:noFill/>
                    <a:ln>
                      <a:noFill/>
                    </a:ln>
                  </pic:spPr>
                </pic:pic>
              </a:graphicData>
            </a:graphic>
          </wp:inline>
        </w:drawing>
      </w:r>
    </w:p>
    <w:p w14:paraId="13C9D895" w14:textId="77777777" w:rsidR="002073DB" w:rsidRDefault="002073DB" w:rsidP="002073DB">
      <w:pPr>
        <w:pStyle w:val="Sinespaciado"/>
        <w:jc w:val="center"/>
        <w:rPr>
          <w:sz w:val="26"/>
          <w:szCs w:val="26"/>
          <w:lang w:val="pt-PT"/>
        </w:rPr>
      </w:pPr>
    </w:p>
    <w:p w14:paraId="637AA535" w14:textId="77777777" w:rsidR="002073DB" w:rsidRDefault="002073DB" w:rsidP="002073DB">
      <w:pPr>
        <w:pStyle w:val="Sinespaciado"/>
        <w:jc w:val="center"/>
        <w:rPr>
          <w:sz w:val="26"/>
          <w:szCs w:val="26"/>
          <w:lang w:val="pt-PT"/>
        </w:rPr>
      </w:pPr>
    </w:p>
    <w:p w14:paraId="52718106" w14:textId="77777777" w:rsidR="002073DB" w:rsidRPr="00E23146" w:rsidRDefault="002073DB" w:rsidP="002073DB">
      <w:pPr>
        <w:pStyle w:val="Sinespaciado"/>
        <w:pBdr>
          <w:top w:val="single" w:sz="4" w:space="1" w:color="auto"/>
          <w:left w:val="single" w:sz="4" w:space="4" w:color="auto"/>
          <w:bottom w:val="single" w:sz="4" w:space="1" w:color="auto"/>
          <w:right w:val="single" w:sz="4" w:space="4" w:color="auto"/>
        </w:pBdr>
        <w:shd w:val="clear" w:color="auto" w:fill="C00000"/>
        <w:rPr>
          <w:b/>
          <w:bCs/>
          <w:sz w:val="32"/>
          <w:szCs w:val="32"/>
        </w:rPr>
      </w:pPr>
      <w:r w:rsidRPr="00E23146">
        <w:rPr>
          <w:b/>
          <w:bCs/>
          <w:sz w:val="32"/>
          <w:szCs w:val="32"/>
        </w:rPr>
        <w:t>BOLETIN ESPECIAL ALFA &amp; OMEGA, Madrid – 30/11/2025</w:t>
      </w:r>
    </w:p>
    <w:p w14:paraId="408892B8" w14:textId="77777777" w:rsidR="002073DB" w:rsidRDefault="002073DB" w:rsidP="002073DB">
      <w:pPr>
        <w:pStyle w:val="Sinespaciado"/>
        <w:jc w:val="center"/>
        <w:rPr>
          <w:b/>
          <w:bCs/>
          <w:sz w:val="40"/>
          <w:szCs w:val="40"/>
        </w:rPr>
      </w:pPr>
    </w:p>
    <w:p w14:paraId="09AF5186" w14:textId="0C3AA2EA" w:rsidR="002073DB" w:rsidRPr="002073DB" w:rsidRDefault="002073DB" w:rsidP="002073DB">
      <w:pPr>
        <w:pStyle w:val="Sinespaciado"/>
        <w:jc w:val="center"/>
        <w:rPr>
          <w:b/>
          <w:bCs/>
          <w:sz w:val="40"/>
          <w:szCs w:val="40"/>
        </w:rPr>
      </w:pPr>
      <w:r w:rsidRPr="002073DB">
        <w:rPr>
          <w:b/>
          <w:bCs/>
          <w:sz w:val="40"/>
          <w:szCs w:val="40"/>
        </w:rPr>
        <w:t>La diócesis de Cádiz y Ceuta da la bienvenida con una Misa al nuevo administrador apostólico</w:t>
      </w:r>
    </w:p>
    <w:p w14:paraId="25D7378E" w14:textId="77777777" w:rsidR="002073DB" w:rsidRDefault="002073DB" w:rsidP="002073DB">
      <w:pPr>
        <w:pStyle w:val="Sinespaciado"/>
        <w:rPr>
          <w:sz w:val="26"/>
          <w:szCs w:val="26"/>
        </w:rPr>
      </w:pPr>
      <w:r w:rsidRPr="002073DB">
        <w:rPr>
          <w:sz w:val="26"/>
          <w:szCs w:val="26"/>
        </w:rPr>
        <w:t>En su homilía, el nuevo administrador apostólico ha destacado la importancia de la misericordia y el amor de Dios como pilares fundamentales de la evangelización</w:t>
      </w:r>
    </w:p>
    <w:p w14:paraId="605B35CB" w14:textId="7F6DDCBA" w:rsidR="002073DB" w:rsidRDefault="002073DB" w:rsidP="002073DB">
      <w:pPr>
        <w:pStyle w:val="Sinespaciado"/>
        <w:jc w:val="center"/>
        <w:rPr>
          <w:sz w:val="26"/>
          <w:szCs w:val="26"/>
        </w:rPr>
      </w:pPr>
      <w:r w:rsidRPr="002073DB">
        <w:rPr>
          <w:noProof/>
          <w:sz w:val="26"/>
          <w:szCs w:val="26"/>
        </w:rPr>
        <w:drawing>
          <wp:inline distT="0" distB="0" distL="0" distR="0" wp14:anchorId="34B9DA29" wp14:editId="7E6598B5">
            <wp:extent cx="4330461" cy="2524813"/>
            <wp:effectExtent l="0" t="0" r="0" b="8890"/>
            <wp:docPr id="1960351659" name="Imagen 11" descr="Un momento de la celebr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Un momento de la celebració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37832" cy="2529110"/>
                    </a:xfrm>
                    <a:prstGeom prst="rect">
                      <a:avLst/>
                    </a:prstGeom>
                    <a:noFill/>
                    <a:ln>
                      <a:noFill/>
                    </a:ln>
                  </pic:spPr>
                </pic:pic>
              </a:graphicData>
            </a:graphic>
          </wp:inline>
        </w:drawing>
      </w:r>
    </w:p>
    <w:p w14:paraId="432DF544" w14:textId="77777777" w:rsidR="002073DB" w:rsidRDefault="002073DB" w:rsidP="002073DB">
      <w:pPr>
        <w:pStyle w:val="Sinespaciado"/>
        <w:jc w:val="both"/>
        <w:rPr>
          <w:sz w:val="26"/>
          <w:szCs w:val="26"/>
        </w:rPr>
      </w:pPr>
      <w:r w:rsidRPr="002073DB">
        <w:rPr>
          <w:sz w:val="26"/>
          <w:szCs w:val="26"/>
        </w:rPr>
        <w:t>La catedral de Cádiz ha acogido este sábado 29 de noviembre la </w:t>
      </w:r>
      <w:r w:rsidRPr="002073DB">
        <w:rPr>
          <w:b/>
          <w:bCs/>
          <w:sz w:val="26"/>
          <w:szCs w:val="26"/>
        </w:rPr>
        <w:t>Eucaristía de bienvenida a </w:t>
      </w:r>
      <w:hyperlink r:id="rId27" w:tgtFrame="_blank" w:history="1">
        <w:r w:rsidRPr="002073DB">
          <w:rPr>
            <w:rStyle w:val="Hipervnculo"/>
            <w:b/>
            <w:bCs/>
            <w:sz w:val="26"/>
            <w:szCs w:val="26"/>
          </w:rPr>
          <w:t>Ramón Valdivia Jiménez</w:t>
        </w:r>
      </w:hyperlink>
      <w:r w:rsidRPr="002073DB">
        <w:rPr>
          <w:sz w:val="26"/>
          <w:szCs w:val="26"/>
        </w:rPr>
        <w:t>, que fue nombrado recientemente por el Papa León XIV administrador apostólico de la </w:t>
      </w:r>
      <w:hyperlink r:id="rId28" w:tgtFrame="_blank" w:history="1">
        <w:r w:rsidRPr="002073DB">
          <w:rPr>
            <w:rStyle w:val="Hipervnculo"/>
            <w:sz w:val="26"/>
            <w:szCs w:val="26"/>
          </w:rPr>
          <w:t>diócesis de Cádiz y Ceuta</w:t>
        </w:r>
      </w:hyperlink>
      <w:r w:rsidRPr="002073DB">
        <w:rPr>
          <w:sz w:val="26"/>
          <w:szCs w:val="26"/>
        </w:rPr>
        <w:t>. La Misa, que ha comenzado a las 12:00 horas, ha reunido a sacerdotes, religiosos y religiosas, miembros de hermandades y cofradías, así como a autoridades civiles, académicas y a una nutrida representación de la comunidad católica local.</w:t>
      </w:r>
    </w:p>
    <w:p w14:paraId="15C55375" w14:textId="77777777" w:rsidR="002073DB" w:rsidRPr="002073DB" w:rsidRDefault="002073DB" w:rsidP="002073DB">
      <w:pPr>
        <w:pStyle w:val="Sinespaciado"/>
        <w:jc w:val="both"/>
        <w:rPr>
          <w:sz w:val="26"/>
          <w:szCs w:val="26"/>
        </w:rPr>
      </w:pPr>
    </w:p>
    <w:p w14:paraId="5526F729" w14:textId="77777777" w:rsidR="002073DB" w:rsidRDefault="002073DB" w:rsidP="002073DB">
      <w:pPr>
        <w:pStyle w:val="Sinespaciado"/>
        <w:jc w:val="both"/>
        <w:rPr>
          <w:sz w:val="26"/>
          <w:szCs w:val="26"/>
        </w:rPr>
      </w:pPr>
      <w:r w:rsidRPr="002073DB">
        <w:rPr>
          <w:sz w:val="26"/>
          <w:szCs w:val="26"/>
        </w:rPr>
        <w:t>Valdivia, que hasta ahora ejercía de obispo auxiliar de la archidiócesis de Sevilla, ha sido acompañado en esta primera Eucaristía por su familia y por el otro obispo auxiliar de Sevilla, Teodoro León. </w:t>
      </w:r>
      <w:r w:rsidRPr="002073DB">
        <w:rPr>
          <w:b/>
          <w:bCs/>
          <w:sz w:val="26"/>
          <w:szCs w:val="26"/>
        </w:rPr>
        <w:t xml:space="preserve">La ceremonia ha comenzado con la lectura del nombramiento de Ramón </w:t>
      </w:r>
      <w:r w:rsidRPr="002073DB">
        <w:rPr>
          <w:b/>
          <w:bCs/>
          <w:sz w:val="26"/>
          <w:szCs w:val="26"/>
        </w:rPr>
        <w:lastRenderedPageBreak/>
        <w:t>Valdivia</w:t>
      </w:r>
      <w:r w:rsidRPr="002073DB">
        <w:rPr>
          <w:sz w:val="26"/>
          <w:szCs w:val="26"/>
        </w:rPr>
        <w:t> como administrador apostólico por parte del canciller de la diócesis, el padre Cristóbal Flor.</w:t>
      </w:r>
    </w:p>
    <w:p w14:paraId="28CB3ED4" w14:textId="77777777" w:rsidR="002073DB" w:rsidRPr="002073DB" w:rsidRDefault="002073DB" w:rsidP="002073DB">
      <w:pPr>
        <w:pStyle w:val="Sinespaciado"/>
        <w:jc w:val="both"/>
        <w:rPr>
          <w:sz w:val="26"/>
          <w:szCs w:val="26"/>
        </w:rPr>
      </w:pPr>
    </w:p>
    <w:p w14:paraId="52E4C858" w14:textId="77777777" w:rsidR="002073DB" w:rsidRPr="002073DB" w:rsidRDefault="002073DB" w:rsidP="002073DB">
      <w:pPr>
        <w:pStyle w:val="Sinespaciado"/>
        <w:jc w:val="both"/>
        <w:rPr>
          <w:b/>
          <w:bCs/>
          <w:sz w:val="26"/>
          <w:szCs w:val="26"/>
        </w:rPr>
      </w:pPr>
      <w:r w:rsidRPr="002073DB">
        <w:rPr>
          <w:b/>
          <w:bCs/>
          <w:sz w:val="26"/>
          <w:szCs w:val="26"/>
        </w:rPr>
        <w:t>Misericordia y amor de Dios</w:t>
      </w:r>
    </w:p>
    <w:p w14:paraId="2DE6B9C0" w14:textId="77777777" w:rsidR="002073DB" w:rsidRDefault="002073DB" w:rsidP="002073DB">
      <w:pPr>
        <w:pStyle w:val="Sinespaciado"/>
        <w:jc w:val="both"/>
        <w:rPr>
          <w:sz w:val="26"/>
          <w:szCs w:val="26"/>
        </w:rPr>
      </w:pPr>
      <w:r w:rsidRPr="002073DB">
        <w:rPr>
          <w:sz w:val="26"/>
          <w:szCs w:val="26"/>
        </w:rPr>
        <w:t>En su homilía, el nuevo administrador apostólico ha destacado la </w:t>
      </w:r>
      <w:r w:rsidRPr="002073DB">
        <w:rPr>
          <w:b/>
          <w:bCs/>
          <w:sz w:val="26"/>
          <w:szCs w:val="26"/>
        </w:rPr>
        <w:t>importancia de la misericordia y el amor de Dios como pilares fundamentales de la evangelización</w:t>
      </w:r>
      <w:r w:rsidRPr="002073DB">
        <w:rPr>
          <w:sz w:val="26"/>
          <w:szCs w:val="26"/>
        </w:rPr>
        <w:t>. «Jesucristo es el camino inverso de la búsqueda de los hombres. Él es el Dios que sale en busca del hombre, especialmente de aquellos que se encuentran en los márgenes de los caminos», ha afirmado el prelado sevillano. Asimismo, ha expresado su agradecimiento al Papa León XIV por confiarle este servicio pastoral y a la comunidad diocesana por su calurosa acogida.</w:t>
      </w:r>
    </w:p>
    <w:p w14:paraId="6393BF9F" w14:textId="77777777" w:rsidR="002073DB" w:rsidRPr="002073DB" w:rsidRDefault="002073DB" w:rsidP="002073DB">
      <w:pPr>
        <w:pStyle w:val="Sinespaciado"/>
        <w:jc w:val="both"/>
        <w:rPr>
          <w:sz w:val="26"/>
          <w:szCs w:val="26"/>
        </w:rPr>
      </w:pPr>
    </w:p>
    <w:p w14:paraId="0770D62B" w14:textId="77777777" w:rsidR="002073DB" w:rsidRPr="002073DB" w:rsidRDefault="002073DB" w:rsidP="002073DB">
      <w:pPr>
        <w:pStyle w:val="Sinespaciado"/>
        <w:jc w:val="both"/>
        <w:rPr>
          <w:sz w:val="26"/>
          <w:szCs w:val="26"/>
        </w:rPr>
      </w:pPr>
      <w:r w:rsidRPr="002073DB">
        <w:rPr>
          <w:sz w:val="26"/>
          <w:szCs w:val="26"/>
        </w:rPr>
        <w:t>El administrador apostólico ha subrayado que su misión en Cádiz y Ceuta comienza con una </w:t>
      </w:r>
      <w:r w:rsidRPr="002073DB">
        <w:rPr>
          <w:b/>
          <w:bCs/>
          <w:sz w:val="26"/>
          <w:szCs w:val="26"/>
        </w:rPr>
        <w:t>etapa de «renovación» tanto para él como para la diócesis, e hizo un llamamiento a la unidad y fraternidad</w:t>
      </w:r>
      <w:r w:rsidRPr="002073DB">
        <w:rPr>
          <w:sz w:val="26"/>
          <w:szCs w:val="26"/>
        </w:rPr>
        <w:t>. «Estamos llamados a vivir como hermanos, superando nuestras fallas humanas, para abrazar la misericordia de Dios», ha dicho, añadiendo que su tarea será, sobre todo, la de ser un puente entre África y Europa, «entre la pobreza y la abundancia, y entre las tristezas de quienes sufren y la alegría de participar en la comunión con Cristo».</w:t>
      </w:r>
    </w:p>
    <w:p w14:paraId="6AE11466" w14:textId="77777777" w:rsidR="002073DB" w:rsidRPr="002073DB" w:rsidRDefault="002073DB" w:rsidP="002073DB">
      <w:pPr>
        <w:pStyle w:val="Sinespaciado"/>
        <w:jc w:val="both"/>
        <w:rPr>
          <w:sz w:val="26"/>
          <w:szCs w:val="26"/>
        </w:rPr>
      </w:pPr>
    </w:p>
    <w:p w14:paraId="15CEA224" w14:textId="77777777" w:rsidR="002073DB" w:rsidRPr="002073DB" w:rsidRDefault="002073DB" w:rsidP="002073DB">
      <w:pPr>
        <w:pStyle w:val="Sinespaciado"/>
        <w:jc w:val="both"/>
        <w:rPr>
          <w:b/>
          <w:bCs/>
          <w:sz w:val="26"/>
          <w:szCs w:val="26"/>
        </w:rPr>
      </w:pPr>
      <w:r w:rsidRPr="002073DB">
        <w:rPr>
          <w:b/>
          <w:bCs/>
          <w:sz w:val="26"/>
          <w:szCs w:val="26"/>
        </w:rPr>
        <w:t>Ensanchar sus horizontes</w:t>
      </w:r>
    </w:p>
    <w:p w14:paraId="332EEECF" w14:textId="77777777" w:rsidR="002073DB" w:rsidRDefault="002073DB" w:rsidP="002073DB">
      <w:pPr>
        <w:pStyle w:val="Sinespaciado"/>
        <w:jc w:val="both"/>
        <w:rPr>
          <w:sz w:val="26"/>
          <w:szCs w:val="26"/>
        </w:rPr>
      </w:pPr>
      <w:r w:rsidRPr="002073DB">
        <w:rPr>
          <w:sz w:val="26"/>
          <w:szCs w:val="26"/>
        </w:rPr>
        <w:t>Valdivia también ha querido tener unas </w:t>
      </w:r>
      <w:r w:rsidRPr="002073DB">
        <w:rPr>
          <w:b/>
          <w:bCs/>
          <w:sz w:val="26"/>
          <w:szCs w:val="26"/>
        </w:rPr>
        <w:t>palabras de agradecimiento al obispo emérito, </w:t>
      </w:r>
      <w:hyperlink r:id="rId29" w:tgtFrame="_blank" w:history="1">
        <w:r w:rsidRPr="002073DB">
          <w:rPr>
            <w:rStyle w:val="Hipervnculo"/>
            <w:b/>
            <w:bCs/>
            <w:sz w:val="26"/>
            <w:szCs w:val="26"/>
          </w:rPr>
          <w:t>Rafael Zornoza</w:t>
        </w:r>
      </w:hyperlink>
      <w:r w:rsidRPr="002073DB">
        <w:rPr>
          <w:sz w:val="26"/>
          <w:szCs w:val="26"/>
        </w:rPr>
        <w:t>, por sus 14 años de dedicación al servicio de la diócesis. Y ha confiado en que este tiempo será un «regalo» para él, ya que le permitirá ensanchar sus horizontes y servir a la comunidad diocesana hasta que se nombre a un nuevo pastor definitivo. También ha invitado a los presentes a cruzar «los mares» y a romper las barreras que nos separan, subrayando que el servicio y la entrega son fundamentales en la misión de la Iglesia.</w:t>
      </w:r>
    </w:p>
    <w:p w14:paraId="477E88A6" w14:textId="77777777" w:rsidR="002073DB" w:rsidRPr="002073DB" w:rsidRDefault="002073DB" w:rsidP="002073DB">
      <w:pPr>
        <w:pStyle w:val="Sinespaciado"/>
        <w:jc w:val="both"/>
        <w:rPr>
          <w:sz w:val="26"/>
          <w:szCs w:val="26"/>
        </w:rPr>
      </w:pPr>
    </w:p>
    <w:p w14:paraId="2A8C49BA" w14:textId="77777777" w:rsidR="002073DB" w:rsidRPr="002073DB" w:rsidRDefault="002073DB" w:rsidP="002073DB">
      <w:pPr>
        <w:pStyle w:val="Sinespaciado"/>
        <w:jc w:val="both"/>
        <w:rPr>
          <w:sz w:val="26"/>
          <w:szCs w:val="26"/>
        </w:rPr>
      </w:pPr>
      <w:r w:rsidRPr="002073DB">
        <w:rPr>
          <w:sz w:val="26"/>
          <w:szCs w:val="26"/>
        </w:rPr>
        <w:t>Antes de la Misa en la catedral, el nuevo administrador apostólico ha visitado el santuario de Nuestra Señora del Rosario, patrona de la ciudad, para </w:t>
      </w:r>
      <w:r w:rsidRPr="002073DB">
        <w:rPr>
          <w:b/>
          <w:bCs/>
          <w:sz w:val="26"/>
          <w:szCs w:val="26"/>
        </w:rPr>
        <w:t>encomendar su ministerio y pedir a la Virgen que le conceda sabiduría</w:t>
      </w:r>
      <w:r w:rsidRPr="002073DB">
        <w:rPr>
          <w:sz w:val="26"/>
          <w:szCs w:val="26"/>
        </w:rPr>
        <w:t> y guíe sus pasos como nuevo pastor de la diócesis.</w:t>
      </w:r>
    </w:p>
    <w:p w14:paraId="62F525D5" w14:textId="674361C6" w:rsidR="002073DB" w:rsidRDefault="002073DB" w:rsidP="002073DB">
      <w:pPr>
        <w:pStyle w:val="Sinespaciado"/>
        <w:jc w:val="both"/>
        <w:rPr>
          <w:sz w:val="26"/>
          <w:szCs w:val="26"/>
        </w:rPr>
      </w:pPr>
      <w:r w:rsidRPr="002073DB">
        <w:rPr>
          <w:sz w:val="26"/>
          <w:szCs w:val="26"/>
        </w:rPr>
        <w:t>Foto: Diócesis de Cádiz y Ceuta.</w:t>
      </w:r>
    </w:p>
    <w:p w14:paraId="16F86D8C" w14:textId="77777777" w:rsidR="002073DB" w:rsidRPr="002073DB" w:rsidRDefault="002073DB" w:rsidP="002073DB">
      <w:pPr>
        <w:pStyle w:val="Sinespaciado"/>
        <w:jc w:val="both"/>
        <w:rPr>
          <w:sz w:val="26"/>
          <w:szCs w:val="26"/>
        </w:rPr>
      </w:pPr>
    </w:p>
    <w:p w14:paraId="71B93E3C" w14:textId="77777777" w:rsidR="002073DB" w:rsidRPr="002073DB" w:rsidRDefault="002073DB" w:rsidP="002073DB">
      <w:pPr>
        <w:pStyle w:val="Sinespaciado"/>
        <w:jc w:val="both"/>
        <w:rPr>
          <w:sz w:val="26"/>
          <w:szCs w:val="26"/>
        </w:rPr>
      </w:pPr>
      <w:r w:rsidRPr="002073DB">
        <w:rPr>
          <w:sz w:val="26"/>
          <w:szCs w:val="26"/>
        </w:rPr>
        <w:t>El día de mañana, domingo 30 de noviembre, Ramón Valdivia realizará una</w:t>
      </w:r>
      <w:r w:rsidRPr="002073DB">
        <w:rPr>
          <w:b/>
          <w:bCs/>
          <w:sz w:val="26"/>
          <w:szCs w:val="26"/>
        </w:rPr>
        <w:t> ceremonia similar en la ciudad autónoma de Ceuta</w:t>
      </w:r>
      <w:r w:rsidRPr="002073DB">
        <w:rPr>
          <w:sz w:val="26"/>
          <w:szCs w:val="26"/>
        </w:rPr>
        <w:t>, que tendrá lugar en el santuario de Nuestra Señora de África a las 12:00 horas.</w:t>
      </w:r>
    </w:p>
    <w:p w14:paraId="717D5BA4" w14:textId="77777777" w:rsidR="002073DB" w:rsidRPr="002073DB" w:rsidRDefault="002073DB" w:rsidP="002073DB">
      <w:pPr>
        <w:pStyle w:val="Sinespaciado"/>
        <w:rPr>
          <w:sz w:val="26"/>
          <w:szCs w:val="26"/>
        </w:rPr>
      </w:pPr>
    </w:p>
    <w:p w14:paraId="4B89031F" w14:textId="77777777" w:rsidR="002073DB" w:rsidRPr="002073DB" w:rsidRDefault="002073DB" w:rsidP="002073DB">
      <w:pPr>
        <w:pStyle w:val="Sinespaciado"/>
        <w:jc w:val="center"/>
        <w:rPr>
          <w:sz w:val="26"/>
          <w:szCs w:val="26"/>
        </w:rPr>
      </w:pPr>
    </w:p>
    <w:sectPr w:rsidR="002073DB" w:rsidRPr="002073DB"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8BA89" w14:textId="77777777" w:rsidR="00BB3AE1" w:rsidRDefault="00BB3AE1" w:rsidP="00A07A32">
      <w:r>
        <w:separator/>
      </w:r>
    </w:p>
  </w:endnote>
  <w:endnote w:type="continuationSeparator" w:id="0">
    <w:p w14:paraId="6DB5EE4F" w14:textId="77777777" w:rsidR="00BB3AE1" w:rsidRDefault="00BB3AE1"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9111B" w14:textId="77777777" w:rsidR="00BB3AE1" w:rsidRDefault="00BB3AE1" w:rsidP="00A07A32">
      <w:r>
        <w:separator/>
      </w:r>
    </w:p>
  </w:footnote>
  <w:footnote w:type="continuationSeparator" w:id="0">
    <w:p w14:paraId="70CA0A16" w14:textId="77777777" w:rsidR="00BB3AE1" w:rsidRDefault="00BB3AE1"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0" style="width:0;height:1.5pt" o:hralign="center" o:bullet="t" o:hrstd="t" o:hr="t" fillcolor="#a0a0a0" stroked="f"/>
    </w:pict>
  </w:numPicBullet>
  <w:numPicBullet w:numPicBulletId="1">
    <w:pict>
      <v:rect id="_x0000_i1031" style="width:0;height:1.5pt" o:hralign="center" o:bullet="t" o:hrstd="t" o:hr="t" fillcolor="#a0a0a0" stroked="f"/>
    </w:pict>
  </w:numPicBullet>
  <w:numPicBullet w:numPicBulletId="2">
    <w:pict>
      <v:rect id="_x0000_i1032" style="width:0;height:1.5pt" o:hralign="center" o:bullet="t" o:hrstd="t" o:hr="t" fillcolor="#a0a0a0" stroked="f"/>
    </w:pict>
  </w:numPicBullet>
  <w:numPicBullet w:numPicBulletId="3">
    <w:pict>
      <v:rect id="_x0000_i1033" style="width:0;height:1.5pt" o:hralign="center" o:bullet="t" o:hrstd="t" o:hr="t" fillcolor="#a0a0a0" stroked="f"/>
    </w:pict>
  </w:numPicBullet>
  <w:abstractNum w:abstractNumId="0" w15:restartNumberingAfterBreak="0">
    <w:nsid w:val="03C6668F"/>
    <w:multiLevelType w:val="hybridMultilevel"/>
    <w:tmpl w:val="ACB4E3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88E57DA"/>
    <w:multiLevelType w:val="multilevel"/>
    <w:tmpl w:val="1D1E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15821"/>
    <w:multiLevelType w:val="multilevel"/>
    <w:tmpl w:val="509C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56C3D"/>
    <w:multiLevelType w:val="hybridMultilevel"/>
    <w:tmpl w:val="830CEBCC"/>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50377B"/>
    <w:multiLevelType w:val="multilevel"/>
    <w:tmpl w:val="3632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0023D"/>
    <w:multiLevelType w:val="multilevel"/>
    <w:tmpl w:val="F8F8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656987"/>
    <w:multiLevelType w:val="multilevel"/>
    <w:tmpl w:val="6D3A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2B2EC0"/>
    <w:multiLevelType w:val="hybridMultilevel"/>
    <w:tmpl w:val="72EA0840"/>
    <w:lvl w:ilvl="0" w:tplc="BEB80A6E">
      <w:start w:val="1"/>
      <w:numFmt w:val="bullet"/>
      <w:lvlText w:val=""/>
      <w:lvlPicBulletId w:val="1"/>
      <w:lvlJc w:val="left"/>
      <w:pPr>
        <w:tabs>
          <w:tab w:val="num" w:pos="720"/>
        </w:tabs>
        <w:ind w:left="720" w:hanging="360"/>
      </w:pPr>
      <w:rPr>
        <w:rFonts w:ascii="Symbol" w:hAnsi="Symbol" w:hint="default"/>
      </w:rPr>
    </w:lvl>
    <w:lvl w:ilvl="1" w:tplc="58621082" w:tentative="1">
      <w:start w:val="1"/>
      <w:numFmt w:val="bullet"/>
      <w:lvlText w:val=""/>
      <w:lvlJc w:val="left"/>
      <w:pPr>
        <w:tabs>
          <w:tab w:val="num" w:pos="1440"/>
        </w:tabs>
        <w:ind w:left="1440" w:hanging="360"/>
      </w:pPr>
      <w:rPr>
        <w:rFonts w:ascii="Symbol" w:hAnsi="Symbol" w:hint="default"/>
      </w:rPr>
    </w:lvl>
    <w:lvl w:ilvl="2" w:tplc="CD9EC5E8" w:tentative="1">
      <w:start w:val="1"/>
      <w:numFmt w:val="bullet"/>
      <w:lvlText w:val=""/>
      <w:lvlJc w:val="left"/>
      <w:pPr>
        <w:tabs>
          <w:tab w:val="num" w:pos="2160"/>
        </w:tabs>
        <w:ind w:left="2160" w:hanging="360"/>
      </w:pPr>
      <w:rPr>
        <w:rFonts w:ascii="Symbol" w:hAnsi="Symbol" w:hint="default"/>
      </w:rPr>
    </w:lvl>
    <w:lvl w:ilvl="3" w:tplc="09C2DB86" w:tentative="1">
      <w:start w:val="1"/>
      <w:numFmt w:val="bullet"/>
      <w:lvlText w:val=""/>
      <w:lvlJc w:val="left"/>
      <w:pPr>
        <w:tabs>
          <w:tab w:val="num" w:pos="2880"/>
        </w:tabs>
        <w:ind w:left="2880" w:hanging="360"/>
      </w:pPr>
      <w:rPr>
        <w:rFonts w:ascii="Symbol" w:hAnsi="Symbol" w:hint="default"/>
      </w:rPr>
    </w:lvl>
    <w:lvl w:ilvl="4" w:tplc="5910206C" w:tentative="1">
      <w:start w:val="1"/>
      <w:numFmt w:val="bullet"/>
      <w:lvlText w:val=""/>
      <w:lvlJc w:val="left"/>
      <w:pPr>
        <w:tabs>
          <w:tab w:val="num" w:pos="3600"/>
        </w:tabs>
        <w:ind w:left="3600" w:hanging="360"/>
      </w:pPr>
      <w:rPr>
        <w:rFonts w:ascii="Symbol" w:hAnsi="Symbol" w:hint="default"/>
      </w:rPr>
    </w:lvl>
    <w:lvl w:ilvl="5" w:tplc="48BE2922" w:tentative="1">
      <w:start w:val="1"/>
      <w:numFmt w:val="bullet"/>
      <w:lvlText w:val=""/>
      <w:lvlJc w:val="left"/>
      <w:pPr>
        <w:tabs>
          <w:tab w:val="num" w:pos="4320"/>
        </w:tabs>
        <w:ind w:left="4320" w:hanging="360"/>
      </w:pPr>
      <w:rPr>
        <w:rFonts w:ascii="Symbol" w:hAnsi="Symbol" w:hint="default"/>
      </w:rPr>
    </w:lvl>
    <w:lvl w:ilvl="6" w:tplc="470C1272" w:tentative="1">
      <w:start w:val="1"/>
      <w:numFmt w:val="bullet"/>
      <w:lvlText w:val=""/>
      <w:lvlJc w:val="left"/>
      <w:pPr>
        <w:tabs>
          <w:tab w:val="num" w:pos="5040"/>
        </w:tabs>
        <w:ind w:left="5040" w:hanging="360"/>
      </w:pPr>
      <w:rPr>
        <w:rFonts w:ascii="Symbol" w:hAnsi="Symbol" w:hint="default"/>
      </w:rPr>
    </w:lvl>
    <w:lvl w:ilvl="7" w:tplc="F3689198" w:tentative="1">
      <w:start w:val="1"/>
      <w:numFmt w:val="bullet"/>
      <w:lvlText w:val=""/>
      <w:lvlJc w:val="left"/>
      <w:pPr>
        <w:tabs>
          <w:tab w:val="num" w:pos="5760"/>
        </w:tabs>
        <w:ind w:left="5760" w:hanging="360"/>
      </w:pPr>
      <w:rPr>
        <w:rFonts w:ascii="Symbol" w:hAnsi="Symbol" w:hint="default"/>
      </w:rPr>
    </w:lvl>
    <w:lvl w:ilvl="8" w:tplc="F572999E"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C502F1"/>
    <w:multiLevelType w:val="hybridMultilevel"/>
    <w:tmpl w:val="1F74E63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1BFE1FDB"/>
    <w:multiLevelType w:val="hybridMultilevel"/>
    <w:tmpl w:val="923A5E62"/>
    <w:lvl w:ilvl="0" w:tplc="6526DC94">
      <w:numFmt w:val="bullet"/>
      <w:lvlText w:val="-"/>
      <w:lvlJc w:val="left"/>
      <w:pPr>
        <w:ind w:left="720" w:hanging="360"/>
      </w:pPr>
      <w:rPr>
        <w:rFonts w:ascii="Baskerville Old Face" w:eastAsiaTheme="minorHAnsi" w:hAnsi="Baskerville Old Face"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1E196678"/>
    <w:multiLevelType w:val="multilevel"/>
    <w:tmpl w:val="8CAC1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581C6F"/>
    <w:multiLevelType w:val="multilevel"/>
    <w:tmpl w:val="01D8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1C3728"/>
    <w:multiLevelType w:val="multilevel"/>
    <w:tmpl w:val="4C8AC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927345"/>
    <w:multiLevelType w:val="multilevel"/>
    <w:tmpl w:val="FA7C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DE1E7C"/>
    <w:multiLevelType w:val="hybridMultilevel"/>
    <w:tmpl w:val="8AD0D504"/>
    <w:lvl w:ilvl="0" w:tplc="73F29226">
      <w:start w:val="1"/>
      <w:numFmt w:val="bullet"/>
      <w:lvlText w:val=""/>
      <w:lvlPicBulletId w:val="0"/>
      <w:lvlJc w:val="left"/>
      <w:pPr>
        <w:tabs>
          <w:tab w:val="num" w:pos="720"/>
        </w:tabs>
        <w:ind w:left="720" w:hanging="360"/>
      </w:pPr>
      <w:rPr>
        <w:rFonts w:ascii="Symbol" w:hAnsi="Symbol" w:hint="default"/>
      </w:rPr>
    </w:lvl>
    <w:lvl w:ilvl="1" w:tplc="29B09976" w:tentative="1">
      <w:start w:val="1"/>
      <w:numFmt w:val="bullet"/>
      <w:lvlText w:val=""/>
      <w:lvlJc w:val="left"/>
      <w:pPr>
        <w:tabs>
          <w:tab w:val="num" w:pos="1440"/>
        </w:tabs>
        <w:ind w:left="1440" w:hanging="360"/>
      </w:pPr>
      <w:rPr>
        <w:rFonts w:ascii="Symbol" w:hAnsi="Symbol" w:hint="default"/>
      </w:rPr>
    </w:lvl>
    <w:lvl w:ilvl="2" w:tplc="E8F6C248" w:tentative="1">
      <w:start w:val="1"/>
      <w:numFmt w:val="bullet"/>
      <w:lvlText w:val=""/>
      <w:lvlJc w:val="left"/>
      <w:pPr>
        <w:tabs>
          <w:tab w:val="num" w:pos="2160"/>
        </w:tabs>
        <w:ind w:left="2160" w:hanging="360"/>
      </w:pPr>
      <w:rPr>
        <w:rFonts w:ascii="Symbol" w:hAnsi="Symbol" w:hint="default"/>
      </w:rPr>
    </w:lvl>
    <w:lvl w:ilvl="3" w:tplc="C3DE93A2" w:tentative="1">
      <w:start w:val="1"/>
      <w:numFmt w:val="bullet"/>
      <w:lvlText w:val=""/>
      <w:lvlJc w:val="left"/>
      <w:pPr>
        <w:tabs>
          <w:tab w:val="num" w:pos="2880"/>
        </w:tabs>
        <w:ind w:left="2880" w:hanging="360"/>
      </w:pPr>
      <w:rPr>
        <w:rFonts w:ascii="Symbol" w:hAnsi="Symbol" w:hint="default"/>
      </w:rPr>
    </w:lvl>
    <w:lvl w:ilvl="4" w:tplc="47E6D27C" w:tentative="1">
      <w:start w:val="1"/>
      <w:numFmt w:val="bullet"/>
      <w:lvlText w:val=""/>
      <w:lvlJc w:val="left"/>
      <w:pPr>
        <w:tabs>
          <w:tab w:val="num" w:pos="3600"/>
        </w:tabs>
        <w:ind w:left="3600" w:hanging="360"/>
      </w:pPr>
      <w:rPr>
        <w:rFonts w:ascii="Symbol" w:hAnsi="Symbol" w:hint="default"/>
      </w:rPr>
    </w:lvl>
    <w:lvl w:ilvl="5" w:tplc="6FFA48D6" w:tentative="1">
      <w:start w:val="1"/>
      <w:numFmt w:val="bullet"/>
      <w:lvlText w:val=""/>
      <w:lvlJc w:val="left"/>
      <w:pPr>
        <w:tabs>
          <w:tab w:val="num" w:pos="4320"/>
        </w:tabs>
        <w:ind w:left="4320" w:hanging="360"/>
      </w:pPr>
      <w:rPr>
        <w:rFonts w:ascii="Symbol" w:hAnsi="Symbol" w:hint="default"/>
      </w:rPr>
    </w:lvl>
    <w:lvl w:ilvl="6" w:tplc="9A1CD2EC" w:tentative="1">
      <w:start w:val="1"/>
      <w:numFmt w:val="bullet"/>
      <w:lvlText w:val=""/>
      <w:lvlJc w:val="left"/>
      <w:pPr>
        <w:tabs>
          <w:tab w:val="num" w:pos="5040"/>
        </w:tabs>
        <w:ind w:left="5040" w:hanging="360"/>
      </w:pPr>
      <w:rPr>
        <w:rFonts w:ascii="Symbol" w:hAnsi="Symbol" w:hint="default"/>
      </w:rPr>
    </w:lvl>
    <w:lvl w:ilvl="7" w:tplc="2BA2510C" w:tentative="1">
      <w:start w:val="1"/>
      <w:numFmt w:val="bullet"/>
      <w:lvlText w:val=""/>
      <w:lvlJc w:val="left"/>
      <w:pPr>
        <w:tabs>
          <w:tab w:val="num" w:pos="5760"/>
        </w:tabs>
        <w:ind w:left="5760" w:hanging="360"/>
      </w:pPr>
      <w:rPr>
        <w:rFonts w:ascii="Symbol" w:hAnsi="Symbol" w:hint="default"/>
      </w:rPr>
    </w:lvl>
    <w:lvl w:ilvl="8" w:tplc="9286A80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2EF661B1"/>
    <w:multiLevelType w:val="hybridMultilevel"/>
    <w:tmpl w:val="333C0A1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32B62608"/>
    <w:multiLevelType w:val="multilevel"/>
    <w:tmpl w:val="7BEE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41513F"/>
    <w:multiLevelType w:val="multilevel"/>
    <w:tmpl w:val="5F8C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ED5E12"/>
    <w:multiLevelType w:val="hybridMultilevel"/>
    <w:tmpl w:val="5372C6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52BE0488"/>
    <w:multiLevelType w:val="hybridMultilevel"/>
    <w:tmpl w:val="670CAA1A"/>
    <w:lvl w:ilvl="0" w:tplc="2974C24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53676D63"/>
    <w:multiLevelType w:val="multilevel"/>
    <w:tmpl w:val="9EA0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BB3A73"/>
    <w:multiLevelType w:val="hybridMultilevel"/>
    <w:tmpl w:val="033EBEF8"/>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65E43097"/>
    <w:multiLevelType w:val="multilevel"/>
    <w:tmpl w:val="897C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963EAF"/>
    <w:multiLevelType w:val="multilevel"/>
    <w:tmpl w:val="897C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BB3797"/>
    <w:multiLevelType w:val="multilevel"/>
    <w:tmpl w:val="D3E4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16586A"/>
    <w:multiLevelType w:val="hybridMultilevel"/>
    <w:tmpl w:val="FF10CD5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6C927BCA"/>
    <w:multiLevelType w:val="hybridMultilevel"/>
    <w:tmpl w:val="7E72584A"/>
    <w:lvl w:ilvl="0" w:tplc="8CD8A6A2">
      <w:start w:val="1"/>
      <w:numFmt w:val="bullet"/>
      <w:lvlText w:val=""/>
      <w:lvlJc w:val="left"/>
      <w:pPr>
        <w:ind w:left="720" w:hanging="360"/>
      </w:pPr>
      <w:rPr>
        <w:rFonts w:ascii="Symbol" w:hAnsi="Symbol" w:hint="default"/>
        <w:color w:val="EE0000"/>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6F7D5D5A"/>
    <w:multiLevelType w:val="hybridMultilevel"/>
    <w:tmpl w:val="2012A48A"/>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8" w15:restartNumberingAfterBreak="0">
    <w:nsid w:val="702C1B45"/>
    <w:multiLevelType w:val="multilevel"/>
    <w:tmpl w:val="D700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6F1DB4"/>
    <w:multiLevelType w:val="multilevel"/>
    <w:tmpl w:val="9782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BD5B29"/>
    <w:multiLevelType w:val="multilevel"/>
    <w:tmpl w:val="EF286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92A171C"/>
    <w:multiLevelType w:val="multilevel"/>
    <w:tmpl w:val="854C5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B07B76"/>
    <w:multiLevelType w:val="multilevel"/>
    <w:tmpl w:val="4F08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D85098"/>
    <w:multiLevelType w:val="hybridMultilevel"/>
    <w:tmpl w:val="B1C6741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7E1C5402"/>
    <w:multiLevelType w:val="multilevel"/>
    <w:tmpl w:val="40A67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3538024">
    <w:abstractNumId w:val="16"/>
  </w:num>
  <w:num w:numId="2" w16cid:durableId="1630238751">
    <w:abstractNumId w:val="14"/>
  </w:num>
  <w:num w:numId="3" w16cid:durableId="543255270">
    <w:abstractNumId w:val="32"/>
  </w:num>
  <w:num w:numId="4" w16cid:durableId="671179334">
    <w:abstractNumId w:val="26"/>
  </w:num>
  <w:num w:numId="5" w16cid:durableId="1091657200">
    <w:abstractNumId w:val="19"/>
  </w:num>
  <w:num w:numId="6" w16cid:durableId="1787777105">
    <w:abstractNumId w:val="7"/>
  </w:num>
  <w:num w:numId="7" w16cid:durableId="1788814521">
    <w:abstractNumId w:val="20"/>
  </w:num>
  <w:num w:numId="8" w16cid:durableId="1772891024">
    <w:abstractNumId w:val="17"/>
  </w:num>
  <w:num w:numId="9" w16cid:durableId="184101289">
    <w:abstractNumId w:val="27"/>
  </w:num>
  <w:num w:numId="10" w16cid:durableId="634526179">
    <w:abstractNumId w:val="30"/>
  </w:num>
  <w:num w:numId="11" w16cid:durableId="1514343243">
    <w:abstractNumId w:val="13"/>
  </w:num>
  <w:num w:numId="12" w16cid:durableId="1974098996">
    <w:abstractNumId w:val="4"/>
  </w:num>
  <w:num w:numId="13" w16cid:durableId="1554611989">
    <w:abstractNumId w:val="28"/>
  </w:num>
  <w:num w:numId="14" w16cid:durableId="738938137">
    <w:abstractNumId w:val="10"/>
  </w:num>
  <w:num w:numId="15" w16cid:durableId="1434788128">
    <w:abstractNumId w:val="1"/>
  </w:num>
  <w:num w:numId="16" w16cid:durableId="709497906">
    <w:abstractNumId w:val="2"/>
  </w:num>
  <w:num w:numId="17" w16cid:durableId="1796413344">
    <w:abstractNumId w:val="29"/>
  </w:num>
  <w:num w:numId="18" w16cid:durableId="1538543174">
    <w:abstractNumId w:val="5"/>
  </w:num>
  <w:num w:numId="19" w16cid:durableId="1633362808">
    <w:abstractNumId w:val="11"/>
  </w:num>
  <w:num w:numId="20" w16cid:durableId="2130007917">
    <w:abstractNumId w:val="18"/>
  </w:num>
  <w:num w:numId="21" w16cid:durableId="1639413076">
    <w:abstractNumId w:val="25"/>
  </w:num>
  <w:num w:numId="22" w16cid:durableId="1773356410">
    <w:abstractNumId w:val="8"/>
  </w:num>
  <w:num w:numId="23" w16cid:durableId="2009667981">
    <w:abstractNumId w:val="33"/>
  </w:num>
  <w:num w:numId="24" w16cid:durableId="78140167">
    <w:abstractNumId w:val="0"/>
  </w:num>
  <w:num w:numId="25" w16cid:durableId="888152113">
    <w:abstractNumId w:val="3"/>
  </w:num>
  <w:num w:numId="26" w16cid:durableId="1362167722">
    <w:abstractNumId w:val="15"/>
  </w:num>
  <w:num w:numId="27" w16cid:durableId="1902910634">
    <w:abstractNumId w:val="31"/>
  </w:num>
  <w:num w:numId="28" w16cid:durableId="2055497823">
    <w:abstractNumId w:val="12"/>
  </w:num>
  <w:num w:numId="29" w16cid:durableId="746999708">
    <w:abstractNumId w:val="34"/>
  </w:num>
  <w:num w:numId="30" w16cid:durableId="1953322093">
    <w:abstractNumId w:val="24"/>
  </w:num>
  <w:num w:numId="31" w16cid:durableId="1328442385">
    <w:abstractNumId w:val="6"/>
  </w:num>
  <w:num w:numId="32" w16cid:durableId="1418405327">
    <w:abstractNumId w:val="22"/>
  </w:num>
  <w:num w:numId="33" w16cid:durableId="921329172">
    <w:abstractNumId w:val="23"/>
  </w:num>
  <w:num w:numId="34" w16cid:durableId="1964001573">
    <w:abstractNumId w:val="21"/>
  </w:num>
  <w:num w:numId="35" w16cid:durableId="298148341">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1AA8"/>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422"/>
    <w:rsid w:val="00012624"/>
    <w:rsid w:val="00015D46"/>
    <w:rsid w:val="00015D7F"/>
    <w:rsid w:val="0001626F"/>
    <w:rsid w:val="000164AA"/>
    <w:rsid w:val="000164EF"/>
    <w:rsid w:val="00016B15"/>
    <w:rsid w:val="00016B1D"/>
    <w:rsid w:val="00016E0C"/>
    <w:rsid w:val="00020643"/>
    <w:rsid w:val="00021E34"/>
    <w:rsid w:val="000230EF"/>
    <w:rsid w:val="00025592"/>
    <w:rsid w:val="00026B79"/>
    <w:rsid w:val="00027800"/>
    <w:rsid w:val="00030090"/>
    <w:rsid w:val="00030095"/>
    <w:rsid w:val="0003116C"/>
    <w:rsid w:val="0003185C"/>
    <w:rsid w:val="00032864"/>
    <w:rsid w:val="00032932"/>
    <w:rsid w:val="000329D3"/>
    <w:rsid w:val="00033F19"/>
    <w:rsid w:val="00034D50"/>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841"/>
    <w:rsid w:val="00046A5A"/>
    <w:rsid w:val="00046AA4"/>
    <w:rsid w:val="00046B77"/>
    <w:rsid w:val="00050D64"/>
    <w:rsid w:val="000512E2"/>
    <w:rsid w:val="000519FB"/>
    <w:rsid w:val="00052130"/>
    <w:rsid w:val="0005235C"/>
    <w:rsid w:val="0005311C"/>
    <w:rsid w:val="0005332E"/>
    <w:rsid w:val="000539C9"/>
    <w:rsid w:val="00053F55"/>
    <w:rsid w:val="0005552C"/>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AE7"/>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5B1"/>
    <w:rsid w:val="00083B63"/>
    <w:rsid w:val="000843B5"/>
    <w:rsid w:val="000846E4"/>
    <w:rsid w:val="00084F60"/>
    <w:rsid w:val="0008562E"/>
    <w:rsid w:val="000857FC"/>
    <w:rsid w:val="00085C69"/>
    <w:rsid w:val="000862DA"/>
    <w:rsid w:val="00086489"/>
    <w:rsid w:val="00086628"/>
    <w:rsid w:val="00090E41"/>
    <w:rsid w:val="00091FCF"/>
    <w:rsid w:val="000921DE"/>
    <w:rsid w:val="0009247E"/>
    <w:rsid w:val="000927CA"/>
    <w:rsid w:val="00092BB4"/>
    <w:rsid w:val="00093E3C"/>
    <w:rsid w:val="00094BEB"/>
    <w:rsid w:val="00095AE9"/>
    <w:rsid w:val="0009613C"/>
    <w:rsid w:val="000976FA"/>
    <w:rsid w:val="000A025F"/>
    <w:rsid w:val="000A1535"/>
    <w:rsid w:val="000A1A80"/>
    <w:rsid w:val="000A1DBF"/>
    <w:rsid w:val="000A240D"/>
    <w:rsid w:val="000A25D4"/>
    <w:rsid w:val="000A3610"/>
    <w:rsid w:val="000A38B5"/>
    <w:rsid w:val="000A3F12"/>
    <w:rsid w:val="000A455B"/>
    <w:rsid w:val="000A4B22"/>
    <w:rsid w:val="000A4F68"/>
    <w:rsid w:val="000A4FA5"/>
    <w:rsid w:val="000A58D3"/>
    <w:rsid w:val="000A5BCD"/>
    <w:rsid w:val="000A5EE2"/>
    <w:rsid w:val="000A5F5A"/>
    <w:rsid w:val="000A6017"/>
    <w:rsid w:val="000A6B1A"/>
    <w:rsid w:val="000A6E2B"/>
    <w:rsid w:val="000A7985"/>
    <w:rsid w:val="000A7D22"/>
    <w:rsid w:val="000B0025"/>
    <w:rsid w:val="000B0489"/>
    <w:rsid w:val="000B1D82"/>
    <w:rsid w:val="000B1E94"/>
    <w:rsid w:val="000B24AD"/>
    <w:rsid w:val="000B4E06"/>
    <w:rsid w:val="000B4EB3"/>
    <w:rsid w:val="000B505E"/>
    <w:rsid w:val="000B5387"/>
    <w:rsid w:val="000B5673"/>
    <w:rsid w:val="000B5BA3"/>
    <w:rsid w:val="000B5D95"/>
    <w:rsid w:val="000B62D3"/>
    <w:rsid w:val="000B69C1"/>
    <w:rsid w:val="000B7734"/>
    <w:rsid w:val="000C01B4"/>
    <w:rsid w:val="000C14B3"/>
    <w:rsid w:val="000C1D61"/>
    <w:rsid w:val="000C373A"/>
    <w:rsid w:val="000C5342"/>
    <w:rsid w:val="000C5430"/>
    <w:rsid w:val="000C5C4D"/>
    <w:rsid w:val="000C76A5"/>
    <w:rsid w:val="000C7713"/>
    <w:rsid w:val="000D06B0"/>
    <w:rsid w:val="000D1401"/>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4269"/>
    <w:rsid w:val="000E5113"/>
    <w:rsid w:val="000E5280"/>
    <w:rsid w:val="000E682D"/>
    <w:rsid w:val="000E6E3E"/>
    <w:rsid w:val="000E6EA3"/>
    <w:rsid w:val="000E7CD7"/>
    <w:rsid w:val="000F0211"/>
    <w:rsid w:val="000F06FE"/>
    <w:rsid w:val="000F2714"/>
    <w:rsid w:val="000F3061"/>
    <w:rsid w:val="000F41C8"/>
    <w:rsid w:val="000F53AA"/>
    <w:rsid w:val="000F6A39"/>
    <w:rsid w:val="000F72CE"/>
    <w:rsid w:val="00101AA7"/>
    <w:rsid w:val="00102373"/>
    <w:rsid w:val="00102435"/>
    <w:rsid w:val="00103558"/>
    <w:rsid w:val="00104241"/>
    <w:rsid w:val="00104FE1"/>
    <w:rsid w:val="00106E49"/>
    <w:rsid w:val="00107190"/>
    <w:rsid w:val="00107667"/>
    <w:rsid w:val="0011002F"/>
    <w:rsid w:val="0011010B"/>
    <w:rsid w:val="001105BC"/>
    <w:rsid w:val="001121F8"/>
    <w:rsid w:val="00113F75"/>
    <w:rsid w:val="001161BF"/>
    <w:rsid w:val="0011678F"/>
    <w:rsid w:val="0011751B"/>
    <w:rsid w:val="001176B4"/>
    <w:rsid w:val="00117D74"/>
    <w:rsid w:val="00117DB7"/>
    <w:rsid w:val="00120998"/>
    <w:rsid w:val="001214C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8FA"/>
    <w:rsid w:val="00135E30"/>
    <w:rsid w:val="001372FE"/>
    <w:rsid w:val="001377E0"/>
    <w:rsid w:val="00140042"/>
    <w:rsid w:val="0014196D"/>
    <w:rsid w:val="00141A0C"/>
    <w:rsid w:val="00142D32"/>
    <w:rsid w:val="00143240"/>
    <w:rsid w:val="00143544"/>
    <w:rsid w:val="001455DA"/>
    <w:rsid w:val="00145AFB"/>
    <w:rsid w:val="00145CE1"/>
    <w:rsid w:val="00146AAF"/>
    <w:rsid w:val="00146D51"/>
    <w:rsid w:val="00146F02"/>
    <w:rsid w:val="0014726D"/>
    <w:rsid w:val="00147B7F"/>
    <w:rsid w:val="001500A4"/>
    <w:rsid w:val="00150661"/>
    <w:rsid w:val="001506E8"/>
    <w:rsid w:val="001507A1"/>
    <w:rsid w:val="0015162A"/>
    <w:rsid w:val="001522D9"/>
    <w:rsid w:val="001539BE"/>
    <w:rsid w:val="001547E0"/>
    <w:rsid w:val="00154B5B"/>
    <w:rsid w:val="00154E42"/>
    <w:rsid w:val="00155E03"/>
    <w:rsid w:val="00156581"/>
    <w:rsid w:val="00157806"/>
    <w:rsid w:val="00160ACA"/>
    <w:rsid w:val="00160D71"/>
    <w:rsid w:val="00160F67"/>
    <w:rsid w:val="00161ED8"/>
    <w:rsid w:val="00162A04"/>
    <w:rsid w:val="00162B3E"/>
    <w:rsid w:val="00163786"/>
    <w:rsid w:val="00163CA4"/>
    <w:rsid w:val="00163F7A"/>
    <w:rsid w:val="00164110"/>
    <w:rsid w:val="00164173"/>
    <w:rsid w:val="00164BE1"/>
    <w:rsid w:val="0016610E"/>
    <w:rsid w:val="00166E13"/>
    <w:rsid w:val="00170192"/>
    <w:rsid w:val="00170C6D"/>
    <w:rsid w:val="00171EF6"/>
    <w:rsid w:val="001722F8"/>
    <w:rsid w:val="001728C3"/>
    <w:rsid w:val="00173A60"/>
    <w:rsid w:val="00173B67"/>
    <w:rsid w:val="00174CED"/>
    <w:rsid w:val="00175825"/>
    <w:rsid w:val="00175B74"/>
    <w:rsid w:val="00175FFC"/>
    <w:rsid w:val="001765FB"/>
    <w:rsid w:val="0017663D"/>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4C9"/>
    <w:rsid w:val="0019378C"/>
    <w:rsid w:val="001939ED"/>
    <w:rsid w:val="00194B0B"/>
    <w:rsid w:val="00194CEE"/>
    <w:rsid w:val="001950E5"/>
    <w:rsid w:val="0019570E"/>
    <w:rsid w:val="00196438"/>
    <w:rsid w:val="001965F1"/>
    <w:rsid w:val="00196CE4"/>
    <w:rsid w:val="00197368"/>
    <w:rsid w:val="001A0AE9"/>
    <w:rsid w:val="001A13E6"/>
    <w:rsid w:val="001A1AF2"/>
    <w:rsid w:val="001A2505"/>
    <w:rsid w:val="001A3D15"/>
    <w:rsid w:val="001A3F88"/>
    <w:rsid w:val="001A5657"/>
    <w:rsid w:val="001A5E3D"/>
    <w:rsid w:val="001A6064"/>
    <w:rsid w:val="001A6239"/>
    <w:rsid w:val="001A69B7"/>
    <w:rsid w:val="001A765B"/>
    <w:rsid w:val="001B0119"/>
    <w:rsid w:val="001B033E"/>
    <w:rsid w:val="001B1394"/>
    <w:rsid w:val="001B1AC5"/>
    <w:rsid w:val="001B23FB"/>
    <w:rsid w:val="001B3860"/>
    <w:rsid w:val="001B3A09"/>
    <w:rsid w:val="001B3D56"/>
    <w:rsid w:val="001B4B08"/>
    <w:rsid w:val="001B4BDF"/>
    <w:rsid w:val="001B4E81"/>
    <w:rsid w:val="001B4EA0"/>
    <w:rsid w:val="001B5186"/>
    <w:rsid w:val="001B6CAC"/>
    <w:rsid w:val="001B7241"/>
    <w:rsid w:val="001B7716"/>
    <w:rsid w:val="001B7CDA"/>
    <w:rsid w:val="001C038F"/>
    <w:rsid w:val="001C045B"/>
    <w:rsid w:val="001C082E"/>
    <w:rsid w:val="001C1A94"/>
    <w:rsid w:val="001C2153"/>
    <w:rsid w:val="001C34E8"/>
    <w:rsid w:val="001C3AD9"/>
    <w:rsid w:val="001C417F"/>
    <w:rsid w:val="001C45F9"/>
    <w:rsid w:val="001C494C"/>
    <w:rsid w:val="001C53D0"/>
    <w:rsid w:val="001C5825"/>
    <w:rsid w:val="001D07F0"/>
    <w:rsid w:val="001D1358"/>
    <w:rsid w:val="001D1387"/>
    <w:rsid w:val="001D19A5"/>
    <w:rsid w:val="001D1B8B"/>
    <w:rsid w:val="001D1C2A"/>
    <w:rsid w:val="001D1F14"/>
    <w:rsid w:val="001D238B"/>
    <w:rsid w:val="001D32A6"/>
    <w:rsid w:val="001D38DF"/>
    <w:rsid w:val="001D3C20"/>
    <w:rsid w:val="001D434B"/>
    <w:rsid w:val="001D57AF"/>
    <w:rsid w:val="001D5B9E"/>
    <w:rsid w:val="001D66D3"/>
    <w:rsid w:val="001D6803"/>
    <w:rsid w:val="001D6AE6"/>
    <w:rsid w:val="001D7006"/>
    <w:rsid w:val="001D777A"/>
    <w:rsid w:val="001E0399"/>
    <w:rsid w:val="001E1D5E"/>
    <w:rsid w:val="001E246B"/>
    <w:rsid w:val="001E2C0C"/>
    <w:rsid w:val="001E52AA"/>
    <w:rsid w:val="001E58D4"/>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58BE"/>
    <w:rsid w:val="002073DB"/>
    <w:rsid w:val="00207944"/>
    <w:rsid w:val="00207FA7"/>
    <w:rsid w:val="00210BC9"/>
    <w:rsid w:val="00211FA7"/>
    <w:rsid w:val="00212804"/>
    <w:rsid w:val="002132FD"/>
    <w:rsid w:val="00213E35"/>
    <w:rsid w:val="0021410F"/>
    <w:rsid w:val="00214426"/>
    <w:rsid w:val="00214A12"/>
    <w:rsid w:val="00214EEF"/>
    <w:rsid w:val="0021562F"/>
    <w:rsid w:val="002156C3"/>
    <w:rsid w:val="00216281"/>
    <w:rsid w:val="00216EF2"/>
    <w:rsid w:val="0022018C"/>
    <w:rsid w:val="00220F42"/>
    <w:rsid w:val="00221643"/>
    <w:rsid w:val="002232D6"/>
    <w:rsid w:val="00223693"/>
    <w:rsid w:val="00224C90"/>
    <w:rsid w:val="00224D28"/>
    <w:rsid w:val="002265A8"/>
    <w:rsid w:val="00227605"/>
    <w:rsid w:val="00227FBE"/>
    <w:rsid w:val="002303E8"/>
    <w:rsid w:val="00230CE7"/>
    <w:rsid w:val="00230F4C"/>
    <w:rsid w:val="00231D30"/>
    <w:rsid w:val="002323A8"/>
    <w:rsid w:val="002323BA"/>
    <w:rsid w:val="00232BC4"/>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217"/>
    <w:rsid w:val="00246C2F"/>
    <w:rsid w:val="002470CC"/>
    <w:rsid w:val="00247D5F"/>
    <w:rsid w:val="00250697"/>
    <w:rsid w:val="002510D8"/>
    <w:rsid w:val="0025341A"/>
    <w:rsid w:val="00253524"/>
    <w:rsid w:val="00254289"/>
    <w:rsid w:val="0025436E"/>
    <w:rsid w:val="00255650"/>
    <w:rsid w:val="0025571A"/>
    <w:rsid w:val="0025581C"/>
    <w:rsid w:val="00255A9F"/>
    <w:rsid w:val="00256176"/>
    <w:rsid w:val="00256D50"/>
    <w:rsid w:val="00262723"/>
    <w:rsid w:val="00262767"/>
    <w:rsid w:val="0026278D"/>
    <w:rsid w:val="002629DC"/>
    <w:rsid w:val="00263482"/>
    <w:rsid w:val="00263FA5"/>
    <w:rsid w:val="002643EE"/>
    <w:rsid w:val="00264D38"/>
    <w:rsid w:val="002656E9"/>
    <w:rsid w:val="002662DF"/>
    <w:rsid w:val="002663A8"/>
    <w:rsid w:val="00266528"/>
    <w:rsid w:val="00266EF5"/>
    <w:rsid w:val="00267102"/>
    <w:rsid w:val="00274A2F"/>
    <w:rsid w:val="002759FD"/>
    <w:rsid w:val="00275FCE"/>
    <w:rsid w:val="00277360"/>
    <w:rsid w:val="00277DD2"/>
    <w:rsid w:val="00277E20"/>
    <w:rsid w:val="00281D54"/>
    <w:rsid w:val="002821B9"/>
    <w:rsid w:val="00282C3C"/>
    <w:rsid w:val="00282CBD"/>
    <w:rsid w:val="00283762"/>
    <w:rsid w:val="00283CDD"/>
    <w:rsid w:val="00284182"/>
    <w:rsid w:val="00284DD2"/>
    <w:rsid w:val="00285588"/>
    <w:rsid w:val="002857FD"/>
    <w:rsid w:val="00285BB6"/>
    <w:rsid w:val="00285DAA"/>
    <w:rsid w:val="002860B5"/>
    <w:rsid w:val="00286639"/>
    <w:rsid w:val="00286F1B"/>
    <w:rsid w:val="00287154"/>
    <w:rsid w:val="002871AA"/>
    <w:rsid w:val="002875BB"/>
    <w:rsid w:val="00290B96"/>
    <w:rsid w:val="00290E01"/>
    <w:rsid w:val="00290EF1"/>
    <w:rsid w:val="002912FD"/>
    <w:rsid w:val="00291CBF"/>
    <w:rsid w:val="00293432"/>
    <w:rsid w:val="00293788"/>
    <w:rsid w:val="00293B5C"/>
    <w:rsid w:val="00293FF6"/>
    <w:rsid w:val="002947A9"/>
    <w:rsid w:val="00294EA5"/>
    <w:rsid w:val="0029589E"/>
    <w:rsid w:val="00295C06"/>
    <w:rsid w:val="0029625F"/>
    <w:rsid w:val="00296C5B"/>
    <w:rsid w:val="00297476"/>
    <w:rsid w:val="00297754"/>
    <w:rsid w:val="002A12A5"/>
    <w:rsid w:val="002A1812"/>
    <w:rsid w:val="002A2AFD"/>
    <w:rsid w:val="002A44A8"/>
    <w:rsid w:val="002A4605"/>
    <w:rsid w:val="002A5318"/>
    <w:rsid w:val="002A5415"/>
    <w:rsid w:val="002A632C"/>
    <w:rsid w:val="002A64DE"/>
    <w:rsid w:val="002A7C5C"/>
    <w:rsid w:val="002B0DA7"/>
    <w:rsid w:val="002B0F5B"/>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5FD6"/>
    <w:rsid w:val="002C6CE1"/>
    <w:rsid w:val="002D1E9D"/>
    <w:rsid w:val="002D1FB3"/>
    <w:rsid w:val="002D2594"/>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455"/>
    <w:rsid w:val="002E7630"/>
    <w:rsid w:val="002E7D08"/>
    <w:rsid w:val="002F4817"/>
    <w:rsid w:val="002F4F28"/>
    <w:rsid w:val="002F53FB"/>
    <w:rsid w:val="002F5681"/>
    <w:rsid w:val="002F6630"/>
    <w:rsid w:val="002F6B92"/>
    <w:rsid w:val="002F7422"/>
    <w:rsid w:val="00300CD3"/>
    <w:rsid w:val="00301A2F"/>
    <w:rsid w:val="00302545"/>
    <w:rsid w:val="003026AB"/>
    <w:rsid w:val="00302C65"/>
    <w:rsid w:val="00302CFB"/>
    <w:rsid w:val="0030307A"/>
    <w:rsid w:val="003038D2"/>
    <w:rsid w:val="00303ABD"/>
    <w:rsid w:val="003054EB"/>
    <w:rsid w:val="00305523"/>
    <w:rsid w:val="00306877"/>
    <w:rsid w:val="003076C8"/>
    <w:rsid w:val="00307ACD"/>
    <w:rsid w:val="00307D55"/>
    <w:rsid w:val="00307FA3"/>
    <w:rsid w:val="003109E9"/>
    <w:rsid w:val="00312658"/>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1367"/>
    <w:rsid w:val="0032215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2CF"/>
    <w:rsid w:val="003377F0"/>
    <w:rsid w:val="00337BA6"/>
    <w:rsid w:val="00337D04"/>
    <w:rsid w:val="00340B1C"/>
    <w:rsid w:val="0034101F"/>
    <w:rsid w:val="00341CB7"/>
    <w:rsid w:val="0034492E"/>
    <w:rsid w:val="0034493C"/>
    <w:rsid w:val="00345638"/>
    <w:rsid w:val="00345800"/>
    <w:rsid w:val="00345E70"/>
    <w:rsid w:val="00346A0A"/>
    <w:rsid w:val="00347143"/>
    <w:rsid w:val="00347D62"/>
    <w:rsid w:val="00350377"/>
    <w:rsid w:val="00350741"/>
    <w:rsid w:val="00351516"/>
    <w:rsid w:val="003515FB"/>
    <w:rsid w:val="00351791"/>
    <w:rsid w:val="00351E57"/>
    <w:rsid w:val="003524D6"/>
    <w:rsid w:val="003529FC"/>
    <w:rsid w:val="00353C5F"/>
    <w:rsid w:val="00354ECF"/>
    <w:rsid w:val="00356027"/>
    <w:rsid w:val="00356F86"/>
    <w:rsid w:val="00357946"/>
    <w:rsid w:val="00357A47"/>
    <w:rsid w:val="00357C54"/>
    <w:rsid w:val="00357FD6"/>
    <w:rsid w:val="00360166"/>
    <w:rsid w:val="00360B88"/>
    <w:rsid w:val="00360E50"/>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6FD"/>
    <w:rsid w:val="00377B51"/>
    <w:rsid w:val="0038024F"/>
    <w:rsid w:val="00380884"/>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353"/>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A6647"/>
    <w:rsid w:val="003A7A9E"/>
    <w:rsid w:val="003A7D61"/>
    <w:rsid w:val="003B1E46"/>
    <w:rsid w:val="003B1EC6"/>
    <w:rsid w:val="003B2DD4"/>
    <w:rsid w:val="003B2ECB"/>
    <w:rsid w:val="003B33C7"/>
    <w:rsid w:val="003B3774"/>
    <w:rsid w:val="003B4C51"/>
    <w:rsid w:val="003B4CE0"/>
    <w:rsid w:val="003B5639"/>
    <w:rsid w:val="003B5B9D"/>
    <w:rsid w:val="003B6A79"/>
    <w:rsid w:val="003B73FB"/>
    <w:rsid w:val="003C0EDA"/>
    <w:rsid w:val="003C23AA"/>
    <w:rsid w:val="003C242D"/>
    <w:rsid w:val="003C2BB2"/>
    <w:rsid w:val="003C37A5"/>
    <w:rsid w:val="003C3E0D"/>
    <w:rsid w:val="003C3E77"/>
    <w:rsid w:val="003C4A07"/>
    <w:rsid w:val="003C4D9B"/>
    <w:rsid w:val="003C52BA"/>
    <w:rsid w:val="003C5E42"/>
    <w:rsid w:val="003C63EF"/>
    <w:rsid w:val="003C6B61"/>
    <w:rsid w:val="003C74A9"/>
    <w:rsid w:val="003D10CB"/>
    <w:rsid w:val="003D11C0"/>
    <w:rsid w:val="003D13AC"/>
    <w:rsid w:val="003D152F"/>
    <w:rsid w:val="003D15DF"/>
    <w:rsid w:val="003D169C"/>
    <w:rsid w:val="003D1824"/>
    <w:rsid w:val="003D1B8C"/>
    <w:rsid w:val="003D2644"/>
    <w:rsid w:val="003D267E"/>
    <w:rsid w:val="003D304D"/>
    <w:rsid w:val="003D320B"/>
    <w:rsid w:val="003D46F0"/>
    <w:rsid w:val="003D4F6D"/>
    <w:rsid w:val="003D5798"/>
    <w:rsid w:val="003D58DC"/>
    <w:rsid w:val="003D63CE"/>
    <w:rsid w:val="003D7545"/>
    <w:rsid w:val="003D7BDD"/>
    <w:rsid w:val="003E0DBA"/>
    <w:rsid w:val="003E2288"/>
    <w:rsid w:val="003E3747"/>
    <w:rsid w:val="003E44EB"/>
    <w:rsid w:val="003E4D3F"/>
    <w:rsid w:val="003E536B"/>
    <w:rsid w:val="003E6B51"/>
    <w:rsid w:val="003E6B81"/>
    <w:rsid w:val="003E6EA0"/>
    <w:rsid w:val="003E7C38"/>
    <w:rsid w:val="003F097E"/>
    <w:rsid w:val="003F18D8"/>
    <w:rsid w:val="003F455F"/>
    <w:rsid w:val="003F65B7"/>
    <w:rsid w:val="003F6AF8"/>
    <w:rsid w:val="003F7888"/>
    <w:rsid w:val="00400931"/>
    <w:rsid w:val="004016F1"/>
    <w:rsid w:val="00401ECD"/>
    <w:rsid w:val="00402134"/>
    <w:rsid w:val="0040287B"/>
    <w:rsid w:val="00403506"/>
    <w:rsid w:val="00403D0E"/>
    <w:rsid w:val="00404F02"/>
    <w:rsid w:val="004052EB"/>
    <w:rsid w:val="004062C7"/>
    <w:rsid w:val="00406D56"/>
    <w:rsid w:val="004102AC"/>
    <w:rsid w:val="00410548"/>
    <w:rsid w:val="00410893"/>
    <w:rsid w:val="00410F40"/>
    <w:rsid w:val="00411AD0"/>
    <w:rsid w:val="004123DA"/>
    <w:rsid w:val="004132EA"/>
    <w:rsid w:val="0041439A"/>
    <w:rsid w:val="00414D96"/>
    <w:rsid w:val="00415635"/>
    <w:rsid w:val="00415897"/>
    <w:rsid w:val="004159E6"/>
    <w:rsid w:val="00415AC1"/>
    <w:rsid w:val="00415E7D"/>
    <w:rsid w:val="004163A5"/>
    <w:rsid w:val="004164BD"/>
    <w:rsid w:val="004166D3"/>
    <w:rsid w:val="00417387"/>
    <w:rsid w:val="004175E9"/>
    <w:rsid w:val="00417B84"/>
    <w:rsid w:val="004202C7"/>
    <w:rsid w:val="00420F5C"/>
    <w:rsid w:val="00421C02"/>
    <w:rsid w:val="00422325"/>
    <w:rsid w:val="004224CB"/>
    <w:rsid w:val="00422C43"/>
    <w:rsid w:val="0042318B"/>
    <w:rsid w:val="0042361D"/>
    <w:rsid w:val="00423B5B"/>
    <w:rsid w:val="00423C5C"/>
    <w:rsid w:val="00423F93"/>
    <w:rsid w:val="004249F5"/>
    <w:rsid w:val="004255E8"/>
    <w:rsid w:val="00425D74"/>
    <w:rsid w:val="004260D6"/>
    <w:rsid w:val="004261AD"/>
    <w:rsid w:val="00430D80"/>
    <w:rsid w:val="00431E1B"/>
    <w:rsid w:val="004326BC"/>
    <w:rsid w:val="00432C76"/>
    <w:rsid w:val="0043326A"/>
    <w:rsid w:val="00433300"/>
    <w:rsid w:val="00433728"/>
    <w:rsid w:val="00433A83"/>
    <w:rsid w:val="00434211"/>
    <w:rsid w:val="00434571"/>
    <w:rsid w:val="00434BEC"/>
    <w:rsid w:val="0043533D"/>
    <w:rsid w:val="00436B2B"/>
    <w:rsid w:val="004372C3"/>
    <w:rsid w:val="004377DB"/>
    <w:rsid w:val="00437DD7"/>
    <w:rsid w:val="00440303"/>
    <w:rsid w:val="004413C7"/>
    <w:rsid w:val="00441A12"/>
    <w:rsid w:val="004429DB"/>
    <w:rsid w:val="00442C0E"/>
    <w:rsid w:val="00443229"/>
    <w:rsid w:val="0044346A"/>
    <w:rsid w:val="00443720"/>
    <w:rsid w:val="00443DFF"/>
    <w:rsid w:val="00444B39"/>
    <w:rsid w:val="00445422"/>
    <w:rsid w:val="004454AC"/>
    <w:rsid w:val="00445B6E"/>
    <w:rsid w:val="00445FA5"/>
    <w:rsid w:val="004460E1"/>
    <w:rsid w:val="0044663B"/>
    <w:rsid w:val="0044700E"/>
    <w:rsid w:val="0044717C"/>
    <w:rsid w:val="004478AA"/>
    <w:rsid w:val="004500D6"/>
    <w:rsid w:val="004503DD"/>
    <w:rsid w:val="00450F64"/>
    <w:rsid w:val="00451446"/>
    <w:rsid w:val="00451C3F"/>
    <w:rsid w:val="00452231"/>
    <w:rsid w:val="00452838"/>
    <w:rsid w:val="0045287F"/>
    <w:rsid w:val="00453037"/>
    <w:rsid w:val="00453367"/>
    <w:rsid w:val="00453401"/>
    <w:rsid w:val="0045353C"/>
    <w:rsid w:val="00454CD9"/>
    <w:rsid w:val="00455350"/>
    <w:rsid w:val="004568A9"/>
    <w:rsid w:val="00457038"/>
    <w:rsid w:val="00460235"/>
    <w:rsid w:val="004606EA"/>
    <w:rsid w:val="00460727"/>
    <w:rsid w:val="00461010"/>
    <w:rsid w:val="00461244"/>
    <w:rsid w:val="00461F07"/>
    <w:rsid w:val="00462E1D"/>
    <w:rsid w:val="0046370C"/>
    <w:rsid w:val="00463F49"/>
    <w:rsid w:val="00464C26"/>
    <w:rsid w:val="00465662"/>
    <w:rsid w:val="00465CA3"/>
    <w:rsid w:val="00467501"/>
    <w:rsid w:val="0046768D"/>
    <w:rsid w:val="00467F5F"/>
    <w:rsid w:val="00470091"/>
    <w:rsid w:val="004715F4"/>
    <w:rsid w:val="00471D7A"/>
    <w:rsid w:val="0047202C"/>
    <w:rsid w:val="00472CE5"/>
    <w:rsid w:val="00473BE6"/>
    <w:rsid w:val="00474117"/>
    <w:rsid w:val="0047489A"/>
    <w:rsid w:val="00475722"/>
    <w:rsid w:val="004763A9"/>
    <w:rsid w:val="00476F95"/>
    <w:rsid w:val="00480CD1"/>
    <w:rsid w:val="00480DE0"/>
    <w:rsid w:val="00484113"/>
    <w:rsid w:val="00484166"/>
    <w:rsid w:val="00484224"/>
    <w:rsid w:val="00486090"/>
    <w:rsid w:val="00487975"/>
    <w:rsid w:val="00487BC9"/>
    <w:rsid w:val="00487CC9"/>
    <w:rsid w:val="00490593"/>
    <w:rsid w:val="00490BB9"/>
    <w:rsid w:val="0049130C"/>
    <w:rsid w:val="00492D9A"/>
    <w:rsid w:val="00492FC7"/>
    <w:rsid w:val="00493773"/>
    <w:rsid w:val="0049399C"/>
    <w:rsid w:val="0049420A"/>
    <w:rsid w:val="00494E90"/>
    <w:rsid w:val="004958C8"/>
    <w:rsid w:val="00495D07"/>
    <w:rsid w:val="00497116"/>
    <w:rsid w:val="004A0021"/>
    <w:rsid w:val="004A0C16"/>
    <w:rsid w:val="004A0FB6"/>
    <w:rsid w:val="004A2055"/>
    <w:rsid w:val="004A2423"/>
    <w:rsid w:val="004A25FC"/>
    <w:rsid w:val="004A2802"/>
    <w:rsid w:val="004A33C0"/>
    <w:rsid w:val="004A34A9"/>
    <w:rsid w:val="004A35CC"/>
    <w:rsid w:val="004A4061"/>
    <w:rsid w:val="004A439C"/>
    <w:rsid w:val="004A4C16"/>
    <w:rsid w:val="004A5172"/>
    <w:rsid w:val="004A536B"/>
    <w:rsid w:val="004A546C"/>
    <w:rsid w:val="004A5B4D"/>
    <w:rsid w:val="004A6906"/>
    <w:rsid w:val="004A6A9A"/>
    <w:rsid w:val="004A6D06"/>
    <w:rsid w:val="004A71C6"/>
    <w:rsid w:val="004A774D"/>
    <w:rsid w:val="004B02B6"/>
    <w:rsid w:val="004B06C0"/>
    <w:rsid w:val="004B0D8D"/>
    <w:rsid w:val="004B14A1"/>
    <w:rsid w:val="004B1AB4"/>
    <w:rsid w:val="004B2508"/>
    <w:rsid w:val="004B2ADE"/>
    <w:rsid w:val="004B32C8"/>
    <w:rsid w:val="004B3928"/>
    <w:rsid w:val="004B3BFE"/>
    <w:rsid w:val="004B451C"/>
    <w:rsid w:val="004B4590"/>
    <w:rsid w:val="004B468F"/>
    <w:rsid w:val="004B4E8D"/>
    <w:rsid w:val="004B60BB"/>
    <w:rsid w:val="004B78F7"/>
    <w:rsid w:val="004B7D2B"/>
    <w:rsid w:val="004C0743"/>
    <w:rsid w:val="004C0BA4"/>
    <w:rsid w:val="004C2120"/>
    <w:rsid w:val="004C2615"/>
    <w:rsid w:val="004C2692"/>
    <w:rsid w:val="004C26A9"/>
    <w:rsid w:val="004C3CBB"/>
    <w:rsid w:val="004C4B5E"/>
    <w:rsid w:val="004C5134"/>
    <w:rsid w:val="004C5452"/>
    <w:rsid w:val="004C554F"/>
    <w:rsid w:val="004C558B"/>
    <w:rsid w:val="004C58E5"/>
    <w:rsid w:val="004C7C2E"/>
    <w:rsid w:val="004D0212"/>
    <w:rsid w:val="004D028C"/>
    <w:rsid w:val="004D11F3"/>
    <w:rsid w:val="004D13AE"/>
    <w:rsid w:val="004D1A19"/>
    <w:rsid w:val="004D3156"/>
    <w:rsid w:val="004D4396"/>
    <w:rsid w:val="004D43CE"/>
    <w:rsid w:val="004D4B22"/>
    <w:rsid w:val="004D521D"/>
    <w:rsid w:val="004D5909"/>
    <w:rsid w:val="004D62FB"/>
    <w:rsid w:val="004D6589"/>
    <w:rsid w:val="004D6A99"/>
    <w:rsid w:val="004D7B19"/>
    <w:rsid w:val="004D7B3F"/>
    <w:rsid w:val="004E091C"/>
    <w:rsid w:val="004E0C6B"/>
    <w:rsid w:val="004E0CA0"/>
    <w:rsid w:val="004E1114"/>
    <w:rsid w:val="004E1AC2"/>
    <w:rsid w:val="004E3667"/>
    <w:rsid w:val="004E3918"/>
    <w:rsid w:val="004E4ED2"/>
    <w:rsid w:val="004E5504"/>
    <w:rsid w:val="004E5DA2"/>
    <w:rsid w:val="004F01B5"/>
    <w:rsid w:val="004F029C"/>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BF4"/>
    <w:rsid w:val="004F7C65"/>
    <w:rsid w:val="004F7F77"/>
    <w:rsid w:val="0050124D"/>
    <w:rsid w:val="00501791"/>
    <w:rsid w:val="005019B0"/>
    <w:rsid w:val="00502EE4"/>
    <w:rsid w:val="00503483"/>
    <w:rsid w:val="005034AB"/>
    <w:rsid w:val="005036AA"/>
    <w:rsid w:val="005038D7"/>
    <w:rsid w:val="00504FE8"/>
    <w:rsid w:val="00505A23"/>
    <w:rsid w:val="00506EF1"/>
    <w:rsid w:val="0050797F"/>
    <w:rsid w:val="005109E5"/>
    <w:rsid w:val="00510CB7"/>
    <w:rsid w:val="005112C9"/>
    <w:rsid w:val="0051199F"/>
    <w:rsid w:val="00512898"/>
    <w:rsid w:val="0051316A"/>
    <w:rsid w:val="00513196"/>
    <w:rsid w:val="00515887"/>
    <w:rsid w:val="00516EF1"/>
    <w:rsid w:val="005175CD"/>
    <w:rsid w:val="00520DD4"/>
    <w:rsid w:val="0052123A"/>
    <w:rsid w:val="00523CC1"/>
    <w:rsid w:val="0052547B"/>
    <w:rsid w:val="00525978"/>
    <w:rsid w:val="005269BF"/>
    <w:rsid w:val="00526F6C"/>
    <w:rsid w:val="00527F74"/>
    <w:rsid w:val="005308A1"/>
    <w:rsid w:val="005309D8"/>
    <w:rsid w:val="0053158E"/>
    <w:rsid w:val="00533A67"/>
    <w:rsid w:val="005358AA"/>
    <w:rsid w:val="005361A7"/>
    <w:rsid w:val="005362D5"/>
    <w:rsid w:val="00536D4B"/>
    <w:rsid w:val="00536DC6"/>
    <w:rsid w:val="00537323"/>
    <w:rsid w:val="00537D5F"/>
    <w:rsid w:val="00537F63"/>
    <w:rsid w:val="00540834"/>
    <w:rsid w:val="0054127E"/>
    <w:rsid w:val="00541E58"/>
    <w:rsid w:val="00542489"/>
    <w:rsid w:val="00542E06"/>
    <w:rsid w:val="00543692"/>
    <w:rsid w:val="00543700"/>
    <w:rsid w:val="00544B2A"/>
    <w:rsid w:val="00545298"/>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924"/>
    <w:rsid w:val="005559BA"/>
    <w:rsid w:val="00555D64"/>
    <w:rsid w:val="00555FA0"/>
    <w:rsid w:val="00556268"/>
    <w:rsid w:val="0055709B"/>
    <w:rsid w:val="00557540"/>
    <w:rsid w:val="005575E4"/>
    <w:rsid w:val="00560C91"/>
    <w:rsid w:val="00561FE4"/>
    <w:rsid w:val="00562788"/>
    <w:rsid w:val="00562A49"/>
    <w:rsid w:val="00562C7D"/>
    <w:rsid w:val="005635AA"/>
    <w:rsid w:val="00564684"/>
    <w:rsid w:val="005665EB"/>
    <w:rsid w:val="00566BB7"/>
    <w:rsid w:val="00566D9F"/>
    <w:rsid w:val="00567080"/>
    <w:rsid w:val="00567792"/>
    <w:rsid w:val="00571B5A"/>
    <w:rsid w:val="005726AF"/>
    <w:rsid w:val="00574835"/>
    <w:rsid w:val="00574E39"/>
    <w:rsid w:val="005752FD"/>
    <w:rsid w:val="005756B6"/>
    <w:rsid w:val="0057700F"/>
    <w:rsid w:val="00577D4E"/>
    <w:rsid w:val="00580538"/>
    <w:rsid w:val="00580671"/>
    <w:rsid w:val="00580D4F"/>
    <w:rsid w:val="00580E64"/>
    <w:rsid w:val="00581B10"/>
    <w:rsid w:val="00584504"/>
    <w:rsid w:val="005857B0"/>
    <w:rsid w:val="005863F2"/>
    <w:rsid w:val="005869E0"/>
    <w:rsid w:val="00587DE2"/>
    <w:rsid w:val="005907C7"/>
    <w:rsid w:val="00590A3A"/>
    <w:rsid w:val="00590A50"/>
    <w:rsid w:val="0059152E"/>
    <w:rsid w:val="005924CC"/>
    <w:rsid w:val="00592ED4"/>
    <w:rsid w:val="0059348A"/>
    <w:rsid w:val="005939BE"/>
    <w:rsid w:val="00593F31"/>
    <w:rsid w:val="0059493D"/>
    <w:rsid w:val="00594995"/>
    <w:rsid w:val="00594DB8"/>
    <w:rsid w:val="00594F23"/>
    <w:rsid w:val="00595BF5"/>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A"/>
    <w:rsid w:val="005A5C5F"/>
    <w:rsid w:val="005A6F87"/>
    <w:rsid w:val="005A71EB"/>
    <w:rsid w:val="005B02F4"/>
    <w:rsid w:val="005B062F"/>
    <w:rsid w:val="005B146F"/>
    <w:rsid w:val="005B23E3"/>
    <w:rsid w:val="005B2938"/>
    <w:rsid w:val="005B2C55"/>
    <w:rsid w:val="005B3239"/>
    <w:rsid w:val="005B33D2"/>
    <w:rsid w:val="005B3924"/>
    <w:rsid w:val="005B43C2"/>
    <w:rsid w:val="005B4FC5"/>
    <w:rsid w:val="005B508A"/>
    <w:rsid w:val="005B5FD3"/>
    <w:rsid w:val="005B6028"/>
    <w:rsid w:val="005B60E9"/>
    <w:rsid w:val="005B6394"/>
    <w:rsid w:val="005B6FDA"/>
    <w:rsid w:val="005C00CC"/>
    <w:rsid w:val="005C034D"/>
    <w:rsid w:val="005C0B74"/>
    <w:rsid w:val="005C19F6"/>
    <w:rsid w:val="005C1E5D"/>
    <w:rsid w:val="005C1E86"/>
    <w:rsid w:val="005C2050"/>
    <w:rsid w:val="005C461A"/>
    <w:rsid w:val="005C46F0"/>
    <w:rsid w:val="005C5256"/>
    <w:rsid w:val="005C54E4"/>
    <w:rsid w:val="005C5945"/>
    <w:rsid w:val="005C6FC5"/>
    <w:rsid w:val="005C7658"/>
    <w:rsid w:val="005C7ECD"/>
    <w:rsid w:val="005D0D1B"/>
    <w:rsid w:val="005D1242"/>
    <w:rsid w:val="005D1591"/>
    <w:rsid w:val="005D1EBE"/>
    <w:rsid w:val="005D2151"/>
    <w:rsid w:val="005D26DD"/>
    <w:rsid w:val="005D32C1"/>
    <w:rsid w:val="005D356C"/>
    <w:rsid w:val="005D4932"/>
    <w:rsid w:val="005D4F7F"/>
    <w:rsid w:val="005D5893"/>
    <w:rsid w:val="005D6099"/>
    <w:rsid w:val="005D65B7"/>
    <w:rsid w:val="005D7211"/>
    <w:rsid w:val="005D7CD9"/>
    <w:rsid w:val="005D7ED5"/>
    <w:rsid w:val="005E0B11"/>
    <w:rsid w:val="005E0E7A"/>
    <w:rsid w:val="005E12EB"/>
    <w:rsid w:val="005E1D38"/>
    <w:rsid w:val="005E3058"/>
    <w:rsid w:val="005E330C"/>
    <w:rsid w:val="005E33DE"/>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22E"/>
    <w:rsid w:val="0060232A"/>
    <w:rsid w:val="00602600"/>
    <w:rsid w:val="0060279C"/>
    <w:rsid w:val="00602A4C"/>
    <w:rsid w:val="00605316"/>
    <w:rsid w:val="0060603A"/>
    <w:rsid w:val="006067C9"/>
    <w:rsid w:val="00606B22"/>
    <w:rsid w:val="00606F7B"/>
    <w:rsid w:val="00607448"/>
    <w:rsid w:val="00607A42"/>
    <w:rsid w:val="00612BED"/>
    <w:rsid w:val="00613710"/>
    <w:rsid w:val="0061392D"/>
    <w:rsid w:val="00613ABA"/>
    <w:rsid w:val="00613F01"/>
    <w:rsid w:val="00614D09"/>
    <w:rsid w:val="00614F44"/>
    <w:rsid w:val="00615486"/>
    <w:rsid w:val="0061653A"/>
    <w:rsid w:val="00616808"/>
    <w:rsid w:val="00616DF0"/>
    <w:rsid w:val="00616E9F"/>
    <w:rsid w:val="00620495"/>
    <w:rsid w:val="0062114D"/>
    <w:rsid w:val="00622A29"/>
    <w:rsid w:val="00622D35"/>
    <w:rsid w:val="00623024"/>
    <w:rsid w:val="006230BD"/>
    <w:rsid w:val="0062409D"/>
    <w:rsid w:val="00624AE1"/>
    <w:rsid w:val="006255C3"/>
    <w:rsid w:val="00625C8D"/>
    <w:rsid w:val="00626709"/>
    <w:rsid w:val="00626E62"/>
    <w:rsid w:val="00626EDE"/>
    <w:rsid w:val="0062704B"/>
    <w:rsid w:val="00630ABF"/>
    <w:rsid w:val="00631B43"/>
    <w:rsid w:val="00632526"/>
    <w:rsid w:val="006331FE"/>
    <w:rsid w:val="006332D1"/>
    <w:rsid w:val="00633534"/>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951"/>
    <w:rsid w:val="00647ACF"/>
    <w:rsid w:val="00651574"/>
    <w:rsid w:val="006527D9"/>
    <w:rsid w:val="00653F7D"/>
    <w:rsid w:val="0065412A"/>
    <w:rsid w:val="006548C5"/>
    <w:rsid w:val="00655490"/>
    <w:rsid w:val="00656152"/>
    <w:rsid w:val="00656635"/>
    <w:rsid w:val="0065681D"/>
    <w:rsid w:val="00656C7E"/>
    <w:rsid w:val="00661E4D"/>
    <w:rsid w:val="00661E58"/>
    <w:rsid w:val="00661F5B"/>
    <w:rsid w:val="00663768"/>
    <w:rsid w:val="00663F61"/>
    <w:rsid w:val="00664AB3"/>
    <w:rsid w:val="00664C87"/>
    <w:rsid w:val="00665696"/>
    <w:rsid w:val="0066584F"/>
    <w:rsid w:val="006660E9"/>
    <w:rsid w:val="00666D99"/>
    <w:rsid w:val="00670DDB"/>
    <w:rsid w:val="0067144C"/>
    <w:rsid w:val="0067172D"/>
    <w:rsid w:val="00671FF6"/>
    <w:rsid w:val="00672754"/>
    <w:rsid w:val="00672AA8"/>
    <w:rsid w:val="00672CFF"/>
    <w:rsid w:val="00673C77"/>
    <w:rsid w:val="00673DF4"/>
    <w:rsid w:val="00673E17"/>
    <w:rsid w:val="0067421F"/>
    <w:rsid w:val="00674B7E"/>
    <w:rsid w:val="00674CD0"/>
    <w:rsid w:val="00674DEB"/>
    <w:rsid w:val="00675CD7"/>
    <w:rsid w:val="006762C7"/>
    <w:rsid w:val="00676C79"/>
    <w:rsid w:val="00680470"/>
    <w:rsid w:val="00681188"/>
    <w:rsid w:val="00681A59"/>
    <w:rsid w:val="00681B21"/>
    <w:rsid w:val="00681D2A"/>
    <w:rsid w:val="006825B9"/>
    <w:rsid w:val="00682E1D"/>
    <w:rsid w:val="006837C5"/>
    <w:rsid w:val="0068514A"/>
    <w:rsid w:val="00686A01"/>
    <w:rsid w:val="00687839"/>
    <w:rsid w:val="00690CBD"/>
    <w:rsid w:val="006910A0"/>
    <w:rsid w:val="00691E5A"/>
    <w:rsid w:val="006924BB"/>
    <w:rsid w:val="00694EC1"/>
    <w:rsid w:val="00695AFE"/>
    <w:rsid w:val="00695C93"/>
    <w:rsid w:val="00695FD0"/>
    <w:rsid w:val="006962F1"/>
    <w:rsid w:val="006964DC"/>
    <w:rsid w:val="00697616"/>
    <w:rsid w:val="00697931"/>
    <w:rsid w:val="006A017A"/>
    <w:rsid w:val="006A0771"/>
    <w:rsid w:val="006A332B"/>
    <w:rsid w:val="006A41B9"/>
    <w:rsid w:val="006A4A64"/>
    <w:rsid w:val="006A4D8E"/>
    <w:rsid w:val="006A52D2"/>
    <w:rsid w:val="006A5652"/>
    <w:rsid w:val="006A59B9"/>
    <w:rsid w:val="006A638D"/>
    <w:rsid w:val="006A6AD0"/>
    <w:rsid w:val="006A71FE"/>
    <w:rsid w:val="006B0AAC"/>
    <w:rsid w:val="006B1BB4"/>
    <w:rsid w:val="006B1ECC"/>
    <w:rsid w:val="006B216A"/>
    <w:rsid w:val="006B27A8"/>
    <w:rsid w:val="006B28D1"/>
    <w:rsid w:val="006B31DB"/>
    <w:rsid w:val="006B5062"/>
    <w:rsid w:val="006B5973"/>
    <w:rsid w:val="006B5C7E"/>
    <w:rsid w:val="006B5F77"/>
    <w:rsid w:val="006B6778"/>
    <w:rsid w:val="006B6F12"/>
    <w:rsid w:val="006B721C"/>
    <w:rsid w:val="006B7889"/>
    <w:rsid w:val="006C0972"/>
    <w:rsid w:val="006C2C8B"/>
    <w:rsid w:val="006C3493"/>
    <w:rsid w:val="006C3500"/>
    <w:rsid w:val="006C3833"/>
    <w:rsid w:val="006C3E91"/>
    <w:rsid w:val="006C51FC"/>
    <w:rsid w:val="006C6407"/>
    <w:rsid w:val="006C6F89"/>
    <w:rsid w:val="006C74AB"/>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D7F81"/>
    <w:rsid w:val="006E0D29"/>
    <w:rsid w:val="006E107C"/>
    <w:rsid w:val="006E12AF"/>
    <w:rsid w:val="006E1D42"/>
    <w:rsid w:val="006E414C"/>
    <w:rsid w:val="006E5425"/>
    <w:rsid w:val="006E5E7A"/>
    <w:rsid w:val="006E638F"/>
    <w:rsid w:val="006E6B39"/>
    <w:rsid w:val="006F0148"/>
    <w:rsid w:val="006F1846"/>
    <w:rsid w:val="006F2E05"/>
    <w:rsid w:val="006F3FBD"/>
    <w:rsid w:val="006F4230"/>
    <w:rsid w:val="006F4386"/>
    <w:rsid w:val="006F6024"/>
    <w:rsid w:val="006F6D1C"/>
    <w:rsid w:val="006F7B86"/>
    <w:rsid w:val="00700DDD"/>
    <w:rsid w:val="00701C38"/>
    <w:rsid w:val="00701FB5"/>
    <w:rsid w:val="007024E9"/>
    <w:rsid w:val="007037FC"/>
    <w:rsid w:val="007050D3"/>
    <w:rsid w:val="00705228"/>
    <w:rsid w:val="0070538F"/>
    <w:rsid w:val="0070702B"/>
    <w:rsid w:val="007072E1"/>
    <w:rsid w:val="0071070E"/>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21A"/>
    <w:rsid w:val="007246C2"/>
    <w:rsid w:val="00724D89"/>
    <w:rsid w:val="0072503B"/>
    <w:rsid w:val="00726859"/>
    <w:rsid w:val="00727568"/>
    <w:rsid w:val="00727677"/>
    <w:rsid w:val="00727D85"/>
    <w:rsid w:val="00727F97"/>
    <w:rsid w:val="007311DB"/>
    <w:rsid w:val="00731BA0"/>
    <w:rsid w:val="00731EE4"/>
    <w:rsid w:val="00732D23"/>
    <w:rsid w:val="00732F9D"/>
    <w:rsid w:val="007341C2"/>
    <w:rsid w:val="00734392"/>
    <w:rsid w:val="007347FC"/>
    <w:rsid w:val="00734A4A"/>
    <w:rsid w:val="00735D99"/>
    <w:rsid w:val="007369BD"/>
    <w:rsid w:val="00736FD8"/>
    <w:rsid w:val="007372CE"/>
    <w:rsid w:val="007404E0"/>
    <w:rsid w:val="007427AA"/>
    <w:rsid w:val="0074297B"/>
    <w:rsid w:val="007438A0"/>
    <w:rsid w:val="00743968"/>
    <w:rsid w:val="007442A4"/>
    <w:rsid w:val="007445F7"/>
    <w:rsid w:val="0074487B"/>
    <w:rsid w:val="00745477"/>
    <w:rsid w:val="007465FE"/>
    <w:rsid w:val="00751CA8"/>
    <w:rsid w:val="00751D20"/>
    <w:rsid w:val="00752471"/>
    <w:rsid w:val="007529BB"/>
    <w:rsid w:val="00752CCB"/>
    <w:rsid w:val="0075336A"/>
    <w:rsid w:val="00753384"/>
    <w:rsid w:val="00753BE3"/>
    <w:rsid w:val="00754790"/>
    <w:rsid w:val="0075538E"/>
    <w:rsid w:val="00755685"/>
    <w:rsid w:val="00755BB2"/>
    <w:rsid w:val="00755C65"/>
    <w:rsid w:val="007560B3"/>
    <w:rsid w:val="007569CD"/>
    <w:rsid w:val="00756E62"/>
    <w:rsid w:val="00760192"/>
    <w:rsid w:val="00760C48"/>
    <w:rsid w:val="00761A04"/>
    <w:rsid w:val="00762A13"/>
    <w:rsid w:val="00762DAC"/>
    <w:rsid w:val="007633B6"/>
    <w:rsid w:val="007642E1"/>
    <w:rsid w:val="00764BE1"/>
    <w:rsid w:val="00764D58"/>
    <w:rsid w:val="00765395"/>
    <w:rsid w:val="00766489"/>
    <w:rsid w:val="00766A5D"/>
    <w:rsid w:val="007672E5"/>
    <w:rsid w:val="007675F8"/>
    <w:rsid w:val="00770339"/>
    <w:rsid w:val="00770770"/>
    <w:rsid w:val="00770BC7"/>
    <w:rsid w:val="00771D2B"/>
    <w:rsid w:val="007723E2"/>
    <w:rsid w:val="0077288C"/>
    <w:rsid w:val="007731B5"/>
    <w:rsid w:val="007738B2"/>
    <w:rsid w:val="007749E4"/>
    <w:rsid w:val="007757DC"/>
    <w:rsid w:val="00775A10"/>
    <w:rsid w:val="00775C9D"/>
    <w:rsid w:val="0077616C"/>
    <w:rsid w:val="007776C2"/>
    <w:rsid w:val="00777BC9"/>
    <w:rsid w:val="0078018A"/>
    <w:rsid w:val="0078120C"/>
    <w:rsid w:val="0078185A"/>
    <w:rsid w:val="00781AF3"/>
    <w:rsid w:val="00781C79"/>
    <w:rsid w:val="00782101"/>
    <w:rsid w:val="007838FB"/>
    <w:rsid w:val="00783BDF"/>
    <w:rsid w:val="007847D5"/>
    <w:rsid w:val="00784FAE"/>
    <w:rsid w:val="007858E6"/>
    <w:rsid w:val="00786766"/>
    <w:rsid w:val="0078692B"/>
    <w:rsid w:val="007869DB"/>
    <w:rsid w:val="00786FA0"/>
    <w:rsid w:val="00790905"/>
    <w:rsid w:val="00791B35"/>
    <w:rsid w:val="00791C04"/>
    <w:rsid w:val="00792806"/>
    <w:rsid w:val="00792C3F"/>
    <w:rsid w:val="0079416F"/>
    <w:rsid w:val="0079430B"/>
    <w:rsid w:val="007951F6"/>
    <w:rsid w:val="00795D6F"/>
    <w:rsid w:val="007961BE"/>
    <w:rsid w:val="007973DA"/>
    <w:rsid w:val="007976B7"/>
    <w:rsid w:val="00797804"/>
    <w:rsid w:val="00797E1C"/>
    <w:rsid w:val="007A0889"/>
    <w:rsid w:val="007A09E1"/>
    <w:rsid w:val="007A0B54"/>
    <w:rsid w:val="007A0E2B"/>
    <w:rsid w:val="007A14DD"/>
    <w:rsid w:val="007A3393"/>
    <w:rsid w:val="007A3B2D"/>
    <w:rsid w:val="007A5AF1"/>
    <w:rsid w:val="007A606E"/>
    <w:rsid w:val="007A6F66"/>
    <w:rsid w:val="007A7A85"/>
    <w:rsid w:val="007A7DE5"/>
    <w:rsid w:val="007B03A8"/>
    <w:rsid w:val="007B0DF6"/>
    <w:rsid w:val="007B0FF0"/>
    <w:rsid w:val="007B15DC"/>
    <w:rsid w:val="007B48A6"/>
    <w:rsid w:val="007B63D5"/>
    <w:rsid w:val="007B653F"/>
    <w:rsid w:val="007B678A"/>
    <w:rsid w:val="007B79FC"/>
    <w:rsid w:val="007C01FD"/>
    <w:rsid w:val="007C0796"/>
    <w:rsid w:val="007C12DE"/>
    <w:rsid w:val="007C1C5B"/>
    <w:rsid w:val="007C3419"/>
    <w:rsid w:val="007C4145"/>
    <w:rsid w:val="007C4188"/>
    <w:rsid w:val="007C4367"/>
    <w:rsid w:val="007C51B3"/>
    <w:rsid w:val="007C5762"/>
    <w:rsid w:val="007C5BCF"/>
    <w:rsid w:val="007C63FD"/>
    <w:rsid w:val="007C6560"/>
    <w:rsid w:val="007C6BB9"/>
    <w:rsid w:val="007C76E7"/>
    <w:rsid w:val="007C7BCC"/>
    <w:rsid w:val="007C7F40"/>
    <w:rsid w:val="007D196D"/>
    <w:rsid w:val="007D285E"/>
    <w:rsid w:val="007D2DC9"/>
    <w:rsid w:val="007D3BA6"/>
    <w:rsid w:val="007D3D44"/>
    <w:rsid w:val="007D4F71"/>
    <w:rsid w:val="007E00D4"/>
    <w:rsid w:val="007E0B5D"/>
    <w:rsid w:val="007E0C44"/>
    <w:rsid w:val="007E311C"/>
    <w:rsid w:val="007E3A37"/>
    <w:rsid w:val="007E4C93"/>
    <w:rsid w:val="007E5B96"/>
    <w:rsid w:val="007E7322"/>
    <w:rsid w:val="007E7422"/>
    <w:rsid w:val="007F038B"/>
    <w:rsid w:val="007F092E"/>
    <w:rsid w:val="007F0996"/>
    <w:rsid w:val="007F0EEC"/>
    <w:rsid w:val="007F1905"/>
    <w:rsid w:val="007F1D05"/>
    <w:rsid w:val="007F25DC"/>
    <w:rsid w:val="007F2F55"/>
    <w:rsid w:val="007F44D9"/>
    <w:rsid w:val="007F5A18"/>
    <w:rsid w:val="007F5CAC"/>
    <w:rsid w:val="007F6315"/>
    <w:rsid w:val="00800537"/>
    <w:rsid w:val="0080071A"/>
    <w:rsid w:val="008013D4"/>
    <w:rsid w:val="00801C24"/>
    <w:rsid w:val="00801DBE"/>
    <w:rsid w:val="008024EB"/>
    <w:rsid w:val="00802769"/>
    <w:rsid w:val="008027CF"/>
    <w:rsid w:val="00802BAA"/>
    <w:rsid w:val="00803127"/>
    <w:rsid w:val="0080350A"/>
    <w:rsid w:val="008035F0"/>
    <w:rsid w:val="00803DD7"/>
    <w:rsid w:val="008042CB"/>
    <w:rsid w:val="00805A2A"/>
    <w:rsid w:val="00805E78"/>
    <w:rsid w:val="00806D42"/>
    <w:rsid w:val="00807420"/>
    <w:rsid w:val="00807B2C"/>
    <w:rsid w:val="00807C5E"/>
    <w:rsid w:val="0081044F"/>
    <w:rsid w:val="00810F4F"/>
    <w:rsid w:val="00812A09"/>
    <w:rsid w:val="00812AF9"/>
    <w:rsid w:val="00812CE3"/>
    <w:rsid w:val="00814200"/>
    <w:rsid w:val="008151D2"/>
    <w:rsid w:val="008157A8"/>
    <w:rsid w:val="008158DE"/>
    <w:rsid w:val="00815A18"/>
    <w:rsid w:val="008163F7"/>
    <w:rsid w:val="00820011"/>
    <w:rsid w:val="0082034F"/>
    <w:rsid w:val="008205D5"/>
    <w:rsid w:val="0082158E"/>
    <w:rsid w:val="008226F5"/>
    <w:rsid w:val="00823780"/>
    <w:rsid w:val="00823798"/>
    <w:rsid w:val="00823960"/>
    <w:rsid w:val="00824335"/>
    <w:rsid w:val="0082533C"/>
    <w:rsid w:val="00826283"/>
    <w:rsid w:val="0082635F"/>
    <w:rsid w:val="00827505"/>
    <w:rsid w:val="00827862"/>
    <w:rsid w:val="008307FA"/>
    <w:rsid w:val="00830E3D"/>
    <w:rsid w:val="00831033"/>
    <w:rsid w:val="008319B4"/>
    <w:rsid w:val="00832F34"/>
    <w:rsid w:val="0083326D"/>
    <w:rsid w:val="008344BE"/>
    <w:rsid w:val="00834E18"/>
    <w:rsid w:val="0083552A"/>
    <w:rsid w:val="00835B18"/>
    <w:rsid w:val="00835C94"/>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6FFF"/>
    <w:rsid w:val="008473FC"/>
    <w:rsid w:val="008477D7"/>
    <w:rsid w:val="008479AA"/>
    <w:rsid w:val="00850B64"/>
    <w:rsid w:val="008515B7"/>
    <w:rsid w:val="0085322F"/>
    <w:rsid w:val="00853939"/>
    <w:rsid w:val="00853AB0"/>
    <w:rsid w:val="008561AB"/>
    <w:rsid w:val="00856EE6"/>
    <w:rsid w:val="00857BDA"/>
    <w:rsid w:val="00857C46"/>
    <w:rsid w:val="00860264"/>
    <w:rsid w:val="0086046F"/>
    <w:rsid w:val="008609A1"/>
    <w:rsid w:val="0086182A"/>
    <w:rsid w:val="008632AA"/>
    <w:rsid w:val="00863529"/>
    <w:rsid w:val="00865610"/>
    <w:rsid w:val="00865FFD"/>
    <w:rsid w:val="00866112"/>
    <w:rsid w:val="00866479"/>
    <w:rsid w:val="00866573"/>
    <w:rsid w:val="00866874"/>
    <w:rsid w:val="0087013D"/>
    <w:rsid w:val="008715CA"/>
    <w:rsid w:val="00871E90"/>
    <w:rsid w:val="0087212A"/>
    <w:rsid w:val="00872B2D"/>
    <w:rsid w:val="0087334E"/>
    <w:rsid w:val="00873862"/>
    <w:rsid w:val="00875FBD"/>
    <w:rsid w:val="008768D6"/>
    <w:rsid w:val="00876EF4"/>
    <w:rsid w:val="00880C1F"/>
    <w:rsid w:val="008810B6"/>
    <w:rsid w:val="00881394"/>
    <w:rsid w:val="00882D4D"/>
    <w:rsid w:val="00883808"/>
    <w:rsid w:val="00883FFC"/>
    <w:rsid w:val="00884F3E"/>
    <w:rsid w:val="008864B6"/>
    <w:rsid w:val="008866A0"/>
    <w:rsid w:val="008873C7"/>
    <w:rsid w:val="008875D0"/>
    <w:rsid w:val="00887717"/>
    <w:rsid w:val="008904FB"/>
    <w:rsid w:val="0089133B"/>
    <w:rsid w:val="0089203D"/>
    <w:rsid w:val="00892348"/>
    <w:rsid w:val="0089332C"/>
    <w:rsid w:val="008940E5"/>
    <w:rsid w:val="00896410"/>
    <w:rsid w:val="00897861"/>
    <w:rsid w:val="00897CB4"/>
    <w:rsid w:val="00897F2E"/>
    <w:rsid w:val="008A12CB"/>
    <w:rsid w:val="008A2976"/>
    <w:rsid w:val="008A3295"/>
    <w:rsid w:val="008A3CD5"/>
    <w:rsid w:val="008A3F4B"/>
    <w:rsid w:val="008A4258"/>
    <w:rsid w:val="008A60D6"/>
    <w:rsid w:val="008A70A7"/>
    <w:rsid w:val="008A7633"/>
    <w:rsid w:val="008B0678"/>
    <w:rsid w:val="008B0746"/>
    <w:rsid w:val="008B088E"/>
    <w:rsid w:val="008B0FE8"/>
    <w:rsid w:val="008B1333"/>
    <w:rsid w:val="008B1AEC"/>
    <w:rsid w:val="008B266E"/>
    <w:rsid w:val="008B275A"/>
    <w:rsid w:val="008B380F"/>
    <w:rsid w:val="008B4CE3"/>
    <w:rsid w:val="008B5B4B"/>
    <w:rsid w:val="008B7903"/>
    <w:rsid w:val="008C008D"/>
    <w:rsid w:val="008C0E52"/>
    <w:rsid w:val="008C10E7"/>
    <w:rsid w:val="008C14AE"/>
    <w:rsid w:val="008C30F2"/>
    <w:rsid w:val="008C31E4"/>
    <w:rsid w:val="008C4467"/>
    <w:rsid w:val="008C5542"/>
    <w:rsid w:val="008C5F12"/>
    <w:rsid w:val="008C682A"/>
    <w:rsid w:val="008C6B17"/>
    <w:rsid w:val="008C7909"/>
    <w:rsid w:val="008D083F"/>
    <w:rsid w:val="008D096B"/>
    <w:rsid w:val="008D2153"/>
    <w:rsid w:val="008D2F0B"/>
    <w:rsid w:val="008D36F5"/>
    <w:rsid w:val="008D3D96"/>
    <w:rsid w:val="008D3DFF"/>
    <w:rsid w:val="008D49EB"/>
    <w:rsid w:val="008D52C6"/>
    <w:rsid w:val="008D5AB0"/>
    <w:rsid w:val="008D5C86"/>
    <w:rsid w:val="008D65CC"/>
    <w:rsid w:val="008D75DC"/>
    <w:rsid w:val="008D79CC"/>
    <w:rsid w:val="008D7AF5"/>
    <w:rsid w:val="008E05FA"/>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7E40"/>
    <w:rsid w:val="008F1D84"/>
    <w:rsid w:val="008F23CC"/>
    <w:rsid w:val="008F2838"/>
    <w:rsid w:val="008F2C3B"/>
    <w:rsid w:val="008F3389"/>
    <w:rsid w:val="008F3B13"/>
    <w:rsid w:val="008F4B23"/>
    <w:rsid w:val="008F5106"/>
    <w:rsid w:val="008F55AB"/>
    <w:rsid w:val="008F5C57"/>
    <w:rsid w:val="0090025A"/>
    <w:rsid w:val="009005CB"/>
    <w:rsid w:val="009014F6"/>
    <w:rsid w:val="009025AD"/>
    <w:rsid w:val="00902905"/>
    <w:rsid w:val="009034C9"/>
    <w:rsid w:val="00903867"/>
    <w:rsid w:val="00903C79"/>
    <w:rsid w:val="0090407E"/>
    <w:rsid w:val="009044CC"/>
    <w:rsid w:val="00904858"/>
    <w:rsid w:val="00904D58"/>
    <w:rsid w:val="00905B8B"/>
    <w:rsid w:val="009061AD"/>
    <w:rsid w:val="00906F89"/>
    <w:rsid w:val="00910182"/>
    <w:rsid w:val="009103EE"/>
    <w:rsid w:val="00910D79"/>
    <w:rsid w:val="00911605"/>
    <w:rsid w:val="00911E02"/>
    <w:rsid w:val="00912153"/>
    <w:rsid w:val="00912A02"/>
    <w:rsid w:val="0091571C"/>
    <w:rsid w:val="00915F72"/>
    <w:rsid w:val="009165D0"/>
    <w:rsid w:val="00916A18"/>
    <w:rsid w:val="00916F4A"/>
    <w:rsid w:val="0091756A"/>
    <w:rsid w:val="00917F49"/>
    <w:rsid w:val="00922425"/>
    <w:rsid w:val="00922A82"/>
    <w:rsid w:val="00923173"/>
    <w:rsid w:val="00923EB5"/>
    <w:rsid w:val="009242AD"/>
    <w:rsid w:val="009264A9"/>
    <w:rsid w:val="0093044C"/>
    <w:rsid w:val="0093101F"/>
    <w:rsid w:val="00931BF6"/>
    <w:rsid w:val="009329F8"/>
    <w:rsid w:val="00932D4D"/>
    <w:rsid w:val="00933F5C"/>
    <w:rsid w:val="0093525F"/>
    <w:rsid w:val="0093546E"/>
    <w:rsid w:val="00935637"/>
    <w:rsid w:val="009356DB"/>
    <w:rsid w:val="00936CF9"/>
    <w:rsid w:val="00937414"/>
    <w:rsid w:val="00940355"/>
    <w:rsid w:val="00940373"/>
    <w:rsid w:val="0094039A"/>
    <w:rsid w:val="009405BB"/>
    <w:rsid w:val="00940EB2"/>
    <w:rsid w:val="009420B8"/>
    <w:rsid w:val="0094239A"/>
    <w:rsid w:val="00942BB2"/>
    <w:rsid w:val="00942F0E"/>
    <w:rsid w:val="00945FD7"/>
    <w:rsid w:val="00947287"/>
    <w:rsid w:val="00947EC1"/>
    <w:rsid w:val="00950297"/>
    <w:rsid w:val="0095086D"/>
    <w:rsid w:val="00950911"/>
    <w:rsid w:val="00950B6E"/>
    <w:rsid w:val="00951155"/>
    <w:rsid w:val="009522B9"/>
    <w:rsid w:val="009522D8"/>
    <w:rsid w:val="00952621"/>
    <w:rsid w:val="0095274F"/>
    <w:rsid w:val="009529C5"/>
    <w:rsid w:val="009544AE"/>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4788"/>
    <w:rsid w:val="00966145"/>
    <w:rsid w:val="0096690F"/>
    <w:rsid w:val="00966E2B"/>
    <w:rsid w:val="00966E93"/>
    <w:rsid w:val="00966FDF"/>
    <w:rsid w:val="0096702C"/>
    <w:rsid w:val="009674CD"/>
    <w:rsid w:val="00970A57"/>
    <w:rsid w:val="009718E1"/>
    <w:rsid w:val="00971C94"/>
    <w:rsid w:val="00971CE3"/>
    <w:rsid w:val="00972669"/>
    <w:rsid w:val="00972FFB"/>
    <w:rsid w:val="00973282"/>
    <w:rsid w:val="0097353A"/>
    <w:rsid w:val="009735B7"/>
    <w:rsid w:val="00973741"/>
    <w:rsid w:val="00973C54"/>
    <w:rsid w:val="00973FCF"/>
    <w:rsid w:val="009741E9"/>
    <w:rsid w:val="00974399"/>
    <w:rsid w:val="00975120"/>
    <w:rsid w:val="00975527"/>
    <w:rsid w:val="009757D9"/>
    <w:rsid w:val="00976044"/>
    <w:rsid w:val="009766F5"/>
    <w:rsid w:val="009768F4"/>
    <w:rsid w:val="00977E68"/>
    <w:rsid w:val="0098047F"/>
    <w:rsid w:val="00981524"/>
    <w:rsid w:val="009815C1"/>
    <w:rsid w:val="00981D23"/>
    <w:rsid w:val="009823E1"/>
    <w:rsid w:val="00982BC6"/>
    <w:rsid w:val="00982DB5"/>
    <w:rsid w:val="00982ED2"/>
    <w:rsid w:val="00983032"/>
    <w:rsid w:val="00983606"/>
    <w:rsid w:val="009836FB"/>
    <w:rsid w:val="00983D88"/>
    <w:rsid w:val="009841CE"/>
    <w:rsid w:val="009848E8"/>
    <w:rsid w:val="00984CA3"/>
    <w:rsid w:val="00985EA2"/>
    <w:rsid w:val="009863AC"/>
    <w:rsid w:val="009870BE"/>
    <w:rsid w:val="00987425"/>
    <w:rsid w:val="0098745B"/>
    <w:rsid w:val="00990419"/>
    <w:rsid w:val="00990B36"/>
    <w:rsid w:val="009924AD"/>
    <w:rsid w:val="00992C4B"/>
    <w:rsid w:val="00992D22"/>
    <w:rsid w:val="00992E78"/>
    <w:rsid w:val="009936B6"/>
    <w:rsid w:val="0099382B"/>
    <w:rsid w:val="00994AB6"/>
    <w:rsid w:val="00994F8A"/>
    <w:rsid w:val="00995E8F"/>
    <w:rsid w:val="009977FE"/>
    <w:rsid w:val="00997DC8"/>
    <w:rsid w:val="009A1357"/>
    <w:rsid w:val="009A1755"/>
    <w:rsid w:val="009A1EA1"/>
    <w:rsid w:val="009A206A"/>
    <w:rsid w:val="009A29E7"/>
    <w:rsid w:val="009A3395"/>
    <w:rsid w:val="009A33B9"/>
    <w:rsid w:val="009A350C"/>
    <w:rsid w:val="009A38AD"/>
    <w:rsid w:val="009A4535"/>
    <w:rsid w:val="009A4D76"/>
    <w:rsid w:val="009A5CFC"/>
    <w:rsid w:val="009A6EDF"/>
    <w:rsid w:val="009A7BC6"/>
    <w:rsid w:val="009B0EAF"/>
    <w:rsid w:val="009B1666"/>
    <w:rsid w:val="009B1E3B"/>
    <w:rsid w:val="009B2C4B"/>
    <w:rsid w:val="009B399F"/>
    <w:rsid w:val="009B3F08"/>
    <w:rsid w:val="009B4DC3"/>
    <w:rsid w:val="009B577E"/>
    <w:rsid w:val="009B5F15"/>
    <w:rsid w:val="009B64C0"/>
    <w:rsid w:val="009B6636"/>
    <w:rsid w:val="009B6FF5"/>
    <w:rsid w:val="009B70B9"/>
    <w:rsid w:val="009B7228"/>
    <w:rsid w:val="009B7769"/>
    <w:rsid w:val="009B7B94"/>
    <w:rsid w:val="009C0374"/>
    <w:rsid w:val="009C0923"/>
    <w:rsid w:val="009C09B3"/>
    <w:rsid w:val="009C25F3"/>
    <w:rsid w:val="009C2EEE"/>
    <w:rsid w:val="009C39C7"/>
    <w:rsid w:val="009C3CCB"/>
    <w:rsid w:val="009C458D"/>
    <w:rsid w:val="009C5D18"/>
    <w:rsid w:val="009C5EB4"/>
    <w:rsid w:val="009C63E7"/>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D7F3D"/>
    <w:rsid w:val="009E0371"/>
    <w:rsid w:val="009E1A39"/>
    <w:rsid w:val="009E1B80"/>
    <w:rsid w:val="009E2BA3"/>
    <w:rsid w:val="009E39C6"/>
    <w:rsid w:val="009E3FF9"/>
    <w:rsid w:val="009E4BC9"/>
    <w:rsid w:val="009E4EC1"/>
    <w:rsid w:val="009E6438"/>
    <w:rsid w:val="009E6DB0"/>
    <w:rsid w:val="009E76C7"/>
    <w:rsid w:val="009E7839"/>
    <w:rsid w:val="009F00F3"/>
    <w:rsid w:val="009F1648"/>
    <w:rsid w:val="009F18D2"/>
    <w:rsid w:val="009F216A"/>
    <w:rsid w:val="009F238B"/>
    <w:rsid w:val="009F2666"/>
    <w:rsid w:val="009F2B0F"/>
    <w:rsid w:val="009F2C22"/>
    <w:rsid w:val="009F3D7D"/>
    <w:rsid w:val="009F4E30"/>
    <w:rsid w:val="009F5103"/>
    <w:rsid w:val="009F6233"/>
    <w:rsid w:val="009F7AAF"/>
    <w:rsid w:val="009F7D44"/>
    <w:rsid w:val="009F7EAC"/>
    <w:rsid w:val="00A00648"/>
    <w:rsid w:val="00A01600"/>
    <w:rsid w:val="00A01D79"/>
    <w:rsid w:val="00A027D3"/>
    <w:rsid w:val="00A02B18"/>
    <w:rsid w:val="00A031B7"/>
    <w:rsid w:val="00A0453A"/>
    <w:rsid w:val="00A04BA3"/>
    <w:rsid w:val="00A05A06"/>
    <w:rsid w:val="00A05A6B"/>
    <w:rsid w:val="00A0674E"/>
    <w:rsid w:val="00A06822"/>
    <w:rsid w:val="00A06A7E"/>
    <w:rsid w:val="00A0715E"/>
    <w:rsid w:val="00A07A32"/>
    <w:rsid w:val="00A07CE8"/>
    <w:rsid w:val="00A10D76"/>
    <w:rsid w:val="00A124BC"/>
    <w:rsid w:val="00A124D7"/>
    <w:rsid w:val="00A12BE5"/>
    <w:rsid w:val="00A1307C"/>
    <w:rsid w:val="00A1360C"/>
    <w:rsid w:val="00A1400D"/>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0210"/>
    <w:rsid w:val="00A314A1"/>
    <w:rsid w:val="00A3256B"/>
    <w:rsid w:val="00A32681"/>
    <w:rsid w:val="00A326E7"/>
    <w:rsid w:val="00A32CFB"/>
    <w:rsid w:val="00A32FEC"/>
    <w:rsid w:val="00A33031"/>
    <w:rsid w:val="00A33FA8"/>
    <w:rsid w:val="00A340C9"/>
    <w:rsid w:val="00A340FB"/>
    <w:rsid w:val="00A341DF"/>
    <w:rsid w:val="00A344F2"/>
    <w:rsid w:val="00A3508E"/>
    <w:rsid w:val="00A35828"/>
    <w:rsid w:val="00A36CEF"/>
    <w:rsid w:val="00A37D54"/>
    <w:rsid w:val="00A40DA6"/>
    <w:rsid w:val="00A426D9"/>
    <w:rsid w:val="00A430CB"/>
    <w:rsid w:val="00A43647"/>
    <w:rsid w:val="00A43B98"/>
    <w:rsid w:val="00A445AD"/>
    <w:rsid w:val="00A4466F"/>
    <w:rsid w:val="00A44688"/>
    <w:rsid w:val="00A449D0"/>
    <w:rsid w:val="00A44DAD"/>
    <w:rsid w:val="00A45452"/>
    <w:rsid w:val="00A45B83"/>
    <w:rsid w:val="00A463D6"/>
    <w:rsid w:val="00A468DF"/>
    <w:rsid w:val="00A46D3A"/>
    <w:rsid w:val="00A46FE7"/>
    <w:rsid w:val="00A47459"/>
    <w:rsid w:val="00A47E58"/>
    <w:rsid w:val="00A507D4"/>
    <w:rsid w:val="00A51720"/>
    <w:rsid w:val="00A5247C"/>
    <w:rsid w:val="00A52586"/>
    <w:rsid w:val="00A52952"/>
    <w:rsid w:val="00A5329E"/>
    <w:rsid w:val="00A53ACD"/>
    <w:rsid w:val="00A54BC7"/>
    <w:rsid w:val="00A55C5A"/>
    <w:rsid w:val="00A5633C"/>
    <w:rsid w:val="00A56D35"/>
    <w:rsid w:val="00A57B39"/>
    <w:rsid w:val="00A57B3D"/>
    <w:rsid w:val="00A61B3E"/>
    <w:rsid w:val="00A65E80"/>
    <w:rsid w:val="00A66C5E"/>
    <w:rsid w:val="00A66FF9"/>
    <w:rsid w:val="00A67576"/>
    <w:rsid w:val="00A678E8"/>
    <w:rsid w:val="00A701D5"/>
    <w:rsid w:val="00A716FF"/>
    <w:rsid w:val="00A71833"/>
    <w:rsid w:val="00A725E4"/>
    <w:rsid w:val="00A7260E"/>
    <w:rsid w:val="00A7296B"/>
    <w:rsid w:val="00A72C93"/>
    <w:rsid w:val="00A74128"/>
    <w:rsid w:val="00A74C77"/>
    <w:rsid w:val="00A74D06"/>
    <w:rsid w:val="00A75404"/>
    <w:rsid w:val="00A758E9"/>
    <w:rsid w:val="00A769D7"/>
    <w:rsid w:val="00A76C94"/>
    <w:rsid w:val="00A76DB4"/>
    <w:rsid w:val="00A76E77"/>
    <w:rsid w:val="00A77E3D"/>
    <w:rsid w:val="00A77EDD"/>
    <w:rsid w:val="00A803E6"/>
    <w:rsid w:val="00A812E7"/>
    <w:rsid w:val="00A82184"/>
    <w:rsid w:val="00A8235D"/>
    <w:rsid w:val="00A82409"/>
    <w:rsid w:val="00A839BB"/>
    <w:rsid w:val="00A852EF"/>
    <w:rsid w:val="00A853B4"/>
    <w:rsid w:val="00A85925"/>
    <w:rsid w:val="00A86939"/>
    <w:rsid w:val="00A87EA5"/>
    <w:rsid w:val="00A900E7"/>
    <w:rsid w:val="00A904E9"/>
    <w:rsid w:val="00A90D8F"/>
    <w:rsid w:val="00A91AF6"/>
    <w:rsid w:val="00A9205B"/>
    <w:rsid w:val="00A93F6A"/>
    <w:rsid w:val="00A94152"/>
    <w:rsid w:val="00A95BA7"/>
    <w:rsid w:val="00A95F56"/>
    <w:rsid w:val="00A95FFD"/>
    <w:rsid w:val="00A96774"/>
    <w:rsid w:val="00A968E0"/>
    <w:rsid w:val="00A96ADC"/>
    <w:rsid w:val="00A96FF0"/>
    <w:rsid w:val="00A970BC"/>
    <w:rsid w:val="00A97124"/>
    <w:rsid w:val="00A97404"/>
    <w:rsid w:val="00A9787B"/>
    <w:rsid w:val="00AA029B"/>
    <w:rsid w:val="00AA051E"/>
    <w:rsid w:val="00AA0D4D"/>
    <w:rsid w:val="00AA0D97"/>
    <w:rsid w:val="00AA17F7"/>
    <w:rsid w:val="00AA2284"/>
    <w:rsid w:val="00AA324D"/>
    <w:rsid w:val="00AA3710"/>
    <w:rsid w:val="00AA38BC"/>
    <w:rsid w:val="00AA3B74"/>
    <w:rsid w:val="00AA4314"/>
    <w:rsid w:val="00AA4442"/>
    <w:rsid w:val="00AA45BA"/>
    <w:rsid w:val="00AA5DDC"/>
    <w:rsid w:val="00AA6565"/>
    <w:rsid w:val="00AA6BC9"/>
    <w:rsid w:val="00AA7527"/>
    <w:rsid w:val="00AA7845"/>
    <w:rsid w:val="00AB04EE"/>
    <w:rsid w:val="00AB0E34"/>
    <w:rsid w:val="00AB0F36"/>
    <w:rsid w:val="00AB1689"/>
    <w:rsid w:val="00AB1722"/>
    <w:rsid w:val="00AB1D82"/>
    <w:rsid w:val="00AB4362"/>
    <w:rsid w:val="00AB5021"/>
    <w:rsid w:val="00AB55C6"/>
    <w:rsid w:val="00AB5BCB"/>
    <w:rsid w:val="00AB5C26"/>
    <w:rsid w:val="00AB6EDF"/>
    <w:rsid w:val="00AB77D2"/>
    <w:rsid w:val="00AB7848"/>
    <w:rsid w:val="00AC023B"/>
    <w:rsid w:val="00AC0A89"/>
    <w:rsid w:val="00AC0C7C"/>
    <w:rsid w:val="00AC162D"/>
    <w:rsid w:val="00AC1F80"/>
    <w:rsid w:val="00AC2163"/>
    <w:rsid w:val="00AC23C0"/>
    <w:rsid w:val="00AC39CC"/>
    <w:rsid w:val="00AC5C8E"/>
    <w:rsid w:val="00AC73EA"/>
    <w:rsid w:val="00AC7569"/>
    <w:rsid w:val="00AC7871"/>
    <w:rsid w:val="00AD0AE1"/>
    <w:rsid w:val="00AD0E03"/>
    <w:rsid w:val="00AD2295"/>
    <w:rsid w:val="00AD258A"/>
    <w:rsid w:val="00AD34CB"/>
    <w:rsid w:val="00AD38C9"/>
    <w:rsid w:val="00AD3BE7"/>
    <w:rsid w:val="00AD3F16"/>
    <w:rsid w:val="00AD43B0"/>
    <w:rsid w:val="00AD458A"/>
    <w:rsid w:val="00AD4732"/>
    <w:rsid w:val="00AD4867"/>
    <w:rsid w:val="00AD5351"/>
    <w:rsid w:val="00AD5AF6"/>
    <w:rsid w:val="00AD5DD9"/>
    <w:rsid w:val="00AD607C"/>
    <w:rsid w:val="00AD688F"/>
    <w:rsid w:val="00AD68BF"/>
    <w:rsid w:val="00AD6A76"/>
    <w:rsid w:val="00AD6F88"/>
    <w:rsid w:val="00AD74F1"/>
    <w:rsid w:val="00AE0090"/>
    <w:rsid w:val="00AE10C0"/>
    <w:rsid w:val="00AE2562"/>
    <w:rsid w:val="00AE280D"/>
    <w:rsid w:val="00AE2D90"/>
    <w:rsid w:val="00AE393C"/>
    <w:rsid w:val="00AE3E5F"/>
    <w:rsid w:val="00AE4902"/>
    <w:rsid w:val="00AE50CD"/>
    <w:rsid w:val="00AE5334"/>
    <w:rsid w:val="00AE7F77"/>
    <w:rsid w:val="00AF02EB"/>
    <w:rsid w:val="00AF10E0"/>
    <w:rsid w:val="00AF1141"/>
    <w:rsid w:val="00AF1B7C"/>
    <w:rsid w:val="00AF1C37"/>
    <w:rsid w:val="00AF3082"/>
    <w:rsid w:val="00AF4030"/>
    <w:rsid w:val="00AF4159"/>
    <w:rsid w:val="00AF4ADD"/>
    <w:rsid w:val="00AF5180"/>
    <w:rsid w:val="00AF5D16"/>
    <w:rsid w:val="00AF6BFE"/>
    <w:rsid w:val="00AF7A1B"/>
    <w:rsid w:val="00AF7ED9"/>
    <w:rsid w:val="00AF7F78"/>
    <w:rsid w:val="00B0083A"/>
    <w:rsid w:val="00B00B8A"/>
    <w:rsid w:val="00B01C2E"/>
    <w:rsid w:val="00B025BD"/>
    <w:rsid w:val="00B03404"/>
    <w:rsid w:val="00B038D3"/>
    <w:rsid w:val="00B043D7"/>
    <w:rsid w:val="00B04E3F"/>
    <w:rsid w:val="00B06539"/>
    <w:rsid w:val="00B06A8B"/>
    <w:rsid w:val="00B06E23"/>
    <w:rsid w:val="00B07399"/>
    <w:rsid w:val="00B075A0"/>
    <w:rsid w:val="00B10226"/>
    <w:rsid w:val="00B102AE"/>
    <w:rsid w:val="00B11396"/>
    <w:rsid w:val="00B1389B"/>
    <w:rsid w:val="00B154F0"/>
    <w:rsid w:val="00B15AE7"/>
    <w:rsid w:val="00B1649E"/>
    <w:rsid w:val="00B16569"/>
    <w:rsid w:val="00B170EE"/>
    <w:rsid w:val="00B177DF"/>
    <w:rsid w:val="00B17A69"/>
    <w:rsid w:val="00B17CA7"/>
    <w:rsid w:val="00B20248"/>
    <w:rsid w:val="00B2099A"/>
    <w:rsid w:val="00B20B25"/>
    <w:rsid w:val="00B21E0F"/>
    <w:rsid w:val="00B22DEE"/>
    <w:rsid w:val="00B22E61"/>
    <w:rsid w:val="00B22EF0"/>
    <w:rsid w:val="00B2389A"/>
    <w:rsid w:val="00B238D4"/>
    <w:rsid w:val="00B23E60"/>
    <w:rsid w:val="00B24DA7"/>
    <w:rsid w:val="00B24FC6"/>
    <w:rsid w:val="00B25E79"/>
    <w:rsid w:val="00B26469"/>
    <w:rsid w:val="00B278CF"/>
    <w:rsid w:val="00B30FE1"/>
    <w:rsid w:val="00B31DEE"/>
    <w:rsid w:val="00B3275A"/>
    <w:rsid w:val="00B338E0"/>
    <w:rsid w:val="00B33975"/>
    <w:rsid w:val="00B34909"/>
    <w:rsid w:val="00B35147"/>
    <w:rsid w:val="00B352FC"/>
    <w:rsid w:val="00B356D4"/>
    <w:rsid w:val="00B360DF"/>
    <w:rsid w:val="00B3665B"/>
    <w:rsid w:val="00B3665E"/>
    <w:rsid w:val="00B37041"/>
    <w:rsid w:val="00B373D0"/>
    <w:rsid w:val="00B376C4"/>
    <w:rsid w:val="00B40190"/>
    <w:rsid w:val="00B40B20"/>
    <w:rsid w:val="00B4179F"/>
    <w:rsid w:val="00B4213D"/>
    <w:rsid w:val="00B452EE"/>
    <w:rsid w:val="00B457CD"/>
    <w:rsid w:val="00B45903"/>
    <w:rsid w:val="00B45913"/>
    <w:rsid w:val="00B45A53"/>
    <w:rsid w:val="00B45CC5"/>
    <w:rsid w:val="00B45E17"/>
    <w:rsid w:val="00B47081"/>
    <w:rsid w:val="00B4785F"/>
    <w:rsid w:val="00B47D3D"/>
    <w:rsid w:val="00B47FCC"/>
    <w:rsid w:val="00B51D11"/>
    <w:rsid w:val="00B54985"/>
    <w:rsid w:val="00B553AA"/>
    <w:rsid w:val="00B56DB4"/>
    <w:rsid w:val="00B57FC9"/>
    <w:rsid w:val="00B6034A"/>
    <w:rsid w:val="00B60866"/>
    <w:rsid w:val="00B60BFF"/>
    <w:rsid w:val="00B60EAA"/>
    <w:rsid w:val="00B61089"/>
    <w:rsid w:val="00B62012"/>
    <w:rsid w:val="00B646A2"/>
    <w:rsid w:val="00B65044"/>
    <w:rsid w:val="00B65B7A"/>
    <w:rsid w:val="00B670A9"/>
    <w:rsid w:val="00B6780F"/>
    <w:rsid w:val="00B67DA2"/>
    <w:rsid w:val="00B70BB3"/>
    <w:rsid w:val="00B737D2"/>
    <w:rsid w:val="00B73808"/>
    <w:rsid w:val="00B75BE2"/>
    <w:rsid w:val="00B75CC5"/>
    <w:rsid w:val="00B7688A"/>
    <w:rsid w:val="00B77D5B"/>
    <w:rsid w:val="00B8050D"/>
    <w:rsid w:val="00B81307"/>
    <w:rsid w:val="00B81A52"/>
    <w:rsid w:val="00B81B06"/>
    <w:rsid w:val="00B81E3A"/>
    <w:rsid w:val="00B820DA"/>
    <w:rsid w:val="00B82FD2"/>
    <w:rsid w:val="00B8376C"/>
    <w:rsid w:val="00B83A30"/>
    <w:rsid w:val="00B84983"/>
    <w:rsid w:val="00B849EE"/>
    <w:rsid w:val="00B84F75"/>
    <w:rsid w:val="00B86EA1"/>
    <w:rsid w:val="00B87F0A"/>
    <w:rsid w:val="00B912A9"/>
    <w:rsid w:val="00B9155A"/>
    <w:rsid w:val="00B917D3"/>
    <w:rsid w:val="00B918D6"/>
    <w:rsid w:val="00B9193B"/>
    <w:rsid w:val="00B919D8"/>
    <w:rsid w:val="00B91F35"/>
    <w:rsid w:val="00B923A5"/>
    <w:rsid w:val="00B92C03"/>
    <w:rsid w:val="00B94143"/>
    <w:rsid w:val="00B945C0"/>
    <w:rsid w:val="00B95FA2"/>
    <w:rsid w:val="00B95FD6"/>
    <w:rsid w:val="00B96376"/>
    <w:rsid w:val="00B97108"/>
    <w:rsid w:val="00B974C3"/>
    <w:rsid w:val="00B975C3"/>
    <w:rsid w:val="00BA06D6"/>
    <w:rsid w:val="00BA0BE1"/>
    <w:rsid w:val="00BA10BC"/>
    <w:rsid w:val="00BA1482"/>
    <w:rsid w:val="00BA165A"/>
    <w:rsid w:val="00BA19FF"/>
    <w:rsid w:val="00BA1AF2"/>
    <w:rsid w:val="00BA21B3"/>
    <w:rsid w:val="00BA26FF"/>
    <w:rsid w:val="00BA3186"/>
    <w:rsid w:val="00BA3565"/>
    <w:rsid w:val="00BA3D38"/>
    <w:rsid w:val="00BA4060"/>
    <w:rsid w:val="00BA41D2"/>
    <w:rsid w:val="00BA42D0"/>
    <w:rsid w:val="00BA51A6"/>
    <w:rsid w:val="00BA58CC"/>
    <w:rsid w:val="00BA5A19"/>
    <w:rsid w:val="00BA6740"/>
    <w:rsid w:val="00BA6AA0"/>
    <w:rsid w:val="00BA7160"/>
    <w:rsid w:val="00BA7208"/>
    <w:rsid w:val="00BA79D8"/>
    <w:rsid w:val="00BB0221"/>
    <w:rsid w:val="00BB04F4"/>
    <w:rsid w:val="00BB17AB"/>
    <w:rsid w:val="00BB1C43"/>
    <w:rsid w:val="00BB27CC"/>
    <w:rsid w:val="00BB28D5"/>
    <w:rsid w:val="00BB2E9F"/>
    <w:rsid w:val="00BB3AE1"/>
    <w:rsid w:val="00BB4609"/>
    <w:rsid w:val="00BB4818"/>
    <w:rsid w:val="00BB6566"/>
    <w:rsid w:val="00BB673C"/>
    <w:rsid w:val="00BB69B1"/>
    <w:rsid w:val="00BB71FF"/>
    <w:rsid w:val="00BC07B1"/>
    <w:rsid w:val="00BC0AFB"/>
    <w:rsid w:val="00BC0CCC"/>
    <w:rsid w:val="00BC228E"/>
    <w:rsid w:val="00BC256C"/>
    <w:rsid w:val="00BC2883"/>
    <w:rsid w:val="00BC2BCD"/>
    <w:rsid w:val="00BC406F"/>
    <w:rsid w:val="00BC49D3"/>
    <w:rsid w:val="00BC5FC3"/>
    <w:rsid w:val="00BC603B"/>
    <w:rsid w:val="00BC72F7"/>
    <w:rsid w:val="00BC78FF"/>
    <w:rsid w:val="00BC7FC7"/>
    <w:rsid w:val="00BD0077"/>
    <w:rsid w:val="00BD1B5A"/>
    <w:rsid w:val="00BD332F"/>
    <w:rsid w:val="00BD3C9B"/>
    <w:rsid w:val="00BD4B38"/>
    <w:rsid w:val="00BD589C"/>
    <w:rsid w:val="00BD62CA"/>
    <w:rsid w:val="00BD635D"/>
    <w:rsid w:val="00BD6DA9"/>
    <w:rsid w:val="00BD7216"/>
    <w:rsid w:val="00BD75BB"/>
    <w:rsid w:val="00BE0034"/>
    <w:rsid w:val="00BE0EC7"/>
    <w:rsid w:val="00BE10FD"/>
    <w:rsid w:val="00BE182B"/>
    <w:rsid w:val="00BE1E51"/>
    <w:rsid w:val="00BE2339"/>
    <w:rsid w:val="00BE304A"/>
    <w:rsid w:val="00BE376A"/>
    <w:rsid w:val="00BE37C5"/>
    <w:rsid w:val="00BE3BF6"/>
    <w:rsid w:val="00BE6C6A"/>
    <w:rsid w:val="00BF0A84"/>
    <w:rsid w:val="00BF0F58"/>
    <w:rsid w:val="00BF18B3"/>
    <w:rsid w:val="00BF32B4"/>
    <w:rsid w:val="00BF3D60"/>
    <w:rsid w:val="00BF3ED0"/>
    <w:rsid w:val="00BF3F26"/>
    <w:rsid w:val="00BF49A2"/>
    <w:rsid w:val="00BF4D9D"/>
    <w:rsid w:val="00BF5346"/>
    <w:rsid w:val="00BF67A8"/>
    <w:rsid w:val="00BF6BF1"/>
    <w:rsid w:val="00BF7F92"/>
    <w:rsid w:val="00C000EC"/>
    <w:rsid w:val="00C01FCB"/>
    <w:rsid w:val="00C02065"/>
    <w:rsid w:val="00C03164"/>
    <w:rsid w:val="00C03200"/>
    <w:rsid w:val="00C04224"/>
    <w:rsid w:val="00C043D7"/>
    <w:rsid w:val="00C047B8"/>
    <w:rsid w:val="00C049AB"/>
    <w:rsid w:val="00C04EBB"/>
    <w:rsid w:val="00C06153"/>
    <w:rsid w:val="00C071EB"/>
    <w:rsid w:val="00C0750F"/>
    <w:rsid w:val="00C07ADA"/>
    <w:rsid w:val="00C07D61"/>
    <w:rsid w:val="00C10427"/>
    <w:rsid w:val="00C10B68"/>
    <w:rsid w:val="00C10C99"/>
    <w:rsid w:val="00C11572"/>
    <w:rsid w:val="00C11C5D"/>
    <w:rsid w:val="00C11C9E"/>
    <w:rsid w:val="00C13422"/>
    <w:rsid w:val="00C13FDB"/>
    <w:rsid w:val="00C149D8"/>
    <w:rsid w:val="00C14C6D"/>
    <w:rsid w:val="00C15784"/>
    <w:rsid w:val="00C16143"/>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D26"/>
    <w:rsid w:val="00C25E19"/>
    <w:rsid w:val="00C268E5"/>
    <w:rsid w:val="00C2754C"/>
    <w:rsid w:val="00C275CD"/>
    <w:rsid w:val="00C306F7"/>
    <w:rsid w:val="00C3185F"/>
    <w:rsid w:val="00C32AE6"/>
    <w:rsid w:val="00C32CB1"/>
    <w:rsid w:val="00C32CC6"/>
    <w:rsid w:val="00C32FAF"/>
    <w:rsid w:val="00C33A45"/>
    <w:rsid w:val="00C346D1"/>
    <w:rsid w:val="00C34E1E"/>
    <w:rsid w:val="00C351D5"/>
    <w:rsid w:val="00C35672"/>
    <w:rsid w:val="00C36412"/>
    <w:rsid w:val="00C3655B"/>
    <w:rsid w:val="00C36FE8"/>
    <w:rsid w:val="00C405A3"/>
    <w:rsid w:val="00C40B66"/>
    <w:rsid w:val="00C41095"/>
    <w:rsid w:val="00C416C9"/>
    <w:rsid w:val="00C42967"/>
    <w:rsid w:val="00C4395A"/>
    <w:rsid w:val="00C43E47"/>
    <w:rsid w:val="00C44121"/>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444B"/>
    <w:rsid w:val="00C654B5"/>
    <w:rsid w:val="00C65D5C"/>
    <w:rsid w:val="00C67EDF"/>
    <w:rsid w:val="00C70769"/>
    <w:rsid w:val="00C708CA"/>
    <w:rsid w:val="00C7128F"/>
    <w:rsid w:val="00C71582"/>
    <w:rsid w:val="00C71FA5"/>
    <w:rsid w:val="00C73554"/>
    <w:rsid w:val="00C746ED"/>
    <w:rsid w:val="00C75452"/>
    <w:rsid w:val="00C7554F"/>
    <w:rsid w:val="00C765C9"/>
    <w:rsid w:val="00C77525"/>
    <w:rsid w:val="00C77E36"/>
    <w:rsid w:val="00C8035F"/>
    <w:rsid w:val="00C80389"/>
    <w:rsid w:val="00C80F3B"/>
    <w:rsid w:val="00C810C6"/>
    <w:rsid w:val="00C813FD"/>
    <w:rsid w:val="00C81AF5"/>
    <w:rsid w:val="00C81EF6"/>
    <w:rsid w:val="00C828B2"/>
    <w:rsid w:val="00C830E1"/>
    <w:rsid w:val="00C84BC9"/>
    <w:rsid w:val="00C8571C"/>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2D2F"/>
    <w:rsid w:val="00CA3C3E"/>
    <w:rsid w:val="00CA4117"/>
    <w:rsid w:val="00CA4173"/>
    <w:rsid w:val="00CA4961"/>
    <w:rsid w:val="00CA4E95"/>
    <w:rsid w:val="00CA5079"/>
    <w:rsid w:val="00CA564B"/>
    <w:rsid w:val="00CA5FE9"/>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B6462"/>
    <w:rsid w:val="00CB66ED"/>
    <w:rsid w:val="00CB6AC0"/>
    <w:rsid w:val="00CB75D4"/>
    <w:rsid w:val="00CC29FA"/>
    <w:rsid w:val="00CC2A28"/>
    <w:rsid w:val="00CC4A6F"/>
    <w:rsid w:val="00CC4AF9"/>
    <w:rsid w:val="00CC4EEF"/>
    <w:rsid w:val="00CC5555"/>
    <w:rsid w:val="00CC62EA"/>
    <w:rsid w:val="00CC7848"/>
    <w:rsid w:val="00CC7CC3"/>
    <w:rsid w:val="00CD2266"/>
    <w:rsid w:val="00CD2B99"/>
    <w:rsid w:val="00CD3283"/>
    <w:rsid w:val="00CD3465"/>
    <w:rsid w:val="00CD44E9"/>
    <w:rsid w:val="00CD501C"/>
    <w:rsid w:val="00CD5B37"/>
    <w:rsid w:val="00CD60A4"/>
    <w:rsid w:val="00CD658B"/>
    <w:rsid w:val="00CD68EE"/>
    <w:rsid w:val="00CD6BD8"/>
    <w:rsid w:val="00CE09A0"/>
    <w:rsid w:val="00CE0EC6"/>
    <w:rsid w:val="00CE120B"/>
    <w:rsid w:val="00CE1481"/>
    <w:rsid w:val="00CE2119"/>
    <w:rsid w:val="00CE2631"/>
    <w:rsid w:val="00CE27FA"/>
    <w:rsid w:val="00CE3CA5"/>
    <w:rsid w:val="00CE572E"/>
    <w:rsid w:val="00CE5E88"/>
    <w:rsid w:val="00CE61B0"/>
    <w:rsid w:val="00CE69A4"/>
    <w:rsid w:val="00CE7D29"/>
    <w:rsid w:val="00CF10F2"/>
    <w:rsid w:val="00CF1FDD"/>
    <w:rsid w:val="00CF337A"/>
    <w:rsid w:val="00CF38B8"/>
    <w:rsid w:val="00CF3A39"/>
    <w:rsid w:val="00CF43C8"/>
    <w:rsid w:val="00CF64A5"/>
    <w:rsid w:val="00CF6D8A"/>
    <w:rsid w:val="00D003A7"/>
    <w:rsid w:val="00D007E4"/>
    <w:rsid w:val="00D00977"/>
    <w:rsid w:val="00D00AB3"/>
    <w:rsid w:val="00D013D3"/>
    <w:rsid w:val="00D018CF"/>
    <w:rsid w:val="00D025ED"/>
    <w:rsid w:val="00D03E9B"/>
    <w:rsid w:val="00D04687"/>
    <w:rsid w:val="00D04967"/>
    <w:rsid w:val="00D0630B"/>
    <w:rsid w:val="00D066B2"/>
    <w:rsid w:val="00D066FD"/>
    <w:rsid w:val="00D06C26"/>
    <w:rsid w:val="00D10E13"/>
    <w:rsid w:val="00D118EA"/>
    <w:rsid w:val="00D119D2"/>
    <w:rsid w:val="00D1215F"/>
    <w:rsid w:val="00D13C14"/>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2114"/>
    <w:rsid w:val="00D22962"/>
    <w:rsid w:val="00D2414C"/>
    <w:rsid w:val="00D24187"/>
    <w:rsid w:val="00D2467B"/>
    <w:rsid w:val="00D253B1"/>
    <w:rsid w:val="00D26E92"/>
    <w:rsid w:val="00D26FA0"/>
    <w:rsid w:val="00D27BF9"/>
    <w:rsid w:val="00D3038D"/>
    <w:rsid w:val="00D30A53"/>
    <w:rsid w:val="00D318BE"/>
    <w:rsid w:val="00D32928"/>
    <w:rsid w:val="00D33F0C"/>
    <w:rsid w:val="00D35701"/>
    <w:rsid w:val="00D35A58"/>
    <w:rsid w:val="00D36BCE"/>
    <w:rsid w:val="00D37787"/>
    <w:rsid w:val="00D37819"/>
    <w:rsid w:val="00D3784F"/>
    <w:rsid w:val="00D37AA9"/>
    <w:rsid w:val="00D400D0"/>
    <w:rsid w:val="00D406C6"/>
    <w:rsid w:val="00D40A90"/>
    <w:rsid w:val="00D42632"/>
    <w:rsid w:val="00D431E2"/>
    <w:rsid w:val="00D435BA"/>
    <w:rsid w:val="00D450D4"/>
    <w:rsid w:val="00D4527B"/>
    <w:rsid w:val="00D45E7A"/>
    <w:rsid w:val="00D46282"/>
    <w:rsid w:val="00D472BD"/>
    <w:rsid w:val="00D47759"/>
    <w:rsid w:val="00D478D5"/>
    <w:rsid w:val="00D47B86"/>
    <w:rsid w:val="00D50591"/>
    <w:rsid w:val="00D53F58"/>
    <w:rsid w:val="00D5446D"/>
    <w:rsid w:val="00D54DFA"/>
    <w:rsid w:val="00D55842"/>
    <w:rsid w:val="00D55B17"/>
    <w:rsid w:val="00D56F61"/>
    <w:rsid w:val="00D57236"/>
    <w:rsid w:val="00D572D7"/>
    <w:rsid w:val="00D57EFC"/>
    <w:rsid w:val="00D6050D"/>
    <w:rsid w:val="00D61265"/>
    <w:rsid w:val="00D619B5"/>
    <w:rsid w:val="00D63F2B"/>
    <w:rsid w:val="00D64391"/>
    <w:rsid w:val="00D64DCE"/>
    <w:rsid w:val="00D65562"/>
    <w:rsid w:val="00D65763"/>
    <w:rsid w:val="00D72189"/>
    <w:rsid w:val="00D727D0"/>
    <w:rsid w:val="00D72A9B"/>
    <w:rsid w:val="00D734BA"/>
    <w:rsid w:val="00D736C0"/>
    <w:rsid w:val="00D746BE"/>
    <w:rsid w:val="00D7496E"/>
    <w:rsid w:val="00D74B9A"/>
    <w:rsid w:val="00D75B5C"/>
    <w:rsid w:val="00D75CBD"/>
    <w:rsid w:val="00D75E56"/>
    <w:rsid w:val="00D76267"/>
    <w:rsid w:val="00D778B2"/>
    <w:rsid w:val="00D77DBD"/>
    <w:rsid w:val="00D80790"/>
    <w:rsid w:val="00D808BA"/>
    <w:rsid w:val="00D8098D"/>
    <w:rsid w:val="00D8174C"/>
    <w:rsid w:val="00D822B2"/>
    <w:rsid w:val="00D8287E"/>
    <w:rsid w:val="00D83F0D"/>
    <w:rsid w:val="00D84C33"/>
    <w:rsid w:val="00D87ADD"/>
    <w:rsid w:val="00D90216"/>
    <w:rsid w:val="00D90349"/>
    <w:rsid w:val="00D90E4F"/>
    <w:rsid w:val="00D93073"/>
    <w:rsid w:val="00D9333E"/>
    <w:rsid w:val="00D93D9C"/>
    <w:rsid w:val="00D945E2"/>
    <w:rsid w:val="00D94E0D"/>
    <w:rsid w:val="00D94E85"/>
    <w:rsid w:val="00D94F7F"/>
    <w:rsid w:val="00D95128"/>
    <w:rsid w:val="00D962B9"/>
    <w:rsid w:val="00D96335"/>
    <w:rsid w:val="00D978E4"/>
    <w:rsid w:val="00DA0561"/>
    <w:rsid w:val="00DA18AB"/>
    <w:rsid w:val="00DA2B29"/>
    <w:rsid w:val="00DA36DD"/>
    <w:rsid w:val="00DA39EB"/>
    <w:rsid w:val="00DA402F"/>
    <w:rsid w:val="00DA42AC"/>
    <w:rsid w:val="00DA489A"/>
    <w:rsid w:val="00DA4B92"/>
    <w:rsid w:val="00DA4C6E"/>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7452"/>
    <w:rsid w:val="00DC748D"/>
    <w:rsid w:val="00DC7506"/>
    <w:rsid w:val="00DC7872"/>
    <w:rsid w:val="00DD05C3"/>
    <w:rsid w:val="00DD209F"/>
    <w:rsid w:val="00DD3803"/>
    <w:rsid w:val="00DD5409"/>
    <w:rsid w:val="00DD67EF"/>
    <w:rsid w:val="00DD7A4B"/>
    <w:rsid w:val="00DE00B5"/>
    <w:rsid w:val="00DE0AD1"/>
    <w:rsid w:val="00DE0D56"/>
    <w:rsid w:val="00DE14AC"/>
    <w:rsid w:val="00DE169E"/>
    <w:rsid w:val="00DE1A67"/>
    <w:rsid w:val="00DE28FE"/>
    <w:rsid w:val="00DE2CD1"/>
    <w:rsid w:val="00DE377F"/>
    <w:rsid w:val="00DE3D90"/>
    <w:rsid w:val="00DE4054"/>
    <w:rsid w:val="00DE40FD"/>
    <w:rsid w:val="00DE650F"/>
    <w:rsid w:val="00DE6C83"/>
    <w:rsid w:val="00DE6F4B"/>
    <w:rsid w:val="00DF1FEA"/>
    <w:rsid w:val="00DF38EA"/>
    <w:rsid w:val="00DF6906"/>
    <w:rsid w:val="00DF76F2"/>
    <w:rsid w:val="00DF7CF5"/>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722"/>
    <w:rsid w:val="00E10820"/>
    <w:rsid w:val="00E10FB8"/>
    <w:rsid w:val="00E1102F"/>
    <w:rsid w:val="00E11F42"/>
    <w:rsid w:val="00E13539"/>
    <w:rsid w:val="00E13F22"/>
    <w:rsid w:val="00E13F71"/>
    <w:rsid w:val="00E1587C"/>
    <w:rsid w:val="00E15F54"/>
    <w:rsid w:val="00E16954"/>
    <w:rsid w:val="00E16E74"/>
    <w:rsid w:val="00E16FDD"/>
    <w:rsid w:val="00E20C50"/>
    <w:rsid w:val="00E20DB0"/>
    <w:rsid w:val="00E21362"/>
    <w:rsid w:val="00E21A1F"/>
    <w:rsid w:val="00E21EBF"/>
    <w:rsid w:val="00E2209D"/>
    <w:rsid w:val="00E23146"/>
    <w:rsid w:val="00E2370B"/>
    <w:rsid w:val="00E238C1"/>
    <w:rsid w:val="00E242B8"/>
    <w:rsid w:val="00E257E2"/>
    <w:rsid w:val="00E262FD"/>
    <w:rsid w:val="00E27BF2"/>
    <w:rsid w:val="00E27FA8"/>
    <w:rsid w:val="00E300CB"/>
    <w:rsid w:val="00E315A6"/>
    <w:rsid w:val="00E323D4"/>
    <w:rsid w:val="00E324BA"/>
    <w:rsid w:val="00E32ED5"/>
    <w:rsid w:val="00E33600"/>
    <w:rsid w:val="00E34CB5"/>
    <w:rsid w:val="00E353C2"/>
    <w:rsid w:val="00E35533"/>
    <w:rsid w:val="00E35C49"/>
    <w:rsid w:val="00E364DB"/>
    <w:rsid w:val="00E372CC"/>
    <w:rsid w:val="00E37F97"/>
    <w:rsid w:val="00E40DBB"/>
    <w:rsid w:val="00E410A5"/>
    <w:rsid w:val="00E41598"/>
    <w:rsid w:val="00E42DE1"/>
    <w:rsid w:val="00E44502"/>
    <w:rsid w:val="00E44ABF"/>
    <w:rsid w:val="00E45ABF"/>
    <w:rsid w:val="00E4640E"/>
    <w:rsid w:val="00E475D0"/>
    <w:rsid w:val="00E478F7"/>
    <w:rsid w:val="00E47BEC"/>
    <w:rsid w:val="00E47C29"/>
    <w:rsid w:val="00E50088"/>
    <w:rsid w:val="00E510CB"/>
    <w:rsid w:val="00E5135B"/>
    <w:rsid w:val="00E516EA"/>
    <w:rsid w:val="00E51D0E"/>
    <w:rsid w:val="00E51D41"/>
    <w:rsid w:val="00E528BC"/>
    <w:rsid w:val="00E535CB"/>
    <w:rsid w:val="00E53AB4"/>
    <w:rsid w:val="00E54048"/>
    <w:rsid w:val="00E55093"/>
    <w:rsid w:val="00E556CE"/>
    <w:rsid w:val="00E55E94"/>
    <w:rsid w:val="00E56488"/>
    <w:rsid w:val="00E57292"/>
    <w:rsid w:val="00E57AD0"/>
    <w:rsid w:val="00E6123E"/>
    <w:rsid w:val="00E6135C"/>
    <w:rsid w:val="00E61B32"/>
    <w:rsid w:val="00E61F84"/>
    <w:rsid w:val="00E63808"/>
    <w:rsid w:val="00E660D9"/>
    <w:rsid w:val="00E6672C"/>
    <w:rsid w:val="00E66C59"/>
    <w:rsid w:val="00E67062"/>
    <w:rsid w:val="00E67386"/>
    <w:rsid w:val="00E7047D"/>
    <w:rsid w:val="00E71163"/>
    <w:rsid w:val="00E7137F"/>
    <w:rsid w:val="00E7178D"/>
    <w:rsid w:val="00E72AD0"/>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3576"/>
    <w:rsid w:val="00E844B4"/>
    <w:rsid w:val="00E847AA"/>
    <w:rsid w:val="00E84AB2"/>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8BD"/>
    <w:rsid w:val="00EA2AEB"/>
    <w:rsid w:val="00EA36FB"/>
    <w:rsid w:val="00EA51B2"/>
    <w:rsid w:val="00EA5BFE"/>
    <w:rsid w:val="00EA6A19"/>
    <w:rsid w:val="00EA7212"/>
    <w:rsid w:val="00EB09DF"/>
    <w:rsid w:val="00EB0B6E"/>
    <w:rsid w:val="00EB1150"/>
    <w:rsid w:val="00EB117E"/>
    <w:rsid w:val="00EB2583"/>
    <w:rsid w:val="00EB3B7E"/>
    <w:rsid w:val="00EB3E6B"/>
    <w:rsid w:val="00EB4488"/>
    <w:rsid w:val="00EB47A2"/>
    <w:rsid w:val="00EB4AD0"/>
    <w:rsid w:val="00EB6C79"/>
    <w:rsid w:val="00EB6FF3"/>
    <w:rsid w:val="00EB747A"/>
    <w:rsid w:val="00EB7487"/>
    <w:rsid w:val="00EB7D57"/>
    <w:rsid w:val="00EB7FB8"/>
    <w:rsid w:val="00EC0FF1"/>
    <w:rsid w:val="00EC15DD"/>
    <w:rsid w:val="00EC22FC"/>
    <w:rsid w:val="00EC2D72"/>
    <w:rsid w:val="00EC314C"/>
    <w:rsid w:val="00EC34DE"/>
    <w:rsid w:val="00EC3D62"/>
    <w:rsid w:val="00EC41CE"/>
    <w:rsid w:val="00EC5865"/>
    <w:rsid w:val="00EC6109"/>
    <w:rsid w:val="00EC62D7"/>
    <w:rsid w:val="00EC697A"/>
    <w:rsid w:val="00ED077C"/>
    <w:rsid w:val="00ED1A5B"/>
    <w:rsid w:val="00ED2966"/>
    <w:rsid w:val="00ED2DC8"/>
    <w:rsid w:val="00ED2E41"/>
    <w:rsid w:val="00ED3157"/>
    <w:rsid w:val="00ED3546"/>
    <w:rsid w:val="00ED3ACC"/>
    <w:rsid w:val="00ED4439"/>
    <w:rsid w:val="00ED5958"/>
    <w:rsid w:val="00ED6DF7"/>
    <w:rsid w:val="00ED7183"/>
    <w:rsid w:val="00ED7506"/>
    <w:rsid w:val="00ED7677"/>
    <w:rsid w:val="00ED7F1D"/>
    <w:rsid w:val="00EE0050"/>
    <w:rsid w:val="00EE13AB"/>
    <w:rsid w:val="00EE26B0"/>
    <w:rsid w:val="00EE2EB8"/>
    <w:rsid w:val="00EE355B"/>
    <w:rsid w:val="00EE3F18"/>
    <w:rsid w:val="00EE4245"/>
    <w:rsid w:val="00EE47DB"/>
    <w:rsid w:val="00EE4B81"/>
    <w:rsid w:val="00EE5E8F"/>
    <w:rsid w:val="00EE6385"/>
    <w:rsid w:val="00EE6422"/>
    <w:rsid w:val="00EE64B2"/>
    <w:rsid w:val="00EE6DAE"/>
    <w:rsid w:val="00EF0340"/>
    <w:rsid w:val="00EF1ADC"/>
    <w:rsid w:val="00EF291B"/>
    <w:rsid w:val="00EF33CA"/>
    <w:rsid w:val="00EF371C"/>
    <w:rsid w:val="00EF3F4F"/>
    <w:rsid w:val="00EF44EC"/>
    <w:rsid w:val="00EF4830"/>
    <w:rsid w:val="00EF4D1D"/>
    <w:rsid w:val="00EF53DC"/>
    <w:rsid w:val="00EF5876"/>
    <w:rsid w:val="00EF5E6C"/>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3E0"/>
    <w:rsid w:val="00F124C0"/>
    <w:rsid w:val="00F12D17"/>
    <w:rsid w:val="00F13163"/>
    <w:rsid w:val="00F13D84"/>
    <w:rsid w:val="00F14367"/>
    <w:rsid w:val="00F156F4"/>
    <w:rsid w:val="00F15834"/>
    <w:rsid w:val="00F1714D"/>
    <w:rsid w:val="00F172AE"/>
    <w:rsid w:val="00F206CA"/>
    <w:rsid w:val="00F22905"/>
    <w:rsid w:val="00F22C2C"/>
    <w:rsid w:val="00F2514C"/>
    <w:rsid w:val="00F257C8"/>
    <w:rsid w:val="00F262E1"/>
    <w:rsid w:val="00F268A0"/>
    <w:rsid w:val="00F26C6F"/>
    <w:rsid w:val="00F26E45"/>
    <w:rsid w:val="00F27622"/>
    <w:rsid w:val="00F3011C"/>
    <w:rsid w:val="00F30647"/>
    <w:rsid w:val="00F30C5B"/>
    <w:rsid w:val="00F312D3"/>
    <w:rsid w:val="00F31D4B"/>
    <w:rsid w:val="00F3209F"/>
    <w:rsid w:val="00F32EC9"/>
    <w:rsid w:val="00F34A1C"/>
    <w:rsid w:val="00F34DE8"/>
    <w:rsid w:val="00F350F9"/>
    <w:rsid w:val="00F35743"/>
    <w:rsid w:val="00F35BC4"/>
    <w:rsid w:val="00F36C16"/>
    <w:rsid w:val="00F374AD"/>
    <w:rsid w:val="00F40358"/>
    <w:rsid w:val="00F40AF9"/>
    <w:rsid w:val="00F42479"/>
    <w:rsid w:val="00F427FF"/>
    <w:rsid w:val="00F429EB"/>
    <w:rsid w:val="00F43646"/>
    <w:rsid w:val="00F4373C"/>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0F3"/>
    <w:rsid w:val="00F668D0"/>
    <w:rsid w:val="00F673F6"/>
    <w:rsid w:val="00F67945"/>
    <w:rsid w:val="00F67DCF"/>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7B8"/>
    <w:rsid w:val="00F9094C"/>
    <w:rsid w:val="00F912D9"/>
    <w:rsid w:val="00F92BD6"/>
    <w:rsid w:val="00F9421D"/>
    <w:rsid w:val="00F946AE"/>
    <w:rsid w:val="00F946BA"/>
    <w:rsid w:val="00F956D5"/>
    <w:rsid w:val="00F95E4D"/>
    <w:rsid w:val="00F95EE9"/>
    <w:rsid w:val="00F962F2"/>
    <w:rsid w:val="00F96633"/>
    <w:rsid w:val="00F96FA1"/>
    <w:rsid w:val="00F9773D"/>
    <w:rsid w:val="00F97AFE"/>
    <w:rsid w:val="00FA0618"/>
    <w:rsid w:val="00FA0B8D"/>
    <w:rsid w:val="00FA127D"/>
    <w:rsid w:val="00FA1601"/>
    <w:rsid w:val="00FA1765"/>
    <w:rsid w:val="00FA1CA9"/>
    <w:rsid w:val="00FA4733"/>
    <w:rsid w:val="00FA4898"/>
    <w:rsid w:val="00FA58FF"/>
    <w:rsid w:val="00FA590E"/>
    <w:rsid w:val="00FA6127"/>
    <w:rsid w:val="00FA6D3D"/>
    <w:rsid w:val="00FB01AE"/>
    <w:rsid w:val="00FB0F4B"/>
    <w:rsid w:val="00FB1F44"/>
    <w:rsid w:val="00FB4380"/>
    <w:rsid w:val="00FB59F2"/>
    <w:rsid w:val="00FB5E85"/>
    <w:rsid w:val="00FB6483"/>
    <w:rsid w:val="00FB72E5"/>
    <w:rsid w:val="00FB78B7"/>
    <w:rsid w:val="00FC074A"/>
    <w:rsid w:val="00FC1FC3"/>
    <w:rsid w:val="00FC2261"/>
    <w:rsid w:val="00FC24AD"/>
    <w:rsid w:val="00FC27C4"/>
    <w:rsid w:val="00FC2B5E"/>
    <w:rsid w:val="00FC34DE"/>
    <w:rsid w:val="00FC3E63"/>
    <w:rsid w:val="00FC3FD8"/>
    <w:rsid w:val="00FC52B4"/>
    <w:rsid w:val="00FC5773"/>
    <w:rsid w:val="00FC5919"/>
    <w:rsid w:val="00FC7B30"/>
    <w:rsid w:val="00FD02CE"/>
    <w:rsid w:val="00FD0853"/>
    <w:rsid w:val="00FD0DFE"/>
    <w:rsid w:val="00FD2AD2"/>
    <w:rsid w:val="00FD413B"/>
    <w:rsid w:val="00FD6B7F"/>
    <w:rsid w:val="00FD713C"/>
    <w:rsid w:val="00FD79F6"/>
    <w:rsid w:val="00FD7A80"/>
    <w:rsid w:val="00FD7C64"/>
    <w:rsid w:val="00FE1155"/>
    <w:rsid w:val="00FE1BB2"/>
    <w:rsid w:val="00FE2E8F"/>
    <w:rsid w:val="00FE46C3"/>
    <w:rsid w:val="00FE4E10"/>
    <w:rsid w:val="00FE538D"/>
    <w:rsid w:val="00FE5F8A"/>
    <w:rsid w:val="00FE668C"/>
    <w:rsid w:val="00FE6869"/>
    <w:rsid w:val="00FE6940"/>
    <w:rsid w:val="00FE6B40"/>
    <w:rsid w:val="00FE71C4"/>
    <w:rsid w:val="00FE7344"/>
    <w:rsid w:val="00FF0773"/>
    <w:rsid w:val="00FF0C23"/>
    <w:rsid w:val="00FF108D"/>
    <w:rsid w:val="00FF1458"/>
    <w:rsid w:val="00FF1D9A"/>
    <w:rsid w:val="00FF2E15"/>
    <w:rsid w:val="00FF3390"/>
    <w:rsid w:val="00FF3BA9"/>
    <w:rsid w:val="00FF401C"/>
    <w:rsid w:val="00FF4BCE"/>
    <w:rsid w:val="00FF5180"/>
    <w:rsid w:val="00FF53B4"/>
    <w:rsid w:val="00FF5A6A"/>
    <w:rsid w:val="00FF64FB"/>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FB99A615-5821-47D1-A6B9-97B79C5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 w:type="character" w:customStyle="1" w:styleId="CuerpodeltextoCandara95ptoEspaciado0pto">
    <w:name w:val="Cuerpo del texto + Candara;9;5 pto;Espaciado 0 pto"/>
    <w:basedOn w:val="Cuerpodeltexto"/>
    <w:rsid w:val="00850B64"/>
    <w:rPr>
      <w:rFonts w:ascii="Candara" w:eastAsia="Candara" w:hAnsi="Candara" w:cs="Candara"/>
      <w:color w:val="000000"/>
      <w:spacing w:val="-10"/>
      <w:w w:val="100"/>
      <w:position w:val="0"/>
      <w:sz w:val="19"/>
      <w:szCs w:val="19"/>
      <w:shd w:val="clear" w:color="auto" w:fill="FFFFFF"/>
      <w:lang w:val="es-ES" w:eastAsia="es-ES" w:bidi="es-ES"/>
    </w:rPr>
  </w:style>
  <w:style w:type="character" w:customStyle="1" w:styleId="CuerpodeltextoEspaciado-1pto">
    <w:name w:val="Cuerpo del texto + Espaciado -1 pto"/>
    <w:basedOn w:val="Cuerpodeltexto"/>
    <w:rsid w:val="00850B64"/>
    <w:rPr>
      <w:rFonts w:ascii="Microsoft Sans Serif" w:eastAsia="Microsoft Sans Serif" w:hAnsi="Microsoft Sans Serif" w:cs="Microsoft Sans Serif"/>
      <w:color w:val="000000"/>
      <w:spacing w:val="-30"/>
      <w:w w:val="100"/>
      <w:position w:val="0"/>
      <w:sz w:val="17"/>
      <w:szCs w:val="17"/>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740445978">
          <w:marLeft w:val="0"/>
          <w:marRight w:val="0"/>
          <w:marTop w:val="0"/>
          <w:marBottom w:val="375"/>
          <w:divBdr>
            <w:top w:val="none" w:sz="0" w:space="0" w:color="auto"/>
            <w:left w:val="none" w:sz="0" w:space="0" w:color="auto"/>
            <w:bottom w:val="none" w:sz="0" w:space="0" w:color="auto"/>
            <w:right w:val="none" w:sz="0" w:space="0" w:color="auto"/>
          </w:divBdr>
        </w:div>
        <w:div w:id="2122531699">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1011370532">
          <w:marLeft w:val="0"/>
          <w:marRight w:val="0"/>
          <w:marTop w:val="0"/>
          <w:marBottom w:val="375"/>
          <w:divBdr>
            <w:top w:val="none" w:sz="0" w:space="0" w:color="auto"/>
            <w:left w:val="none" w:sz="0" w:space="0" w:color="auto"/>
            <w:bottom w:val="none" w:sz="0" w:space="0" w:color="auto"/>
            <w:right w:val="none" w:sz="0" w:space="0" w:color="auto"/>
          </w:divBdr>
        </w:div>
        <w:div w:id="2017615433">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vatican.va/content/leo-xiv/es/speeches/2025/november/documents/20251130-libano-autorita.html" TargetMode="External"/><Relationship Id="rId18" Type="http://schemas.openxmlformats.org/officeDocument/2006/relationships/hyperlink" Target="https://www.vatican.va/content/vatican/it/holy-father/paolo-vi.html" TargetMode="Externa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hyperlink" Target="https://www.causesanti.va/it/santi-e-beati/charbel-makhluf.html" TargetMode="External"/><Relationship Id="rId7" Type="http://schemas.openxmlformats.org/officeDocument/2006/relationships/endnotes" Target="endnotes.xml"/><Relationship Id="rId12" Type="http://schemas.openxmlformats.org/officeDocument/2006/relationships/hyperlink" Target="https://www.vaticannews.va/es/papa/news/2025-11/leon-xiv-en-libano-la-paz-mas-que-una-palabra-es-deseo-vocacion.html" TargetMode="External"/><Relationship Id="rId17" Type="http://schemas.openxmlformats.org/officeDocument/2006/relationships/hyperlink" Target="https://www.causesanti.va/it/santi-e-beati/charbel-makhluf.html" TargetMode="External"/><Relationship Id="rId25"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www.causesanti.va/it/santi-e-beati/charbel-makhluf.html" TargetMode="External"/><Relationship Id="rId29" Type="http://schemas.openxmlformats.org/officeDocument/2006/relationships/hyperlink" Target="https://alfayomega.es/zornoza-agradece-poder-atender-con-serenidad-y-confianza-en-dios-mi-defensa-ante-una-acusacion-injusta-y-fals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lfayomega.es/tag/viaje-de-leon-xiv-a-turquia-y-libano-2025/" TargetMode="External"/><Relationship Id="rId24" Type="http://schemas.openxmlformats.org/officeDocument/2006/relationships/hyperlink" Target="https://www.causesanti.va/it/santi-e-beati/charbel-makhluf.html"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www.causesanti.va/it/santi-e-beati/charbel-makhluf.html" TargetMode="External"/><Relationship Id="rId28" Type="http://schemas.openxmlformats.org/officeDocument/2006/relationships/hyperlink" Target="https://www.obispadocadizyceuta.es/" TargetMode="External"/><Relationship Id="rId10" Type="http://schemas.openxmlformats.org/officeDocument/2006/relationships/image" Target="media/image2.jpeg"/><Relationship Id="rId19" Type="http://schemas.openxmlformats.org/officeDocument/2006/relationships/hyperlink" Target="https://www.causesanti.va/it/santi-e-beati/charbel-makhluf.htm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alfayomega.es/gaza-ucrania-asi-ha-sido-la-conversacion-del-papa-con-los-periodistas-de-camino-a-libano/" TargetMode="External"/><Relationship Id="rId22" Type="http://schemas.openxmlformats.org/officeDocument/2006/relationships/hyperlink" Target="https://www.causesanti.va/it/santi-e-beati/charbel-makhluf.html" TargetMode="External"/><Relationship Id="rId27" Type="http://schemas.openxmlformats.org/officeDocument/2006/relationships/hyperlink" Target="https://www.conferenciaepiscopal.es/obispos/ramon-dario-valdivia/"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2144</Words>
  <Characters>11794</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2025-12-02T16:34:00Z</dcterms:created>
  <dcterms:modified xsi:type="dcterms:W3CDTF">2025-12-02T16:34:00Z</dcterms:modified>
</cp:coreProperties>
</file>