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D61A1" w14:textId="77777777" w:rsidR="00405C41" w:rsidRDefault="00405C41" w:rsidP="001E12A3">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505A94AF" wp14:editId="2501EBE6">
            <wp:simplePos x="0" y="0"/>
            <wp:positionH relativeFrom="column">
              <wp:posOffset>-1080135</wp:posOffset>
            </wp:positionH>
            <wp:positionV relativeFrom="paragraph">
              <wp:posOffset>83820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71" cy="2720981"/>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6 al 13 de octubre </w:t>
      </w:r>
      <w:r w:rsidRPr="009B1028">
        <w:rPr>
          <w:rFonts w:ascii="Times New Roman" w:hAnsi="Times New Roman" w:cs="Times New Roman"/>
          <w:b/>
          <w:color w:val="C00000"/>
          <w:sz w:val="32"/>
          <w:szCs w:val="32"/>
        </w:rPr>
        <w:t>de 2025</w:t>
      </w:r>
    </w:p>
    <w:p w14:paraId="34B735AE" w14:textId="77777777" w:rsidR="001E12A3" w:rsidRDefault="001E12A3" w:rsidP="001E12A3">
      <w:pPr>
        <w:jc w:val="center"/>
        <w:rPr>
          <w:rFonts w:ascii="Times New Roman" w:hAnsi="Times New Roman" w:cs="Times New Roman"/>
          <w:b/>
          <w:color w:val="C00000"/>
          <w:sz w:val="32"/>
          <w:szCs w:val="32"/>
        </w:rPr>
      </w:pPr>
      <w:r>
        <w:rPr>
          <w:rFonts w:ascii="Times New Roman" w:hAnsi="Times New Roman" w:cs="Times New Roman"/>
          <w:b/>
          <w:color w:val="C00000"/>
          <w:sz w:val="32"/>
          <w:szCs w:val="32"/>
        </w:rPr>
        <w:t xml:space="preserve">          ESPECIAL DILEXI TE</w:t>
      </w:r>
    </w:p>
    <w:sdt>
      <w:sdtPr>
        <w:rPr>
          <w:rFonts w:asciiTheme="minorHAnsi" w:eastAsiaTheme="minorEastAsia" w:hAnsiTheme="minorHAnsi" w:cstheme="minorBidi"/>
          <w:color w:val="auto"/>
          <w:sz w:val="20"/>
          <w:szCs w:val="20"/>
          <w:lang w:val="es-ES"/>
        </w:rPr>
        <w:id w:val="-2084060460"/>
        <w:docPartObj>
          <w:docPartGallery w:val="Table of Contents"/>
          <w:docPartUnique/>
        </w:docPartObj>
      </w:sdtPr>
      <w:sdtEndPr>
        <w:rPr>
          <w:b/>
          <w:bCs/>
        </w:rPr>
      </w:sdtEndPr>
      <w:sdtContent>
        <w:p w14:paraId="73932608" w14:textId="77777777" w:rsidR="001E12A3" w:rsidRDefault="001E12A3">
          <w:pPr>
            <w:pStyle w:val="TtuloTDC"/>
          </w:pPr>
          <w:r>
            <w:rPr>
              <w:lang w:val="es-ES"/>
            </w:rPr>
            <w:t>Contenido</w:t>
          </w:r>
        </w:p>
        <w:p w14:paraId="6F26E83B" w14:textId="77777777" w:rsidR="001E12A3" w:rsidRPr="001E12A3" w:rsidRDefault="001E12A3" w:rsidP="00896354">
          <w:pPr>
            <w:pStyle w:val="TDC2"/>
            <w:rPr>
              <w:noProof/>
            </w:rPr>
          </w:pPr>
          <w:r w:rsidRPr="001E12A3">
            <w:rPr>
              <w:b/>
              <w:lang w:val="es-ES"/>
            </w:rPr>
            <w:fldChar w:fldCharType="begin"/>
          </w:r>
          <w:r w:rsidRPr="001E12A3">
            <w:rPr>
              <w:b/>
              <w:lang w:val="es-ES"/>
            </w:rPr>
            <w:instrText xml:space="preserve"> TOC \o "1-3" \h \z \u </w:instrText>
          </w:r>
          <w:r w:rsidRPr="001E12A3">
            <w:rPr>
              <w:b/>
              <w:lang w:val="es-ES"/>
            </w:rPr>
            <w:fldChar w:fldCharType="separate"/>
          </w:r>
          <w:hyperlink w:anchor="_Toc211266851" w:history="1">
            <w:r w:rsidRPr="001E12A3">
              <w:rPr>
                <w:rStyle w:val="Hipervnculo"/>
                <w:rFonts w:ascii="Times New Roman" w:eastAsia="Times New Roman" w:hAnsi="Times New Roman" w:cs="Times New Roman"/>
                <w:bCs/>
                <w:noProof/>
                <w:sz w:val="28"/>
                <w:szCs w:val="28"/>
              </w:rPr>
              <w:t>'Dilexi te': León sorprende con evangelio puro</w:t>
            </w:r>
            <w:r w:rsidRPr="001E12A3">
              <w:rPr>
                <w:noProof/>
                <w:webHidden/>
              </w:rPr>
              <w:tab/>
            </w:r>
            <w:r w:rsidRPr="001E12A3">
              <w:rPr>
                <w:noProof/>
                <w:webHidden/>
              </w:rPr>
              <w:fldChar w:fldCharType="begin"/>
            </w:r>
            <w:r w:rsidRPr="001E12A3">
              <w:rPr>
                <w:noProof/>
                <w:webHidden/>
              </w:rPr>
              <w:instrText xml:space="preserve"> PAGEREF _Toc211266851 \h </w:instrText>
            </w:r>
            <w:r w:rsidRPr="001E12A3">
              <w:rPr>
                <w:noProof/>
                <w:webHidden/>
              </w:rPr>
            </w:r>
            <w:r w:rsidRPr="001E12A3">
              <w:rPr>
                <w:noProof/>
                <w:webHidden/>
              </w:rPr>
              <w:fldChar w:fldCharType="separate"/>
            </w:r>
            <w:r w:rsidRPr="001E12A3">
              <w:rPr>
                <w:noProof/>
                <w:webHidden/>
              </w:rPr>
              <w:t>2</w:t>
            </w:r>
            <w:r w:rsidRPr="001E12A3">
              <w:rPr>
                <w:noProof/>
                <w:webHidden/>
              </w:rPr>
              <w:fldChar w:fldCharType="end"/>
            </w:r>
          </w:hyperlink>
        </w:p>
        <w:p w14:paraId="42A80BDB" w14:textId="77777777" w:rsidR="001E12A3" w:rsidRPr="001E12A3" w:rsidRDefault="001E12A3" w:rsidP="00896354">
          <w:pPr>
            <w:pStyle w:val="TDC2"/>
            <w:rPr>
              <w:noProof/>
            </w:rPr>
          </w:pPr>
          <w:hyperlink w:anchor="_Toc211266854" w:history="1">
            <w:r w:rsidRPr="001E12A3">
              <w:rPr>
                <w:rStyle w:val="Hipervnculo"/>
                <w:rFonts w:ascii="Times New Roman" w:hAnsi="Times New Roman" w:cs="Times New Roman"/>
                <w:noProof/>
                <w:sz w:val="28"/>
                <w:szCs w:val="28"/>
              </w:rPr>
              <w:t>La Santa Sede presenta las claves de 'Dilexi Te', primera exhortación de León XIV</w:t>
            </w:r>
            <w:r w:rsidRPr="001E12A3">
              <w:rPr>
                <w:noProof/>
                <w:webHidden/>
              </w:rPr>
              <w:tab/>
            </w:r>
            <w:r w:rsidRPr="001E12A3">
              <w:rPr>
                <w:noProof/>
                <w:webHidden/>
              </w:rPr>
              <w:fldChar w:fldCharType="begin"/>
            </w:r>
            <w:r w:rsidRPr="001E12A3">
              <w:rPr>
                <w:noProof/>
                <w:webHidden/>
              </w:rPr>
              <w:instrText xml:space="preserve"> PAGEREF _Toc211266854 \h </w:instrText>
            </w:r>
            <w:r w:rsidRPr="001E12A3">
              <w:rPr>
                <w:noProof/>
                <w:webHidden/>
              </w:rPr>
            </w:r>
            <w:r w:rsidRPr="001E12A3">
              <w:rPr>
                <w:noProof/>
                <w:webHidden/>
              </w:rPr>
              <w:fldChar w:fldCharType="separate"/>
            </w:r>
            <w:r w:rsidRPr="001E12A3">
              <w:rPr>
                <w:noProof/>
                <w:webHidden/>
              </w:rPr>
              <w:t>3</w:t>
            </w:r>
            <w:r w:rsidRPr="001E12A3">
              <w:rPr>
                <w:noProof/>
                <w:webHidden/>
              </w:rPr>
              <w:fldChar w:fldCharType="end"/>
            </w:r>
          </w:hyperlink>
        </w:p>
        <w:p w14:paraId="43DBA41B" w14:textId="77777777" w:rsidR="001E12A3" w:rsidRPr="001E12A3" w:rsidRDefault="001E12A3" w:rsidP="00896354">
          <w:pPr>
            <w:pStyle w:val="TDC2"/>
            <w:rPr>
              <w:noProof/>
            </w:rPr>
          </w:pPr>
          <w:hyperlink w:anchor="_Toc211266860" w:history="1">
            <w:r w:rsidRPr="001E12A3">
              <w:rPr>
                <w:rStyle w:val="Hipervnculo"/>
                <w:rFonts w:ascii="Times New Roman" w:eastAsia="Times New Roman" w:hAnsi="Times New Roman" w:cs="Times New Roman"/>
                <w:bCs/>
                <w:noProof/>
                <w:sz w:val="28"/>
                <w:szCs w:val="28"/>
              </w:rPr>
              <w:t>"La exhortación fue preparada inicialmente por Francisco. Fue adoptada por su sucesor  León XIV"</w:t>
            </w:r>
            <w:r w:rsidR="001E46DE">
              <w:rPr>
                <w:rStyle w:val="Hipervnculo"/>
                <w:rFonts w:ascii="Times New Roman" w:eastAsia="Times New Roman" w:hAnsi="Times New Roman" w:cs="Times New Roman"/>
                <w:bCs/>
                <w:noProof/>
                <w:sz w:val="28"/>
                <w:szCs w:val="28"/>
              </w:rPr>
              <w:t>, por A. Tornielli</w:t>
            </w:r>
            <w:r w:rsidRPr="001E12A3">
              <w:rPr>
                <w:noProof/>
                <w:webHidden/>
              </w:rPr>
              <w:tab/>
            </w:r>
            <w:r w:rsidRPr="001E12A3">
              <w:rPr>
                <w:noProof/>
                <w:webHidden/>
              </w:rPr>
              <w:fldChar w:fldCharType="begin"/>
            </w:r>
            <w:r w:rsidRPr="001E12A3">
              <w:rPr>
                <w:noProof/>
                <w:webHidden/>
              </w:rPr>
              <w:instrText xml:space="preserve"> PAGEREF _Toc211266860 \h </w:instrText>
            </w:r>
            <w:r w:rsidRPr="001E12A3">
              <w:rPr>
                <w:noProof/>
                <w:webHidden/>
              </w:rPr>
            </w:r>
            <w:r w:rsidRPr="001E12A3">
              <w:rPr>
                <w:noProof/>
                <w:webHidden/>
              </w:rPr>
              <w:fldChar w:fldCharType="separate"/>
            </w:r>
            <w:r w:rsidRPr="001E12A3">
              <w:rPr>
                <w:noProof/>
                <w:webHidden/>
              </w:rPr>
              <w:t>6</w:t>
            </w:r>
            <w:r w:rsidRPr="001E12A3">
              <w:rPr>
                <w:noProof/>
                <w:webHidden/>
              </w:rPr>
              <w:fldChar w:fldCharType="end"/>
            </w:r>
          </w:hyperlink>
        </w:p>
        <w:p w14:paraId="5C336797" w14:textId="77777777" w:rsidR="001E12A3" w:rsidRPr="001E12A3" w:rsidRDefault="001E12A3" w:rsidP="00896354">
          <w:pPr>
            <w:pStyle w:val="TDC2"/>
            <w:rPr>
              <w:noProof/>
            </w:rPr>
          </w:pPr>
          <w:hyperlink w:anchor="_Toc211266862" w:history="1">
            <w:r w:rsidRPr="001E12A3">
              <w:rPr>
                <w:rStyle w:val="Hipervnculo"/>
                <w:rFonts w:ascii="Times New Roman" w:eastAsia="Times New Roman" w:hAnsi="Times New Roman" w:cs="Times New Roman"/>
                <w:bCs/>
                <w:noProof/>
                <w:sz w:val="28"/>
                <w:szCs w:val="28"/>
                <w:lang w:eastAsia="es-PE"/>
              </w:rPr>
              <w:t>Lee aquí Dilexi te, sobre el amor a los pobres</w:t>
            </w:r>
            <w:r w:rsidRPr="001E12A3">
              <w:rPr>
                <w:noProof/>
                <w:webHidden/>
              </w:rPr>
              <w:tab/>
            </w:r>
            <w:r w:rsidRPr="001E12A3">
              <w:rPr>
                <w:noProof/>
                <w:webHidden/>
              </w:rPr>
              <w:fldChar w:fldCharType="begin"/>
            </w:r>
            <w:r w:rsidRPr="001E12A3">
              <w:rPr>
                <w:noProof/>
                <w:webHidden/>
              </w:rPr>
              <w:instrText xml:space="preserve"> PAGEREF _Toc211266862 \h </w:instrText>
            </w:r>
            <w:r w:rsidRPr="001E12A3">
              <w:rPr>
                <w:noProof/>
                <w:webHidden/>
              </w:rPr>
            </w:r>
            <w:r w:rsidRPr="001E12A3">
              <w:rPr>
                <w:noProof/>
                <w:webHidden/>
              </w:rPr>
              <w:fldChar w:fldCharType="separate"/>
            </w:r>
            <w:r w:rsidRPr="001E12A3">
              <w:rPr>
                <w:noProof/>
                <w:webHidden/>
              </w:rPr>
              <w:t>6</w:t>
            </w:r>
            <w:r w:rsidRPr="001E12A3">
              <w:rPr>
                <w:noProof/>
                <w:webHidden/>
              </w:rPr>
              <w:fldChar w:fldCharType="end"/>
            </w:r>
          </w:hyperlink>
        </w:p>
        <w:p w14:paraId="3B19E625" w14:textId="77777777" w:rsidR="001E12A3" w:rsidRPr="001E12A3" w:rsidRDefault="001E12A3" w:rsidP="00896354">
          <w:pPr>
            <w:pStyle w:val="TDC2"/>
            <w:rPr>
              <w:noProof/>
            </w:rPr>
          </w:pPr>
          <w:hyperlink w:anchor="_Toc211266863" w:history="1">
            <w:r w:rsidRPr="001E12A3">
              <w:rPr>
                <w:rStyle w:val="Hipervnculo"/>
                <w:rFonts w:ascii="Times New Roman" w:hAnsi="Times New Roman" w:cs="Times New Roman"/>
                <w:noProof/>
                <w:sz w:val="28"/>
                <w:szCs w:val="28"/>
              </w:rPr>
              <w:t>León XIV dedica su primer documento a los pobres: “Vemos crecer élites de ricos que viven en una burbuja” (El País)</w:t>
            </w:r>
            <w:r w:rsidRPr="001E12A3">
              <w:rPr>
                <w:noProof/>
                <w:webHidden/>
              </w:rPr>
              <w:tab/>
            </w:r>
            <w:r w:rsidRPr="001E12A3">
              <w:rPr>
                <w:noProof/>
                <w:webHidden/>
              </w:rPr>
              <w:fldChar w:fldCharType="begin"/>
            </w:r>
            <w:r w:rsidRPr="001E12A3">
              <w:rPr>
                <w:noProof/>
                <w:webHidden/>
              </w:rPr>
              <w:instrText xml:space="preserve"> PAGEREF _Toc211266863 \h </w:instrText>
            </w:r>
            <w:r w:rsidRPr="001E12A3">
              <w:rPr>
                <w:noProof/>
                <w:webHidden/>
              </w:rPr>
            </w:r>
            <w:r w:rsidRPr="001E12A3">
              <w:rPr>
                <w:noProof/>
                <w:webHidden/>
              </w:rPr>
              <w:fldChar w:fldCharType="separate"/>
            </w:r>
            <w:r w:rsidRPr="001E12A3">
              <w:rPr>
                <w:noProof/>
                <w:webHidden/>
              </w:rPr>
              <w:t>7</w:t>
            </w:r>
            <w:r w:rsidRPr="001E12A3">
              <w:rPr>
                <w:noProof/>
                <w:webHidden/>
              </w:rPr>
              <w:fldChar w:fldCharType="end"/>
            </w:r>
          </w:hyperlink>
        </w:p>
        <w:p w14:paraId="6B9EEE8F" w14:textId="77777777" w:rsidR="001E12A3" w:rsidRPr="001E12A3" w:rsidRDefault="001E46DE" w:rsidP="00896354">
          <w:pPr>
            <w:pStyle w:val="TDC2"/>
            <w:rPr>
              <w:noProof/>
            </w:rPr>
          </w:pPr>
          <w:r>
            <w:rPr>
              <w:rStyle w:val="Hipervnculo"/>
              <w:rFonts w:ascii="Times New Roman" w:hAnsi="Times New Roman" w:cs="Times New Roman"/>
              <w:noProof/>
              <w:sz w:val="28"/>
              <w:szCs w:val="28"/>
            </w:rPr>
            <w:t xml:space="preserve">Vidal: </w:t>
          </w:r>
          <w:hyperlink w:anchor="_Toc211266864" w:history="1">
            <w:r w:rsidR="001E12A3" w:rsidRPr="001E12A3">
              <w:rPr>
                <w:rStyle w:val="Hipervnculo"/>
                <w:rFonts w:ascii="Times New Roman" w:eastAsia="Times New Roman" w:hAnsi="Times New Roman" w:cs="Times New Roman"/>
                <w:bCs/>
                <w:noProof/>
                <w:sz w:val="28"/>
                <w:szCs w:val="28"/>
              </w:rPr>
              <w:t>Huele a Francisco, sabe a Francisco, es Francisco</w:t>
            </w:r>
            <w:r w:rsidR="001E12A3" w:rsidRPr="001E12A3">
              <w:rPr>
                <w:noProof/>
                <w:webHidden/>
              </w:rPr>
              <w:tab/>
            </w:r>
            <w:r w:rsidR="001E12A3" w:rsidRPr="001E12A3">
              <w:rPr>
                <w:noProof/>
                <w:webHidden/>
              </w:rPr>
              <w:fldChar w:fldCharType="begin"/>
            </w:r>
            <w:r w:rsidR="001E12A3" w:rsidRPr="001E12A3">
              <w:rPr>
                <w:noProof/>
                <w:webHidden/>
              </w:rPr>
              <w:instrText xml:space="preserve"> PAGEREF _Toc211266864 \h </w:instrText>
            </w:r>
            <w:r w:rsidR="001E12A3" w:rsidRPr="001E12A3">
              <w:rPr>
                <w:noProof/>
                <w:webHidden/>
              </w:rPr>
            </w:r>
            <w:r w:rsidR="001E12A3" w:rsidRPr="001E12A3">
              <w:rPr>
                <w:noProof/>
                <w:webHidden/>
              </w:rPr>
              <w:fldChar w:fldCharType="separate"/>
            </w:r>
            <w:r w:rsidR="001E12A3" w:rsidRPr="001E12A3">
              <w:rPr>
                <w:noProof/>
                <w:webHidden/>
              </w:rPr>
              <w:t>10</w:t>
            </w:r>
            <w:r w:rsidR="001E12A3" w:rsidRPr="001E12A3">
              <w:rPr>
                <w:noProof/>
                <w:webHidden/>
              </w:rPr>
              <w:fldChar w:fldCharType="end"/>
            </w:r>
          </w:hyperlink>
        </w:p>
        <w:p w14:paraId="4B32CAFA" w14:textId="77777777" w:rsidR="001E12A3" w:rsidRPr="001E12A3" w:rsidRDefault="001E12A3" w:rsidP="00896354">
          <w:pPr>
            <w:pStyle w:val="TDC2"/>
            <w:rPr>
              <w:noProof/>
            </w:rPr>
          </w:pPr>
          <w:hyperlink w:anchor="_Toc211266868" w:history="1">
            <w:r w:rsidRPr="001E12A3">
              <w:rPr>
                <w:rStyle w:val="Hipervnculo"/>
                <w:rFonts w:ascii="Times New Roman" w:eastAsia="Times New Roman" w:hAnsi="Times New Roman" w:cs="Times New Roman"/>
                <w:bCs/>
                <w:noProof/>
                <w:sz w:val="28"/>
                <w:szCs w:val="28"/>
              </w:rPr>
              <w:t>Jesús Martínez Gordo: Señor, yo también te he amado en los pobres</w:t>
            </w:r>
            <w:r w:rsidRPr="001E12A3">
              <w:rPr>
                <w:noProof/>
                <w:webHidden/>
              </w:rPr>
              <w:tab/>
            </w:r>
            <w:r w:rsidRPr="001E12A3">
              <w:rPr>
                <w:noProof/>
                <w:webHidden/>
              </w:rPr>
              <w:fldChar w:fldCharType="begin"/>
            </w:r>
            <w:r w:rsidRPr="001E12A3">
              <w:rPr>
                <w:noProof/>
                <w:webHidden/>
              </w:rPr>
              <w:instrText xml:space="preserve"> PAGEREF _Toc211266868 \h </w:instrText>
            </w:r>
            <w:r w:rsidRPr="001E12A3">
              <w:rPr>
                <w:noProof/>
                <w:webHidden/>
              </w:rPr>
            </w:r>
            <w:r w:rsidRPr="001E12A3">
              <w:rPr>
                <w:noProof/>
                <w:webHidden/>
              </w:rPr>
              <w:fldChar w:fldCharType="separate"/>
            </w:r>
            <w:r w:rsidRPr="001E12A3">
              <w:rPr>
                <w:noProof/>
                <w:webHidden/>
              </w:rPr>
              <w:t>12</w:t>
            </w:r>
            <w:r w:rsidRPr="001E12A3">
              <w:rPr>
                <w:noProof/>
                <w:webHidden/>
              </w:rPr>
              <w:fldChar w:fldCharType="end"/>
            </w:r>
          </w:hyperlink>
        </w:p>
        <w:p w14:paraId="76A1A95D" w14:textId="77777777" w:rsidR="001E12A3" w:rsidRPr="001E12A3" w:rsidRDefault="001E12A3" w:rsidP="00896354">
          <w:pPr>
            <w:pStyle w:val="TDC2"/>
            <w:rPr>
              <w:noProof/>
            </w:rPr>
          </w:pPr>
          <w:hyperlink w:anchor="_Toc211266871" w:history="1">
            <w:r w:rsidRPr="001E12A3">
              <w:rPr>
                <w:rStyle w:val="Hipervnculo"/>
                <w:rFonts w:ascii="Times New Roman" w:eastAsia="Times New Roman" w:hAnsi="Times New Roman" w:cs="Times New Roman"/>
                <w:bCs/>
                <w:noProof/>
                <w:sz w:val="28"/>
                <w:szCs w:val="28"/>
              </w:rPr>
              <w:t>La Serna: Lectura de la 'Dilexi Te' desde Gustavo Gutiérrez</w:t>
            </w:r>
            <w:r w:rsidRPr="001E12A3">
              <w:rPr>
                <w:noProof/>
                <w:webHidden/>
              </w:rPr>
              <w:tab/>
            </w:r>
            <w:r w:rsidRPr="001E12A3">
              <w:rPr>
                <w:noProof/>
                <w:webHidden/>
              </w:rPr>
              <w:fldChar w:fldCharType="begin"/>
            </w:r>
            <w:r w:rsidRPr="001E12A3">
              <w:rPr>
                <w:noProof/>
                <w:webHidden/>
              </w:rPr>
              <w:instrText xml:space="preserve"> PAGEREF _Toc211266871 \h </w:instrText>
            </w:r>
            <w:r w:rsidRPr="001E12A3">
              <w:rPr>
                <w:noProof/>
                <w:webHidden/>
              </w:rPr>
            </w:r>
            <w:r w:rsidRPr="001E12A3">
              <w:rPr>
                <w:noProof/>
                <w:webHidden/>
              </w:rPr>
              <w:fldChar w:fldCharType="separate"/>
            </w:r>
            <w:r w:rsidRPr="001E12A3">
              <w:rPr>
                <w:noProof/>
                <w:webHidden/>
              </w:rPr>
              <w:t>19</w:t>
            </w:r>
            <w:r w:rsidRPr="001E12A3">
              <w:rPr>
                <w:noProof/>
                <w:webHidden/>
              </w:rPr>
              <w:fldChar w:fldCharType="end"/>
            </w:r>
          </w:hyperlink>
        </w:p>
        <w:p w14:paraId="32EB5F1B" w14:textId="77777777" w:rsidR="001E12A3" w:rsidRPr="001E12A3" w:rsidRDefault="001E12A3" w:rsidP="00896354">
          <w:pPr>
            <w:pStyle w:val="TDC2"/>
            <w:rPr>
              <w:noProof/>
            </w:rPr>
          </w:pPr>
          <w:hyperlink w:anchor="_Toc211266873" w:history="1">
            <w:r w:rsidRPr="001E12A3">
              <w:rPr>
                <w:rStyle w:val="Hipervnculo"/>
                <w:rFonts w:ascii="Times New Roman" w:hAnsi="Times New Roman" w:cs="Times New Roman"/>
                <w:noProof/>
                <w:sz w:val="28"/>
                <w:szCs w:val="28"/>
              </w:rPr>
              <w:t>León XIV ‘canoniza’ la teología de la liberación, resituada en Aparecida, en su primera exhortación</w:t>
            </w:r>
            <w:r w:rsidR="00230A6E">
              <w:rPr>
                <w:rStyle w:val="Hipervnculo"/>
                <w:rFonts w:ascii="Times New Roman" w:hAnsi="Times New Roman" w:cs="Times New Roman"/>
                <w:noProof/>
                <w:sz w:val="28"/>
                <w:szCs w:val="28"/>
              </w:rPr>
              <w:t xml:space="preserve"> (Vida Nueva)</w:t>
            </w:r>
            <w:r w:rsidRPr="001E12A3">
              <w:rPr>
                <w:noProof/>
                <w:webHidden/>
              </w:rPr>
              <w:tab/>
            </w:r>
            <w:r w:rsidRPr="001E12A3">
              <w:rPr>
                <w:noProof/>
                <w:webHidden/>
              </w:rPr>
              <w:fldChar w:fldCharType="begin"/>
            </w:r>
            <w:r w:rsidRPr="001E12A3">
              <w:rPr>
                <w:noProof/>
                <w:webHidden/>
              </w:rPr>
              <w:instrText xml:space="preserve"> PAGEREF _Toc211266873 \h </w:instrText>
            </w:r>
            <w:r w:rsidRPr="001E12A3">
              <w:rPr>
                <w:noProof/>
                <w:webHidden/>
              </w:rPr>
            </w:r>
            <w:r w:rsidRPr="001E12A3">
              <w:rPr>
                <w:noProof/>
                <w:webHidden/>
              </w:rPr>
              <w:fldChar w:fldCharType="separate"/>
            </w:r>
            <w:r w:rsidRPr="001E12A3">
              <w:rPr>
                <w:noProof/>
                <w:webHidden/>
              </w:rPr>
              <w:t>21</w:t>
            </w:r>
            <w:r w:rsidRPr="001E12A3">
              <w:rPr>
                <w:noProof/>
                <w:webHidden/>
              </w:rPr>
              <w:fldChar w:fldCharType="end"/>
            </w:r>
          </w:hyperlink>
        </w:p>
        <w:p w14:paraId="0AAC4E47" w14:textId="77777777" w:rsidR="001E12A3" w:rsidRPr="001E12A3" w:rsidRDefault="001E12A3" w:rsidP="00896354">
          <w:pPr>
            <w:pStyle w:val="TDC2"/>
            <w:rPr>
              <w:noProof/>
            </w:rPr>
          </w:pPr>
          <w:hyperlink w:anchor="_Toc211266877" w:history="1">
            <w:r w:rsidRPr="001E12A3">
              <w:rPr>
                <w:rStyle w:val="Hipervnculo"/>
                <w:rFonts w:ascii="Times New Roman" w:hAnsi="Times New Roman" w:cs="Times New Roman"/>
                <w:noProof/>
                <w:sz w:val="28"/>
                <w:szCs w:val="28"/>
              </w:rPr>
              <w:t>‘Dilexi te’: León XIV cimenta la opción preferencial por los pobres frente a “la pastoral de las élites”. Por </w:t>
            </w:r>
            <w:r w:rsidRPr="001E12A3">
              <w:rPr>
                <w:rStyle w:val="Hipervnculo"/>
                <w:rFonts w:ascii="Times New Roman" w:hAnsi="Times New Roman" w:cs="Times New Roman"/>
                <w:bCs/>
                <w:noProof/>
                <w:sz w:val="28"/>
                <w:szCs w:val="28"/>
              </w:rPr>
              <w:t>José Beltrán</w:t>
            </w:r>
            <w:r w:rsidRPr="001E12A3">
              <w:rPr>
                <w:noProof/>
                <w:webHidden/>
              </w:rPr>
              <w:tab/>
            </w:r>
            <w:r w:rsidRPr="001E12A3">
              <w:rPr>
                <w:noProof/>
                <w:webHidden/>
              </w:rPr>
              <w:fldChar w:fldCharType="begin"/>
            </w:r>
            <w:r w:rsidRPr="001E12A3">
              <w:rPr>
                <w:noProof/>
                <w:webHidden/>
              </w:rPr>
              <w:instrText xml:space="preserve"> PAGEREF _Toc211266877 \h </w:instrText>
            </w:r>
            <w:r w:rsidRPr="001E12A3">
              <w:rPr>
                <w:noProof/>
                <w:webHidden/>
              </w:rPr>
            </w:r>
            <w:r w:rsidRPr="001E12A3">
              <w:rPr>
                <w:noProof/>
                <w:webHidden/>
              </w:rPr>
              <w:fldChar w:fldCharType="separate"/>
            </w:r>
            <w:r w:rsidRPr="001E12A3">
              <w:rPr>
                <w:noProof/>
                <w:webHidden/>
              </w:rPr>
              <w:t>22</w:t>
            </w:r>
            <w:r w:rsidRPr="001E12A3">
              <w:rPr>
                <w:noProof/>
                <w:webHidden/>
              </w:rPr>
              <w:fldChar w:fldCharType="end"/>
            </w:r>
          </w:hyperlink>
        </w:p>
        <w:p w14:paraId="0F43A781" w14:textId="77777777" w:rsidR="001E12A3" w:rsidRPr="001E12A3" w:rsidRDefault="001E12A3" w:rsidP="00896354">
          <w:pPr>
            <w:pStyle w:val="TDC2"/>
            <w:rPr>
              <w:noProof/>
            </w:rPr>
          </w:pPr>
          <w:hyperlink w:anchor="_Toc211266889" w:history="1">
            <w:r w:rsidRPr="001E12A3">
              <w:rPr>
                <w:rStyle w:val="Hipervnculo"/>
                <w:rFonts w:ascii="Times New Roman" w:hAnsi="Times New Roman" w:cs="Times New Roman"/>
                <w:noProof/>
                <w:sz w:val="28"/>
                <w:szCs w:val="28"/>
              </w:rPr>
              <w:t>El Papa León XVI en su primer gran documento: El amor a los pobres no es opcional para los cristianos, por Gerard O'Connell</w:t>
            </w:r>
            <w:r w:rsidRPr="001E12A3">
              <w:rPr>
                <w:noProof/>
                <w:webHidden/>
              </w:rPr>
              <w:tab/>
            </w:r>
            <w:r w:rsidRPr="001E12A3">
              <w:rPr>
                <w:noProof/>
                <w:webHidden/>
              </w:rPr>
              <w:fldChar w:fldCharType="begin"/>
            </w:r>
            <w:r w:rsidRPr="001E12A3">
              <w:rPr>
                <w:noProof/>
                <w:webHidden/>
              </w:rPr>
              <w:instrText xml:space="preserve"> PAGEREF _Toc211266889 \h </w:instrText>
            </w:r>
            <w:r w:rsidRPr="001E12A3">
              <w:rPr>
                <w:noProof/>
                <w:webHidden/>
              </w:rPr>
            </w:r>
            <w:r w:rsidRPr="001E12A3">
              <w:rPr>
                <w:noProof/>
                <w:webHidden/>
              </w:rPr>
              <w:fldChar w:fldCharType="separate"/>
            </w:r>
            <w:r w:rsidRPr="001E12A3">
              <w:rPr>
                <w:noProof/>
                <w:webHidden/>
              </w:rPr>
              <w:t>26</w:t>
            </w:r>
            <w:r w:rsidRPr="001E12A3">
              <w:rPr>
                <w:noProof/>
                <w:webHidden/>
              </w:rPr>
              <w:fldChar w:fldCharType="end"/>
            </w:r>
          </w:hyperlink>
        </w:p>
        <w:p w14:paraId="317DABB3" w14:textId="77777777" w:rsidR="001E12A3" w:rsidRPr="001E12A3" w:rsidRDefault="001E12A3" w:rsidP="00896354">
          <w:pPr>
            <w:pStyle w:val="TDC2"/>
            <w:rPr>
              <w:noProof/>
            </w:rPr>
          </w:pPr>
          <w:hyperlink w:anchor="_Toc211266892" w:history="1">
            <w:r w:rsidRPr="001E12A3">
              <w:rPr>
                <w:rStyle w:val="Hipervnculo"/>
                <w:rFonts w:ascii="Times New Roman" w:hAnsi="Times New Roman" w:cs="Times New Roman"/>
                <w:bCs/>
                <w:noProof/>
                <w:sz w:val="28"/>
                <w:szCs w:val="28"/>
                <w:bdr w:val="none" w:sz="0" w:space="0" w:color="auto" w:frame="1"/>
              </w:rPr>
              <w:t>Todo Leo, todo Francisco: ¿qué hacer con Dilexi te?</w:t>
            </w:r>
            <w:r w:rsidR="00943CB4">
              <w:rPr>
                <w:rStyle w:val="Hipervnculo"/>
                <w:rFonts w:ascii="Times New Roman" w:hAnsi="Times New Roman" w:cs="Times New Roman"/>
                <w:bCs/>
                <w:noProof/>
                <w:sz w:val="28"/>
                <w:szCs w:val="28"/>
                <w:bdr w:val="none" w:sz="0" w:space="0" w:color="auto" w:frame="1"/>
              </w:rPr>
              <w:t xml:space="preserve"> (The Tablet)</w:t>
            </w:r>
            <w:r w:rsidRPr="001E12A3">
              <w:rPr>
                <w:noProof/>
                <w:webHidden/>
              </w:rPr>
              <w:tab/>
            </w:r>
            <w:r w:rsidRPr="001E12A3">
              <w:rPr>
                <w:noProof/>
                <w:webHidden/>
              </w:rPr>
              <w:fldChar w:fldCharType="begin"/>
            </w:r>
            <w:r w:rsidRPr="001E12A3">
              <w:rPr>
                <w:noProof/>
                <w:webHidden/>
              </w:rPr>
              <w:instrText xml:space="preserve"> PAGEREF _Toc211266892 \h </w:instrText>
            </w:r>
            <w:r w:rsidRPr="001E12A3">
              <w:rPr>
                <w:noProof/>
                <w:webHidden/>
              </w:rPr>
            </w:r>
            <w:r w:rsidRPr="001E12A3">
              <w:rPr>
                <w:noProof/>
                <w:webHidden/>
              </w:rPr>
              <w:fldChar w:fldCharType="separate"/>
            </w:r>
            <w:r w:rsidRPr="001E12A3">
              <w:rPr>
                <w:noProof/>
                <w:webHidden/>
              </w:rPr>
              <w:t>30</w:t>
            </w:r>
            <w:r w:rsidRPr="001E12A3">
              <w:rPr>
                <w:noProof/>
                <w:webHidden/>
              </w:rPr>
              <w:fldChar w:fldCharType="end"/>
            </w:r>
          </w:hyperlink>
        </w:p>
        <w:p w14:paraId="3D30AF78" w14:textId="77777777" w:rsidR="001E12A3" w:rsidRPr="001E12A3" w:rsidRDefault="001E12A3" w:rsidP="00896354">
          <w:pPr>
            <w:pStyle w:val="TDC2"/>
            <w:rPr>
              <w:noProof/>
            </w:rPr>
          </w:pPr>
          <w:hyperlink w:anchor="_Toc211266894" w:history="1">
            <w:r w:rsidRPr="001E12A3">
              <w:rPr>
                <w:rStyle w:val="Hipervnculo"/>
                <w:rFonts w:ascii="Times New Roman" w:eastAsia="Times New Roman" w:hAnsi="Times New Roman" w:cs="Times New Roman"/>
                <w:noProof/>
                <w:sz w:val="28"/>
                <w:szCs w:val="28"/>
                <w:lang w:eastAsia="es-PE"/>
              </w:rPr>
              <w:t>Del “Dilexi te” al “Dilexit nos”: Una lectura de continuidad magisterial y horizonte liberador</w:t>
            </w:r>
            <w:r w:rsidR="00230A6E">
              <w:rPr>
                <w:rStyle w:val="Hipervnculo"/>
                <w:rFonts w:ascii="Times New Roman" w:eastAsia="Times New Roman" w:hAnsi="Times New Roman" w:cs="Times New Roman"/>
                <w:noProof/>
                <w:sz w:val="28"/>
                <w:szCs w:val="28"/>
                <w:lang w:eastAsia="es-PE"/>
              </w:rPr>
              <w:t>, por A. Julián Herrera</w:t>
            </w:r>
            <w:r w:rsidRPr="001E12A3">
              <w:rPr>
                <w:noProof/>
                <w:webHidden/>
              </w:rPr>
              <w:tab/>
            </w:r>
            <w:r w:rsidRPr="001E12A3">
              <w:rPr>
                <w:noProof/>
                <w:webHidden/>
              </w:rPr>
              <w:fldChar w:fldCharType="begin"/>
            </w:r>
            <w:r w:rsidRPr="001E12A3">
              <w:rPr>
                <w:noProof/>
                <w:webHidden/>
              </w:rPr>
              <w:instrText xml:space="preserve"> PAGEREF _Toc211266894 \h </w:instrText>
            </w:r>
            <w:r w:rsidRPr="001E12A3">
              <w:rPr>
                <w:noProof/>
                <w:webHidden/>
              </w:rPr>
            </w:r>
            <w:r w:rsidRPr="001E12A3">
              <w:rPr>
                <w:noProof/>
                <w:webHidden/>
              </w:rPr>
              <w:fldChar w:fldCharType="separate"/>
            </w:r>
            <w:r w:rsidRPr="001E12A3">
              <w:rPr>
                <w:noProof/>
                <w:webHidden/>
              </w:rPr>
              <w:t>32</w:t>
            </w:r>
            <w:r w:rsidRPr="001E12A3">
              <w:rPr>
                <w:noProof/>
                <w:webHidden/>
              </w:rPr>
              <w:fldChar w:fldCharType="end"/>
            </w:r>
          </w:hyperlink>
        </w:p>
        <w:p w14:paraId="0FC86657" w14:textId="77777777" w:rsidR="001E12A3" w:rsidRPr="001E12A3" w:rsidRDefault="001E12A3" w:rsidP="00896354">
          <w:pPr>
            <w:pStyle w:val="TDC2"/>
            <w:rPr>
              <w:noProof/>
            </w:rPr>
          </w:pPr>
          <w:hyperlink w:anchor="_Toc211266896" w:history="1">
            <w:r w:rsidRPr="001E12A3">
              <w:rPr>
                <w:rStyle w:val="Hipervnculo"/>
                <w:rFonts w:ascii="Times New Roman" w:hAnsi="Times New Roman" w:cs="Times New Roman"/>
                <w:noProof/>
                <w:sz w:val="28"/>
                <w:szCs w:val="28"/>
                <w:bdr w:val="none" w:sz="0" w:space="0" w:color="auto" w:frame="1"/>
              </w:rPr>
              <w:t>La sociedad debe redescubrir su dignidad moral y espiritual o corre el riesgo de caer en un “pozo de inmundicia”, advierte el Papa</w:t>
            </w:r>
            <w:r w:rsidR="00A64D80">
              <w:rPr>
                <w:rStyle w:val="Hipervnculo"/>
                <w:rFonts w:ascii="Times New Roman" w:hAnsi="Times New Roman" w:cs="Times New Roman"/>
                <w:noProof/>
                <w:sz w:val="28"/>
                <w:szCs w:val="28"/>
                <w:bdr w:val="none" w:sz="0" w:space="0" w:color="auto" w:frame="1"/>
              </w:rPr>
              <w:t xml:space="preserve"> (Tablet)</w:t>
            </w:r>
            <w:r w:rsidRPr="001E12A3">
              <w:rPr>
                <w:noProof/>
                <w:webHidden/>
              </w:rPr>
              <w:tab/>
            </w:r>
            <w:r w:rsidRPr="001E12A3">
              <w:rPr>
                <w:noProof/>
                <w:webHidden/>
              </w:rPr>
              <w:fldChar w:fldCharType="begin"/>
            </w:r>
            <w:r w:rsidRPr="001E12A3">
              <w:rPr>
                <w:noProof/>
                <w:webHidden/>
              </w:rPr>
              <w:instrText xml:space="preserve"> PAGEREF _Toc211266896 \h </w:instrText>
            </w:r>
            <w:r w:rsidRPr="001E12A3">
              <w:rPr>
                <w:noProof/>
                <w:webHidden/>
              </w:rPr>
            </w:r>
            <w:r w:rsidRPr="001E12A3">
              <w:rPr>
                <w:noProof/>
                <w:webHidden/>
              </w:rPr>
              <w:fldChar w:fldCharType="separate"/>
            </w:r>
            <w:r w:rsidRPr="001E12A3">
              <w:rPr>
                <w:noProof/>
                <w:webHidden/>
              </w:rPr>
              <w:t>35</w:t>
            </w:r>
            <w:r w:rsidRPr="001E12A3">
              <w:rPr>
                <w:noProof/>
                <w:webHidden/>
              </w:rPr>
              <w:fldChar w:fldCharType="end"/>
            </w:r>
          </w:hyperlink>
        </w:p>
        <w:p w14:paraId="160ABF9F" w14:textId="77777777" w:rsidR="001E12A3" w:rsidRPr="001E12A3" w:rsidRDefault="001E12A3" w:rsidP="00896354">
          <w:pPr>
            <w:pStyle w:val="TDC2"/>
            <w:rPr>
              <w:noProof/>
            </w:rPr>
          </w:pPr>
          <w:hyperlink w:anchor="_Toc211266898" w:history="1">
            <w:r w:rsidRPr="001E12A3">
              <w:rPr>
                <w:rStyle w:val="Hipervnculo"/>
                <w:rFonts w:ascii="Times New Roman" w:eastAsia="Times New Roman" w:hAnsi="Times New Roman" w:cs="Times New Roman"/>
                <w:noProof/>
                <w:sz w:val="28"/>
                <w:szCs w:val="28"/>
                <w:lang w:eastAsia="es-PE"/>
              </w:rPr>
              <w:t>Zuppi, sobre 'Dilexi Te': "Es hora de pasar del análisis a la acción, de la indiferencia al cuidado"</w:t>
            </w:r>
            <w:r w:rsidRPr="001E12A3">
              <w:rPr>
                <w:noProof/>
                <w:webHidden/>
              </w:rPr>
              <w:tab/>
            </w:r>
            <w:r w:rsidRPr="001E12A3">
              <w:rPr>
                <w:noProof/>
                <w:webHidden/>
              </w:rPr>
              <w:fldChar w:fldCharType="begin"/>
            </w:r>
            <w:r w:rsidRPr="001E12A3">
              <w:rPr>
                <w:noProof/>
                <w:webHidden/>
              </w:rPr>
              <w:instrText xml:space="preserve"> PAGEREF _Toc211266898 \h </w:instrText>
            </w:r>
            <w:r w:rsidRPr="001E12A3">
              <w:rPr>
                <w:noProof/>
                <w:webHidden/>
              </w:rPr>
            </w:r>
            <w:r w:rsidRPr="001E12A3">
              <w:rPr>
                <w:noProof/>
                <w:webHidden/>
              </w:rPr>
              <w:fldChar w:fldCharType="separate"/>
            </w:r>
            <w:r w:rsidRPr="001E12A3">
              <w:rPr>
                <w:noProof/>
                <w:webHidden/>
              </w:rPr>
              <w:t>38</w:t>
            </w:r>
            <w:r w:rsidRPr="001E12A3">
              <w:rPr>
                <w:noProof/>
                <w:webHidden/>
              </w:rPr>
              <w:fldChar w:fldCharType="end"/>
            </w:r>
          </w:hyperlink>
        </w:p>
        <w:p w14:paraId="3565EA17" w14:textId="77777777" w:rsidR="001E12A3" w:rsidRPr="001E12A3" w:rsidRDefault="001E12A3" w:rsidP="00896354">
          <w:pPr>
            <w:pStyle w:val="TDC2"/>
            <w:rPr>
              <w:noProof/>
            </w:rPr>
          </w:pPr>
          <w:hyperlink w:anchor="_Toc211266901" w:history="1">
            <w:r w:rsidRPr="001E12A3">
              <w:rPr>
                <w:rStyle w:val="Hipervnculo"/>
                <w:rFonts w:ascii="Times New Roman" w:eastAsia="Times New Roman" w:hAnsi="Times New Roman" w:cs="Times New Roman"/>
                <w:noProof/>
                <w:sz w:val="28"/>
                <w:szCs w:val="28"/>
                <w:lang w:eastAsia="es-PE"/>
              </w:rPr>
              <w:t>Los obispos alemanes aplauden el 'programa electoral' de León XIV y su apuesta por los pobres</w:t>
            </w:r>
            <w:r w:rsidRPr="001E12A3">
              <w:rPr>
                <w:noProof/>
                <w:webHidden/>
              </w:rPr>
              <w:tab/>
            </w:r>
            <w:r w:rsidRPr="001E12A3">
              <w:rPr>
                <w:noProof/>
                <w:webHidden/>
              </w:rPr>
              <w:fldChar w:fldCharType="begin"/>
            </w:r>
            <w:r w:rsidRPr="001E12A3">
              <w:rPr>
                <w:noProof/>
                <w:webHidden/>
              </w:rPr>
              <w:instrText xml:space="preserve"> PAGEREF _Toc211266901 \h </w:instrText>
            </w:r>
            <w:r w:rsidRPr="001E12A3">
              <w:rPr>
                <w:noProof/>
                <w:webHidden/>
              </w:rPr>
            </w:r>
            <w:r w:rsidRPr="001E12A3">
              <w:rPr>
                <w:noProof/>
                <w:webHidden/>
              </w:rPr>
              <w:fldChar w:fldCharType="separate"/>
            </w:r>
            <w:r w:rsidRPr="001E12A3">
              <w:rPr>
                <w:noProof/>
                <w:webHidden/>
              </w:rPr>
              <w:t>39</w:t>
            </w:r>
            <w:r w:rsidRPr="001E12A3">
              <w:rPr>
                <w:noProof/>
                <w:webHidden/>
              </w:rPr>
              <w:fldChar w:fldCharType="end"/>
            </w:r>
          </w:hyperlink>
        </w:p>
        <w:p w14:paraId="21D23818" w14:textId="77777777" w:rsidR="001E12A3" w:rsidRPr="001E12A3" w:rsidRDefault="001E12A3" w:rsidP="00896354">
          <w:pPr>
            <w:pStyle w:val="TDC2"/>
            <w:rPr>
              <w:noProof/>
            </w:rPr>
          </w:pPr>
          <w:hyperlink w:anchor="_Toc211266903" w:history="1">
            <w:r w:rsidRPr="001E12A3">
              <w:rPr>
                <w:rStyle w:val="Hipervnculo"/>
                <w:rFonts w:ascii="Times New Roman" w:hAnsi="Times New Roman" w:cs="Times New Roman"/>
                <w:noProof/>
                <w:sz w:val="28"/>
                <w:szCs w:val="28"/>
              </w:rPr>
              <w:t>Editorial NCR: El Papa León lanza una salva asombrosamente audaz contra la riqueza, el elitismo y la pobreza</w:t>
            </w:r>
            <w:r w:rsidRPr="001E12A3">
              <w:rPr>
                <w:noProof/>
                <w:webHidden/>
              </w:rPr>
              <w:tab/>
            </w:r>
            <w:r w:rsidRPr="001E12A3">
              <w:rPr>
                <w:noProof/>
                <w:webHidden/>
              </w:rPr>
              <w:fldChar w:fldCharType="begin"/>
            </w:r>
            <w:r w:rsidRPr="001E12A3">
              <w:rPr>
                <w:noProof/>
                <w:webHidden/>
              </w:rPr>
              <w:instrText xml:space="preserve"> PAGEREF _Toc211266903 \h </w:instrText>
            </w:r>
            <w:r w:rsidRPr="001E12A3">
              <w:rPr>
                <w:noProof/>
                <w:webHidden/>
              </w:rPr>
            </w:r>
            <w:r w:rsidRPr="001E12A3">
              <w:rPr>
                <w:noProof/>
                <w:webHidden/>
              </w:rPr>
              <w:fldChar w:fldCharType="separate"/>
            </w:r>
            <w:r w:rsidRPr="001E12A3">
              <w:rPr>
                <w:noProof/>
                <w:webHidden/>
              </w:rPr>
              <w:t>40</w:t>
            </w:r>
            <w:r w:rsidRPr="001E12A3">
              <w:rPr>
                <w:noProof/>
                <w:webHidden/>
              </w:rPr>
              <w:fldChar w:fldCharType="end"/>
            </w:r>
          </w:hyperlink>
        </w:p>
        <w:p w14:paraId="18BEABFD" w14:textId="77777777" w:rsidR="001E12A3" w:rsidRPr="001E12A3" w:rsidRDefault="001E12A3" w:rsidP="00896354">
          <w:pPr>
            <w:pStyle w:val="TDC2"/>
            <w:rPr>
              <w:noProof/>
            </w:rPr>
          </w:pPr>
          <w:hyperlink w:anchor="_Toc211266904" w:history="1">
            <w:r w:rsidRPr="001E12A3">
              <w:rPr>
                <w:rStyle w:val="Hipervnculo"/>
                <w:rFonts w:ascii="Times New Roman" w:eastAsia="Times New Roman" w:hAnsi="Times New Roman" w:cs="Times New Roman"/>
                <w:noProof/>
                <w:sz w:val="28"/>
                <w:szCs w:val="28"/>
                <w:lang w:eastAsia="es-PE"/>
              </w:rPr>
              <w:t>Vidal: Dilexi te: La revolución de la ternura no tiene marcha atrás</w:t>
            </w:r>
            <w:r w:rsidRPr="001E12A3">
              <w:rPr>
                <w:noProof/>
                <w:webHidden/>
              </w:rPr>
              <w:tab/>
            </w:r>
            <w:r w:rsidRPr="001E12A3">
              <w:rPr>
                <w:noProof/>
                <w:webHidden/>
              </w:rPr>
              <w:fldChar w:fldCharType="begin"/>
            </w:r>
            <w:r w:rsidRPr="001E12A3">
              <w:rPr>
                <w:noProof/>
                <w:webHidden/>
              </w:rPr>
              <w:instrText xml:space="preserve"> PAGEREF _Toc211266904 \h </w:instrText>
            </w:r>
            <w:r w:rsidRPr="001E12A3">
              <w:rPr>
                <w:noProof/>
                <w:webHidden/>
              </w:rPr>
            </w:r>
            <w:r w:rsidRPr="001E12A3">
              <w:rPr>
                <w:noProof/>
                <w:webHidden/>
              </w:rPr>
              <w:fldChar w:fldCharType="separate"/>
            </w:r>
            <w:r w:rsidRPr="001E12A3">
              <w:rPr>
                <w:noProof/>
                <w:webHidden/>
              </w:rPr>
              <w:t>43</w:t>
            </w:r>
            <w:r w:rsidRPr="001E12A3">
              <w:rPr>
                <w:noProof/>
                <w:webHidden/>
              </w:rPr>
              <w:fldChar w:fldCharType="end"/>
            </w:r>
          </w:hyperlink>
        </w:p>
        <w:p w14:paraId="65D8D662" w14:textId="77777777" w:rsidR="001E12A3" w:rsidRDefault="001E12A3" w:rsidP="001E12A3">
          <w:pPr>
            <w:spacing w:after="0" w:line="240" w:lineRule="auto"/>
          </w:pPr>
          <w:r w:rsidRPr="001E12A3">
            <w:rPr>
              <w:rFonts w:ascii="Times New Roman" w:hAnsi="Times New Roman" w:cs="Times New Roman"/>
              <w:b/>
              <w:bCs/>
              <w:sz w:val="28"/>
              <w:szCs w:val="28"/>
              <w:lang w:val="es-ES"/>
            </w:rPr>
            <w:fldChar w:fldCharType="end"/>
          </w:r>
        </w:p>
      </w:sdtContent>
    </w:sdt>
    <w:p w14:paraId="4AA566C3" w14:textId="77777777" w:rsidR="001E12A3" w:rsidRDefault="001E12A3" w:rsidP="001E12A3">
      <w:pPr>
        <w:jc w:val="center"/>
        <w:rPr>
          <w:rFonts w:ascii="Times New Roman" w:hAnsi="Times New Roman" w:cs="Times New Roman"/>
          <w:b/>
          <w:color w:val="C00000"/>
          <w:sz w:val="32"/>
          <w:szCs w:val="32"/>
        </w:rPr>
      </w:pPr>
      <w:r>
        <w:rPr>
          <w:rFonts w:ascii="Times New Roman" w:hAnsi="Times New Roman" w:cs="Times New Roman"/>
          <w:b/>
          <w:color w:val="C00000"/>
          <w:sz w:val="32"/>
          <w:szCs w:val="32"/>
        </w:rPr>
        <w:br/>
      </w:r>
    </w:p>
    <w:p w14:paraId="466415AA" w14:textId="77777777" w:rsidR="00307210" w:rsidRPr="000F58E5" w:rsidRDefault="00307210" w:rsidP="00307210">
      <w:pPr>
        <w:pStyle w:val="Ttulo2"/>
        <w:rPr>
          <w:rFonts w:eastAsia="Times New Roman"/>
          <w:b/>
          <w:bCs/>
        </w:rPr>
      </w:pPr>
      <w:bookmarkStart w:id="0" w:name="_Toc211266851"/>
      <w:r w:rsidRPr="000F58E5">
        <w:rPr>
          <w:rFonts w:eastAsia="Times New Roman"/>
          <w:b/>
          <w:bCs/>
        </w:rPr>
        <w:t>'</w:t>
      </w:r>
      <w:proofErr w:type="spellStart"/>
      <w:r w:rsidRPr="000F58E5">
        <w:rPr>
          <w:rFonts w:eastAsia="Times New Roman"/>
          <w:b/>
          <w:bCs/>
        </w:rPr>
        <w:t>Dilexi</w:t>
      </w:r>
      <w:proofErr w:type="spellEnd"/>
      <w:r w:rsidRPr="000F58E5">
        <w:rPr>
          <w:rFonts w:eastAsia="Times New Roman"/>
          <w:b/>
          <w:bCs/>
        </w:rPr>
        <w:t xml:space="preserve"> te': León sorprende con evangelio puro</w:t>
      </w:r>
      <w:bookmarkEnd w:id="0"/>
    </w:p>
    <w:p w14:paraId="089FF7E6" w14:textId="77777777" w:rsidR="00307210" w:rsidRDefault="00307210" w:rsidP="00307210">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 w:name="_Toc211266852"/>
      <w:r w:rsidRPr="00405C41">
        <w:rPr>
          <w:rFonts w:ascii="Times New Roman" w:eastAsia="Times New Roman" w:hAnsi="Times New Roman" w:cs="Times New Roman"/>
          <w:b/>
          <w:bCs/>
          <w:i/>
          <w:iCs/>
          <w:color w:val="D49400"/>
          <w:kern w:val="36"/>
          <w:sz w:val="28"/>
          <w:szCs w:val="28"/>
          <w:lang w:eastAsia="es-PE"/>
        </w:rPr>
        <w:t>"El Papa León y su señal más importante"</w:t>
      </w:r>
      <w:bookmarkEnd w:id="1"/>
    </w:p>
    <w:p w14:paraId="7BF5DD8F"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000000"/>
          <w:sz w:val="28"/>
          <w:szCs w:val="28"/>
          <w:lang w:eastAsia="es-PE"/>
        </w:rPr>
      </w:pPr>
    </w:p>
    <w:p w14:paraId="2241C132" w14:textId="77777777" w:rsidR="00307210" w:rsidRPr="00405C41" w:rsidRDefault="00307210" w:rsidP="00307210">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05C41">
        <w:rPr>
          <w:rFonts w:ascii="Times New Roman" w:eastAsia="Times New Roman" w:hAnsi="Times New Roman" w:cs="Times New Roman"/>
          <w:b/>
          <w:bCs/>
          <w:i/>
          <w:iCs/>
          <w:color w:val="333333"/>
          <w:sz w:val="28"/>
          <w:szCs w:val="28"/>
          <w:lang w:eastAsia="es-PE"/>
        </w:rPr>
        <w:t>09.10.2025 | Alberto Roselli. Diácono. Periodista</w:t>
      </w:r>
    </w:p>
    <w:p w14:paraId="4F9D5396" w14:textId="77777777" w:rsidR="00307210" w:rsidRDefault="00307210" w:rsidP="00307210">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619C72B6"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Aquellos tiempos donde el dolor por la muerte de Francisco y la expectativa por quién sería su sucesor en el papado parecen lejanos.</w:t>
      </w:r>
    </w:p>
    <w:p w14:paraId="49E9AC6C"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Es también verdad que </w:t>
      </w:r>
      <w:r w:rsidRPr="00405C41">
        <w:rPr>
          <w:rFonts w:ascii="Times New Roman" w:eastAsia="Times New Roman" w:hAnsi="Times New Roman" w:cs="Times New Roman"/>
          <w:b/>
          <w:bCs/>
          <w:color w:val="474747"/>
          <w:sz w:val="28"/>
          <w:szCs w:val="28"/>
          <w:lang w:eastAsia="es-PE"/>
        </w:rPr>
        <w:t>la elección de León XIV despertó</w:t>
      </w:r>
      <w:r w:rsidRPr="00405C41">
        <w:rPr>
          <w:rFonts w:ascii="Times New Roman" w:eastAsia="Times New Roman" w:hAnsi="Times New Roman" w:cs="Times New Roman"/>
          <w:color w:val="333333"/>
          <w:sz w:val="28"/>
          <w:szCs w:val="28"/>
          <w:lang w:eastAsia="es-PE"/>
        </w:rPr>
        <w:t> más pronto que tarde </w:t>
      </w:r>
      <w:r w:rsidRPr="00405C41">
        <w:rPr>
          <w:rFonts w:ascii="Times New Roman" w:eastAsia="Times New Roman" w:hAnsi="Times New Roman" w:cs="Times New Roman"/>
          <w:b/>
          <w:bCs/>
          <w:color w:val="474747"/>
          <w:sz w:val="28"/>
          <w:szCs w:val="28"/>
          <w:lang w:eastAsia="es-PE"/>
        </w:rPr>
        <w:t>una alegría pacificadora</w:t>
      </w:r>
      <w:r w:rsidRPr="00405C41">
        <w:rPr>
          <w:rFonts w:ascii="Times New Roman" w:eastAsia="Times New Roman" w:hAnsi="Times New Roman" w:cs="Times New Roman"/>
          <w:color w:val="333333"/>
          <w:sz w:val="28"/>
          <w:szCs w:val="28"/>
          <w:lang w:eastAsia="es-PE"/>
        </w:rPr>
        <w:t xml:space="preserve"> al ver cómo sus primeras señales dejaban ver </w:t>
      </w:r>
      <w:r w:rsidRPr="0071344E">
        <w:rPr>
          <w:rFonts w:ascii="Times New Roman" w:eastAsia="Times New Roman" w:hAnsi="Times New Roman" w:cs="Times New Roman"/>
          <w:color w:val="333333"/>
          <w:sz w:val="28"/>
          <w:szCs w:val="28"/>
          <w:highlight w:val="yellow"/>
          <w:lang w:eastAsia="es-PE"/>
        </w:rPr>
        <w:t>un espíritu cercano al pontificado de Francisco más que a cualquier otra cosa que atrase</w:t>
      </w:r>
      <w:r w:rsidRPr="00405C41">
        <w:rPr>
          <w:rFonts w:ascii="Times New Roman" w:eastAsia="Times New Roman" w:hAnsi="Times New Roman" w:cs="Times New Roman"/>
          <w:color w:val="333333"/>
          <w:sz w:val="28"/>
          <w:szCs w:val="28"/>
          <w:lang w:eastAsia="es-PE"/>
        </w:rPr>
        <w:t xml:space="preserve">, más centrada en vivir la fe sirviendo cuerpo a cuerpo, tal como enseña el mismo Jesús en el Evangelio, menos necesitado de intérpretes rígidos que de manos abiertas y disponibles para acoger y promover </w:t>
      </w:r>
    </w:p>
    <w:p w14:paraId="24889230"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Es verdad que </w:t>
      </w:r>
      <w:r w:rsidRPr="0071344E">
        <w:rPr>
          <w:rFonts w:ascii="Times New Roman" w:eastAsia="Times New Roman" w:hAnsi="Times New Roman" w:cs="Times New Roman"/>
          <w:color w:val="333333"/>
          <w:sz w:val="28"/>
          <w:szCs w:val="28"/>
          <w:highlight w:val="yellow"/>
          <w:lang w:eastAsia="es-PE"/>
        </w:rPr>
        <w:t>aún</w:t>
      </w:r>
      <w:r w:rsidRPr="0071344E">
        <w:rPr>
          <w:rFonts w:ascii="Times New Roman" w:eastAsia="Times New Roman" w:hAnsi="Times New Roman" w:cs="Times New Roman"/>
          <w:b/>
          <w:bCs/>
          <w:color w:val="474747"/>
          <w:sz w:val="28"/>
          <w:szCs w:val="28"/>
          <w:highlight w:val="yellow"/>
          <w:lang w:eastAsia="es-PE"/>
        </w:rPr>
        <w:t> las resistencias </w:t>
      </w:r>
      <w:r w:rsidRPr="0071344E">
        <w:rPr>
          <w:rFonts w:ascii="Times New Roman" w:eastAsia="Times New Roman" w:hAnsi="Times New Roman" w:cs="Times New Roman"/>
          <w:color w:val="333333"/>
          <w:sz w:val="28"/>
          <w:szCs w:val="28"/>
          <w:highlight w:val="yellow"/>
          <w:lang w:eastAsia="es-PE"/>
        </w:rPr>
        <w:t>en nombre de la tradición deformada y de la sola doctrina</w:t>
      </w:r>
      <w:r w:rsidRPr="0071344E">
        <w:rPr>
          <w:rFonts w:ascii="Times New Roman" w:eastAsia="Times New Roman" w:hAnsi="Times New Roman" w:cs="Times New Roman"/>
          <w:b/>
          <w:bCs/>
          <w:color w:val="474747"/>
          <w:sz w:val="28"/>
          <w:szCs w:val="28"/>
          <w:highlight w:val="yellow"/>
          <w:lang w:eastAsia="es-PE"/>
        </w:rPr>
        <w:t> siguen empeñándose</w:t>
      </w:r>
      <w:r w:rsidRPr="0071344E">
        <w:rPr>
          <w:rFonts w:ascii="Times New Roman" w:eastAsia="Times New Roman" w:hAnsi="Times New Roman" w:cs="Times New Roman"/>
          <w:color w:val="333333"/>
          <w:sz w:val="28"/>
          <w:szCs w:val="28"/>
          <w:highlight w:val="yellow"/>
          <w:lang w:eastAsia="es-PE"/>
        </w:rPr>
        <w:t> en defender lo indefendible,</w:t>
      </w:r>
      <w:r w:rsidRPr="00405C41">
        <w:rPr>
          <w:rFonts w:ascii="Times New Roman" w:eastAsia="Times New Roman" w:hAnsi="Times New Roman" w:cs="Times New Roman"/>
          <w:color w:val="333333"/>
          <w:sz w:val="28"/>
          <w:szCs w:val="28"/>
          <w:lang w:eastAsia="es-PE"/>
        </w:rPr>
        <w:t xml:space="preserve"> dejando expuesta la mediocridad por sí misma gracias al trabajo inexorable que hace el tiempo con su devenir.</w:t>
      </w:r>
    </w:p>
    <w:p w14:paraId="265D04F2"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Fue en estas últimas horas, precisamente en el día en que la Iglesia celebra la memoria de uno de los más grandes santos, san Francisco de Asís, cuando </w:t>
      </w:r>
      <w:r w:rsidRPr="009A2EE6">
        <w:rPr>
          <w:rFonts w:ascii="Times New Roman" w:eastAsia="Times New Roman" w:hAnsi="Times New Roman" w:cs="Times New Roman"/>
          <w:b/>
          <w:bCs/>
          <w:color w:val="474747"/>
          <w:sz w:val="28"/>
          <w:szCs w:val="28"/>
          <w:highlight w:val="yellow"/>
          <w:lang w:eastAsia="es-PE"/>
        </w:rPr>
        <w:t>el papa León</w:t>
      </w:r>
      <w:r w:rsidRPr="009A2EE6">
        <w:rPr>
          <w:rFonts w:ascii="Times New Roman" w:eastAsia="Times New Roman" w:hAnsi="Times New Roman" w:cs="Times New Roman"/>
          <w:color w:val="333333"/>
          <w:sz w:val="28"/>
          <w:szCs w:val="28"/>
          <w:highlight w:val="yellow"/>
          <w:lang w:eastAsia="es-PE"/>
        </w:rPr>
        <w:t> decidió dar la más clara señal en lo que lleva de pontificado</w:t>
      </w:r>
      <w:r w:rsidRPr="00405C41">
        <w:rPr>
          <w:rFonts w:ascii="Times New Roman" w:eastAsia="Times New Roman" w:hAnsi="Times New Roman" w:cs="Times New Roman"/>
          <w:color w:val="333333"/>
          <w:sz w:val="28"/>
          <w:szCs w:val="28"/>
          <w:lang w:eastAsia="es-PE"/>
        </w:rPr>
        <w:t>: la </w:t>
      </w:r>
      <w:r w:rsidRPr="00405C41">
        <w:rPr>
          <w:rFonts w:ascii="Times New Roman" w:eastAsia="Times New Roman" w:hAnsi="Times New Roman" w:cs="Times New Roman"/>
          <w:b/>
          <w:bCs/>
          <w:color w:val="474747"/>
          <w:sz w:val="28"/>
          <w:szCs w:val="28"/>
          <w:lang w:eastAsia="es-PE"/>
        </w:rPr>
        <w:t>firma</w:t>
      </w:r>
      <w:r w:rsidRPr="00405C41">
        <w:rPr>
          <w:rFonts w:ascii="Times New Roman" w:eastAsia="Times New Roman" w:hAnsi="Times New Roman" w:cs="Times New Roman"/>
          <w:color w:val="333333"/>
          <w:sz w:val="28"/>
          <w:szCs w:val="28"/>
          <w:lang w:eastAsia="es-PE"/>
        </w:rPr>
        <w:t> de </w:t>
      </w:r>
      <w:r w:rsidRPr="00405C41">
        <w:rPr>
          <w:rFonts w:ascii="Times New Roman" w:eastAsia="Times New Roman" w:hAnsi="Times New Roman" w:cs="Times New Roman"/>
          <w:b/>
          <w:bCs/>
          <w:color w:val="474747"/>
          <w:sz w:val="28"/>
          <w:szCs w:val="28"/>
          <w:lang w:eastAsia="es-PE"/>
        </w:rPr>
        <w:t>su</w:t>
      </w:r>
      <w:r>
        <w:rPr>
          <w:rFonts w:ascii="Times New Roman" w:eastAsia="Times New Roman" w:hAnsi="Times New Roman" w:cs="Times New Roman"/>
          <w:b/>
          <w:bCs/>
          <w:color w:val="474747"/>
          <w:sz w:val="28"/>
          <w:szCs w:val="28"/>
          <w:lang w:eastAsia="es-PE"/>
        </w:rPr>
        <w:t xml:space="preserve"> </w:t>
      </w:r>
      <w:r w:rsidRPr="00405C41">
        <w:rPr>
          <w:rFonts w:ascii="Times New Roman" w:eastAsia="Times New Roman" w:hAnsi="Times New Roman" w:cs="Times New Roman"/>
          <w:b/>
          <w:bCs/>
          <w:color w:val="474747"/>
          <w:sz w:val="28"/>
          <w:szCs w:val="28"/>
          <w:lang w:eastAsia="es-PE"/>
        </w:rPr>
        <w:t>primer documento pontificio</w:t>
      </w:r>
      <w:r w:rsidRPr="00405C41">
        <w:rPr>
          <w:rFonts w:ascii="Times New Roman" w:eastAsia="Times New Roman" w:hAnsi="Times New Roman" w:cs="Times New Roman"/>
          <w:color w:val="333333"/>
          <w:sz w:val="28"/>
          <w:szCs w:val="28"/>
          <w:lang w:eastAsia="es-PE"/>
        </w:rPr>
        <w:t>, una Exhortación Apostólica de nombre </w:t>
      </w:r>
      <w:r w:rsidRPr="00405C41">
        <w:rPr>
          <w:rFonts w:ascii="Times New Roman" w:eastAsia="Times New Roman" w:hAnsi="Times New Roman" w:cs="Times New Roman"/>
          <w:b/>
          <w:bCs/>
          <w:color w:val="474747"/>
          <w:sz w:val="28"/>
          <w:szCs w:val="28"/>
          <w:lang w:eastAsia="es-PE"/>
        </w:rPr>
        <w:t>“</w:t>
      </w:r>
      <w:proofErr w:type="spellStart"/>
      <w:r w:rsidRPr="00405C41">
        <w:rPr>
          <w:rFonts w:ascii="Times New Roman" w:eastAsia="Times New Roman" w:hAnsi="Times New Roman" w:cs="Times New Roman"/>
          <w:b/>
          <w:bCs/>
          <w:color w:val="474747"/>
          <w:sz w:val="28"/>
          <w:szCs w:val="28"/>
          <w:lang w:eastAsia="es-PE"/>
        </w:rPr>
        <w:t>Dilexi</w:t>
      </w:r>
      <w:proofErr w:type="spellEnd"/>
      <w:r w:rsidRPr="00405C41">
        <w:rPr>
          <w:rFonts w:ascii="Times New Roman" w:eastAsia="Times New Roman" w:hAnsi="Times New Roman" w:cs="Times New Roman"/>
          <w:b/>
          <w:bCs/>
          <w:color w:val="474747"/>
          <w:sz w:val="28"/>
          <w:szCs w:val="28"/>
          <w:lang w:eastAsia="es-PE"/>
        </w:rPr>
        <w:t xml:space="preserve"> te”</w:t>
      </w:r>
      <w:r w:rsidRPr="00405C41">
        <w:rPr>
          <w:rFonts w:ascii="Times New Roman" w:eastAsia="Times New Roman" w:hAnsi="Times New Roman" w:cs="Times New Roman"/>
          <w:color w:val="333333"/>
          <w:sz w:val="28"/>
          <w:szCs w:val="28"/>
          <w:lang w:eastAsia="es-PE"/>
        </w:rPr>
        <w:t xml:space="preserve">, sobre el amor a los pobres, según consigna la información oficial y </w:t>
      </w:r>
      <w:r w:rsidRPr="009A2EE6">
        <w:rPr>
          <w:rFonts w:ascii="Times New Roman" w:eastAsia="Times New Roman" w:hAnsi="Times New Roman" w:cs="Times New Roman"/>
          <w:color w:val="333333"/>
          <w:sz w:val="28"/>
          <w:szCs w:val="28"/>
          <w:highlight w:val="yellow"/>
          <w:lang w:eastAsia="es-PE"/>
        </w:rPr>
        <w:t>maravillosamente sorpresiva</w:t>
      </w:r>
      <w:r w:rsidRPr="00405C41">
        <w:rPr>
          <w:rFonts w:ascii="Times New Roman" w:eastAsia="Times New Roman" w:hAnsi="Times New Roman" w:cs="Times New Roman"/>
          <w:color w:val="333333"/>
          <w:sz w:val="28"/>
          <w:szCs w:val="28"/>
          <w:lang w:eastAsia="es-PE"/>
        </w:rPr>
        <w:t xml:space="preserve"> publicada en </w:t>
      </w:r>
      <w:proofErr w:type="spellStart"/>
      <w:r w:rsidRPr="00405C41">
        <w:rPr>
          <w:rFonts w:ascii="Times New Roman" w:eastAsia="Times New Roman" w:hAnsi="Times New Roman" w:cs="Times New Roman"/>
          <w:color w:val="333333"/>
          <w:sz w:val="28"/>
          <w:szCs w:val="28"/>
          <w:lang w:eastAsia="es-PE"/>
        </w:rPr>
        <w:t>Vatican</w:t>
      </w:r>
      <w:proofErr w:type="spellEnd"/>
      <w:r w:rsidRPr="00405C41">
        <w:rPr>
          <w:rFonts w:ascii="Times New Roman" w:eastAsia="Times New Roman" w:hAnsi="Times New Roman" w:cs="Times New Roman"/>
          <w:color w:val="333333"/>
          <w:sz w:val="28"/>
          <w:szCs w:val="28"/>
          <w:lang w:eastAsia="es-PE"/>
        </w:rPr>
        <w:t xml:space="preserve"> News.</w:t>
      </w:r>
    </w:p>
    <w:p w14:paraId="599372A8"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Pasaron unos minutos para que apareciera la primera referencia a su contenido. Lo primero fue que sería presentada el día nueve de octubre.</w:t>
      </w:r>
    </w:p>
    <w:p w14:paraId="08A28076"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Cuando pudo leerse que el contenido estaría referido “al amor a los pobres”, la alegría se multiplicó</w:t>
      </w:r>
      <w:r w:rsidRPr="00405C41">
        <w:rPr>
          <w:rFonts w:ascii="Times New Roman" w:eastAsia="Times New Roman" w:hAnsi="Times New Roman" w:cs="Times New Roman"/>
          <w:color w:val="333333"/>
          <w:sz w:val="28"/>
          <w:szCs w:val="28"/>
          <w:lang w:eastAsia="es-PE"/>
        </w:rPr>
        <w:t xml:space="preserve">; al igual que conocer que sería el cardenal Michael </w:t>
      </w:r>
      <w:proofErr w:type="spellStart"/>
      <w:r w:rsidRPr="00405C41">
        <w:rPr>
          <w:rFonts w:ascii="Times New Roman" w:eastAsia="Times New Roman" w:hAnsi="Times New Roman" w:cs="Times New Roman"/>
          <w:color w:val="333333"/>
          <w:sz w:val="28"/>
          <w:szCs w:val="28"/>
          <w:lang w:eastAsia="es-PE"/>
        </w:rPr>
        <w:t>Czerny</w:t>
      </w:r>
      <w:proofErr w:type="spellEnd"/>
      <w:r w:rsidRPr="00405C41">
        <w:rPr>
          <w:rFonts w:ascii="Times New Roman" w:eastAsia="Times New Roman" w:hAnsi="Times New Roman" w:cs="Times New Roman"/>
          <w:color w:val="333333"/>
          <w:sz w:val="28"/>
          <w:szCs w:val="28"/>
          <w:lang w:eastAsia="es-PE"/>
        </w:rPr>
        <w:t xml:space="preserve"> uno de los encargados de esa presentación por ser clara referencia a un muy jugado pastor en favor de los más necesitados.</w:t>
      </w:r>
    </w:p>
    <w:p w14:paraId="5D26D1C8" w14:textId="77777777" w:rsidR="00307210" w:rsidRPr="00405C41" w:rsidRDefault="00307210" w:rsidP="00307210">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 w:name="_Toc211266853"/>
      <w:r w:rsidRPr="00405C41">
        <w:rPr>
          <w:rFonts w:ascii="Times New Roman" w:eastAsia="Times New Roman" w:hAnsi="Times New Roman" w:cs="Times New Roman"/>
          <w:b/>
          <w:bCs/>
          <w:color w:val="474747"/>
          <w:sz w:val="28"/>
          <w:szCs w:val="28"/>
          <w:lang w:eastAsia="es-PE"/>
        </w:rPr>
        <w:t>"</w:t>
      </w:r>
      <w:proofErr w:type="spellStart"/>
      <w:r w:rsidRPr="00405C41">
        <w:rPr>
          <w:rFonts w:ascii="Times New Roman" w:eastAsia="Times New Roman" w:hAnsi="Times New Roman" w:cs="Times New Roman"/>
          <w:b/>
          <w:bCs/>
          <w:color w:val="474747"/>
          <w:sz w:val="28"/>
          <w:szCs w:val="28"/>
          <w:lang w:eastAsia="es-PE"/>
        </w:rPr>
        <w:t>Dilexi</w:t>
      </w:r>
      <w:proofErr w:type="spellEnd"/>
      <w:r w:rsidRPr="00405C41">
        <w:rPr>
          <w:rFonts w:ascii="Times New Roman" w:eastAsia="Times New Roman" w:hAnsi="Times New Roman" w:cs="Times New Roman"/>
          <w:b/>
          <w:bCs/>
          <w:color w:val="474747"/>
          <w:sz w:val="28"/>
          <w:szCs w:val="28"/>
          <w:lang w:eastAsia="es-PE"/>
        </w:rPr>
        <w:t xml:space="preserve"> te"</w:t>
      </w:r>
      <w:bookmarkEnd w:id="2"/>
    </w:p>
    <w:p w14:paraId="354AD839"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9A2EE6">
        <w:rPr>
          <w:rFonts w:ascii="Times New Roman" w:eastAsia="Times New Roman" w:hAnsi="Times New Roman" w:cs="Times New Roman"/>
          <w:b/>
          <w:bCs/>
          <w:color w:val="474747"/>
          <w:sz w:val="28"/>
          <w:szCs w:val="28"/>
          <w:highlight w:val="yellow"/>
          <w:lang w:eastAsia="es-PE"/>
        </w:rPr>
        <w:t>El nombre</w:t>
      </w:r>
      <w:r w:rsidRPr="009A2EE6">
        <w:rPr>
          <w:rFonts w:ascii="Times New Roman" w:eastAsia="Times New Roman" w:hAnsi="Times New Roman" w:cs="Times New Roman"/>
          <w:color w:val="333333"/>
          <w:sz w:val="28"/>
          <w:szCs w:val="28"/>
          <w:highlight w:val="yellow"/>
          <w:lang w:eastAsia="es-PE"/>
        </w:rPr>
        <w:t> de este primer documento del papa León suena </w:t>
      </w:r>
      <w:r w:rsidRPr="009A2EE6">
        <w:rPr>
          <w:rFonts w:ascii="Times New Roman" w:eastAsia="Times New Roman" w:hAnsi="Times New Roman" w:cs="Times New Roman"/>
          <w:b/>
          <w:bCs/>
          <w:color w:val="474747"/>
          <w:sz w:val="28"/>
          <w:szCs w:val="28"/>
          <w:highlight w:val="yellow"/>
          <w:lang w:eastAsia="es-PE"/>
        </w:rPr>
        <w:t>muy cercano al “</w:t>
      </w:r>
      <w:proofErr w:type="spellStart"/>
      <w:r w:rsidRPr="009A2EE6">
        <w:rPr>
          <w:rFonts w:ascii="Times New Roman" w:eastAsia="Times New Roman" w:hAnsi="Times New Roman" w:cs="Times New Roman"/>
          <w:b/>
          <w:bCs/>
          <w:color w:val="474747"/>
          <w:sz w:val="28"/>
          <w:szCs w:val="28"/>
          <w:highlight w:val="yellow"/>
          <w:lang w:eastAsia="es-PE"/>
        </w:rPr>
        <w:t>Dilexit</w:t>
      </w:r>
      <w:proofErr w:type="spellEnd"/>
      <w:r w:rsidRPr="009A2EE6">
        <w:rPr>
          <w:rFonts w:ascii="Times New Roman" w:eastAsia="Times New Roman" w:hAnsi="Times New Roman" w:cs="Times New Roman"/>
          <w:b/>
          <w:bCs/>
          <w:color w:val="474747"/>
          <w:sz w:val="28"/>
          <w:szCs w:val="28"/>
          <w:highlight w:val="yellow"/>
          <w:lang w:eastAsia="es-PE"/>
        </w:rPr>
        <w:t xml:space="preserve"> nos” de Francisco</w:t>
      </w:r>
      <w:r w:rsidRPr="00405C41">
        <w:rPr>
          <w:rFonts w:ascii="Times New Roman" w:eastAsia="Times New Roman" w:hAnsi="Times New Roman" w:cs="Times New Roman"/>
          <w:color w:val="333333"/>
          <w:sz w:val="28"/>
          <w:szCs w:val="28"/>
          <w:lang w:eastAsia="es-PE"/>
        </w:rPr>
        <w:t> dedicado al Sagrado Corazón de Jesús.</w:t>
      </w:r>
    </w:p>
    <w:p w14:paraId="1355D222"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lastRenderedPageBreak/>
        <w:t>El parte de prensa oficial traduce la expresión latina como “Te he amado”.</w:t>
      </w:r>
    </w:p>
    <w:p w14:paraId="5E6B2A82"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No es posible aún saber si al Papa lo inspiró el texto de </w:t>
      </w:r>
      <w:proofErr w:type="spellStart"/>
      <w:r w:rsidRPr="00405C41">
        <w:rPr>
          <w:rFonts w:ascii="Times New Roman" w:eastAsia="Times New Roman" w:hAnsi="Times New Roman" w:cs="Times New Roman"/>
          <w:color w:val="333333"/>
          <w:sz w:val="28"/>
          <w:szCs w:val="28"/>
          <w:lang w:eastAsia="es-PE"/>
        </w:rPr>
        <w:t>Jr</w:t>
      </w:r>
      <w:proofErr w:type="spellEnd"/>
      <w:r w:rsidRPr="00405C41">
        <w:rPr>
          <w:rFonts w:ascii="Times New Roman" w:eastAsia="Times New Roman" w:hAnsi="Times New Roman" w:cs="Times New Roman"/>
          <w:color w:val="333333"/>
          <w:sz w:val="28"/>
          <w:szCs w:val="28"/>
          <w:lang w:eastAsia="es-PE"/>
        </w:rPr>
        <w:t xml:space="preserve"> 31,3, aunque sí ha despertado una ansiosa expectativa mientras en la cabeza y el corazón se cuecen en la misma medida la alegría y la tranquilidad espiritual por este anuncio.</w:t>
      </w:r>
    </w:p>
    <w:p w14:paraId="504A93FE"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Es que </w:t>
      </w:r>
      <w:r w:rsidRPr="00405C41">
        <w:rPr>
          <w:rFonts w:ascii="Times New Roman" w:eastAsia="Times New Roman" w:hAnsi="Times New Roman" w:cs="Times New Roman"/>
          <w:b/>
          <w:bCs/>
          <w:color w:val="474747"/>
          <w:sz w:val="28"/>
          <w:szCs w:val="28"/>
          <w:lang w:eastAsia="es-PE"/>
        </w:rPr>
        <w:t>mientras se especulaba que el primer documento pontificio estuviera referido a la inteligencia artificial</w:t>
      </w:r>
      <w:r w:rsidRPr="00405C41">
        <w:rPr>
          <w:rFonts w:ascii="Times New Roman" w:eastAsia="Times New Roman" w:hAnsi="Times New Roman" w:cs="Times New Roman"/>
          <w:color w:val="333333"/>
          <w:sz w:val="28"/>
          <w:szCs w:val="28"/>
          <w:lang w:eastAsia="es-PE"/>
        </w:rPr>
        <w:t> entre otros temas,</w:t>
      </w:r>
      <w:r w:rsidRPr="00405C41">
        <w:rPr>
          <w:rFonts w:ascii="Times New Roman" w:eastAsia="Times New Roman" w:hAnsi="Times New Roman" w:cs="Times New Roman"/>
          <w:b/>
          <w:bCs/>
          <w:color w:val="474747"/>
          <w:sz w:val="28"/>
          <w:szCs w:val="28"/>
          <w:lang w:eastAsia="es-PE"/>
        </w:rPr>
        <w:t> </w:t>
      </w:r>
      <w:r w:rsidRPr="009A2EE6">
        <w:rPr>
          <w:rFonts w:ascii="Times New Roman" w:eastAsia="Times New Roman" w:hAnsi="Times New Roman" w:cs="Times New Roman"/>
          <w:b/>
          <w:bCs/>
          <w:color w:val="474747"/>
          <w:sz w:val="28"/>
          <w:szCs w:val="28"/>
          <w:highlight w:val="yellow"/>
          <w:lang w:eastAsia="es-PE"/>
        </w:rPr>
        <w:t>León sorprende</w:t>
      </w:r>
      <w:r w:rsidRPr="009A2EE6">
        <w:rPr>
          <w:rFonts w:ascii="Times New Roman" w:eastAsia="Times New Roman" w:hAnsi="Times New Roman" w:cs="Times New Roman"/>
          <w:color w:val="333333"/>
          <w:sz w:val="28"/>
          <w:szCs w:val="28"/>
          <w:highlight w:val="yellow"/>
          <w:lang w:eastAsia="es-PE"/>
        </w:rPr>
        <w:t> y deja antecedente indudable de cuál es su camino magisterial: </w:t>
      </w:r>
      <w:r w:rsidRPr="009A2EE6">
        <w:rPr>
          <w:rFonts w:ascii="Times New Roman" w:eastAsia="Times New Roman" w:hAnsi="Times New Roman" w:cs="Times New Roman"/>
          <w:b/>
          <w:bCs/>
          <w:color w:val="474747"/>
          <w:sz w:val="28"/>
          <w:szCs w:val="28"/>
          <w:highlight w:val="yellow"/>
          <w:lang w:eastAsia="es-PE"/>
        </w:rPr>
        <w:t>evangelio puro</w:t>
      </w:r>
      <w:r w:rsidRPr="009A2EE6">
        <w:rPr>
          <w:rFonts w:ascii="Times New Roman" w:eastAsia="Times New Roman" w:hAnsi="Times New Roman" w:cs="Times New Roman"/>
          <w:color w:val="333333"/>
          <w:sz w:val="28"/>
          <w:szCs w:val="28"/>
          <w:highlight w:val="yellow"/>
          <w:lang w:eastAsia="es-PE"/>
        </w:rPr>
        <w:t> con preferencia de los pobres</w:t>
      </w:r>
      <w:r w:rsidRPr="00405C41">
        <w:rPr>
          <w:rFonts w:ascii="Times New Roman" w:eastAsia="Times New Roman" w:hAnsi="Times New Roman" w:cs="Times New Roman"/>
          <w:color w:val="333333"/>
          <w:sz w:val="28"/>
          <w:szCs w:val="28"/>
          <w:lang w:eastAsia="es-PE"/>
        </w:rPr>
        <w:t xml:space="preserve"> en todas sus acepciones y una Iglesia que sólo será coherente con su Fundador si hace del servicio su misión.</w:t>
      </w:r>
    </w:p>
    <w:p w14:paraId="581C5E26"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Sólo queda esperar. Serán apenas unos días. Pero </w:t>
      </w:r>
      <w:r w:rsidRPr="00405C41">
        <w:rPr>
          <w:rFonts w:ascii="Times New Roman" w:eastAsia="Times New Roman" w:hAnsi="Times New Roman" w:cs="Times New Roman"/>
          <w:b/>
          <w:bCs/>
          <w:color w:val="474747"/>
          <w:sz w:val="28"/>
          <w:szCs w:val="28"/>
          <w:lang w:eastAsia="es-PE"/>
        </w:rPr>
        <w:t>la primera señal del Papa León parece no dejar dudas.</w:t>
      </w:r>
    </w:p>
    <w:p w14:paraId="5354C0B4"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Como </w:t>
      </w:r>
      <w:r w:rsidRPr="009A2EE6">
        <w:rPr>
          <w:rFonts w:ascii="Times New Roman" w:eastAsia="Times New Roman" w:hAnsi="Times New Roman" w:cs="Times New Roman"/>
          <w:b/>
          <w:bCs/>
          <w:color w:val="474747"/>
          <w:sz w:val="28"/>
          <w:szCs w:val="28"/>
          <w:highlight w:val="yellow"/>
          <w:lang w:eastAsia="es-PE"/>
        </w:rPr>
        <w:t>tampoco</w:t>
      </w:r>
      <w:r w:rsidRPr="009A2EE6">
        <w:rPr>
          <w:rFonts w:ascii="Times New Roman" w:eastAsia="Times New Roman" w:hAnsi="Times New Roman" w:cs="Times New Roman"/>
          <w:color w:val="333333"/>
          <w:sz w:val="28"/>
          <w:szCs w:val="28"/>
          <w:highlight w:val="yellow"/>
          <w:lang w:eastAsia="es-PE"/>
        </w:rPr>
        <w:t> deja dudas </w:t>
      </w:r>
      <w:r w:rsidRPr="009A2EE6">
        <w:rPr>
          <w:rFonts w:ascii="Times New Roman" w:eastAsia="Times New Roman" w:hAnsi="Times New Roman" w:cs="Times New Roman"/>
          <w:b/>
          <w:bCs/>
          <w:color w:val="474747"/>
          <w:sz w:val="28"/>
          <w:szCs w:val="28"/>
          <w:highlight w:val="yellow"/>
          <w:lang w:eastAsia="es-PE"/>
        </w:rPr>
        <w:t>la importancia y el peso crecientes del papa Francisco como profeta, pastor, místico y corajudo anunciador de la Buena Noticia</w:t>
      </w:r>
      <w:r w:rsidRPr="00405C41">
        <w:rPr>
          <w:rFonts w:ascii="Times New Roman" w:eastAsia="Times New Roman" w:hAnsi="Times New Roman" w:cs="Times New Roman"/>
          <w:color w:val="333333"/>
          <w:sz w:val="28"/>
          <w:szCs w:val="28"/>
          <w:lang w:eastAsia="es-PE"/>
        </w:rPr>
        <w:t xml:space="preserve"> que, aunque parezca obvio no siempre resulta así, </w:t>
      </w:r>
      <w:r w:rsidRPr="00307210">
        <w:rPr>
          <w:rFonts w:ascii="Times New Roman" w:eastAsia="Times New Roman" w:hAnsi="Times New Roman" w:cs="Times New Roman"/>
          <w:color w:val="333333"/>
          <w:sz w:val="28"/>
          <w:szCs w:val="28"/>
          <w:highlight w:val="yellow"/>
          <w:lang w:eastAsia="es-PE"/>
        </w:rPr>
        <w:t>es Jesús vivo entre nosotros.</w:t>
      </w:r>
    </w:p>
    <w:p w14:paraId="75719E9E" w14:textId="77777777" w:rsidR="00307210" w:rsidRDefault="00307210" w:rsidP="00307210"/>
    <w:p w14:paraId="22DEFC73" w14:textId="77777777" w:rsidR="00896354" w:rsidRPr="00307210" w:rsidRDefault="00896354" w:rsidP="00307210"/>
    <w:p w14:paraId="5F8794BA" w14:textId="77777777" w:rsidR="005C69E8" w:rsidRPr="00405C41" w:rsidRDefault="005C69E8" w:rsidP="00405C41">
      <w:pPr>
        <w:spacing w:after="0" w:line="240" w:lineRule="auto"/>
        <w:rPr>
          <w:rFonts w:ascii="Times New Roman" w:hAnsi="Times New Roman" w:cs="Times New Roman"/>
          <w:i/>
          <w:sz w:val="28"/>
          <w:szCs w:val="28"/>
        </w:rPr>
      </w:pPr>
    </w:p>
    <w:p w14:paraId="6F619250" w14:textId="77777777" w:rsidR="00F4252D" w:rsidRPr="00F4252D" w:rsidRDefault="000C2626" w:rsidP="00F4252D">
      <w:pPr>
        <w:pStyle w:val="Ttulo2"/>
        <w:rPr>
          <w:rStyle w:val="kicker"/>
        </w:rPr>
      </w:pPr>
      <w:bookmarkStart w:id="3" w:name="_Toc211266854"/>
      <w:r w:rsidRPr="00F4252D">
        <w:rPr>
          <w:rStyle w:val="kicker"/>
        </w:rPr>
        <w:t>La Santa Sede presenta las claves de '</w:t>
      </w:r>
      <w:proofErr w:type="spellStart"/>
      <w:r w:rsidRPr="00F4252D">
        <w:rPr>
          <w:rStyle w:val="kicker"/>
        </w:rPr>
        <w:t>Dilexi</w:t>
      </w:r>
      <w:proofErr w:type="spellEnd"/>
      <w:r w:rsidRPr="00F4252D">
        <w:rPr>
          <w:rStyle w:val="kicker"/>
        </w:rPr>
        <w:t xml:space="preserve"> Te', primera exhortación de León XIV</w:t>
      </w:r>
      <w:bookmarkEnd w:id="3"/>
    </w:p>
    <w:p w14:paraId="0D36F2BD" w14:textId="77777777" w:rsidR="000C2626" w:rsidRPr="00F4252D" w:rsidRDefault="000C2626" w:rsidP="00405C41">
      <w:pPr>
        <w:pStyle w:val="Ttulo1"/>
        <w:shd w:val="clear" w:color="auto" w:fill="FFFFFF"/>
        <w:spacing w:before="0"/>
        <w:rPr>
          <w:rFonts w:ascii="Times New Roman" w:hAnsi="Times New Roman" w:cs="Times New Roman"/>
          <w:b/>
          <w:i/>
          <w:color w:val="333333"/>
          <w:sz w:val="28"/>
          <w:szCs w:val="28"/>
        </w:rPr>
      </w:pPr>
      <w:bookmarkStart w:id="4" w:name="_Toc211266855"/>
      <w:proofErr w:type="spellStart"/>
      <w:r w:rsidRPr="00F4252D">
        <w:rPr>
          <w:rFonts w:ascii="Times New Roman" w:hAnsi="Times New Roman" w:cs="Times New Roman"/>
          <w:b/>
          <w:i/>
          <w:color w:val="333333"/>
          <w:sz w:val="28"/>
          <w:szCs w:val="28"/>
        </w:rPr>
        <w:t>Czerny</w:t>
      </w:r>
      <w:proofErr w:type="spellEnd"/>
      <w:r w:rsidRPr="00F4252D">
        <w:rPr>
          <w:rFonts w:ascii="Times New Roman" w:hAnsi="Times New Roman" w:cs="Times New Roman"/>
          <w:b/>
          <w:i/>
          <w:color w:val="333333"/>
          <w:sz w:val="28"/>
          <w:szCs w:val="28"/>
        </w:rPr>
        <w:t>: "No habrá paz mientras se descuide y se abuse de los pobres y del planeta"</w:t>
      </w:r>
      <w:bookmarkEnd w:id="4"/>
    </w:p>
    <w:p w14:paraId="100AF0E3" w14:textId="77777777" w:rsidR="000C2626" w:rsidRPr="00405C41" w:rsidRDefault="000C2626" w:rsidP="00405C41">
      <w:pPr>
        <w:shd w:val="clear" w:color="auto" w:fill="FFFFFF"/>
        <w:spacing w:after="0" w:line="240" w:lineRule="auto"/>
        <w:rPr>
          <w:rFonts w:ascii="Times New Roman" w:hAnsi="Times New Roman" w:cs="Times New Roman"/>
          <w:color w:val="000000"/>
          <w:sz w:val="28"/>
          <w:szCs w:val="28"/>
        </w:rPr>
      </w:pPr>
    </w:p>
    <w:p w14:paraId="0EC7FF19" w14:textId="77777777" w:rsidR="000C2626" w:rsidRPr="00405C41" w:rsidRDefault="000C2626" w:rsidP="00405C41">
      <w:pPr>
        <w:pStyle w:val="pg-bkn-dateline"/>
        <w:shd w:val="clear" w:color="auto" w:fill="FFFFFF"/>
        <w:spacing w:before="0" w:beforeAutospacing="0" w:after="0" w:afterAutospacing="0"/>
        <w:rPr>
          <w:b/>
          <w:bCs/>
          <w:i/>
          <w:iCs/>
          <w:color w:val="333333"/>
          <w:sz w:val="28"/>
          <w:szCs w:val="28"/>
        </w:rPr>
      </w:pPr>
      <w:r w:rsidRPr="00405C41">
        <w:rPr>
          <w:b/>
          <w:bCs/>
          <w:i/>
          <w:iCs/>
          <w:color w:val="333333"/>
          <w:sz w:val="28"/>
          <w:szCs w:val="28"/>
        </w:rPr>
        <w:t>09.10.2025 | Abraham Canales</w:t>
      </w:r>
    </w:p>
    <w:p w14:paraId="29921243" w14:textId="77777777" w:rsidR="00F4252D" w:rsidRDefault="00F4252D" w:rsidP="00405C41">
      <w:pPr>
        <w:pStyle w:val="mce"/>
        <w:shd w:val="clear" w:color="auto" w:fill="FFFFFF"/>
        <w:spacing w:before="0" w:beforeAutospacing="0" w:after="0" w:afterAutospacing="0"/>
        <w:rPr>
          <w:rStyle w:val="nfasis"/>
          <w:color w:val="474747"/>
          <w:sz w:val="28"/>
          <w:szCs w:val="28"/>
        </w:rPr>
      </w:pPr>
    </w:p>
    <w:p w14:paraId="63D3664F"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rStyle w:val="nfasis"/>
          <w:color w:val="474747"/>
          <w:sz w:val="28"/>
          <w:szCs w:val="28"/>
        </w:rPr>
        <w:t>(</w:t>
      </w:r>
      <w:hyperlink r:id="rId7" w:history="1">
        <w:r w:rsidRPr="00405C41">
          <w:rPr>
            <w:rStyle w:val="Hipervnculo"/>
            <w:color w:val="D49400"/>
            <w:sz w:val="28"/>
            <w:szCs w:val="28"/>
          </w:rPr>
          <w:t>Noticias Obreras</w:t>
        </w:r>
      </w:hyperlink>
      <w:r w:rsidRPr="00405C41">
        <w:rPr>
          <w:rStyle w:val="nfasis"/>
          <w:color w:val="474747"/>
          <w:sz w:val="28"/>
          <w:szCs w:val="28"/>
        </w:rPr>
        <w:t xml:space="preserve">).- </w:t>
      </w:r>
      <w:proofErr w:type="spellStart"/>
      <w:r w:rsidRPr="00BC3511">
        <w:rPr>
          <w:rStyle w:val="nfasis"/>
          <w:color w:val="474747"/>
          <w:sz w:val="28"/>
          <w:szCs w:val="28"/>
          <w:highlight w:val="yellow"/>
        </w:rPr>
        <w:t>Dilexi</w:t>
      </w:r>
      <w:proofErr w:type="spellEnd"/>
      <w:r w:rsidRPr="00BC3511">
        <w:rPr>
          <w:rStyle w:val="nfasis"/>
          <w:color w:val="474747"/>
          <w:sz w:val="28"/>
          <w:szCs w:val="28"/>
          <w:highlight w:val="yellow"/>
        </w:rPr>
        <w:t xml:space="preserve"> te</w:t>
      </w:r>
      <w:r w:rsidRPr="00BC3511">
        <w:rPr>
          <w:color w:val="333333"/>
          <w:sz w:val="28"/>
          <w:szCs w:val="28"/>
          <w:highlight w:val="yellow"/>
        </w:rPr>
        <w:t> se presenta como un </w:t>
      </w:r>
      <w:r w:rsidRPr="00BC3511">
        <w:rPr>
          <w:rStyle w:val="Textoennegrita"/>
          <w:color w:val="474747"/>
          <w:sz w:val="28"/>
          <w:szCs w:val="28"/>
          <w:highlight w:val="yellow"/>
        </w:rPr>
        <w:t>documento programático</w:t>
      </w:r>
      <w:r w:rsidRPr="00BC3511">
        <w:rPr>
          <w:color w:val="333333"/>
          <w:sz w:val="28"/>
          <w:szCs w:val="28"/>
          <w:highlight w:val="yellow"/>
        </w:rPr>
        <w:t> del pontificado de León XIV, un texto que comenzó a escribir el papa Francisco.</w:t>
      </w:r>
      <w:r w:rsidRPr="00405C41">
        <w:rPr>
          <w:color w:val="333333"/>
          <w:sz w:val="28"/>
          <w:szCs w:val="28"/>
        </w:rPr>
        <w:t xml:space="preserve"> </w:t>
      </w:r>
      <w:r w:rsidRPr="00BC3511">
        <w:rPr>
          <w:color w:val="333333"/>
          <w:sz w:val="28"/>
          <w:szCs w:val="28"/>
          <w:highlight w:val="yellow"/>
        </w:rPr>
        <w:t>El Papa sitúa en el centro la opción preferencial por las personas empobrecidas y la transformación de las estructuras injusta</w:t>
      </w:r>
      <w:r w:rsidRPr="00405C41">
        <w:rPr>
          <w:color w:val="333333"/>
          <w:sz w:val="28"/>
          <w:szCs w:val="28"/>
        </w:rPr>
        <w:t>s, proponiendo una espiritualidad del amor concreto y con un llamamiento claro</w:t>
      </w:r>
      <w:r w:rsidRPr="00BC3511">
        <w:rPr>
          <w:color w:val="333333"/>
          <w:sz w:val="28"/>
          <w:szCs w:val="28"/>
          <w:highlight w:val="yellow"/>
        </w:rPr>
        <w:t>: “El amor a los pobres es el camino de fidelidad al Evangelio y la semilla de una paz verdadera”.</w:t>
      </w:r>
    </w:p>
    <w:p w14:paraId="4008D9F6"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 xml:space="preserve">En la primera intervención, </w:t>
      </w:r>
      <w:r w:rsidRPr="00BC3511">
        <w:rPr>
          <w:color w:val="333333"/>
          <w:sz w:val="28"/>
          <w:szCs w:val="28"/>
          <w:highlight w:val="yellow"/>
        </w:rPr>
        <w:t>el cardenal </w:t>
      </w:r>
      <w:r w:rsidRPr="00BC3511">
        <w:rPr>
          <w:rStyle w:val="Textoennegrita"/>
          <w:color w:val="474747"/>
          <w:sz w:val="28"/>
          <w:szCs w:val="28"/>
          <w:highlight w:val="yellow"/>
        </w:rPr>
        <w:t xml:space="preserve">Michael </w:t>
      </w:r>
      <w:proofErr w:type="spellStart"/>
      <w:r w:rsidRPr="00BC3511">
        <w:rPr>
          <w:rStyle w:val="Textoennegrita"/>
          <w:color w:val="474747"/>
          <w:sz w:val="28"/>
          <w:szCs w:val="28"/>
          <w:highlight w:val="yellow"/>
        </w:rPr>
        <w:t>Czerny</w:t>
      </w:r>
      <w:proofErr w:type="spellEnd"/>
      <w:r w:rsidRPr="00405C41">
        <w:rPr>
          <w:rStyle w:val="Textoennegrita"/>
          <w:color w:val="474747"/>
          <w:sz w:val="28"/>
          <w:szCs w:val="28"/>
        </w:rPr>
        <w:t>,</w:t>
      </w:r>
      <w:r w:rsidRPr="00405C41">
        <w:rPr>
          <w:color w:val="333333"/>
          <w:sz w:val="28"/>
          <w:szCs w:val="28"/>
        </w:rPr>
        <w:t> prefecto del Dicasterio para el Servicio del Desarrollo Humano Integral, abrió la presentación subrayando que </w:t>
      </w:r>
      <w:proofErr w:type="spellStart"/>
      <w:r w:rsidRPr="00405C41">
        <w:rPr>
          <w:rStyle w:val="nfasis"/>
          <w:color w:val="474747"/>
          <w:sz w:val="28"/>
          <w:szCs w:val="28"/>
        </w:rPr>
        <w:t>Dilexi</w:t>
      </w:r>
      <w:proofErr w:type="spellEnd"/>
      <w:r w:rsidRPr="00405C41">
        <w:rPr>
          <w:rStyle w:val="nfasis"/>
          <w:color w:val="474747"/>
          <w:sz w:val="28"/>
          <w:szCs w:val="28"/>
        </w:rPr>
        <w:t xml:space="preserve"> te</w:t>
      </w:r>
      <w:r w:rsidRPr="00405C41">
        <w:rPr>
          <w:color w:val="333333"/>
          <w:sz w:val="28"/>
          <w:szCs w:val="28"/>
        </w:rPr>
        <w:t xml:space="preserve"> “no es solo una exhortación pastoral, sino una </w:t>
      </w:r>
      <w:r w:rsidRPr="00BC3511">
        <w:rPr>
          <w:color w:val="333333"/>
          <w:sz w:val="28"/>
          <w:szCs w:val="28"/>
          <w:highlight w:val="yellow"/>
        </w:rPr>
        <w:t>clave teológica para leer el tiempo presente desde el clamor de los pobres”.</w:t>
      </w:r>
    </w:p>
    <w:p w14:paraId="2E9E9679" w14:textId="77777777" w:rsidR="000C2626" w:rsidRPr="00405C41" w:rsidRDefault="000C2626" w:rsidP="00405C41">
      <w:pPr>
        <w:pStyle w:val="mce"/>
        <w:pBdr>
          <w:top w:val="single" w:sz="18" w:space="8" w:color="D49400"/>
          <w:left w:val="single" w:sz="18" w:space="0" w:color="D49400"/>
          <w:bottom w:val="single" w:sz="18" w:space="8" w:color="D49400"/>
          <w:right w:val="single" w:sz="18" w:space="0" w:color="D49400"/>
        </w:pBdr>
        <w:shd w:val="clear" w:color="auto" w:fill="FFFFFF"/>
        <w:spacing w:before="0" w:beforeAutospacing="0" w:after="0" w:afterAutospacing="0"/>
        <w:jc w:val="center"/>
        <w:rPr>
          <w:color w:val="333333"/>
          <w:sz w:val="28"/>
          <w:szCs w:val="28"/>
        </w:rPr>
      </w:pPr>
      <w:r w:rsidRPr="00405C41">
        <w:rPr>
          <w:rStyle w:val="Textoennegrita"/>
          <w:color w:val="474747"/>
          <w:sz w:val="28"/>
          <w:szCs w:val="28"/>
        </w:rPr>
        <w:t>Boletín gratuito de Religión Digital</w:t>
      </w:r>
      <w:r w:rsidRPr="00405C41">
        <w:rPr>
          <w:color w:val="333333"/>
          <w:sz w:val="28"/>
          <w:szCs w:val="28"/>
        </w:rPr>
        <w:br/>
      </w:r>
      <w:hyperlink r:id="rId8" w:tgtFrame="_blank" w:history="1">
        <w:r w:rsidRPr="00405C41">
          <w:rPr>
            <w:rStyle w:val="Hipervnculo"/>
            <w:color w:val="D49400"/>
            <w:sz w:val="28"/>
            <w:szCs w:val="28"/>
          </w:rPr>
          <w:t>QUIERO SUSCRIBIRME</w:t>
        </w:r>
      </w:hyperlink>
    </w:p>
    <w:p w14:paraId="14FF6D36"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lastRenderedPageBreak/>
        <w:t>“En la curación de las heridas –ya sean físicas, sociales o espirituales– la Iglesia proclama que el Reino de Dios abraza a los vulnerables”, afirmó. “En cada acto de cuidado (…) la comunidad cristiana experimenta la salvación a través de una relación concreta con aquellos que llevan en su carne las marcas de la cruz”.</w:t>
      </w:r>
    </w:p>
    <w:p w14:paraId="260D6E83" w14:textId="77777777" w:rsidR="000C2626" w:rsidRPr="00405C41" w:rsidRDefault="000C2626" w:rsidP="00405C41">
      <w:pPr>
        <w:pStyle w:val="mce"/>
        <w:shd w:val="clear" w:color="auto" w:fill="FFFFFF"/>
        <w:spacing w:before="0" w:beforeAutospacing="0" w:after="0" w:afterAutospacing="0"/>
        <w:rPr>
          <w:color w:val="333333"/>
          <w:sz w:val="28"/>
          <w:szCs w:val="28"/>
        </w:rPr>
      </w:pPr>
      <w:proofErr w:type="spellStart"/>
      <w:r w:rsidRPr="00405C41">
        <w:rPr>
          <w:color w:val="333333"/>
          <w:sz w:val="28"/>
          <w:szCs w:val="28"/>
        </w:rPr>
        <w:t>Czerny</w:t>
      </w:r>
      <w:proofErr w:type="spellEnd"/>
      <w:r w:rsidRPr="00405C41">
        <w:rPr>
          <w:color w:val="333333"/>
          <w:sz w:val="28"/>
          <w:szCs w:val="28"/>
        </w:rPr>
        <w:t xml:space="preserve"> destacó que</w:t>
      </w:r>
      <w:r w:rsidRPr="00405C41">
        <w:rPr>
          <w:rStyle w:val="Textoennegrita"/>
          <w:color w:val="474747"/>
          <w:sz w:val="28"/>
          <w:szCs w:val="28"/>
        </w:rPr>
        <w:t> </w:t>
      </w:r>
      <w:r w:rsidRPr="00BC3511">
        <w:rPr>
          <w:rStyle w:val="Textoennegrita"/>
          <w:color w:val="474747"/>
          <w:sz w:val="28"/>
          <w:szCs w:val="28"/>
          <w:highlight w:val="yellow"/>
        </w:rPr>
        <w:t>la pobreza es “un tema teológico y no solo social”</w:t>
      </w:r>
      <w:r w:rsidRPr="00BC3511">
        <w:rPr>
          <w:color w:val="333333"/>
          <w:sz w:val="28"/>
          <w:szCs w:val="28"/>
          <w:highlight w:val="yellow"/>
        </w:rPr>
        <w:t>, y denunció las “estructuras del pecado” que sostienen la desigualdad y la cultura del descarte.</w:t>
      </w:r>
    </w:p>
    <w:p w14:paraId="6C554C69" w14:textId="77777777" w:rsidR="000C2626" w:rsidRPr="00405C41" w:rsidRDefault="000C2626" w:rsidP="00405C41">
      <w:pPr>
        <w:pStyle w:val="Ttulo2"/>
        <w:shd w:val="clear" w:color="auto" w:fill="FFFFFF"/>
        <w:spacing w:before="0"/>
        <w:rPr>
          <w:rFonts w:ascii="Times New Roman" w:hAnsi="Times New Roman" w:cs="Times New Roman"/>
          <w:color w:val="474747"/>
        </w:rPr>
      </w:pPr>
      <w:bookmarkStart w:id="5" w:name="_Toc211266856"/>
      <w:r w:rsidRPr="00405C41">
        <w:rPr>
          <w:rFonts w:ascii="Times New Roman" w:hAnsi="Times New Roman" w:cs="Times New Roman"/>
          <w:color w:val="474747"/>
        </w:rPr>
        <w:t>"Pecado social"</w:t>
      </w:r>
      <w:bookmarkEnd w:id="5"/>
    </w:p>
    <w:p w14:paraId="1F615A86"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BC3511">
        <w:rPr>
          <w:color w:val="333333"/>
          <w:sz w:val="28"/>
          <w:szCs w:val="28"/>
          <w:highlight w:val="yellow"/>
        </w:rPr>
        <w:t>“La economía que mata</w:t>
      </w:r>
      <w:r w:rsidRPr="00405C41">
        <w:rPr>
          <w:color w:val="333333"/>
          <w:sz w:val="28"/>
          <w:szCs w:val="28"/>
        </w:rPr>
        <w:t xml:space="preserve"> cuantifica el valor humano en términos de productividad, consumo y beneficio”, advirtió, insistiendo en que “esta mentalidad dominante </w:t>
      </w:r>
      <w:r w:rsidRPr="008B4316">
        <w:rPr>
          <w:color w:val="333333"/>
          <w:sz w:val="28"/>
          <w:szCs w:val="28"/>
          <w:highlight w:val="yellow"/>
        </w:rPr>
        <w:t>merece el nombre de</w:t>
      </w:r>
      <w:r w:rsidRPr="008B4316">
        <w:rPr>
          <w:rStyle w:val="Textoennegrita"/>
          <w:color w:val="474747"/>
          <w:sz w:val="28"/>
          <w:szCs w:val="28"/>
          <w:highlight w:val="yellow"/>
        </w:rPr>
        <w:t> pecado social”.</w:t>
      </w:r>
    </w:p>
    <w:p w14:paraId="74DA7C40"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Frente a ello, el purpurado invitó a una “conversión de las estructuras” que haga posible “un arrepentimiento comunitario” y devuelva “la dignidad a los invisibles”.</w:t>
      </w:r>
    </w:p>
    <w:p w14:paraId="7CDD9E94" w14:textId="77777777" w:rsidR="000C2626" w:rsidRPr="00405C41" w:rsidRDefault="000C2626" w:rsidP="00405C41">
      <w:pPr>
        <w:pStyle w:val="mce"/>
        <w:shd w:val="clear" w:color="auto" w:fill="FFFFFF"/>
        <w:spacing w:before="0" w:beforeAutospacing="0" w:after="0" w:afterAutospacing="0"/>
        <w:rPr>
          <w:color w:val="333333"/>
          <w:sz w:val="28"/>
          <w:szCs w:val="28"/>
        </w:rPr>
      </w:pPr>
      <w:proofErr w:type="spellStart"/>
      <w:r w:rsidRPr="00405C41">
        <w:rPr>
          <w:color w:val="333333"/>
          <w:sz w:val="28"/>
          <w:szCs w:val="28"/>
        </w:rPr>
        <w:t>Czerny</w:t>
      </w:r>
      <w:proofErr w:type="spellEnd"/>
      <w:r w:rsidRPr="00405C41">
        <w:rPr>
          <w:color w:val="333333"/>
          <w:sz w:val="28"/>
          <w:szCs w:val="28"/>
        </w:rPr>
        <w:t xml:space="preserve"> evocó la enseñanza de </w:t>
      </w:r>
      <w:proofErr w:type="spellStart"/>
      <w:r w:rsidRPr="00405C41">
        <w:rPr>
          <w:rStyle w:val="nfasis"/>
          <w:color w:val="474747"/>
          <w:sz w:val="28"/>
          <w:szCs w:val="28"/>
        </w:rPr>
        <w:t>Dilexi</w:t>
      </w:r>
      <w:proofErr w:type="spellEnd"/>
      <w:r w:rsidRPr="00405C41">
        <w:rPr>
          <w:rStyle w:val="nfasis"/>
          <w:color w:val="474747"/>
          <w:sz w:val="28"/>
          <w:szCs w:val="28"/>
        </w:rPr>
        <w:t xml:space="preserve"> te</w:t>
      </w:r>
      <w:r w:rsidRPr="00405C41">
        <w:rPr>
          <w:color w:val="333333"/>
          <w:sz w:val="28"/>
          <w:szCs w:val="28"/>
        </w:rPr>
        <w:t> </w:t>
      </w:r>
      <w:r w:rsidRPr="008B4316">
        <w:rPr>
          <w:color w:val="333333"/>
          <w:sz w:val="28"/>
          <w:szCs w:val="28"/>
          <w:highlight w:val="yellow"/>
        </w:rPr>
        <w:t>sobre el </w:t>
      </w:r>
      <w:r w:rsidRPr="008B4316">
        <w:rPr>
          <w:rStyle w:val="Textoennegrita"/>
          <w:color w:val="474747"/>
          <w:sz w:val="28"/>
          <w:szCs w:val="28"/>
          <w:highlight w:val="yellow"/>
        </w:rPr>
        <w:t>papel de los movimientos populares,</w:t>
      </w:r>
      <w:r w:rsidRPr="008B4316">
        <w:rPr>
          <w:color w:val="333333"/>
          <w:sz w:val="28"/>
          <w:szCs w:val="28"/>
          <w:highlight w:val="yellow"/>
        </w:rPr>
        <w:t> a los que definió como “signos concretos de esperanza y de conversión social”.</w:t>
      </w:r>
    </w:p>
    <w:p w14:paraId="5D19935E"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“San Juan Pablo II alentó a los pobres a convertirse en protagonistas de la transformación eclesial y social. Los movimientos populares, con su ‘energía moral’, demuestran que la justicia surge de la inclusión de los excluidos”, señaló el cardenal.</w:t>
      </w:r>
    </w:p>
    <w:p w14:paraId="393763E0" w14:textId="77777777" w:rsidR="000C2626" w:rsidRPr="00405C41" w:rsidRDefault="000C2626" w:rsidP="00405C41">
      <w:pPr>
        <w:pStyle w:val="mce"/>
        <w:shd w:val="clear" w:color="auto" w:fill="FFFFFF"/>
        <w:spacing w:before="0" w:beforeAutospacing="0" w:after="0" w:afterAutospacing="0"/>
        <w:rPr>
          <w:color w:val="333333"/>
          <w:sz w:val="28"/>
          <w:szCs w:val="28"/>
        </w:rPr>
      </w:pPr>
      <w:proofErr w:type="spellStart"/>
      <w:r w:rsidRPr="00405C41">
        <w:rPr>
          <w:color w:val="333333"/>
          <w:sz w:val="28"/>
          <w:szCs w:val="28"/>
        </w:rPr>
        <w:t>Czerny</w:t>
      </w:r>
      <w:proofErr w:type="spellEnd"/>
      <w:r w:rsidRPr="00405C41">
        <w:rPr>
          <w:color w:val="333333"/>
          <w:sz w:val="28"/>
          <w:szCs w:val="28"/>
        </w:rPr>
        <w:t xml:space="preserve"> subrayó que “los pobres pueden ser portadores de esperanza y constructores de un destino común”, y que la Iglesia “se evangeliza al reconocer la obra del Espíritu en ellos y proclamar juntos el Evangelio”.</w:t>
      </w:r>
    </w:p>
    <w:p w14:paraId="1CFF6357"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rStyle w:val="Textoennegrita"/>
          <w:color w:val="474747"/>
          <w:sz w:val="28"/>
          <w:szCs w:val="28"/>
        </w:rPr>
        <w:t>“Solo una sociedad que coloca en el centro a los descartados puede ser verdaderamente pacífica</w:t>
      </w:r>
      <w:r w:rsidRPr="00405C41">
        <w:rPr>
          <w:color w:val="333333"/>
          <w:sz w:val="28"/>
          <w:szCs w:val="28"/>
        </w:rPr>
        <w:t>, y solo un mundo formado por sociedades así puede estar en paz”, concluyó.</w:t>
      </w:r>
    </w:p>
    <w:p w14:paraId="0C92C7B7" w14:textId="77777777" w:rsidR="000C2626" w:rsidRPr="00A83890" w:rsidRDefault="000C2626" w:rsidP="00405C41">
      <w:pPr>
        <w:pStyle w:val="Ttulo3"/>
        <w:shd w:val="clear" w:color="auto" w:fill="FFFFFF"/>
        <w:spacing w:before="0"/>
        <w:rPr>
          <w:rFonts w:ascii="Times New Roman" w:hAnsi="Times New Roman" w:cs="Times New Roman"/>
          <w:b/>
          <w:color w:val="474747"/>
          <w:sz w:val="28"/>
          <w:szCs w:val="28"/>
        </w:rPr>
      </w:pPr>
      <w:bookmarkStart w:id="6" w:name="_Toc211266857"/>
      <w:r w:rsidRPr="00A83890">
        <w:rPr>
          <w:rFonts w:ascii="Times New Roman" w:hAnsi="Times New Roman" w:cs="Times New Roman"/>
          <w:b/>
          <w:color w:val="474747"/>
          <w:sz w:val="28"/>
          <w:szCs w:val="28"/>
        </w:rPr>
        <w:t>“Reconocer a Cristo en el pobre”</w:t>
      </w:r>
      <w:bookmarkEnd w:id="6"/>
    </w:p>
    <w:p w14:paraId="7604796A"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 xml:space="preserve">A continuación intervino el </w:t>
      </w:r>
      <w:r w:rsidRPr="00A83890">
        <w:rPr>
          <w:color w:val="333333"/>
          <w:sz w:val="28"/>
          <w:szCs w:val="28"/>
          <w:highlight w:val="yellow"/>
        </w:rPr>
        <w:t>cardenal </w:t>
      </w:r>
      <w:r w:rsidRPr="00A83890">
        <w:rPr>
          <w:rStyle w:val="Textoennegrita"/>
          <w:color w:val="474747"/>
          <w:sz w:val="28"/>
          <w:szCs w:val="28"/>
          <w:highlight w:val="yellow"/>
        </w:rPr>
        <w:t xml:space="preserve">Konrad </w:t>
      </w:r>
      <w:proofErr w:type="spellStart"/>
      <w:r w:rsidRPr="00A83890">
        <w:rPr>
          <w:rStyle w:val="Textoennegrita"/>
          <w:color w:val="474747"/>
          <w:sz w:val="28"/>
          <w:szCs w:val="28"/>
          <w:highlight w:val="yellow"/>
        </w:rPr>
        <w:t>Krajewski</w:t>
      </w:r>
      <w:proofErr w:type="spellEnd"/>
      <w:r w:rsidRPr="00261AA9">
        <w:rPr>
          <w:rStyle w:val="Textoennegrita"/>
          <w:color w:val="474747"/>
          <w:sz w:val="28"/>
          <w:szCs w:val="28"/>
          <w:highlight w:val="yellow"/>
        </w:rPr>
        <w:t>,</w:t>
      </w:r>
      <w:r w:rsidRPr="00261AA9">
        <w:rPr>
          <w:color w:val="333333"/>
          <w:sz w:val="28"/>
          <w:szCs w:val="28"/>
          <w:highlight w:val="yellow"/>
        </w:rPr>
        <w:t> prefecto del Dicasterio para el Servicio de la Caridad,</w:t>
      </w:r>
      <w:r w:rsidRPr="00405C41">
        <w:rPr>
          <w:color w:val="333333"/>
          <w:sz w:val="28"/>
          <w:szCs w:val="28"/>
        </w:rPr>
        <w:t xml:space="preserve"> quien habló desde su experiencia directa como </w:t>
      </w:r>
      <w:proofErr w:type="gramStart"/>
      <w:r w:rsidRPr="00405C41">
        <w:rPr>
          <w:color w:val="333333"/>
          <w:sz w:val="28"/>
          <w:szCs w:val="28"/>
        </w:rPr>
        <w:t>limosnero vaticanos</w:t>
      </w:r>
      <w:proofErr w:type="gramEnd"/>
      <w:r w:rsidRPr="00405C41">
        <w:rPr>
          <w:color w:val="333333"/>
          <w:sz w:val="28"/>
          <w:szCs w:val="28"/>
        </w:rPr>
        <w:t xml:space="preserve"> de los papas Francisco y León XIV. Con tono cercano, explicó </w:t>
      </w:r>
      <w:r w:rsidRPr="00261AA9">
        <w:rPr>
          <w:color w:val="333333"/>
          <w:sz w:val="28"/>
          <w:szCs w:val="28"/>
          <w:highlight w:val="yellow"/>
        </w:rPr>
        <w:t>que la exhortación “</w:t>
      </w:r>
      <w:r w:rsidRPr="00261AA9">
        <w:rPr>
          <w:rStyle w:val="Textoennegrita"/>
          <w:color w:val="474747"/>
          <w:sz w:val="28"/>
          <w:szCs w:val="28"/>
          <w:highlight w:val="yellow"/>
        </w:rPr>
        <w:t>nos enseña a actuar, no solo a hablar”</w:t>
      </w:r>
      <w:r w:rsidRPr="00261AA9">
        <w:rPr>
          <w:color w:val="333333"/>
          <w:sz w:val="28"/>
          <w:szCs w:val="28"/>
          <w:highlight w:val="yellow"/>
        </w:rPr>
        <w:t>.</w:t>
      </w:r>
    </w:p>
    <w:p w14:paraId="24B2D1B8"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“Nosotros somos el departamento de urgencias del Papa”, dijo, comparando la acción de la Iglesia con una ambulancia que “ya está allí, antes de que alguien llame”. Recordó cómo el papa Francisco le pidió al inicio de su misión que saliera del despacho “para encontrarse con los pobres” y descubrir “que en ellos está el Evangelio vivo”.</w:t>
      </w:r>
    </w:p>
    <w:p w14:paraId="7B243D35"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“El Papa me dijo</w:t>
      </w:r>
      <w:r w:rsidRPr="00405C41">
        <w:rPr>
          <w:rStyle w:val="Textoennegrita"/>
          <w:color w:val="474747"/>
          <w:sz w:val="28"/>
          <w:szCs w:val="28"/>
        </w:rPr>
        <w:t>: ‘No te quiero en el Vaticano, quiero que salgas, porque ahí encontrarás a Cristo’</w:t>
      </w:r>
      <w:r w:rsidRPr="00405C41">
        <w:rPr>
          <w:color w:val="333333"/>
          <w:sz w:val="28"/>
          <w:szCs w:val="28"/>
        </w:rPr>
        <w:t xml:space="preserve">. Y tenía razón: </w:t>
      </w:r>
      <w:r w:rsidRPr="00EF2617">
        <w:rPr>
          <w:color w:val="333333"/>
          <w:sz w:val="28"/>
          <w:szCs w:val="28"/>
          <w:highlight w:val="yellow"/>
        </w:rPr>
        <w:t>en la columnata de san Pedro, donde cada mes atendemos a miles de personas sin hogar, comprendí que estaba tocando la cabeza de Cristo mismo.”</w:t>
      </w:r>
    </w:p>
    <w:p w14:paraId="384D1164" w14:textId="77777777" w:rsidR="000C2626" w:rsidRPr="00405C41" w:rsidRDefault="000C2626" w:rsidP="00405C41">
      <w:pPr>
        <w:pStyle w:val="mce"/>
        <w:shd w:val="clear" w:color="auto" w:fill="FFFFFF"/>
        <w:spacing w:before="0" w:beforeAutospacing="0" w:after="0" w:afterAutospacing="0"/>
        <w:rPr>
          <w:color w:val="333333"/>
          <w:sz w:val="28"/>
          <w:szCs w:val="28"/>
        </w:rPr>
      </w:pPr>
      <w:proofErr w:type="spellStart"/>
      <w:r w:rsidRPr="00405C41">
        <w:rPr>
          <w:color w:val="333333"/>
          <w:sz w:val="28"/>
          <w:szCs w:val="28"/>
        </w:rPr>
        <w:lastRenderedPageBreak/>
        <w:t>Krajewski</w:t>
      </w:r>
      <w:proofErr w:type="spellEnd"/>
      <w:r w:rsidRPr="00405C41">
        <w:rPr>
          <w:color w:val="333333"/>
          <w:sz w:val="28"/>
          <w:szCs w:val="28"/>
        </w:rPr>
        <w:t xml:space="preserve"> subrayó que la limosna “no es un gesto marginal”, sino una forma de conversión: “El Papa dice que la limosna borra los pecados. Yo necesito muchas limosnas para borrar los míos”, bromeó, antes de recordar que durante el Sínodo se recaudaron </w:t>
      </w:r>
      <w:r w:rsidRPr="00EF2617">
        <w:rPr>
          <w:color w:val="333333"/>
          <w:sz w:val="28"/>
          <w:szCs w:val="28"/>
          <w:highlight w:val="yellow"/>
        </w:rPr>
        <w:t>ayudas urgentes para Gaza.</w:t>
      </w:r>
    </w:p>
    <w:p w14:paraId="7FA0FBF8"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El cardenal polaco insistió en que el documento “</w:t>
      </w:r>
      <w:r w:rsidRPr="00405C41">
        <w:rPr>
          <w:rStyle w:val="Textoennegrita"/>
          <w:color w:val="474747"/>
          <w:sz w:val="28"/>
          <w:szCs w:val="28"/>
        </w:rPr>
        <w:t>nos invita a ser flexibles, creativos y valientes”</w:t>
      </w:r>
      <w:r w:rsidRPr="00405C41">
        <w:rPr>
          <w:color w:val="333333"/>
          <w:sz w:val="28"/>
          <w:szCs w:val="28"/>
        </w:rPr>
        <w:t xml:space="preserve"> en la acogida, especialmente </w:t>
      </w:r>
      <w:r w:rsidRPr="00EF2617">
        <w:rPr>
          <w:color w:val="333333"/>
          <w:sz w:val="28"/>
          <w:szCs w:val="28"/>
          <w:highlight w:val="yellow"/>
        </w:rPr>
        <w:t>ante los refugiados y las víctimas de la guerra y la pandemia</w:t>
      </w:r>
      <w:r w:rsidRPr="00405C41">
        <w:rPr>
          <w:color w:val="333333"/>
          <w:sz w:val="28"/>
          <w:szCs w:val="28"/>
        </w:rPr>
        <w:t xml:space="preserve">. </w:t>
      </w:r>
      <w:r w:rsidRPr="00EF2617">
        <w:rPr>
          <w:color w:val="333333"/>
          <w:sz w:val="28"/>
          <w:szCs w:val="28"/>
          <w:highlight w:val="yellow"/>
        </w:rPr>
        <w:t>“Reconocer</w:t>
      </w:r>
      <w:r w:rsidRPr="00405C41">
        <w:rPr>
          <w:color w:val="333333"/>
          <w:sz w:val="28"/>
          <w:szCs w:val="28"/>
        </w:rPr>
        <w:t xml:space="preserve"> a Jesucristo en el pobre es lo más hermoso que puede ocurrirnos en la Iglesia”, dijo.</w:t>
      </w:r>
    </w:p>
    <w:p w14:paraId="5DEF66B5" w14:textId="77777777" w:rsidR="000C2626" w:rsidRPr="00405C41" w:rsidRDefault="000C2626" w:rsidP="00405C41">
      <w:pPr>
        <w:pStyle w:val="Ttulo2"/>
        <w:shd w:val="clear" w:color="auto" w:fill="FFFFFF"/>
        <w:spacing w:before="0"/>
        <w:rPr>
          <w:rFonts w:ascii="Times New Roman" w:hAnsi="Times New Roman" w:cs="Times New Roman"/>
          <w:color w:val="474747"/>
        </w:rPr>
      </w:pPr>
      <w:bookmarkStart w:id="7" w:name="_Toc211266858"/>
      <w:r w:rsidRPr="00405C41">
        <w:rPr>
          <w:rFonts w:ascii="Times New Roman" w:hAnsi="Times New Roman" w:cs="Times New Roman"/>
          <w:color w:val="474747"/>
        </w:rPr>
        <w:t>“Los pobres no son un problema, son de los nuestros”</w:t>
      </w:r>
      <w:bookmarkEnd w:id="7"/>
    </w:p>
    <w:p w14:paraId="44441348"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 xml:space="preserve">Por su parte, </w:t>
      </w:r>
      <w:r w:rsidRPr="00EF2617">
        <w:rPr>
          <w:color w:val="333333"/>
          <w:sz w:val="28"/>
          <w:szCs w:val="28"/>
          <w:highlight w:val="yellow"/>
        </w:rPr>
        <w:t>el teólogo </w:t>
      </w:r>
      <w:r w:rsidRPr="00EF2617">
        <w:rPr>
          <w:rStyle w:val="Textoennegrita"/>
          <w:color w:val="474747"/>
          <w:sz w:val="28"/>
          <w:szCs w:val="28"/>
          <w:highlight w:val="yellow"/>
        </w:rPr>
        <w:t xml:space="preserve">Frédéric-Marie Le </w:t>
      </w:r>
      <w:proofErr w:type="spellStart"/>
      <w:r w:rsidRPr="00EF2617">
        <w:rPr>
          <w:rStyle w:val="Textoennegrita"/>
          <w:color w:val="474747"/>
          <w:sz w:val="28"/>
          <w:szCs w:val="28"/>
          <w:highlight w:val="yellow"/>
        </w:rPr>
        <w:t>Méhauté</w:t>
      </w:r>
      <w:proofErr w:type="spellEnd"/>
      <w:r w:rsidRPr="00405C41">
        <w:rPr>
          <w:color w:val="333333"/>
          <w:sz w:val="28"/>
          <w:szCs w:val="28"/>
        </w:rPr>
        <w:t xml:space="preserve"> profundizó en el sentido teológico del texto, que considera </w:t>
      </w:r>
      <w:r w:rsidRPr="00EF2617">
        <w:rPr>
          <w:color w:val="333333"/>
          <w:sz w:val="28"/>
          <w:szCs w:val="28"/>
          <w:highlight w:val="yellow"/>
        </w:rPr>
        <w:t>“una teología de la revelación que brota de la misericordia hacia los más pobres”.</w:t>
      </w:r>
    </w:p>
    <w:p w14:paraId="02A48FB8"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“El punto de partida de </w:t>
      </w:r>
      <w:proofErr w:type="spellStart"/>
      <w:r w:rsidRPr="00405C41">
        <w:rPr>
          <w:rStyle w:val="nfasis"/>
          <w:color w:val="474747"/>
          <w:sz w:val="28"/>
          <w:szCs w:val="28"/>
        </w:rPr>
        <w:t>Dilexi</w:t>
      </w:r>
      <w:proofErr w:type="spellEnd"/>
      <w:r w:rsidRPr="00405C41">
        <w:rPr>
          <w:rStyle w:val="nfasis"/>
          <w:color w:val="474747"/>
          <w:sz w:val="28"/>
          <w:szCs w:val="28"/>
        </w:rPr>
        <w:t xml:space="preserve"> te</w:t>
      </w:r>
      <w:r w:rsidRPr="00405C41">
        <w:rPr>
          <w:color w:val="333333"/>
          <w:sz w:val="28"/>
          <w:szCs w:val="28"/>
        </w:rPr>
        <w:t> es el profundo amor de Dios por una comunidad frágil, aquella que se encuentra expuesta a la violencia y al desprecio”, explicó.</w:t>
      </w:r>
    </w:p>
    <w:p w14:paraId="7E2A4228"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 xml:space="preserve">El teólogo recordó que </w:t>
      </w:r>
      <w:r w:rsidRPr="00EF2617">
        <w:rPr>
          <w:color w:val="333333"/>
          <w:sz w:val="28"/>
          <w:szCs w:val="28"/>
          <w:highlight w:val="yellow"/>
        </w:rPr>
        <w:t>los pobres “no están ahí por casualidad ni por un</w:t>
      </w:r>
      <w:r w:rsidRPr="00405C41">
        <w:rPr>
          <w:color w:val="333333"/>
          <w:sz w:val="28"/>
          <w:szCs w:val="28"/>
        </w:rPr>
        <w:t xml:space="preserve"> </w:t>
      </w:r>
      <w:r w:rsidRPr="00EF2617">
        <w:rPr>
          <w:color w:val="333333"/>
          <w:sz w:val="28"/>
          <w:szCs w:val="28"/>
          <w:highlight w:val="yellow"/>
        </w:rPr>
        <w:t>destino ciego”, sino por estructuras de pecado que deben ser transformadas</w:t>
      </w:r>
      <w:r w:rsidRPr="00405C41">
        <w:rPr>
          <w:color w:val="333333"/>
          <w:sz w:val="28"/>
          <w:szCs w:val="28"/>
        </w:rPr>
        <w:t>.</w:t>
      </w:r>
    </w:p>
    <w:p w14:paraId="36390134"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rStyle w:val="Textoennegrita"/>
          <w:color w:val="474747"/>
          <w:sz w:val="28"/>
          <w:szCs w:val="28"/>
        </w:rPr>
        <w:t>“Nos sentimos más cómodos sin los pobres”</w:t>
      </w:r>
      <w:r w:rsidRPr="00405C41">
        <w:rPr>
          <w:color w:val="333333"/>
          <w:sz w:val="28"/>
          <w:szCs w:val="28"/>
        </w:rPr>
        <w:t>, admitió, “pero el Papa nos invita a verlos como hermanos y hermanas a quienes acoger, porque son ‘de los nuestros’”.</w:t>
      </w:r>
    </w:p>
    <w:p w14:paraId="43EFFE6F"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 xml:space="preserve">Le </w:t>
      </w:r>
      <w:proofErr w:type="spellStart"/>
      <w:r w:rsidRPr="00405C41">
        <w:rPr>
          <w:color w:val="333333"/>
          <w:sz w:val="28"/>
          <w:szCs w:val="28"/>
        </w:rPr>
        <w:t>Méhauté</w:t>
      </w:r>
      <w:proofErr w:type="spellEnd"/>
      <w:r w:rsidRPr="00405C41">
        <w:rPr>
          <w:color w:val="333333"/>
          <w:sz w:val="28"/>
          <w:szCs w:val="28"/>
        </w:rPr>
        <w:t xml:space="preserve"> insistió en que el compromiso con los pobres “no es solo una consecuencia de la fe, sino una epifanía, un acto casi litúrgico”.</w:t>
      </w:r>
    </w:p>
    <w:p w14:paraId="6900BA4B"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rStyle w:val="Textoennegrita"/>
          <w:color w:val="474747"/>
          <w:sz w:val="28"/>
          <w:szCs w:val="28"/>
        </w:rPr>
        <w:t>“El amor a los pobres es la garantía evangélica de una Iglesia fiel al corazón de Dios”,</w:t>
      </w:r>
      <w:r w:rsidRPr="00405C41">
        <w:rPr>
          <w:color w:val="333333"/>
          <w:sz w:val="28"/>
          <w:szCs w:val="28"/>
        </w:rPr>
        <w:t> destacó. Asimismo, subrayó que </w:t>
      </w:r>
      <w:proofErr w:type="spellStart"/>
      <w:r w:rsidRPr="00405C41">
        <w:rPr>
          <w:rStyle w:val="nfasis"/>
          <w:color w:val="474747"/>
          <w:sz w:val="28"/>
          <w:szCs w:val="28"/>
        </w:rPr>
        <w:t>Dilexi</w:t>
      </w:r>
      <w:proofErr w:type="spellEnd"/>
      <w:r w:rsidRPr="00405C41">
        <w:rPr>
          <w:rStyle w:val="nfasis"/>
          <w:color w:val="474747"/>
          <w:sz w:val="28"/>
          <w:szCs w:val="28"/>
        </w:rPr>
        <w:t xml:space="preserve"> te</w:t>
      </w:r>
      <w:r w:rsidRPr="00405C41">
        <w:rPr>
          <w:color w:val="333333"/>
          <w:sz w:val="28"/>
          <w:szCs w:val="28"/>
        </w:rPr>
        <w:t xml:space="preserve"> invita a aprender de la “inteligencia de los pobres”, a quienes reconoce como </w:t>
      </w:r>
      <w:r w:rsidRPr="006E58E0">
        <w:rPr>
          <w:color w:val="333333"/>
          <w:sz w:val="28"/>
          <w:szCs w:val="28"/>
          <w:highlight w:val="yellow"/>
        </w:rPr>
        <w:t>sujetos activos de pensamiento y acción.</w:t>
      </w:r>
    </w:p>
    <w:p w14:paraId="5BF7C482"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“Los pobres poseen una sabiduría indispensable para la Iglesia y la humanidad”, afirmó, “porque la realidad se ve mejor desde los márgenes”.</w:t>
      </w:r>
    </w:p>
    <w:p w14:paraId="4B3A9355" w14:textId="77777777" w:rsidR="000C2626" w:rsidRPr="00405C41" w:rsidRDefault="000C2626" w:rsidP="00405C41">
      <w:pPr>
        <w:pStyle w:val="Ttulo2"/>
        <w:shd w:val="clear" w:color="auto" w:fill="FFFFFF"/>
        <w:spacing w:before="0"/>
        <w:rPr>
          <w:rFonts w:ascii="Times New Roman" w:hAnsi="Times New Roman" w:cs="Times New Roman"/>
          <w:color w:val="474747"/>
        </w:rPr>
      </w:pPr>
      <w:bookmarkStart w:id="8" w:name="_Toc211266859"/>
      <w:r w:rsidRPr="00405C41">
        <w:rPr>
          <w:rFonts w:ascii="Times New Roman" w:hAnsi="Times New Roman" w:cs="Times New Roman"/>
          <w:color w:val="474747"/>
        </w:rPr>
        <w:t>“Los pobres nos evangelizan”</w:t>
      </w:r>
      <w:bookmarkEnd w:id="8"/>
    </w:p>
    <w:p w14:paraId="2132F122"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6E58E0">
        <w:rPr>
          <w:color w:val="333333"/>
          <w:sz w:val="28"/>
          <w:szCs w:val="28"/>
          <w:highlight w:val="yellow"/>
        </w:rPr>
        <w:t>La última intervención fue la de la </w:t>
      </w:r>
      <w:r w:rsidRPr="006E58E0">
        <w:rPr>
          <w:rStyle w:val="Textoennegrita"/>
          <w:color w:val="474747"/>
          <w:sz w:val="28"/>
          <w:szCs w:val="28"/>
          <w:highlight w:val="yellow"/>
        </w:rPr>
        <w:t xml:space="preserve">hermana </w:t>
      </w:r>
      <w:proofErr w:type="spellStart"/>
      <w:r w:rsidRPr="006E58E0">
        <w:rPr>
          <w:rStyle w:val="Textoennegrita"/>
          <w:color w:val="474747"/>
          <w:sz w:val="28"/>
          <w:szCs w:val="28"/>
          <w:highlight w:val="yellow"/>
        </w:rPr>
        <w:t>Clémence</w:t>
      </w:r>
      <w:proofErr w:type="spellEnd"/>
      <w:r w:rsidRPr="00405C41">
        <w:rPr>
          <w:rStyle w:val="Textoennegrita"/>
          <w:color w:val="474747"/>
          <w:sz w:val="28"/>
          <w:szCs w:val="28"/>
        </w:rPr>
        <w:t>,</w:t>
      </w:r>
      <w:r w:rsidRPr="00405C41">
        <w:rPr>
          <w:color w:val="333333"/>
          <w:sz w:val="28"/>
          <w:szCs w:val="28"/>
        </w:rPr>
        <w:t xml:space="preserve"> que ofreció un testimonio conmovedor de su convivencia durante años </w:t>
      </w:r>
      <w:r w:rsidRPr="006E58E0">
        <w:rPr>
          <w:color w:val="333333"/>
          <w:sz w:val="28"/>
          <w:szCs w:val="28"/>
          <w:highlight w:val="yellow"/>
        </w:rPr>
        <w:t>con familias romaníes en el sur de Italia.</w:t>
      </w:r>
    </w:p>
    <w:p w14:paraId="3A59633E"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 xml:space="preserve">“Me gustaría que hoy estuvieran aquí </w:t>
      </w:r>
      <w:proofErr w:type="spellStart"/>
      <w:r w:rsidRPr="00405C41">
        <w:rPr>
          <w:color w:val="333333"/>
          <w:sz w:val="28"/>
          <w:szCs w:val="28"/>
        </w:rPr>
        <w:t>Lacri</w:t>
      </w:r>
      <w:proofErr w:type="spellEnd"/>
      <w:r w:rsidRPr="00405C41">
        <w:rPr>
          <w:color w:val="333333"/>
          <w:sz w:val="28"/>
          <w:szCs w:val="28"/>
        </w:rPr>
        <w:t xml:space="preserve"> o Pana, mujeres romaníes de Rumanía, doblemente pobres por su exclusión, pero ricas en humanidad”, comenzó. Relató cómo una de ellas, </w:t>
      </w:r>
      <w:proofErr w:type="spellStart"/>
      <w:r w:rsidRPr="00405C41">
        <w:rPr>
          <w:color w:val="333333"/>
          <w:sz w:val="28"/>
          <w:szCs w:val="28"/>
        </w:rPr>
        <w:t>Ancuza</w:t>
      </w:r>
      <w:proofErr w:type="spellEnd"/>
      <w:r w:rsidRPr="00405C41">
        <w:rPr>
          <w:color w:val="333333"/>
          <w:sz w:val="28"/>
          <w:szCs w:val="28"/>
        </w:rPr>
        <w:t>, “</w:t>
      </w:r>
      <w:r w:rsidRPr="00405C41">
        <w:rPr>
          <w:rStyle w:val="Textoennegrita"/>
          <w:color w:val="474747"/>
          <w:sz w:val="28"/>
          <w:szCs w:val="28"/>
        </w:rPr>
        <w:t>partió un pan caliente en dos y nos dio la mitad diciendo: ‘para la cena de esta noche’”.</w:t>
      </w:r>
    </w:p>
    <w:p w14:paraId="12411CB7"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 xml:space="preserve">“Aunque son pobres materialmente son ricos en humanidad y en sabiduría forjada en la precariedad”, destacó. Con emoción, recordó a </w:t>
      </w:r>
      <w:proofErr w:type="spellStart"/>
      <w:r w:rsidRPr="00405C41">
        <w:rPr>
          <w:color w:val="333333"/>
          <w:sz w:val="28"/>
          <w:szCs w:val="28"/>
        </w:rPr>
        <w:t>Luminiza</w:t>
      </w:r>
      <w:proofErr w:type="spellEnd"/>
      <w:r w:rsidRPr="00405C41">
        <w:rPr>
          <w:color w:val="333333"/>
          <w:sz w:val="28"/>
          <w:szCs w:val="28"/>
        </w:rPr>
        <w:t>, que le dijo: “Yo era como una oveja perdida, y Él vino a buscarme y caminó conmigo”. “Ese día envidié su fe, más directa y más concreta que la mía”, ha confesado</w:t>
      </w:r>
    </w:p>
    <w:p w14:paraId="66F74E21"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lastRenderedPageBreak/>
        <w:t xml:space="preserve">La hermana </w:t>
      </w:r>
      <w:proofErr w:type="spellStart"/>
      <w:r w:rsidRPr="00405C41">
        <w:rPr>
          <w:color w:val="333333"/>
          <w:sz w:val="28"/>
          <w:szCs w:val="28"/>
        </w:rPr>
        <w:t>Clémence</w:t>
      </w:r>
      <w:proofErr w:type="spellEnd"/>
      <w:r w:rsidRPr="00405C41">
        <w:rPr>
          <w:color w:val="333333"/>
          <w:sz w:val="28"/>
          <w:szCs w:val="28"/>
        </w:rPr>
        <w:t xml:space="preserve"> subrayó que</w:t>
      </w:r>
      <w:r w:rsidRPr="00405C41">
        <w:rPr>
          <w:rStyle w:val="nfasis"/>
          <w:color w:val="474747"/>
          <w:sz w:val="28"/>
          <w:szCs w:val="28"/>
        </w:rPr>
        <w:t> </w:t>
      </w:r>
      <w:proofErr w:type="spellStart"/>
      <w:r w:rsidRPr="00405C41">
        <w:rPr>
          <w:rStyle w:val="nfasis"/>
          <w:color w:val="474747"/>
          <w:sz w:val="28"/>
          <w:szCs w:val="28"/>
        </w:rPr>
        <w:t>Dilexi</w:t>
      </w:r>
      <w:proofErr w:type="spellEnd"/>
      <w:r w:rsidRPr="00405C41">
        <w:rPr>
          <w:rStyle w:val="nfasis"/>
          <w:color w:val="474747"/>
          <w:sz w:val="28"/>
          <w:szCs w:val="28"/>
        </w:rPr>
        <w:t xml:space="preserve"> te</w:t>
      </w:r>
      <w:r w:rsidRPr="00405C41">
        <w:rPr>
          <w:color w:val="333333"/>
          <w:sz w:val="28"/>
          <w:szCs w:val="28"/>
        </w:rPr>
        <w:t xml:space="preserve"> le ha permitido redescubrir su experiencia como </w:t>
      </w:r>
      <w:r w:rsidRPr="006E58E0">
        <w:rPr>
          <w:color w:val="333333"/>
          <w:sz w:val="28"/>
          <w:szCs w:val="28"/>
          <w:highlight w:val="yellow"/>
        </w:rPr>
        <w:t>“un verdadero sacramento”,</w:t>
      </w:r>
      <w:r w:rsidRPr="00405C41">
        <w:rPr>
          <w:color w:val="333333"/>
          <w:sz w:val="28"/>
          <w:szCs w:val="28"/>
        </w:rPr>
        <w:t xml:space="preserve"> porque “el pobre no es solo alguien a quien ayudar, sino la presencia sacramental del Señor”.</w:t>
      </w:r>
    </w:p>
    <w:p w14:paraId="387D23ED" w14:textId="77777777" w:rsidR="000C2626" w:rsidRPr="00405C41" w:rsidRDefault="000C2626" w:rsidP="00405C41">
      <w:pPr>
        <w:pStyle w:val="mce"/>
        <w:shd w:val="clear" w:color="auto" w:fill="FFFFFF"/>
        <w:spacing w:before="0" w:beforeAutospacing="0" w:after="0" w:afterAutospacing="0"/>
        <w:rPr>
          <w:color w:val="333333"/>
          <w:sz w:val="28"/>
          <w:szCs w:val="28"/>
        </w:rPr>
      </w:pPr>
      <w:r w:rsidRPr="00405C41">
        <w:rPr>
          <w:color w:val="333333"/>
          <w:sz w:val="28"/>
          <w:szCs w:val="28"/>
        </w:rPr>
        <w:t>“Construyamos juntos esa nueva civilización en la que los pobres no sean problemas que resolver, sino hermanos y hermanas que acoger, porque todos hemos sido amados”, concluyó</w:t>
      </w:r>
    </w:p>
    <w:p w14:paraId="33D81011" w14:textId="77777777" w:rsidR="005C69E8" w:rsidRPr="00405C41" w:rsidRDefault="005C69E8" w:rsidP="00405C41">
      <w:pPr>
        <w:pStyle w:val="mce"/>
        <w:shd w:val="clear" w:color="auto" w:fill="FFFFFF"/>
        <w:spacing w:before="0" w:beforeAutospacing="0" w:after="0" w:afterAutospacing="0"/>
        <w:rPr>
          <w:color w:val="333333"/>
          <w:sz w:val="28"/>
          <w:szCs w:val="28"/>
        </w:rPr>
      </w:pPr>
    </w:p>
    <w:p w14:paraId="02ED3545" w14:textId="77777777" w:rsidR="005C69E8" w:rsidRPr="00405C41" w:rsidRDefault="005C69E8" w:rsidP="00405C41">
      <w:pPr>
        <w:pStyle w:val="mce"/>
        <w:shd w:val="clear" w:color="auto" w:fill="FFFFFF"/>
        <w:spacing w:before="0" w:beforeAutospacing="0" w:after="0" w:afterAutospacing="0"/>
        <w:rPr>
          <w:color w:val="333333"/>
          <w:sz w:val="28"/>
          <w:szCs w:val="28"/>
        </w:rPr>
      </w:pPr>
    </w:p>
    <w:p w14:paraId="61214A6B" w14:textId="77777777" w:rsidR="00FD4514" w:rsidRDefault="00FD4514" w:rsidP="00405C4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5530C71C" w14:textId="77777777" w:rsidR="00FD4514" w:rsidRPr="00FD4514" w:rsidRDefault="005C69E8" w:rsidP="00FD4514">
      <w:pPr>
        <w:pStyle w:val="Ttulo2"/>
        <w:rPr>
          <w:rFonts w:eastAsia="Times New Roman"/>
          <w:b/>
          <w:bCs/>
        </w:rPr>
      </w:pPr>
      <w:bookmarkStart w:id="9" w:name="_Toc211266860"/>
      <w:r w:rsidRPr="00FD4514">
        <w:rPr>
          <w:rFonts w:eastAsia="Times New Roman"/>
          <w:b/>
          <w:bCs/>
        </w:rPr>
        <w:t>"La exhortación fue preparada inicialmente por Francisco. Fue adoptada por su sucesor  León XIV"</w:t>
      </w:r>
      <w:bookmarkEnd w:id="9"/>
    </w:p>
    <w:p w14:paraId="4B535EA7" w14:textId="77777777" w:rsidR="005C69E8" w:rsidRPr="00FD4514" w:rsidRDefault="005C69E8" w:rsidP="00405C41">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10" w:name="_Toc211266861"/>
      <w:r w:rsidRPr="00FD4514">
        <w:rPr>
          <w:rFonts w:ascii="Times New Roman" w:eastAsia="Times New Roman" w:hAnsi="Times New Roman" w:cs="Times New Roman"/>
          <w:bCs/>
          <w:i/>
          <w:color w:val="333333"/>
          <w:kern w:val="36"/>
          <w:sz w:val="28"/>
          <w:szCs w:val="28"/>
          <w:lang w:eastAsia="es-PE"/>
        </w:rPr>
        <w:t>Si Pedro nos recuerda que los pobres son el corazón del Evangelio</w:t>
      </w:r>
      <w:bookmarkEnd w:id="10"/>
    </w:p>
    <w:p w14:paraId="58631292" w14:textId="77777777" w:rsidR="005C69E8" w:rsidRPr="00405C41" w:rsidRDefault="005C69E8" w:rsidP="00405C41">
      <w:pPr>
        <w:shd w:val="clear" w:color="auto" w:fill="FFFFFF"/>
        <w:spacing w:after="0" w:line="240" w:lineRule="auto"/>
        <w:rPr>
          <w:rFonts w:ascii="Times New Roman" w:eastAsia="Times New Roman" w:hAnsi="Times New Roman" w:cs="Times New Roman"/>
          <w:color w:val="000000"/>
          <w:sz w:val="28"/>
          <w:szCs w:val="28"/>
          <w:lang w:eastAsia="es-PE"/>
        </w:rPr>
      </w:pPr>
    </w:p>
    <w:p w14:paraId="6BCC4613" w14:textId="77777777" w:rsidR="005C69E8" w:rsidRPr="00405C41" w:rsidRDefault="005C69E8" w:rsidP="00405C4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hyperlink r:id="rId9" w:history="1">
        <w:bookmarkStart w:id="11" w:name="_Toc211266862"/>
        <w:r w:rsidRPr="00405C41">
          <w:rPr>
            <w:rFonts w:ascii="Times New Roman" w:eastAsia="Times New Roman" w:hAnsi="Times New Roman" w:cs="Times New Roman"/>
            <w:b/>
            <w:bCs/>
            <w:color w:val="D49400"/>
            <w:sz w:val="28"/>
            <w:szCs w:val="28"/>
            <w:u w:val="single"/>
            <w:lang w:eastAsia="es-PE"/>
          </w:rPr>
          <w:t xml:space="preserve">Lee aquí </w:t>
        </w:r>
        <w:proofErr w:type="spellStart"/>
        <w:r w:rsidRPr="00405C41">
          <w:rPr>
            <w:rFonts w:ascii="Times New Roman" w:eastAsia="Times New Roman" w:hAnsi="Times New Roman" w:cs="Times New Roman"/>
            <w:b/>
            <w:bCs/>
            <w:color w:val="D49400"/>
            <w:sz w:val="28"/>
            <w:szCs w:val="28"/>
            <w:u w:val="single"/>
            <w:lang w:eastAsia="es-PE"/>
          </w:rPr>
          <w:t>Dilexi</w:t>
        </w:r>
        <w:proofErr w:type="spellEnd"/>
        <w:r w:rsidRPr="00405C41">
          <w:rPr>
            <w:rFonts w:ascii="Times New Roman" w:eastAsia="Times New Roman" w:hAnsi="Times New Roman" w:cs="Times New Roman"/>
            <w:b/>
            <w:bCs/>
            <w:color w:val="D49400"/>
            <w:sz w:val="28"/>
            <w:szCs w:val="28"/>
            <w:u w:val="single"/>
            <w:lang w:eastAsia="es-PE"/>
          </w:rPr>
          <w:t xml:space="preserve"> te, sobre el amor a los pobres</w:t>
        </w:r>
        <w:bookmarkEnd w:id="11"/>
      </w:hyperlink>
    </w:p>
    <w:p w14:paraId="16A93B58" w14:textId="77777777" w:rsidR="00FD4514" w:rsidRDefault="00FD4514" w:rsidP="00405C41">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75565CEE" w14:textId="77777777" w:rsidR="005C69E8" w:rsidRPr="00405C41" w:rsidRDefault="005C69E8" w:rsidP="00405C41">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05C41">
        <w:rPr>
          <w:rFonts w:ascii="Times New Roman" w:eastAsia="Times New Roman" w:hAnsi="Times New Roman" w:cs="Times New Roman"/>
          <w:b/>
          <w:bCs/>
          <w:i/>
          <w:iCs/>
          <w:color w:val="333333"/>
          <w:sz w:val="28"/>
          <w:szCs w:val="28"/>
          <w:lang w:eastAsia="es-PE"/>
        </w:rPr>
        <w:t xml:space="preserve">09.10.2025 | Andrea </w:t>
      </w:r>
      <w:proofErr w:type="spellStart"/>
      <w:r w:rsidRPr="00405C41">
        <w:rPr>
          <w:rFonts w:ascii="Times New Roman" w:eastAsia="Times New Roman" w:hAnsi="Times New Roman" w:cs="Times New Roman"/>
          <w:b/>
          <w:bCs/>
          <w:i/>
          <w:iCs/>
          <w:color w:val="333333"/>
          <w:sz w:val="28"/>
          <w:szCs w:val="28"/>
          <w:lang w:eastAsia="es-PE"/>
        </w:rPr>
        <w:t>Tornielli</w:t>
      </w:r>
      <w:proofErr w:type="spellEnd"/>
    </w:p>
    <w:p w14:paraId="0D381EFC" w14:textId="77777777" w:rsidR="00FD4514" w:rsidRDefault="00FD4514" w:rsidP="00405C41">
      <w:pPr>
        <w:shd w:val="clear" w:color="auto" w:fill="FFFFFF"/>
        <w:spacing w:after="0" w:line="240" w:lineRule="auto"/>
        <w:rPr>
          <w:rFonts w:ascii="Times New Roman" w:eastAsia="Times New Roman" w:hAnsi="Times New Roman" w:cs="Times New Roman"/>
          <w:color w:val="333333"/>
          <w:sz w:val="28"/>
          <w:szCs w:val="28"/>
          <w:lang w:eastAsia="es-PE"/>
        </w:rPr>
      </w:pPr>
    </w:p>
    <w:p w14:paraId="3D095B3A" w14:textId="77777777" w:rsidR="005C69E8" w:rsidRPr="00405C41" w:rsidRDefault="005C69E8" w:rsidP="00405C41">
      <w:pPr>
        <w:shd w:val="clear" w:color="auto" w:fill="FFFFFF"/>
        <w:spacing w:after="0" w:line="240" w:lineRule="auto"/>
        <w:rPr>
          <w:rFonts w:ascii="Times New Roman" w:eastAsia="Times New Roman" w:hAnsi="Times New Roman" w:cs="Times New Roman"/>
          <w:color w:val="333333"/>
          <w:sz w:val="28"/>
          <w:szCs w:val="28"/>
          <w:lang w:eastAsia="es-PE"/>
        </w:rPr>
      </w:pPr>
      <w:proofErr w:type="spellStart"/>
      <w:r w:rsidRPr="00405C41">
        <w:rPr>
          <w:rFonts w:ascii="Times New Roman" w:eastAsia="Times New Roman" w:hAnsi="Times New Roman" w:cs="Times New Roman"/>
          <w:color w:val="333333"/>
          <w:sz w:val="28"/>
          <w:szCs w:val="28"/>
          <w:lang w:eastAsia="es-PE"/>
        </w:rPr>
        <w:t>Vatican</w:t>
      </w:r>
      <w:proofErr w:type="spellEnd"/>
      <w:r w:rsidRPr="00405C41">
        <w:rPr>
          <w:rFonts w:ascii="Times New Roman" w:eastAsia="Times New Roman" w:hAnsi="Times New Roman" w:cs="Times New Roman"/>
          <w:color w:val="333333"/>
          <w:sz w:val="28"/>
          <w:szCs w:val="28"/>
          <w:lang w:eastAsia="es-PE"/>
        </w:rPr>
        <w:t xml:space="preserve"> </w:t>
      </w:r>
      <w:proofErr w:type="spellStart"/>
      <w:r w:rsidRPr="00405C41">
        <w:rPr>
          <w:rFonts w:ascii="Times New Roman" w:eastAsia="Times New Roman" w:hAnsi="Times New Roman" w:cs="Times New Roman"/>
          <w:color w:val="333333"/>
          <w:sz w:val="28"/>
          <w:szCs w:val="28"/>
          <w:lang w:eastAsia="es-PE"/>
        </w:rPr>
        <w:t>news</w:t>
      </w:r>
      <w:proofErr w:type="spellEnd"/>
      <w:r w:rsidRPr="00405C41">
        <w:rPr>
          <w:rFonts w:ascii="Times New Roman" w:eastAsia="Times New Roman" w:hAnsi="Times New Roman" w:cs="Times New Roman"/>
          <w:color w:val="333333"/>
          <w:sz w:val="28"/>
          <w:szCs w:val="28"/>
          <w:lang w:eastAsia="es-PE"/>
        </w:rPr>
        <w:t xml:space="preserve">).- </w:t>
      </w:r>
      <w:proofErr w:type="spellStart"/>
      <w:r w:rsidRPr="00824E3C">
        <w:rPr>
          <w:rFonts w:ascii="Times New Roman" w:eastAsia="Times New Roman" w:hAnsi="Times New Roman" w:cs="Times New Roman"/>
          <w:color w:val="333333"/>
          <w:sz w:val="28"/>
          <w:szCs w:val="28"/>
          <w:highlight w:val="yellow"/>
          <w:lang w:eastAsia="es-PE"/>
        </w:rPr>
        <w:t>Dilexi</w:t>
      </w:r>
      <w:proofErr w:type="spellEnd"/>
      <w:r w:rsidRPr="00824E3C">
        <w:rPr>
          <w:rFonts w:ascii="Times New Roman" w:eastAsia="Times New Roman" w:hAnsi="Times New Roman" w:cs="Times New Roman"/>
          <w:color w:val="333333"/>
          <w:sz w:val="28"/>
          <w:szCs w:val="28"/>
          <w:highlight w:val="yellow"/>
          <w:lang w:eastAsia="es-PE"/>
        </w:rPr>
        <w:t xml:space="preserve"> te, la primera exhortación apostólica de León XIV</w:t>
      </w:r>
      <w:r w:rsidRPr="00405C41">
        <w:rPr>
          <w:rFonts w:ascii="Times New Roman" w:eastAsia="Times New Roman" w:hAnsi="Times New Roman" w:cs="Times New Roman"/>
          <w:color w:val="333333"/>
          <w:sz w:val="28"/>
          <w:szCs w:val="28"/>
          <w:lang w:eastAsia="es-PE"/>
        </w:rPr>
        <w:t xml:space="preserve">, </w:t>
      </w:r>
      <w:r w:rsidRPr="00824E3C">
        <w:rPr>
          <w:rFonts w:ascii="Times New Roman" w:eastAsia="Times New Roman" w:hAnsi="Times New Roman" w:cs="Times New Roman"/>
          <w:color w:val="333333"/>
          <w:sz w:val="28"/>
          <w:szCs w:val="28"/>
          <w:highlight w:val="yellow"/>
          <w:lang w:eastAsia="es-PE"/>
        </w:rPr>
        <w:t>está vinculada desde su título  a la última encíclica del Papa Francisc</w:t>
      </w:r>
      <w:r w:rsidRPr="00405C41">
        <w:rPr>
          <w:rFonts w:ascii="Times New Roman" w:eastAsia="Times New Roman" w:hAnsi="Times New Roman" w:cs="Times New Roman"/>
          <w:color w:val="333333"/>
          <w:sz w:val="28"/>
          <w:szCs w:val="28"/>
          <w:lang w:eastAsia="es-PE"/>
        </w:rPr>
        <w:t xml:space="preserve">o, </w:t>
      </w:r>
      <w:proofErr w:type="spellStart"/>
      <w:r w:rsidRPr="00405C41">
        <w:rPr>
          <w:rFonts w:ascii="Times New Roman" w:eastAsia="Times New Roman" w:hAnsi="Times New Roman" w:cs="Times New Roman"/>
          <w:color w:val="333333"/>
          <w:sz w:val="28"/>
          <w:szCs w:val="28"/>
          <w:lang w:eastAsia="es-PE"/>
        </w:rPr>
        <w:t>Dilexit</w:t>
      </w:r>
      <w:proofErr w:type="spellEnd"/>
      <w:r w:rsidRPr="00405C41">
        <w:rPr>
          <w:rFonts w:ascii="Times New Roman" w:eastAsia="Times New Roman" w:hAnsi="Times New Roman" w:cs="Times New Roman"/>
          <w:color w:val="333333"/>
          <w:sz w:val="28"/>
          <w:szCs w:val="28"/>
          <w:lang w:eastAsia="es-PE"/>
        </w:rPr>
        <w:t xml:space="preserve"> nos (octubre de 2024) y es, en cierto  modo, su continuación. </w:t>
      </w:r>
      <w:r w:rsidRPr="00405C41">
        <w:rPr>
          <w:rFonts w:ascii="Times New Roman" w:eastAsia="Times New Roman" w:hAnsi="Times New Roman" w:cs="Times New Roman"/>
          <w:b/>
          <w:bCs/>
          <w:color w:val="474747"/>
          <w:sz w:val="28"/>
          <w:szCs w:val="28"/>
          <w:lang w:eastAsia="es-PE"/>
        </w:rPr>
        <w:t xml:space="preserve">No es un texto sobre la Doctrina Social de la Iglesia, no entra en el análisis de problemas concretos. Más bien </w:t>
      </w:r>
      <w:r w:rsidRPr="00824E3C">
        <w:rPr>
          <w:rFonts w:ascii="Times New Roman" w:eastAsia="Times New Roman" w:hAnsi="Times New Roman" w:cs="Times New Roman"/>
          <w:b/>
          <w:bCs/>
          <w:color w:val="474747"/>
          <w:sz w:val="28"/>
          <w:szCs w:val="28"/>
          <w:highlight w:val="yellow"/>
          <w:lang w:eastAsia="es-PE"/>
        </w:rPr>
        <w:t>propone los fundamentos de la Revelación</w:t>
      </w:r>
      <w:r w:rsidRPr="00405C41">
        <w:rPr>
          <w:rFonts w:ascii="Times New Roman" w:eastAsia="Times New Roman" w:hAnsi="Times New Roman" w:cs="Times New Roman"/>
          <w:b/>
          <w:bCs/>
          <w:color w:val="474747"/>
          <w:sz w:val="28"/>
          <w:szCs w:val="28"/>
          <w:lang w:eastAsia="es-PE"/>
        </w:rPr>
        <w:t>, destacando el fuerte vínculo que existe entre el amor de Cristo y su llamada a estar cerca de los pobres</w:t>
      </w:r>
      <w:r w:rsidRPr="00405C41">
        <w:rPr>
          <w:rFonts w:ascii="Times New Roman" w:eastAsia="Times New Roman" w:hAnsi="Times New Roman" w:cs="Times New Roman"/>
          <w:color w:val="333333"/>
          <w:sz w:val="28"/>
          <w:szCs w:val="28"/>
          <w:lang w:eastAsia="es-PE"/>
        </w:rPr>
        <w:t>.</w:t>
      </w:r>
    </w:p>
    <w:p w14:paraId="2AFD83F5" w14:textId="77777777" w:rsidR="005C69E8" w:rsidRPr="00405C41" w:rsidRDefault="005C69E8"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En efecto, </w:t>
      </w:r>
      <w:r w:rsidRPr="00824E3C">
        <w:rPr>
          <w:rFonts w:ascii="Times New Roman" w:eastAsia="Times New Roman" w:hAnsi="Times New Roman" w:cs="Times New Roman"/>
          <w:color w:val="333333"/>
          <w:sz w:val="28"/>
          <w:szCs w:val="28"/>
          <w:highlight w:val="yellow"/>
          <w:lang w:eastAsia="es-PE"/>
        </w:rPr>
        <w:t>la centralidad del amor a los pobres está en el  corazón mismo del Evangelio</w:t>
      </w:r>
      <w:r w:rsidRPr="00405C41">
        <w:rPr>
          <w:rFonts w:ascii="Times New Roman" w:eastAsia="Times New Roman" w:hAnsi="Times New Roman" w:cs="Times New Roman"/>
          <w:color w:val="333333"/>
          <w:sz w:val="28"/>
          <w:szCs w:val="28"/>
          <w:lang w:eastAsia="es-PE"/>
        </w:rPr>
        <w:t xml:space="preserve"> y, por tanto, no puede reducirse a un "pálpito" de algunos  Pontífices o de ciertas corrientes teológicas, ni presentarse como una consecuencia  social y humanitaria extrínseca a la fe cristiana y a su anuncio.  </w:t>
      </w:r>
    </w:p>
    <w:p w14:paraId="5ABC1735" w14:textId="77777777" w:rsidR="005C69E8" w:rsidRPr="00405C41" w:rsidRDefault="005C69E8" w:rsidP="00405C41">
      <w:pPr>
        <w:pBdr>
          <w:top w:val="single" w:sz="18" w:space="8" w:color="D49400"/>
          <w:left w:val="single" w:sz="18" w:space="0" w:color="D49400"/>
          <w:bottom w:val="single" w:sz="18" w:space="8" w:color="D49400"/>
          <w:right w:val="single" w:sz="18" w:space="0" w:color="D49400"/>
        </w:pBdr>
        <w:shd w:val="clear" w:color="auto" w:fill="FFFFFF"/>
        <w:spacing w:after="0" w:line="240" w:lineRule="auto"/>
        <w:jc w:val="center"/>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Boletín gratuito de Religión Digital</w:t>
      </w:r>
      <w:r w:rsidRPr="00405C41">
        <w:rPr>
          <w:rFonts w:ascii="Times New Roman" w:eastAsia="Times New Roman" w:hAnsi="Times New Roman" w:cs="Times New Roman"/>
          <w:color w:val="333333"/>
          <w:sz w:val="28"/>
          <w:szCs w:val="28"/>
          <w:lang w:eastAsia="es-PE"/>
        </w:rPr>
        <w:br/>
      </w:r>
      <w:hyperlink r:id="rId10" w:tgtFrame="_blank" w:history="1">
        <w:r w:rsidRPr="00405C41">
          <w:rPr>
            <w:rFonts w:ascii="Times New Roman" w:eastAsia="Times New Roman" w:hAnsi="Times New Roman" w:cs="Times New Roman"/>
            <w:color w:val="D49400"/>
            <w:sz w:val="28"/>
            <w:szCs w:val="28"/>
            <w:u w:val="single"/>
            <w:lang w:eastAsia="es-PE"/>
          </w:rPr>
          <w:t>QUIERO SUSCRIBIRME</w:t>
        </w:r>
      </w:hyperlink>
    </w:p>
    <w:p w14:paraId="7CD337D9" w14:textId="77777777" w:rsidR="005C69E8" w:rsidRPr="00405C41" w:rsidRDefault="005C69E8" w:rsidP="00405C41">
      <w:pPr>
        <w:shd w:val="clear" w:color="auto" w:fill="FFFFFF"/>
        <w:spacing w:after="0" w:line="240" w:lineRule="auto"/>
        <w:rPr>
          <w:rFonts w:ascii="Times New Roman" w:eastAsia="Times New Roman" w:hAnsi="Times New Roman" w:cs="Times New Roman"/>
          <w:color w:val="000000"/>
          <w:sz w:val="28"/>
          <w:szCs w:val="28"/>
          <w:lang w:eastAsia="es-PE"/>
        </w:rPr>
      </w:pPr>
    </w:p>
    <w:p w14:paraId="4E1279BD" w14:textId="77777777" w:rsidR="005C69E8" w:rsidRPr="00405C41" w:rsidRDefault="005C69E8"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824E3C">
        <w:rPr>
          <w:rFonts w:ascii="Times New Roman" w:eastAsia="Times New Roman" w:hAnsi="Times New Roman" w:cs="Times New Roman"/>
          <w:i/>
          <w:iCs/>
          <w:color w:val="474747"/>
          <w:sz w:val="28"/>
          <w:szCs w:val="28"/>
          <w:highlight w:val="yellow"/>
          <w:lang w:eastAsia="es-PE"/>
        </w:rPr>
        <w:t>"El afecto al Señor está unido al afecto a los pobres”, escribe León. Son, pues,  inseparabl</w:t>
      </w:r>
      <w:r w:rsidRPr="00405C41">
        <w:rPr>
          <w:rFonts w:ascii="Times New Roman" w:eastAsia="Times New Roman" w:hAnsi="Times New Roman" w:cs="Times New Roman"/>
          <w:i/>
          <w:iCs/>
          <w:color w:val="474747"/>
          <w:sz w:val="28"/>
          <w:szCs w:val="28"/>
          <w:lang w:eastAsia="es-PE"/>
        </w:rPr>
        <w:t xml:space="preserve">es: “Todo lo que hicisteis a uno de estos hermanos míos más pequeños, a mí  me lo hicisteis”, dice Jesús. Por tanto, aquí </w:t>
      </w:r>
      <w:r w:rsidRPr="00824E3C">
        <w:rPr>
          <w:rFonts w:ascii="Times New Roman" w:eastAsia="Times New Roman" w:hAnsi="Times New Roman" w:cs="Times New Roman"/>
          <w:i/>
          <w:iCs/>
          <w:color w:val="474747"/>
          <w:sz w:val="28"/>
          <w:szCs w:val="28"/>
          <w:highlight w:val="yellow"/>
          <w:lang w:eastAsia="es-PE"/>
        </w:rPr>
        <w:t xml:space="preserve">"no estamos en el horizonte de la beneficencia, sino de la Revelación: el contacto con quien no tiene </w:t>
      </w:r>
      <w:r w:rsidR="00824E3C" w:rsidRPr="00824E3C">
        <w:rPr>
          <w:rFonts w:ascii="Times New Roman" w:eastAsia="Times New Roman" w:hAnsi="Times New Roman" w:cs="Times New Roman"/>
          <w:i/>
          <w:iCs/>
          <w:color w:val="474747"/>
          <w:sz w:val="28"/>
          <w:szCs w:val="28"/>
          <w:highlight w:val="yellow"/>
          <w:lang w:eastAsia="es-PE"/>
        </w:rPr>
        <w:t>poder ni grandeza</w:t>
      </w:r>
      <w:r w:rsidRPr="00824E3C">
        <w:rPr>
          <w:rFonts w:ascii="Times New Roman" w:eastAsia="Times New Roman" w:hAnsi="Times New Roman" w:cs="Times New Roman"/>
          <w:i/>
          <w:iCs/>
          <w:color w:val="474747"/>
          <w:sz w:val="28"/>
          <w:szCs w:val="28"/>
          <w:highlight w:val="yellow"/>
          <w:lang w:eastAsia="es-PE"/>
        </w:rPr>
        <w:t xml:space="preserve"> es un modo fundamental de encuentro con el Señor de la historia".</w:t>
      </w:r>
      <w:r w:rsidRPr="00405C41">
        <w:rPr>
          <w:rFonts w:ascii="Times New Roman" w:eastAsia="Times New Roman" w:hAnsi="Times New Roman" w:cs="Times New Roman"/>
          <w:i/>
          <w:iCs/>
          <w:color w:val="474747"/>
          <w:sz w:val="28"/>
          <w:szCs w:val="28"/>
          <w:lang w:eastAsia="es-PE"/>
        </w:rPr>
        <w:t>  </w:t>
      </w:r>
    </w:p>
    <w:p w14:paraId="35D535E1" w14:textId="77777777" w:rsidR="005C69E8" w:rsidRPr="00405C41" w:rsidRDefault="005C69E8"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El Papa observa que, por desgracia, también los cristianos corren el riesgo de "contagiarse" de </w:t>
      </w:r>
      <w:r w:rsidRPr="00612680">
        <w:rPr>
          <w:rFonts w:ascii="Times New Roman" w:eastAsia="Times New Roman" w:hAnsi="Times New Roman" w:cs="Times New Roman"/>
          <w:color w:val="333333"/>
          <w:sz w:val="28"/>
          <w:szCs w:val="28"/>
          <w:highlight w:val="yellow"/>
          <w:lang w:eastAsia="es-PE"/>
        </w:rPr>
        <w:t xml:space="preserve">actitudes mundanas, ideologías </w:t>
      </w:r>
      <w:r w:rsidR="00612680" w:rsidRPr="00612680">
        <w:rPr>
          <w:rFonts w:ascii="Times New Roman" w:eastAsia="Times New Roman" w:hAnsi="Times New Roman" w:cs="Times New Roman"/>
          <w:color w:val="333333"/>
          <w:sz w:val="28"/>
          <w:szCs w:val="28"/>
          <w:highlight w:val="yellow"/>
          <w:lang w:eastAsia="es-PE"/>
        </w:rPr>
        <w:t>y visiones político-económicas </w:t>
      </w:r>
      <w:r w:rsidRPr="00612680">
        <w:rPr>
          <w:rFonts w:ascii="Times New Roman" w:eastAsia="Times New Roman" w:hAnsi="Times New Roman" w:cs="Times New Roman"/>
          <w:color w:val="333333"/>
          <w:sz w:val="28"/>
          <w:szCs w:val="28"/>
          <w:highlight w:val="yellow"/>
          <w:lang w:eastAsia="es-PE"/>
        </w:rPr>
        <w:t>engañosas</w:t>
      </w:r>
      <w:r w:rsidRPr="00405C41">
        <w:rPr>
          <w:rFonts w:ascii="Times New Roman" w:eastAsia="Times New Roman" w:hAnsi="Times New Roman" w:cs="Times New Roman"/>
          <w:color w:val="333333"/>
          <w:sz w:val="28"/>
          <w:szCs w:val="28"/>
          <w:lang w:eastAsia="es-PE"/>
        </w:rPr>
        <w:t>. </w:t>
      </w:r>
      <w:r w:rsidRPr="00405C41">
        <w:rPr>
          <w:rFonts w:ascii="Times New Roman" w:eastAsia="Times New Roman" w:hAnsi="Times New Roman" w:cs="Times New Roman"/>
          <w:b/>
          <w:bCs/>
          <w:color w:val="474747"/>
          <w:sz w:val="28"/>
          <w:szCs w:val="28"/>
          <w:lang w:eastAsia="es-PE"/>
        </w:rPr>
        <w:t xml:space="preserve">El fastidio con que a veces se oye hablar del </w:t>
      </w:r>
      <w:r w:rsidRPr="00405C41">
        <w:rPr>
          <w:rFonts w:ascii="Times New Roman" w:eastAsia="Times New Roman" w:hAnsi="Times New Roman" w:cs="Times New Roman"/>
          <w:b/>
          <w:bCs/>
          <w:color w:val="474747"/>
          <w:sz w:val="28"/>
          <w:szCs w:val="28"/>
          <w:lang w:eastAsia="es-PE"/>
        </w:rPr>
        <w:lastRenderedPageBreak/>
        <w:t>compromiso con los pobres, casi como si fuera una distracción del amor y del culto dirigidos a Dios, revela la  actualidad del documento</w:t>
      </w:r>
      <w:r w:rsidRPr="00405C41">
        <w:rPr>
          <w:rFonts w:ascii="Times New Roman" w:eastAsia="Times New Roman" w:hAnsi="Times New Roman" w:cs="Times New Roman"/>
          <w:color w:val="333333"/>
          <w:sz w:val="28"/>
          <w:szCs w:val="28"/>
          <w:lang w:eastAsia="es-PE"/>
        </w:rPr>
        <w:t>: </w:t>
      </w:r>
      <w:r w:rsidRPr="00405C41">
        <w:rPr>
          <w:rFonts w:ascii="Times New Roman" w:eastAsia="Times New Roman" w:hAnsi="Times New Roman" w:cs="Times New Roman"/>
          <w:i/>
          <w:iCs/>
          <w:color w:val="474747"/>
          <w:sz w:val="28"/>
          <w:szCs w:val="28"/>
          <w:lang w:eastAsia="es-PE"/>
        </w:rPr>
        <w:t xml:space="preserve">"El hecho de que el ejercicio de la caridad resulte  despreciado o ridiculizado, como si se tratase de la fijación de algunos y no del </w:t>
      </w:r>
      <w:r w:rsidRPr="00612680">
        <w:rPr>
          <w:rFonts w:ascii="Times New Roman" w:eastAsia="Times New Roman" w:hAnsi="Times New Roman" w:cs="Times New Roman"/>
          <w:i/>
          <w:iCs/>
          <w:color w:val="474747"/>
          <w:sz w:val="28"/>
          <w:szCs w:val="28"/>
          <w:highlight w:val="yellow"/>
          <w:lang w:eastAsia="es-PE"/>
        </w:rPr>
        <w:t>núcleo  incandescente de la misión eclesial</w:t>
      </w:r>
      <w:r w:rsidRPr="00405C41">
        <w:rPr>
          <w:rFonts w:ascii="Times New Roman" w:eastAsia="Times New Roman" w:hAnsi="Times New Roman" w:cs="Times New Roman"/>
          <w:i/>
          <w:iCs/>
          <w:color w:val="474747"/>
          <w:sz w:val="28"/>
          <w:szCs w:val="28"/>
          <w:lang w:eastAsia="es-PE"/>
        </w:rPr>
        <w:t>, me hace pensar -afirma León XIV- que es necesario  volver a leer el Evangelio, para no correr el riesgo de sustituirlo con la mentalidad  mundana". </w:t>
      </w:r>
    </w:p>
    <w:p w14:paraId="4F80D9FF" w14:textId="77777777" w:rsidR="005C69E8" w:rsidRPr="00405C41" w:rsidRDefault="005C69E8"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 xml:space="preserve">A través de citas bíblicas y comentarios de los Padres de la Iglesia, se nos recuerda así que </w:t>
      </w:r>
      <w:r w:rsidRPr="00612680">
        <w:rPr>
          <w:rFonts w:ascii="Times New Roman" w:eastAsia="Times New Roman" w:hAnsi="Times New Roman" w:cs="Times New Roman"/>
          <w:b/>
          <w:bCs/>
          <w:color w:val="474747"/>
          <w:sz w:val="28"/>
          <w:szCs w:val="28"/>
          <w:highlight w:val="yellow"/>
          <w:lang w:eastAsia="es-PE"/>
        </w:rPr>
        <w:t>el amor a los pobres no es un "camino opcional", sino que representa "el criterio del verdadero culto</w:t>
      </w:r>
      <w:r w:rsidRPr="00405C41">
        <w:rPr>
          <w:rFonts w:ascii="Times New Roman" w:eastAsia="Times New Roman" w:hAnsi="Times New Roman" w:cs="Times New Roman"/>
          <w:b/>
          <w:bCs/>
          <w:color w:val="474747"/>
          <w:sz w:val="28"/>
          <w:szCs w:val="28"/>
          <w:lang w:eastAsia="es-PE"/>
        </w:rPr>
        <w:t>"</w:t>
      </w:r>
      <w:r w:rsidRPr="00405C41">
        <w:rPr>
          <w:rFonts w:ascii="Times New Roman" w:eastAsia="Times New Roman" w:hAnsi="Times New Roman" w:cs="Times New Roman"/>
          <w:color w:val="333333"/>
          <w:sz w:val="28"/>
          <w:szCs w:val="28"/>
          <w:lang w:eastAsia="es-PE"/>
        </w:rPr>
        <w:t xml:space="preserve">. Iluminadoras, incluso para la Iglesia de hoy, son, por ejemplo, las  palabras de san Juan Crisóstomo y san Agustín: el primero nos invita a honrar a Jesús  en el cuerpo de los pobres, preguntándose </w:t>
      </w:r>
      <w:r w:rsidRPr="00612680">
        <w:rPr>
          <w:rFonts w:ascii="Times New Roman" w:eastAsia="Times New Roman" w:hAnsi="Times New Roman" w:cs="Times New Roman"/>
          <w:color w:val="333333"/>
          <w:sz w:val="28"/>
          <w:szCs w:val="28"/>
          <w:highlight w:val="yellow"/>
          <w:lang w:eastAsia="es-PE"/>
        </w:rPr>
        <w:t>qué sentido tiene tener altares llenos de  cálices de oro mientras Cristo está extenuado por el hambre</w:t>
      </w:r>
      <w:r w:rsidRPr="00405C41">
        <w:rPr>
          <w:rFonts w:ascii="Times New Roman" w:eastAsia="Times New Roman" w:hAnsi="Times New Roman" w:cs="Times New Roman"/>
          <w:color w:val="333333"/>
          <w:sz w:val="28"/>
          <w:szCs w:val="28"/>
          <w:lang w:eastAsia="es-PE"/>
        </w:rPr>
        <w:t xml:space="preserve"> a las puertas de la iglesia;  el segundo define a los pobres como "la presencia sacramental del Señor", viendo en  el cuidado de los pobres una prueba concreta de la sinceridad de la fe: </w:t>
      </w:r>
      <w:r w:rsidRPr="00F02B7C">
        <w:rPr>
          <w:rFonts w:ascii="Times New Roman" w:eastAsia="Times New Roman" w:hAnsi="Times New Roman" w:cs="Times New Roman"/>
          <w:color w:val="333333"/>
          <w:sz w:val="28"/>
          <w:szCs w:val="28"/>
          <w:highlight w:val="yellow"/>
          <w:lang w:eastAsia="es-PE"/>
        </w:rPr>
        <w:t>"Miente quien  dice amar a Dios y no tiene compasión de los necesitados".</w:t>
      </w:r>
      <w:r w:rsidRPr="00405C41">
        <w:rPr>
          <w:rFonts w:ascii="Times New Roman" w:eastAsia="Times New Roman" w:hAnsi="Times New Roman" w:cs="Times New Roman"/>
          <w:color w:val="333333"/>
          <w:sz w:val="28"/>
          <w:szCs w:val="28"/>
          <w:lang w:eastAsia="es-PE"/>
        </w:rPr>
        <w:t> </w:t>
      </w:r>
    </w:p>
    <w:p w14:paraId="1D37DCA3" w14:textId="77777777" w:rsidR="005C69E8" w:rsidRPr="00405C41" w:rsidRDefault="005C69E8"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En virtud de este vínculo con la esencia del mensaje cristiano,</w:t>
      </w:r>
      <w:r w:rsidRPr="00405C41">
        <w:rPr>
          <w:rFonts w:ascii="Times New Roman" w:eastAsia="Times New Roman" w:hAnsi="Times New Roman" w:cs="Times New Roman"/>
          <w:b/>
          <w:bCs/>
          <w:color w:val="474747"/>
          <w:sz w:val="28"/>
          <w:szCs w:val="28"/>
          <w:lang w:eastAsia="es-PE"/>
        </w:rPr>
        <w:t xml:space="preserve"> la parte final de </w:t>
      </w:r>
      <w:proofErr w:type="spellStart"/>
      <w:r w:rsidRPr="00405C41">
        <w:rPr>
          <w:rFonts w:ascii="Times New Roman" w:eastAsia="Times New Roman" w:hAnsi="Times New Roman" w:cs="Times New Roman"/>
          <w:b/>
          <w:bCs/>
          <w:color w:val="474747"/>
          <w:sz w:val="28"/>
          <w:szCs w:val="28"/>
          <w:lang w:eastAsia="es-PE"/>
        </w:rPr>
        <w:t>Dilexi</w:t>
      </w:r>
      <w:proofErr w:type="spellEnd"/>
      <w:r w:rsidRPr="00405C41">
        <w:rPr>
          <w:rFonts w:ascii="Times New Roman" w:eastAsia="Times New Roman" w:hAnsi="Times New Roman" w:cs="Times New Roman"/>
          <w:b/>
          <w:bCs/>
          <w:color w:val="474747"/>
          <w:sz w:val="28"/>
          <w:szCs w:val="28"/>
          <w:lang w:eastAsia="es-PE"/>
        </w:rPr>
        <w:t> te contiene una llamada dirigida a todo bautizado para que se comprometa concretamente en la defensa y la promoción de los más débiles</w:t>
      </w:r>
      <w:r w:rsidRPr="00405C41">
        <w:rPr>
          <w:rFonts w:ascii="Times New Roman" w:eastAsia="Times New Roman" w:hAnsi="Times New Roman" w:cs="Times New Roman"/>
          <w:color w:val="333333"/>
          <w:sz w:val="28"/>
          <w:szCs w:val="28"/>
          <w:lang w:eastAsia="es-PE"/>
        </w:rPr>
        <w:t>: </w:t>
      </w:r>
      <w:r w:rsidRPr="00405C41">
        <w:rPr>
          <w:rFonts w:ascii="Times New Roman" w:eastAsia="Times New Roman" w:hAnsi="Times New Roman" w:cs="Times New Roman"/>
          <w:i/>
          <w:iCs/>
          <w:color w:val="474747"/>
          <w:sz w:val="28"/>
          <w:szCs w:val="28"/>
          <w:lang w:eastAsia="es-PE"/>
        </w:rPr>
        <w:t xml:space="preserve">"Es responsabilidad de  todos los miembros del Pueblo de Dios hacer oír, de diferentes maneras, una voz que  despierte, que denuncie y que se exponga". Incluso a costa de parecer "estúpidos". Un  mensaje lleno de consecuencias para la vida eclesial y social: </w:t>
      </w:r>
      <w:r w:rsidRPr="00F02B7C">
        <w:rPr>
          <w:rFonts w:ascii="Times New Roman" w:eastAsia="Times New Roman" w:hAnsi="Times New Roman" w:cs="Times New Roman"/>
          <w:i/>
          <w:iCs/>
          <w:color w:val="474747"/>
          <w:sz w:val="28"/>
          <w:szCs w:val="28"/>
          <w:highlight w:val="yellow"/>
          <w:lang w:eastAsia="es-PE"/>
        </w:rPr>
        <w:t>el actual sistema  económico-financiero y sus "estructuras de pecado" no son ineluctables y, por tanto, es  posible comprometerse a pensar y construir, con la fuerza de la bondad, una sociedad  diferente y más justa</w:t>
      </w:r>
      <w:r w:rsidRPr="00405C41">
        <w:rPr>
          <w:rFonts w:ascii="Times New Roman" w:eastAsia="Times New Roman" w:hAnsi="Times New Roman" w:cs="Times New Roman"/>
          <w:i/>
          <w:iCs/>
          <w:color w:val="474747"/>
          <w:sz w:val="28"/>
          <w:szCs w:val="28"/>
          <w:lang w:eastAsia="es-PE"/>
        </w:rPr>
        <w:t>, mediante "un cambio de mentalidad, pero también con la ayuda  de las ciencias y la técnica, mediante el desarrollo de políticas eficaces en la  transformación de la sociedad". </w:t>
      </w:r>
    </w:p>
    <w:p w14:paraId="03181A42" w14:textId="77777777" w:rsidR="005C69E8" w:rsidRPr="00405C41" w:rsidRDefault="005C69E8"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La exhortación fue preparada inicialmente por Francisco. Fue adoptada por su sucesor  León XIV</w:t>
      </w:r>
      <w:r w:rsidRPr="00405C41">
        <w:rPr>
          <w:rFonts w:ascii="Times New Roman" w:eastAsia="Times New Roman" w:hAnsi="Times New Roman" w:cs="Times New Roman"/>
          <w:color w:val="333333"/>
          <w:sz w:val="28"/>
          <w:szCs w:val="28"/>
          <w:lang w:eastAsia="es-PE"/>
        </w:rPr>
        <w:t>, que como religioso y luego como obispo misionero compartió gran parte de  su vida con los pobres, dejándose evangelizar por ellos.</w:t>
      </w:r>
    </w:p>
    <w:p w14:paraId="4EB3FC90" w14:textId="77777777" w:rsidR="005C69E8" w:rsidRPr="00405C41" w:rsidRDefault="005C69E8" w:rsidP="00405C41">
      <w:pPr>
        <w:pStyle w:val="mce"/>
        <w:shd w:val="clear" w:color="auto" w:fill="FFFFFF"/>
        <w:spacing w:before="0" w:beforeAutospacing="0" w:after="0" w:afterAutospacing="0"/>
        <w:rPr>
          <w:color w:val="333333"/>
          <w:sz w:val="28"/>
          <w:szCs w:val="28"/>
        </w:rPr>
      </w:pPr>
    </w:p>
    <w:p w14:paraId="69ED0F0E" w14:textId="77777777" w:rsidR="005C69E8" w:rsidRDefault="005C69E8" w:rsidP="00405C41">
      <w:pPr>
        <w:pStyle w:val="mce"/>
        <w:shd w:val="clear" w:color="auto" w:fill="FFFFFF"/>
        <w:spacing w:before="0" w:beforeAutospacing="0" w:after="0" w:afterAutospacing="0"/>
        <w:rPr>
          <w:color w:val="333333"/>
          <w:sz w:val="28"/>
          <w:szCs w:val="28"/>
        </w:rPr>
      </w:pPr>
    </w:p>
    <w:p w14:paraId="46678EC3" w14:textId="77777777" w:rsidR="00BE68A2" w:rsidRDefault="00BE68A2" w:rsidP="00405C41">
      <w:pPr>
        <w:pStyle w:val="Ttulo1"/>
        <w:shd w:val="clear" w:color="auto" w:fill="FFFFFF"/>
        <w:spacing w:before="0"/>
        <w:rPr>
          <w:color w:val="1D2228"/>
          <w:sz w:val="28"/>
          <w:szCs w:val="28"/>
        </w:rPr>
      </w:pPr>
    </w:p>
    <w:p w14:paraId="0DDCA04A" w14:textId="77777777" w:rsidR="009A000B" w:rsidRPr="00896354" w:rsidRDefault="009A000B" w:rsidP="00BE68A2">
      <w:pPr>
        <w:pStyle w:val="Ttulo2"/>
        <w:rPr>
          <w:b/>
        </w:rPr>
      </w:pPr>
      <w:bookmarkStart w:id="12" w:name="_Toc211266863"/>
      <w:r w:rsidRPr="00896354">
        <w:rPr>
          <w:b/>
        </w:rPr>
        <w:t>León XIV dedica su primer documento a los pobres: “Vemos crecer élites de ricos que viven en una burbuja”</w:t>
      </w:r>
      <w:r w:rsidR="00BE68A2" w:rsidRPr="00896354">
        <w:rPr>
          <w:b/>
        </w:rPr>
        <w:t xml:space="preserve"> (El País)</w:t>
      </w:r>
      <w:bookmarkEnd w:id="12"/>
    </w:p>
    <w:p w14:paraId="63FDFB5E" w14:textId="77777777" w:rsidR="009A000B" w:rsidRPr="00405C41" w:rsidRDefault="009A000B" w:rsidP="00405C41">
      <w:pPr>
        <w:pStyle w:val="yiv1906309265ydp39fbd44cast"/>
        <w:shd w:val="clear" w:color="auto" w:fill="FFFFFF"/>
        <w:spacing w:before="0" w:beforeAutospacing="0" w:after="0" w:afterAutospacing="0"/>
        <w:rPr>
          <w:color w:val="1D2228"/>
          <w:sz w:val="28"/>
          <w:szCs w:val="28"/>
        </w:rPr>
      </w:pPr>
      <w:r w:rsidRPr="00405C41">
        <w:rPr>
          <w:color w:val="1D2228"/>
          <w:sz w:val="28"/>
          <w:szCs w:val="28"/>
        </w:rPr>
        <w:t xml:space="preserve">El Papa publica una exhortación apostólica en continuidad con Francisco para </w:t>
      </w:r>
      <w:r w:rsidRPr="00BE68A2">
        <w:rPr>
          <w:color w:val="1D2228"/>
          <w:sz w:val="28"/>
          <w:szCs w:val="28"/>
          <w:highlight w:val="yellow"/>
        </w:rPr>
        <w:t>poner a débiles y marginados en el centro de la I</w:t>
      </w:r>
      <w:r w:rsidRPr="00405C41">
        <w:rPr>
          <w:color w:val="1D2228"/>
          <w:sz w:val="28"/>
          <w:szCs w:val="28"/>
        </w:rPr>
        <w:t>glesia, sin “esperar que las fuerzas invisibles del mercado resuelvan todo”</w:t>
      </w:r>
    </w:p>
    <w:p w14:paraId="21A11FBD" w14:textId="77777777" w:rsidR="009A000B" w:rsidRPr="00405C41" w:rsidRDefault="009A000B" w:rsidP="00405C41">
      <w:pPr>
        <w:shd w:val="clear" w:color="auto" w:fill="FFFFFF"/>
        <w:spacing w:after="0" w:line="240" w:lineRule="auto"/>
        <w:rPr>
          <w:rFonts w:ascii="Times New Roman" w:hAnsi="Times New Roman" w:cs="Times New Roman"/>
          <w:color w:val="111111"/>
          <w:sz w:val="28"/>
          <w:szCs w:val="28"/>
        </w:rPr>
      </w:pPr>
    </w:p>
    <w:p w14:paraId="3D4B604A" w14:textId="77777777" w:rsidR="009A000B" w:rsidRPr="00405C41" w:rsidRDefault="009A000B" w:rsidP="00405C41">
      <w:pPr>
        <w:shd w:val="clear" w:color="auto" w:fill="FFFFFF"/>
        <w:spacing w:after="0" w:line="240" w:lineRule="auto"/>
        <w:rPr>
          <w:rFonts w:ascii="Times New Roman" w:hAnsi="Times New Roman" w:cs="Times New Roman"/>
          <w:color w:val="111111"/>
          <w:sz w:val="28"/>
          <w:szCs w:val="28"/>
        </w:rPr>
      </w:pPr>
      <w:hyperlink r:id="rId11" w:anchor="?rel=author_top" w:tgtFrame="_blank" w:tooltip="Ver todas las noticias de Íñigo Domínguez" w:history="1">
        <w:r w:rsidRPr="00405C41">
          <w:rPr>
            <w:rStyle w:val="Hipervnculo"/>
            <w:rFonts w:ascii="Times New Roman" w:hAnsi="Times New Roman" w:cs="Times New Roman"/>
            <w:b/>
            <w:bCs/>
            <w:caps/>
            <w:sz w:val="28"/>
            <w:szCs w:val="28"/>
          </w:rPr>
          <w:t>ÍÑIGO DOMÍNGUEZ</w:t>
        </w:r>
      </w:hyperlink>
      <w:r w:rsidR="00BE68A2">
        <w:rPr>
          <w:rFonts w:ascii="Times New Roman" w:hAnsi="Times New Roman" w:cs="Times New Roman"/>
          <w:color w:val="111111"/>
          <w:sz w:val="28"/>
          <w:szCs w:val="28"/>
        </w:rPr>
        <w:t xml:space="preserve">, El País, </w:t>
      </w:r>
      <w:r w:rsidRPr="00405C41">
        <w:rPr>
          <w:rFonts w:ascii="Times New Roman" w:hAnsi="Times New Roman" w:cs="Times New Roman"/>
          <w:color w:val="111111"/>
          <w:sz w:val="28"/>
          <w:szCs w:val="28"/>
        </w:rPr>
        <w:t>Roma - </w:t>
      </w:r>
      <w:hyperlink r:id="rId12" w:tgtFrame="_blank" w:history="1">
        <w:r w:rsidRPr="00405C41">
          <w:rPr>
            <w:rStyle w:val="Hipervnculo"/>
            <w:rFonts w:ascii="Times New Roman" w:hAnsi="Times New Roman" w:cs="Times New Roman"/>
            <w:sz w:val="28"/>
            <w:szCs w:val="28"/>
          </w:rPr>
          <w:t xml:space="preserve">09 OCT 2025 - </w:t>
        </w:r>
      </w:hyperlink>
    </w:p>
    <w:p w14:paraId="0FB9CD6E" w14:textId="77777777" w:rsidR="00BE68A2" w:rsidRDefault="00BE68A2" w:rsidP="00405C41">
      <w:pPr>
        <w:pStyle w:val="NormalWeb"/>
        <w:shd w:val="clear" w:color="auto" w:fill="FFFFFF"/>
        <w:spacing w:before="0" w:beforeAutospacing="0" w:after="0" w:afterAutospacing="0"/>
        <w:rPr>
          <w:color w:val="191919"/>
          <w:sz w:val="28"/>
          <w:szCs w:val="28"/>
        </w:rPr>
      </w:pPr>
    </w:p>
    <w:p w14:paraId="660AA091" w14:textId="77777777" w:rsidR="009A000B" w:rsidRPr="00405C41" w:rsidRDefault="009A000B" w:rsidP="00405C41">
      <w:pPr>
        <w:pStyle w:val="NormalWeb"/>
        <w:shd w:val="clear" w:color="auto" w:fill="FFFFFF"/>
        <w:spacing w:before="0" w:beforeAutospacing="0" w:after="0" w:afterAutospacing="0"/>
        <w:rPr>
          <w:color w:val="191919"/>
          <w:sz w:val="28"/>
          <w:szCs w:val="28"/>
        </w:rPr>
      </w:pPr>
      <w:hyperlink r:id="rId13" w:tgtFrame="_blank" w:tooltip="https://elpais.com/sociedad/2025-09-14/el-papa-en-su-primera-entrevista-estoy-aprendiendo-mucho-y-me-siento-desafiado-pero-no-abrumado-tuve-que-saltar-a-la-piscina-muy-rapidamente.html" w:history="1">
        <w:r w:rsidRPr="00BE68A2">
          <w:rPr>
            <w:rStyle w:val="Hipervnculo"/>
            <w:color w:val="016CA2"/>
            <w:sz w:val="28"/>
            <w:szCs w:val="28"/>
            <w:highlight w:val="yellow"/>
          </w:rPr>
          <w:t>León XIV sigue la estela de Francisco</w:t>
        </w:r>
      </w:hyperlink>
      <w:r w:rsidRPr="00405C41">
        <w:rPr>
          <w:color w:val="191919"/>
          <w:sz w:val="28"/>
          <w:szCs w:val="28"/>
        </w:rPr>
        <w:t> </w:t>
      </w:r>
      <w:r w:rsidRPr="005A474A">
        <w:rPr>
          <w:color w:val="191919"/>
          <w:sz w:val="28"/>
          <w:szCs w:val="28"/>
          <w:highlight w:val="yellow"/>
        </w:rPr>
        <w:t>y, si había alguna duda, este jueves ha publicado su primera exhortación apostólica</w:t>
      </w:r>
      <w:r w:rsidRPr="00405C41">
        <w:rPr>
          <w:color w:val="191919"/>
          <w:sz w:val="28"/>
          <w:szCs w:val="28"/>
        </w:rPr>
        <w:t xml:space="preserve">, segundo tipo de documento pontificio en importancia tras la encíclica, firmada el 4 de octubre, día de San Francisco, y </w:t>
      </w:r>
      <w:r w:rsidRPr="005A474A">
        <w:rPr>
          <w:color w:val="191919"/>
          <w:sz w:val="28"/>
          <w:szCs w:val="28"/>
          <w:highlight w:val="yellow"/>
        </w:rPr>
        <w:t>que completa un texto que había dejado a medias su predecesor</w:t>
      </w:r>
      <w:r w:rsidRPr="00405C41">
        <w:rPr>
          <w:color w:val="191919"/>
          <w:sz w:val="28"/>
          <w:szCs w:val="28"/>
        </w:rPr>
        <w:t>. Lleva por título </w:t>
      </w:r>
      <w:proofErr w:type="spellStart"/>
      <w:r w:rsidRPr="00405C41">
        <w:rPr>
          <w:i/>
          <w:iCs/>
          <w:color w:val="191919"/>
          <w:sz w:val="28"/>
          <w:szCs w:val="28"/>
        </w:rPr>
        <w:t>Dilexi</w:t>
      </w:r>
      <w:proofErr w:type="spellEnd"/>
      <w:r w:rsidRPr="00405C41">
        <w:rPr>
          <w:i/>
          <w:iCs/>
          <w:color w:val="191919"/>
          <w:sz w:val="28"/>
          <w:szCs w:val="28"/>
        </w:rPr>
        <w:t xml:space="preserve"> te</w:t>
      </w:r>
      <w:r w:rsidRPr="00405C41">
        <w:rPr>
          <w:color w:val="191919"/>
          <w:sz w:val="28"/>
          <w:szCs w:val="28"/>
        </w:rPr>
        <w:t xml:space="preserve"> (Te he amado), “sobre el amor a los pobres” y es una reflexión de 28 páginas sobre cómo </w:t>
      </w:r>
      <w:r w:rsidRPr="005A474A">
        <w:rPr>
          <w:color w:val="191919"/>
          <w:sz w:val="28"/>
          <w:szCs w:val="28"/>
          <w:highlight w:val="yellow"/>
        </w:rPr>
        <w:t>los débiles y marginados deben ser el centro de la misión de la Iglesia,</w:t>
      </w:r>
      <w:r w:rsidRPr="00405C41">
        <w:rPr>
          <w:color w:val="191919"/>
          <w:sz w:val="28"/>
          <w:szCs w:val="28"/>
        </w:rPr>
        <w:t xml:space="preserve"> porque según argumenta, siempre lo han sido.</w:t>
      </w:r>
    </w:p>
    <w:p w14:paraId="40BECFF0"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405C41">
        <w:rPr>
          <w:color w:val="191919"/>
          <w:sz w:val="28"/>
          <w:szCs w:val="28"/>
        </w:rPr>
        <w:t xml:space="preserve">De hecho, el Papa dedica la mayor parte del texto a recorrer la historia cristiana, con una enorme profusión de citas, desde el Evangelio a los últimos papas, pasando por santos y padres de la Iglesia, casi como si fuera necesario demostrar empíricamente a los escépticos, dentro de la Iglesia, algo que se hubiera olvidado. </w:t>
      </w:r>
      <w:r w:rsidRPr="00BD2EA0">
        <w:rPr>
          <w:color w:val="191919"/>
          <w:sz w:val="28"/>
          <w:szCs w:val="28"/>
          <w:highlight w:val="yellow"/>
        </w:rPr>
        <w:t>“Muchas veces me pregunto por qué, aun cuando las Sagradas Escrituras son tan precisas a propósito de los pobres, muchos continúan pensando que pueden excluir a los pobres de sus atenciones”</w:t>
      </w:r>
      <w:r w:rsidRPr="00405C41">
        <w:rPr>
          <w:color w:val="191919"/>
          <w:sz w:val="28"/>
          <w:szCs w:val="28"/>
        </w:rPr>
        <w:t>, señala.</w:t>
      </w:r>
    </w:p>
    <w:p w14:paraId="733C0E4A"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405C41">
        <w:rPr>
          <w:color w:val="191919"/>
          <w:sz w:val="28"/>
          <w:szCs w:val="28"/>
        </w:rPr>
        <w:t>Entre medias, </w:t>
      </w:r>
      <w:hyperlink r:id="rId14" w:tgtFrame="_blank" w:tooltip="https://elpais.com/sociedad/2025-09-15/leon-xiv-el-desaparecido.html" w:history="1">
        <w:r w:rsidRPr="00405C41">
          <w:rPr>
            <w:rStyle w:val="Hipervnculo"/>
            <w:color w:val="016CA2"/>
            <w:sz w:val="28"/>
            <w:szCs w:val="28"/>
          </w:rPr>
          <w:t>Robert Prevost</w:t>
        </w:r>
      </w:hyperlink>
      <w:r w:rsidRPr="00405C41">
        <w:rPr>
          <w:color w:val="191919"/>
          <w:sz w:val="28"/>
          <w:szCs w:val="28"/>
        </w:rPr>
        <w:t xml:space="preserve"> deja caer frases de </w:t>
      </w:r>
      <w:r w:rsidRPr="00BD2EA0">
        <w:rPr>
          <w:color w:val="191919"/>
          <w:sz w:val="28"/>
          <w:szCs w:val="28"/>
          <w:highlight w:val="yellow"/>
        </w:rPr>
        <w:t>denuncia de un mundo donde crecen las desigualdades</w:t>
      </w:r>
      <w:r w:rsidRPr="00405C41">
        <w:rPr>
          <w:color w:val="191919"/>
          <w:sz w:val="28"/>
          <w:szCs w:val="28"/>
        </w:rPr>
        <w:t xml:space="preserve">: “Es un mundo donde los pobres son cada vez más numerosos, paradójicamente, también vemos </w:t>
      </w:r>
      <w:r w:rsidRPr="00BD2EA0">
        <w:rPr>
          <w:color w:val="191919"/>
          <w:sz w:val="28"/>
          <w:szCs w:val="28"/>
          <w:highlight w:val="yellow"/>
        </w:rPr>
        <w:t>crecer algunas élites de ricos, que viven en una burbuja muy confortable y lujosa</w:t>
      </w:r>
      <w:r w:rsidRPr="00405C41">
        <w:rPr>
          <w:color w:val="191919"/>
          <w:sz w:val="28"/>
          <w:szCs w:val="28"/>
        </w:rPr>
        <w:t xml:space="preserve">, casi en otro mundo respecto a la gente común. Eso significa que todavía persiste —a veces bien enmascarada— </w:t>
      </w:r>
      <w:r w:rsidRPr="00BD2EA0">
        <w:rPr>
          <w:color w:val="191919"/>
          <w:sz w:val="28"/>
          <w:szCs w:val="28"/>
          <w:highlight w:val="yellow"/>
        </w:rPr>
        <w:t>una cultura que descarta a los demás</w:t>
      </w:r>
      <w:r w:rsidRPr="00405C41">
        <w:rPr>
          <w:color w:val="191919"/>
          <w:sz w:val="28"/>
          <w:szCs w:val="28"/>
        </w:rPr>
        <w:t>”.</w:t>
      </w:r>
    </w:p>
    <w:p w14:paraId="61FD207F"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405C41">
        <w:rPr>
          <w:color w:val="191919"/>
          <w:sz w:val="28"/>
          <w:szCs w:val="28"/>
        </w:rPr>
        <w:t xml:space="preserve">El Papa también alerta, sin ser explícito y entrar en detalles, contra la </w:t>
      </w:r>
      <w:r w:rsidRPr="00BD2EA0">
        <w:rPr>
          <w:color w:val="191919"/>
          <w:sz w:val="28"/>
          <w:szCs w:val="28"/>
          <w:highlight w:val="yellow"/>
        </w:rPr>
        <w:t>distorsión del mensaje cristiano en clave de capitalismo salvaje y</w:t>
      </w:r>
      <w:hyperlink r:id="rId15" w:tgtFrame="_blank" w:tooltip="https://elpais.com/cultura/2021-08-30/david-trueba-el-populismo-no-es-exclusivo-de-la-politica.html" w:history="1">
        <w:r w:rsidRPr="00BD2EA0">
          <w:rPr>
            <w:rStyle w:val="Hipervnculo"/>
            <w:color w:val="016CA2"/>
            <w:sz w:val="28"/>
            <w:szCs w:val="28"/>
            <w:highlight w:val="yellow"/>
          </w:rPr>
          <w:t> populismo excluyente</w:t>
        </w:r>
      </w:hyperlink>
      <w:r w:rsidRPr="00BD2EA0">
        <w:rPr>
          <w:color w:val="191919"/>
          <w:sz w:val="28"/>
          <w:szCs w:val="28"/>
          <w:highlight w:val="yellow"/>
        </w:rPr>
        <w:t>:</w:t>
      </w:r>
      <w:r w:rsidRPr="00405C41">
        <w:rPr>
          <w:color w:val="191919"/>
          <w:sz w:val="28"/>
          <w:szCs w:val="28"/>
        </w:rPr>
        <w:t xml:space="preserve"> “También los cristianos, en muchas ocasiones, se dejan contagiar por actitudes marcadas por ideologías mundanas o por posicionamientos políticos y económicos que llevan a injustas generalizaciones y a conclusiones engañosas. El hecho de que el ejercicio de la caridad resulte despreciado o ridiculizado, como si se tratase de la fijación de algunos y no del </w:t>
      </w:r>
      <w:r w:rsidRPr="00BD2EA0">
        <w:rPr>
          <w:color w:val="191919"/>
          <w:sz w:val="28"/>
          <w:szCs w:val="28"/>
          <w:highlight w:val="yellow"/>
        </w:rPr>
        <w:t>núcleo incandescente de la misión eclesial</w:t>
      </w:r>
      <w:r w:rsidRPr="00405C41">
        <w:rPr>
          <w:color w:val="191919"/>
          <w:sz w:val="28"/>
          <w:szCs w:val="28"/>
        </w:rPr>
        <w:t>”.</w:t>
      </w:r>
    </w:p>
    <w:p w14:paraId="46D48C77"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405C41">
        <w:rPr>
          <w:color w:val="191919"/>
          <w:sz w:val="28"/>
          <w:szCs w:val="28"/>
        </w:rPr>
        <w:t xml:space="preserve">Todo ello, el Papa lo enmarca en “una visión de la existencia basada en la </w:t>
      </w:r>
      <w:r w:rsidRPr="00BD2EA0">
        <w:rPr>
          <w:color w:val="191919"/>
          <w:sz w:val="28"/>
          <w:szCs w:val="28"/>
          <w:highlight w:val="yellow"/>
        </w:rPr>
        <w:t>acumulación de la riqueza y del éxito social a toda costa, que se ha de conseguir también en detrimento de los demás y beneficiándose de ideales sociales y sistemas políticos y económicos injustos</w:t>
      </w:r>
      <w:r w:rsidRPr="00405C41">
        <w:rPr>
          <w:color w:val="191919"/>
          <w:sz w:val="28"/>
          <w:szCs w:val="28"/>
        </w:rPr>
        <w:t xml:space="preserve">, que favorecen a los más fuertes”. </w:t>
      </w:r>
      <w:r w:rsidRPr="00727CAD">
        <w:rPr>
          <w:color w:val="191919"/>
          <w:sz w:val="28"/>
          <w:szCs w:val="28"/>
          <w:highlight w:val="yellow"/>
        </w:rPr>
        <w:t>Habla con contundencia del actual sistema económico como de “estructuras de pecado que causan pobreza y desigualdades extremas”.</w:t>
      </w:r>
      <w:r w:rsidRPr="00405C41">
        <w:rPr>
          <w:color w:val="191919"/>
          <w:sz w:val="28"/>
          <w:szCs w:val="28"/>
        </w:rPr>
        <w:t xml:space="preserve"> </w:t>
      </w:r>
      <w:r w:rsidRPr="00727CAD">
        <w:rPr>
          <w:color w:val="191919"/>
          <w:sz w:val="28"/>
          <w:szCs w:val="28"/>
          <w:highlight w:val="yellow"/>
        </w:rPr>
        <w:t>Critica la “falsa visión de la meritocracia en la que parecería que sólo tienen méritos aquellos que han tenido éxito en la vida</w:t>
      </w:r>
      <w:r w:rsidRPr="00405C41">
        <w:rPr>
          <w:color w:val="191919"/>
          <w:sz w:val="28"/>
          <w:szCs w:val="28"/>
        </w:rPr>
        <w:t xml:space="preserve">”. Y también el pensar </w:t>
      </w:r>
      <w:r w:rsidRPr="00727CAD">
        <w:rPr>
          <w:color w:val="191919"/>
          <w:sz w:val="28"/>
          <w:szCs w:val="28"/>
          <w:highlight w:val="yellow"/>
        </w:rPr>
        <w:t>que los pobres lo son “por elección</w:t>
      </w:r>
      <w:r w:rsidRPr="00405C41">
        <w:rPr>
          <w:color w:val="191919"/>
          <w:sz w:val="28"/>
          <w:szCs w:val="28"/>
        </w:rPr>
        <w:t>”: “Todavía hay algunos que se atreven a afirmarlo, mostrando ceguera y crueldad”.</w:t>
      </w:r>
    </w:p>
    <w:p w14:paraId="631D9362"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405C41">
        <w:rPr>
          <w:color w:val="191919"/>
          <w:sz w:val="28"/>
          <w:szCs w:val="28"/>
        </w:rPr>
        <w:lastRenderedPageBreak/>
        <w:t xml:space="preserve">Contra estos planteamientos, el Papa señala que </w:t>
      </w:r>
      <w:r w:rsidRPr="00727CAD">
        <w:rPr>
          <w:color w:val="191919"/>
          <w:sz w:val="28"/>
          <w:szCs w:val="28"/>
          <w:highlight w:val="yellow"/>
        </w:rPr>
        <w:t>“el cristiano</w:t>
      </w:r>
      <w:r w:rsidRPr="00405C41">
        <w:rPr>
          <w:color w:val="191919"/>
          <w:sz w:val="28"/>
          <w:szCs w:val="28"/>
        </w:rPr>
        <w:t xml:space="preserve"> no puede considerar a los pobres solo como un problema social; estos son una ‘cuestión familiar’, </w:t>
      </w:r>
      <w:r w:rsidRPr="00727CAD">
        <w:rPr>
          <w:color w:val="191919"/>
          <w:sz w:val="28"/>
          <w:szCs w:val="28"/>
          <w:highlight w:val="yellow"/>
        </w:rPr>
        <w:t>son ‘de los nuestros”.</w:t>
      </w:r>
      <w:r w:rsidRPr="00405C41">
        <w:rPr>
          <w:color w:val="191919"/>
          <w:sz w:val="28"/>
          <w:szCs w:val="28"/>
        </w:rPr>
        <w:t xml:space="preserve"> Y </w:t>
      </w:r>
      <w:r w:rsidRPr="00727CAD">
        <w:rPr>
          <w:color w:val="191919"/>
          <w:sz w:val="28"/>
          <w:szCs w:val="28"/>
          <w:highlight w:val="yellow"/>
        </w:rPr>
        <w:t>tampoco puede consolarse con “teorías que intentan justificar el estado actual de las cosas, o explicar que la racionalidad económica nos exige que esperemos a que las fuerzas invisibles del mercado resuelvan todo”.</w:t>
      </w:r>
      <w:r w:rsidRPr="00405C41">
        <w:rPr>
          <w:color w:val="191919"/>
          <w:sz w:val="28"/>
          <w:szCs w:val="28"/>
        </w:rPr>
        <w:t xml:space="preserve"> “La dignidad de cada persona humana debe ser respetada </w:t>
      </w:r>
      <w:r w:rsidRPr="00727CAD">
        <w:rPr>
          <w:color w:val="191919"/>
          <w:sz w:val="28"/>
          <w:szCs w:val="28"/>
          <w:highlight w:val="yellow"/>
        </w:rPr>
        <w:t>ahora, no mañana</w:t>
      </w:r>
      <w:r w:rsidRPr="00405C41">
        <w:rPr>
          <w:color w:val="191919"/>
          <w:sz w:val="28"/>
          <w:szCs w:val="28"/>
        </w:rPr>
        <w:t>”, concluye.</w:t>
      </w:r>
    </w:p>
    <w:p w14:paraId="00AC14DC"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405C41">
        <w:rPr>
          <w:color w:val="191919"/>
          <w:sz w:val="28"/>
          <w:szCs w:val="28"/>
        </w:rPr>
        <w:t xml:space="preserve">Es más, </w:t>
      </w:r>
      <w:r w:rsidRPr="00727CAD">
        <w:rPr>
          <w:color w:val="191919"/>
          <w:sz w:val="28"/>
          <w:szCs w:val="28"/>
          <w:highlight w:val="yellow"/>
        </w:rPr>
        <w:t>el Papa llama a la movilización activa de los católicos en defensa de los desfavorecidos</w:t>
      </w:r>
      <w:r w:rsidRPr="00405C41">
        <w:rPr>
          <w:color w:val="191919"/>
          <w:sz w:val="28"/>
          <w:szCs w:val="28"/>
        </w:rPr>
        <w:t>: “A veces se percibe en algunos movimientos o grupos cristianos la carencia o incluso la ausencia del compromiso por el bien común de la sociedad y, en particular, por la defensa y la promoción de los más débiles y desfavorecidos. A este respecto, es necesario recordar que la religión, especialmente la cristiana, no puede limitarse al ámbito privado, como si los fieles no tuvieran que preocuparse también de los problemas relativos a la sociedad civil”. Por eso pide a todos los creyentes “hacer oír, de diferentes maneras, una voz que despierte, que denuncie y que se exponga, aun a costa de parecer ‘estúpidos’”. “</w:t>
      </w:r>
      <w:r w:rsidRPr="00D85F62">
        <w:rPr>
          <w:color w:val="191919"/>
          <w:sz w:val="28"/>
          <w:szCs w:val="28"/>
          <w:highlight w:val="yellow"/>
        </w:rPr>
        <w:t>Las estructuras de injusticia deben ser reconocidas y destruidas con la fuerza del bien</w:t>
      </w:r>
      <w:r w:rsidRPr="00405C41">
        <w:rPr>
          <w:color w:val="191919"/>
          <w:sz w:val="28"/>
          <w:szCs w:val="28"/>
        </w:rPr>
        <w:t>, a través de un cambio de mentalidad”</w:t>
      </w:r>
      <w:r w:rsidRPr="00D85F62">
        <w:rPr>
          <w:color w:val="191919"/>
          <w:sz w:val="28"/>
          <w:szCs w:val="28"/>
          <w:highlight w:val="yellow"/>
        </w:rPr>
        <w:t>, apunta.</w:t>
      </w:r>
    </w:p>
    <w:p w14:paraId="64A8F1DE"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D85F62">
        <w:rPr>
          <w:color w:val="191919"/>
          <w:sz w:val="28"/>
          <w:szCs w:val="28"/>
          <w:highlight w:val="yellow"/>
        </w:rPr>
        <w:t>Prevost, estadounidense y peruano,</w:t>
      </w:r>
      <w:r w:rsidRPr="00405C41">
        <w:rPr>
          <w:color w:val="191919"/>
          <w:sz w:val="28"/>
          <w:szCs w:val="28"/>
        </w:rPr>
        <w:t> </w:t>
      </w:r>
      <w:hyperlink r:id="rId16" w:tgtFrame="_blank" w:tooltip="https://elpais.com/sociedad/2020-10-04/el-papa-arremete-contra-el-neoliberalismo-y-el-populismo-en-su-documento-mas-politico.html" w:history="1">
        <w:r w:rsidRPr="00D85F62">
          <w:rPr>
            <w:rStyle w:val="Hipervnculo"/>
            <w:color w:val="016CA2"/>
            <w:sz w:val="28"/>
            <w:szCs w:val="28"/>
            <w:highlight w:val="yellow"/>
          </w:rPr>
          <w:t>no dice nada que no hubiera dicho ya Francisco</w:t>
        </w:r>
      </w:hyperlink>
      <w:r w:rsidRPr="00405C41">
        <w:rPr>
          <w:color w:val="191919"/>
          <w:sz w:val="28"/>
          <w:szCs w:val="28"/>
        </w:rPr>
        <w:t xml:space="preserve">, y el documento está repleto de citas suyas, pero </w:t>
      </w:r>
      <w:r w:rsidRPr="00D85F62">
        <w:rPr>
          <w:color w:val="191919"/>
          <w:sz w:val="28"/>
          <w:szCs w:val="28"/>
          <w:highlight w:val="yellow"/>
        </w:rPr>
        <w:t>lo relevante es eso, que lo suscriba y continúe su discurso</w:t>
      </w:r>
      <w:r w:rsidRPr="00405C41">
        <w:rPr>
          <w:color w:val="191919"/>
          <w:sz w:val="28"/>
          <w:szCs w:val="28"/>
        </w:rPr>
        <w:t>. Debe recordarse que </w:t>
      </w:r>
      <w:hyperlink r:id="rId17" w:tgtFrame="_blank" w:tooltip="https://elpais.com/internacional/2025-05-04/un-conclave-sumido-en-el-desconcierto-y-abierto-a-la-sorpresa-ningun-bando-tiene-un-candidato-claro.html" w:history="1">
        <w:r w:rsidRPr="00D85F62">
          <w:rPr>
            <w:rStyle w:val="Hipervnculo"/>
            <w:color w:val="016CA2"/>
            <w:sz w:val="28"/>
            <w:szCs w:val="28"/>
            <w:highlight w:val="yellow"/>
          </w:rPr>
          <w:t>el cónclave fue un duro choque</w:t>
        </w:r>
      </w:hyperlink>
      <w:r w:rsidRPr="00D85F62">
        <w:rPr>
          <w:color w:val="191919"/>
          <w:sz w:val="28"/>
          <w:szCs w:val="28"/>
          <w:highlight w:val="yellow"/>
        </w:rPr>
        <w:t> entre partidarios del papa argentino y sus adversarios más conservador</w:t>
      </w:r>
      <w:r w:rsidRPr="00405C41">
        <w:rPr>
          <w:color w:val="191919"/>
          <w:sz w:val="28"/>
          <w:szCs w:val="28"/>
        </w:rPr>
        <w:t xml:space="preserve">es, que consideraban que había ido demasiado lejos haciendo el revolucionario. Por esa razón este documento parece interno, dirigido a los fieles y a la jerarquía. Por un lado, como una suerte de defensa de un papa incomprendido por el sector más tradicional, pues viene a decir que la doctrina más social y política de Bergoglio está perfectamente en sintonía con la historia de la Iglesia. Y por otro lado, con el deseo de poner paz en las guerras internas </w:t>
      </w:r>
      <w:r w:rsidRPr="008675C6">
        <w:rPr>
          <w:color w:val="191919"/>
          <w:sz w:val="28"/>
          <w:szCs w:val="28"/>
          <w:highlight w:val="yellow"/>
        </w:rPr>
        <w:t>poniendo como punto común de encuentro el mensaje cristiano más esencial.</w:t>
      </w:r>
    </w:p>
    <w:p w14:paraId="4053C976"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405C41">
        <w:rPr>
          <w:color w:val="191919"/>
          <w:sz w:val="28"/>
          <w:szCs w:val="28"/>
        </w:rPr>
        <w:t xml:space="preserve">El pontífice explica que </w:t>
      </w:r>
      <w:r w:rsidRPr="008675C6">
        <w:rPr>
          <w:color w:val="191919"/>
          <w:sz w:val="28"/>
          <w:szCs w:val="28"/>
          <w:highlight w:val="yellow"/>
        </w:rPr>
        <w:t>hoy la pobreza tiene muchos rostros:</w:t>
      </w:r>
      <w:r w:rsidRPr="00405C41">
        <w:rPr>
          <w:color w:val="191919"/>
          <w:sz w:val="28"/>
          <w:szCs w:val="28"/>
        </w:rPr>
        <w:t xml:space="preserve"> “Aquella de los que no tienen medios de sustento material, la pobreza del que está marginado socialmente y no tiene instrumentos para dar voz a su dignidad y a sus capacidades, la pobreza moral y espiritual, la pobreza cultural, la del que se encuentra en una condición de debilidad o fragilidad personal o social, la pobreza del que no tiene derechos, ni espacio, ni libertad”.</w:t>
      </w:r>
    </w:p>
    <w:p w14:paraId="696483D0"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405C41">
        <w:rPr>
          <w:color w:val="191919"/>
          <w:sz w:val="28"/>
          <w:szCs w:val="28"/>
        </w:rPr>
        <w:t>A diferencia del estilo de Francisco, </w:t>
      </w:r>
      <w:hyperlink r:id="rId18" w:tgtFrame="_blank" w:tooltip="https://elpais.com/sociedad/2025-09-18/leon-xiv-sobre-trump-no-tengo-planeado-involucrarme-en-la-politica-partidista.html" w:history="1">
        <w:r w:rsidRPr="00405C41">
          <w:rPr>
            <w:rStyle w:val="Hipervnculo"/>
            <w:color w:val="016CA2"/>
            <w:sz w:val="28"/>
            <w:szCs w:val="28"/>
          </w:rPr>
          <w:t>León XIV es mucho menos político en su lenguaje</w:t>
        </w:r>
      </w:hyperlink>
      <w:r w:rsidRPr="00405C41">
        <w:rPr>
          <w:color w:val="191919"/>
          <w:sz w:val="28"/>
          <w:szCs w:val="28"/>
        </w:rPr>
        <w:t xml:space="preserve">, no es tan directo y explícito. Hay frases claras, pero insertadas en digresiones espirituales, porque da la impresión de que </w:t>
      </w:r>
      <w:r w:rsidRPr="008675C6">
        <w:rPr>
          <w:color w:val="191919"/>
          <w:sz w:val="28"/>
          <w:szCs w:val="28"/>
          <w:highlight w:val="yellow"/>
        </w:rPr>
        <w:t>no busca la polémica y la acusación, sino la persuasión</w:t>
      </w:r>
      <w:r w:rsidRPr="00405C41">
        <w:rPr>
          <w:color w:val="191919"/>
          <w:sz w:val="28"/>
          <w:szCs w:val="28"/>
        </w:rPr>
        <w:t xml:space="preserve">. Es más, en realidad cuesta identificar la voz propia y reconocible de Prevost en un texto que es un cúmulo de referencias de frases entrecomilladas que han dicho otros: casi </w:t>
      </w:r>
      <w:r w:rsidRPr="00405C41">
        <w:rPr>
          <w:color w:val="191919"/>
          <w:sz w:val="28"/>
          <w:szCs w:val="28"/>
        </w:rPr>
        <w:lastRenderedPageBreak/>
        <w:t xml:space="preserve">hay más citas que texto original (130 notas para 121 parágrafos). En buena parte puede deberse a que es un </w:t>
      </w:r>
      <w:r w:rsidRPr="00C132E2">
        <w:rPr>
          <w:color w:val="191919"/>
          <w:sz w:val="28"/>
          <w:szCs w:val="28"/>
          <w:highlight w:val="yellow"/>
        </w:rPr>
        <w:t>documento heredado de su ante</w:t>
      </w:r>
      <w:r w:rsidRPr="00405C41">
        <w:rPr>
          <w:color w:val="191919"/>
          <w:sz w:val="28"/>
          <w:szCs w:val="28"/>
        </w:rPr>
        <w:t>cesor: “Habiendo recibido como herencia este proyecto, me alegra hacerlo mío —añadiendo algunas reflexiones— y proponerlo al comienzo de mi pontificado”.</w:t>
      </w:r>
    </w:p>
    <w:p w14:paraId="5021BB7F"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405C41">
        <w:rPr>
          <w:color w:val="191919"/>
          <w:sz w:val="28"/>
          <w:szCs w:val="28"/>
        </w:rPr>
        <w:t xml:space="preserve">Ahora bien, </w:t>
      </w:r>
      <w:r w:rsidRPr="00C132E2">
        <w:rPr>
          <w:color w:val="191919"/>
          <w:sz w:val="28"/>
          <w:szCs w:val="28"/>
          <w:highlight w:val="yellow"/>
        </w:rPr>
        <w:t>esas reflexiones de Prevost saltan a la vista y su voz se oye perfectamente, apuntan líneas claras</w:t>
      </w:r>
      <w:r w:rsidRPr="00405C41">
        <w:rPr>
          <w:color w:val="191919"/>
          <w:sz w:val="28"/>
          <w:szCs w:val="28"/>
        </w:rPr>
        <w:t xml:space="preserve">. Por ejemplo, sobre la inmigración: “La Iglesia, como madre, camina con los que caminan. Donde el mundo ve una amenaza, ella ve hijos; donde se levantan muros, ella construye puentes. Sabe que el anuncio del Evangelio sólo es creíble cuando se traduce en gestos de cercanía y de acogida; y que </w:t>
      </w:r>
      <w:r w:rsidRPr="00C132E2">
        <w:rPr>
          <w:color w:val="191919"/>
          <w:sz w:val="28"/>
          <w:szCs w:val="28"/>
          <w:highlight w:val="yellow"/>
        </w:rPr>
        <w:t>en cada migrante rechazado, es Cristo mismo quien llama a las puertas de la comunidad”.</w:t>
      </w:r>
    </w:p>
    <w:p w14:paraId="3922D76C"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405C41">
        <w:rPr>
          <w:color w:val="191919"/>
          <w:sz w:val="28"/>
          <w:szCs w:val="28"/>
        </w:rPr>
        <w:t xml:space="preserve">También </w:t>
      </w:r>
      <w:r w:rsidRPr="00C132E2">
        <w:rPr>
          <w:color w:val="191919"/>
          <w:sz w:val="28"/>
          <w:szCs w:val="28"/>
          <w:highlight w:val="yellow"/>
        </w:rPr>
        <w:t>se ve bien lo que piensa sobre un cierto tipo de creyente o visión cristiana:</w:t>
      </w:r>
      <w:r w:rsidRPr="00405C41">
        <w:rPr>
          <w:color w:val="191919"/>
          <w:sz w:val="28"/>
          <w:szCs w:val="28"/>
        </w:rPr>
        <w:t xml:space="preserve"> “A veces se asumen criterios pseudocientíficos para decir que la libertad de mercado traerá espontáneamente la solución al problema de la pobreza. O incluso, se opta por una pastoral de las llamadas élites, argumentando que, en vez de perder el tiempo con los pobres, es mejor ocuparse de los ricos, de los poderosos y de los profesionales, para que, por medio de ellos, se puedan alcanzar soluciones más eficaces. Es fácil percibir la mundanidad que se esconde detrás de estas opiniones; estas nos llevan a observar la realidad con criterios superficiales y desprovistos de cualquier luz sobrenatural, prefiriendo círculos sociales que nos tranquilizan o buscando privilegios que nos acomodan”.</w:t>
      </w:r>
    </w:p>
    <w:p w14:paraId="08AF0D60"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405C41">
        <w:rPr>
          <w:color w:val="191919"/>
          <w:sz w:val="28"/>
          <w:szCs w:val="28"/>
        </w:rPr>
        <w:t xml:space="preserve">León XIV hace hincapié en </w:t>
      </w:r>
      <w:r w:rsidRPr="00C132E2">
        <w:rPr>
          <w:color w:val="191919"/>
          <w:sz w:val="28"/>
          <w:szCs w:val="28"/>
          <w:highlight w:val="yellow"/>
        </w:rPr>
        <w:t>no vivir “como si los pobres no existier</w:t>
      </w:r>
      <w:r w:rsidRPr="00405C41">
        <w:rPr>
          <w:color w:val="191919"/>
          <w:sz w:val="28"/>
          <w:szCs w:val="28"/>
        </w:rPr>
        <w:t>an”, hasta en el detalle más pequeño, la limosna, que “invita al menos a detenerse y a mirar al pobre a la cara, a tocarle y compartir con él algo de lo propio”. “Hay que alimentar el amor y las convicciones más profundas, y eso se hace con gestos. Permanecer en el mundo de las ideas y las discusiones, sin gestos personales, asiduos y sinceros, sería la perdición de nuestros sueños más preciados”, advierte.</w:t>
      </w:r>
    </w:p>
    <w:p w14:paraId="3EA0C5C3" w14:textId="77777777" w:rsidR="009A000B" w:rsidRPr="00405C41" w:rsidRDefault="009A000B" w:rsidP="00405C41">
      <w:pPr>
        <w:pStyle w:val="NormalWeb"/>
        <w:shd w:val="clear" w:color="auto" w:fill="FFFFFF"/>
        <w:spacing w:before="0" w:beforeAutospacing="0" w:after="0" w:afterAutospacing="0"/>
        <w:rPr>
          <w:color w:val="191919"/>
          <w:sz w:val="28"/>
          <w:szCs w:val="28"/>
        </w:rPr>
      </w:pPr>
      <w:r w:rsidRPr="00BA2153">
        <w:rPr>
          <w:color w:val="191919"/>
          <w:sz w:val="28"/>
          <w:szCs w:val="28"/>
          <w:highlight w:val="yellow"/>
        </w:rPr>
        <w:t>Prevost, misionero durante muchos años en Perú, termina reivindicando la opción preferencial por los pobres, tan presente en Latinoamérica con la teología de la liberación,</w:t>
      </w:r>
      <w:r w:rsidRPr="00405C41">
        <w:rPr>
          <w:color w:val="191919"/>
          <w:sz w:val="28"/>
          <w:szCs w:val="28"/>
        </w:rPr>
        <w:t xml:space="preserve"> y culmina citando el </w:t>
      </w:r>
      <w:r w:rsidRPr="00BA2153">
        <w:rPr>
          <w:color w:val="191919"/>
          <w:sz w:val="28"/>
          <w:szCs w:val="28"/>
          <w:highlight w:val="yellow"/>
        </w:rPr>
        <w:t>Concilio Vaticano II</w:t>
      </w:r>
      <w:r w:rsidRPr="00405C41">
        <w:rPr>
          <w:color w:val="191919"/>
          <w:sz w:val="28"/>
          <w:szCs w:val="28"/>
        </w:rPr>
        <w:t>, faro doctrinal de la Iglesia católica en la era contemporánea. Transcribe con toda intención algunos fragmentos de la constitución pastoral </w:t>
      </w:r>
      <w:proofErr w:type="spellStart"/>
      <w:r w:rsidRPr="00405C41">
        <w:rPr>
          <w:i/>
          <w:iCs/>
          <w:color w:val="191919"/>
          <w:sz w:val="28"/>
          <w:szCs w:val="28"/>
        </w:rPr>
        <w:t>Gaudium</w:t>
      </w:r>
      <w:proofErr w:type="spellEnd"/>
      <w:r w:rsidRPr="00405C41">
        <w:rPr>
          <w:i/>
          <w:iCs/>
          <w:color w:val="191919"/>
          <w:sz w:val="28"/>
          <w:szCs w:val="28"/>
        </w:rPr>
        <w:t xml:space="preserve"> et </w:t>
      </w:r>
      <w:proofErr w:type="spellStart"/>
      <w:r w:rsidRPr="00405C41">
        <w:rPr>
          <w:i/>
          <w:iCs/>
          <w:color w:val="191919"/>
          <w:sz w:val="28"/>
          <w:szCs w:val="28"/>
        </w:rPr>
        <w:t>spes</w:t>
      </w:r>
      <w:proofErr w:type="spellEnd"/>
      <w:r w:rsidRPr="00405C41">
        <w:rPr>
          <w:color w:val="191919"/>
          <w:sz w:val="28"/>
          <w:szCs w:val="28"/>
        </w:rPr>
        <w:t xml:space="preserve">, de 1965: “Dios ha destinado la tierra y cuanto ella contiene para uso de todos los hombres y pueblos. En consecuencia, </w:t>
      </w:r>
      <w:r w:rsidRPr="00BA2153">
        <w:rPr>
          <w:color w:val="191919"/>
          <w:sz w:val="28"/>
          <w:szCs w:val="28"/>
          <w:highlight w:val="yellow"/>
        </w:rPr>
        <w:t>los bienes creados deben llegar a todos</w:t>
      </w:r>
      <w:r w:rsidRPr="00405C41">
        <w:rPr>
          <w:color w:val="191919"/>
          <w:sz w:val="28"/>
          <w:szCs w:val="28"/>
        </w:rPr>
        <w:t xml:space="preserve"> (…) Quien se halla en situación de necesidad extrema tiene derecho a tomar de la riqueza ajena lo necesario para sí. (…) La misma propiedad privada tiene también, por su misma naturaleza, una índole social, cuyo fundamento reside en el destino común de los bienes. Cuando esta índole social es descuidada, la propiedad muchas veces se convierte en </w:t>
      </w:r>
      <w:r w:rsidRPr="00405C41">
        <w:rPr>
          <w:color w:val="191919"/>
          <w:sz w:val="28"/>
          <w:szCs w:val="28"/>
        </w:rPr>
        <w:lastRenderedPageBreak/>
        <w:t xml:space="preserve">ocasión de ambiciones y graves desórdenes”. </w:t>
      </w:r>
      <w:r w:rsidRPr="00BA2153">
        <w:rPr>
          <w:color w:val="191919"/>
          <w:sz w:val="28"/>
          <w:szCs w:val="28"/>
          <w:highlight w:val="yellow"/>
        </w:rPr>
        <w:t>Cosas que hoy pueden parecer subversivas y que León XIV suscribe.</w:t>
      </w:r>
    </w:p>
    <w:p w14:paraId="38CF91EC" w14:textId="77777777" w:rsidR="00A46E19" w:rsidRPr="00405C41" w:rsidRDefault="00A46E19" w:rsidP="00405C41">
      <w:pPr>
        <w:pStyle w:val="mce"/>
        <w:shd w:val="clear" w:color="auto" w:fill="FFFFFF"/>
        <w:spacing w:before="0" w:beforeAutospacing="0" w:after="0" w:afterAutospacing="0"/>
        <w:rPr>
          <w:color w:val="333333"/>
          <w:sz w:val="28"/>
          <w:szCs w:val="28"/>
        </w:rPr>
      </w:pPr>
    </w:p>
    <w:p w14:paraId="0E1DDA89" w14:textId="77777777" w:rsidR="00BA2153" w:rsidRDefault="00BA2153" w:rsidP="00405C41">
      <w:pPr>
        <w:pStyle w:val="Ttulo1"/>
        <w:shd w:val="clear" w:color="auto" w:fill="FFFFFF"/>
        <w:spacing w:before="0"/>
        <w:rPr>
          <w:color w:val="000000"/>
          <w:sz w:val="28"/>
          <w:szCs w:val="28"/>
        </w:rPr>
      </w:pPr>
    </w:p>
    <w:p w14:paraId="2A557E68" w14:textId="77777777" w:rsidR="00BA2153" w:rsidRDefault="00BA2153" w:rsidP="00405C41">
      <w:pPr>
        <w:pStyle w:val="Ttulo1"/>
        <w:shd w:val="clear" w:color="auto" w:fill="FFFFFF"/>
        <w:spacing w:before="0"/>
        <w:rPr>
          <w:color w:val="000000"/>
          <w:sz w:val="28"/>
          <w:szCs w:val="28"/>
        </w:rPr>
      </w:pPr>
    </w:p>
    <w:p w14:paraId="2CDF1DF2" w14:textId="77777777" w:rsidR="00327DE0" w:rsidRPr="00327DE0" w:rsidRDefault="00327DE0" w:rsidP="00327DE0">
      <w:pPr>
        <w:pStyle w:val="Ttulo2"/>
        <w:rPr>
          <w:rFonts w:eastAsia="Times New Roman"/>
          <w:b/>
          <w:bCs/>
          <w:i/>
          <w:iCs/>
          <w:color w:val="D49400"/>
        </w:rPr>
      </w:pPr>
      <w:bookmarkStart w:id="13" w:name="_Toc211266864"/>
      <w:r w:rsidRPr="00327DE0">
        <w:rPr>
          <w:rFonts w:eastAsia="Times New Roman"/>
          <w:b/>
          <w:bCs/>
        </w:rPr>
        <w:t>Huele a Francisco, sabe a Francisco, es Francisco</w:t>
      </w:r>
      <w:bookmarkEnd w:id="13"/>
      <w:r w:rsidRPr="00327DE0">
        <w:rPr>
          <w:rFonts w:eastAsia="Times New Roman"/>
          <w:b/>
          <w:bCs/>
          <w:i/>
          <w:iCs/>
          <w:color w:val="D49400"/>
        </w:rPr>
        <w:t xml:space="preserve"> </w:t>
      </w:r>
    </w:p>
    <w:p w14:paraId="068C8F4E" w14:textId="77777777" w:rsidR="00327DE0" w:rsidRDefault="00601491" w:rsidP="0060149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4" w:name="_Toc211266865"/>
      <w:r w:rsidRPr="00405C41">
        <w:rPr>
          <w:rFonts w:ascii="Times New Roman" w:eastAsia="Times New Roman" w:hAnsi="Times New Roman" w:cs="Times New Roman"/>
          <w:b/>
          <w:bCs/>
          <w:i/>
          <w:iCs/>
          <w:color w:val="D49400"/>
          <w:kern w:val="36"/>
          <w:sz w:val="28"/>
          <w:szCs w:val="28"/>
          <w:lang w:eastAsia="es-PE"/>
        </w:rPr>
        <w:t>En '</w:t>
      </w:r>
      <w:proofErr w:type="spellStart"/>
      <w:r w:rsidRPr="00405C41">
        <w:rPr>
          <w:rFonts w:ascii="Times New Roman" w:eastAsia="Times New Roman" w:hAnsi="Times New Roman" w:cs="Times New Roman"/>
          <w:b/>
          <w:bCs/>
          <w:i/>
          <w:iCs/>
          <w:color w:val="D49400"/>
          <w:kern w:val="36"/>
          <w:sz w:val="28"/>
          <w:szCs w:val="28"/>
          <w:lang w:eastAsia="es-PE"/>
        </w:rPr>
        <w:t>Dilexi</w:t>
      </w:r>
      <w:proofErr w:type="spellEnd"/>
      <w:r w:rsidRPr="00405C41">
        <w:rPr>
          <w:rFonts w:ascii="Times New Roman" w:eastAsia="Times New Roman" w:hAnsi="Times New Roman" w:cs="Times New Roman"/>
          <w:b/>
          <w:bCs/>
          <w:i/>
          <w:iCs/>
          <w:color w:val="D49400"/>
          <w:kern w:val="36"/>
          <w:sz w:val="28"/>
          <w:szCs w:val="28"/>
          <w:lang w:eastAsia="es-PE"/>
        </w:rPr>
        <w:t xml:space="preserve"> te', León XIV borra las sospechas y anuncia al mundo que la primavera de Francisco no se marchita</w:t>
      </w:r>
      <w:bookmarkEnd w:id="14"/>
    </w:p>
    <w:p w14:paraId="59625443" w14:textId="77777777" w:rsidR="00601491" w:rsidRPr="00405C41" w:rsidRDefault="00601491" w:rsidP="00601491">
      <w:pPr>
        <w:shd w:val="clear" w:color="auto" w:fill="FFFFFF"/>
        <w:spacing w:after="0" w:line="240" w:lineRule="auto"/>
        <w:rPr>
          <w:rFonts w:ascii="Times New Roman" w:eastAsia="Times New Roman" w:hAnsi="Times New Roman" w:cs="Times New Roman"/>
          <w:color w:val="000000"/>
          <w:sz w:val="28"/>
          <w:szCs w:val="28"/>
          <w:lang w:eastAsia="es-PE"/>
        </w:rPr>
      </w:pPr>
    </w:p>
    <w:p w14:paraId="2C477FA2" w14:textId="77777777" w:rsidR="00601491" w:rsidRPr="00405C41" w:rsidRDefault="00601491" w:rsidP="0060149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hyperlink r:id="rId19" w:history="1">
        <w:bookmarkStart w:id="15" w:name="_Toc211266866"/>
        <w:r w:rsidRPr="00405C41">
          <w:rPr>
            <w:rFonts w:ascii="Times New Roman" w:eastAsia="Times New Roman" w:hAnsi="Times New Roman" w:cs="Times New Roman"/>
            <w:b/>
            <w:bCs/>
            <w:color w:val="D49400"/>
            <w:sz w:val="28"/>
            <w:szCs w:val="28"/>
            <w:u w:val="single"/>
            <w:lang w:eastAsia="es-PE"/>
          </w:rPr>
          <w:t xml:space="preserve">Lee aquí </w:t>
        </w:r>
        <w:proofErr w:type="spellStart"/>
        <w:r w:rsidRPr="00405C41">
          <w:rPr>
            <w:rFonts w:ascii="Times New Roman" w:eastAsia="Times New Roman" w:hAnsi="Times New Roman" w:cs="Times New Roman"/>
            <w:b/>
            <w:bCs/>
            <w:color w:val="D49400"/>
            <w:sz w:val="28"/>
            <w:szCs w:val="28"/>
            <w:u w:val="single"/>
            <w:lang w:eastAsia="es-PE"/>
          </w:rPr>
          <w:t>Dilexi</w:t>
        </w:r>
        <w:proofErr w:type="spellEnd"/>
        <w:r w:rsidRPr="00405C41">
          <w:rPr>
            <w:rFonts w:ascii="Times New Roman" w:eastAsia="Times New Roman" w:hAnsi="Times New Roman" w:cs="Times New Roman"/>
            <w:b/>
            <w:bCs/>
            <w:color w:val="D49400"/>
            <w:sz w:val="28"/>
            <w:szCs w:val="28"/>
            <w:u w:val="single"/>
            <w:lang w:eastAsia="es-PE"/>
          </w:rPr>
          <w:t xml:space="preserve"> te, sobre el amor a los pobres</w:t>
        </w:r>
        <w:bookmarkEnd w:id="15"/>
      </w:hyperlink>
    </w:p>
    <w:p w14:paraId="4DF835E7" w14:textId="77777777" w:rsidR="00327DE0" w:rsidRDefault="00327DE0" w:rsidP="00601491">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4638C6C5" w14:textId="77777777" w:rsidR="00601491" w:rsidRPr="00405C41" w:rsidRDefault="00601491" w:rsidP="00601491">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05C41">
        <w:rPr>
          <w:rFonts w:ascii="Times New Roman" w:eastAsia="Times New Roman" w:hAnsi="Times New Roman" w:cs="Times New Roman"/>
          <w:b/>
          <w:bCs/>
          <w:i/>
          <w:iCs/>
          <w:color w:val="333333"/>
          <w:sz w:val="28"/>
          <w:szCs w:val="28"/>
          <w:lang w:eastAsia="es-PE"/>
        </w:rPr>
        <w:t>09.10.2025 </w:t>
      </w:r>
      <w:hyperlink r:id="rId20" w:history="1">
        <w:r w:rsidRPr="00405C41">
          <w:rPr>
            <w:rFonts w:ascii="Times New Roman" w:eastAsia="Times New Roman" w:hAnsi="Times New Roman" w:cs="Times New Roman"/>
            <w:b/>
            <w:bCs/>
            <w:i/>
            <w:iCs/>
            <w:color w:val="D49400"/>
            <w:sz w:val="28"/>
            <w:szCs w:val="28"/>
            <w:u w:val="single"/>
            <w:lang w:eastAsia="es-PE"/>
          </w:rPr>
          <w:t>José Manuel Vidal</w:t>
        </w:r>
      </w:hyperlink>
    </w:p>
    <w:p w14:paraId="0B2E43F8" w14:textId="77777777" w:rsidR="00601491" w:rsidRPr="00405C41" w:rsidRDefault="00601491" w:rsidP="0060149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 xml:space="preserve">La primera exhortación apostólica de León XIV, </w:t>
      </w:r>
      <w:proofErr w:type="spellStart"/>
      <w:r w:rsidRPr="00405C41">
        <w:rPr>
          <w:rFonts w:ascii="Times New Roman" w:eastAsia="Times New Roman" w:hAnsi="Times New Roman" w:cs="Times New Roman"/>
          <w:b/>
          <w:bCs/>
          <w:color w:val="474747"/>
          <w:sz w:val="28"/>
          <w:szCs w:val="28"/>
          <w:lang w:eastAsia="es-PE"/>
        </w:rPr>
        <w:t>Dilexi</w:t>
      </w:r>
      <w:proofErr w:type="spellEnd"/>
      <w:r w:rsidRPr="00405C41">
        <w:rPr>
          <w:rFonts w:ascii="Times New Roman" w:eastAsia="Times New Roman" w:hAnsi="Times New Roman" w:cs="Times New Roman"/>
          <w:b/>
          <w:bCs/>
          <w:color w:val="474747"/>
          <w:sz w:val="28"/>
          <w:szCs w:val="28"/>
          <w:lang w:eastAsia="es-PE"/>
        </w:rPr>
        <w:t xml:space="preserve"> te (“Te he amado”)</w:t>
      </w:r>
      <w:r w:rsidRPr="00405C41">
        <w:rPr>
          <w:rFonts w:ascii="Times New Roman" w:eastAsia="Times New Roman" w:hAnsi="Times New Roman" w:cs="Times New Roman"/>
          <w:color w:val="333333"/>
          <w:sz w:val="28"/>
          <w:szCs w:val="28"/>
          <w:lang w:eastAsia="es-PE"/>
        </w:rPr>
        <w:t xml:space="preserve">, firmada el 4 de octubre de 2025 y publicada hoy, </w:t>
      </w:r>
      <w:r w:rsidRPr="00DB2FCC">
        <w:rPr>
          <w:rFonts w:ascii="Times New Roman" w:eastAsia="Times New Roman" w:hAnsi="Times New Roman" w:cs="Times New Roman"/>
          <w:color w:val="333333"/>
          <w:sz w:val="28"/>
          <w:szCs w:val="28"/>
          <w:highlight w:val="yellow"/>
          <w:lang w:eastAsia="es-PE"/>
        </w:rPr>
        <w:t>destierra cualquier sombra de retorno involutivo o frenazo en las reformas, zanjando las especulaciones rigoristas</w:t>
      </w:r>
      <w:r w:rsidRPr="00405C41">
        <w:rPr>
          <w:rFonts w:ascii="Times New Roman" w:eastAsia="Times New Roman" w:hAnsi="Times New Roman" w:cs="Times New Roman"/>
          <w:color w:val="333333"/>
          <w:sz w:val="28"/>
          <w:szCs w:val="28"/>
          <w:lang w:eastAsia="es-PE"/>
        </w:rPr>
        <w:t>. Su texto —un documento inspirado, casi continuación literal del magisterio de Francisco— proclama alto y claro una certeza: “No se puede separar la fe del amor por los pobres”.</w:t>
      </w:r>
    </w:p>
    <w:p w14:paraId="08F230C0" w14:textId="77777777" w:rsidR="00601491" w:rsidRPr="00405C41" w:rsidRDefault="00601491" w:rsidP="00601491">
      <w:pPr>
        <w:shd w:val="clear" w:color="auto" w:fill="FFFFFF"/>
        <w:spacing w:after="0" w:line="240" w:lineRule="auto"/>
        <w:rPr>
          <w:rFonts w:ascii="Times New Roman" w:eastAsia="Times New Roman" w:hAnsi="Times New Roman" w:cs="Times New Roman"/>
          <w:color w:val="000000"/>
          <w:sz w:val="28"/>
          <w:szCs w:val="28"/>
          <w:lang w:eastAsia="es-PE"/>
        </w:rPr>
      </w:pPr>
      <w:r w:rsidRPr="00DB2FCC">
        <w:rPr>
          <w:rFonts w:ascii="Times New Roman" w:eastAsia="Times New Roman" w:hAnsi="Times New Roman" w:cs="Times New Roman"/>
          <w:b/>
          <w:bCs/>
          <w:color w:val="474747"/>
          <w:sz w:val="28"/>
          <w:szCs w:val="28"/>
          <w:highlight w:val="yellow"/>
          <w:lang w:eastAsia="es-PE"/>
        </w:rPr>
        <w:t>El nuevo Papa, al igual que Francisco, pone en el centro de la vida y de la acción de la Iglesia el rostro doliente de los inocentes y la denuncia profética de la “economía que mata”</w:t>
      </w:r>
      <w:r w:rsidRPr="00DB2FCC">
        <w:rPr>
          <w:rFonts w:ascii="Times New Roman" w:eastAsia="Times New Roman" w:hAnsi="Times New Roman" w:cs="Times New Roman"/>
          <w:color w:val="333333"/>
          <w:sz w:val="28"/>
          <w:szCs w:val="28"/>
          <w:highlight w:val="yellow"/>
          <w:lang w:eastAsia="es-PE"/>
        </w:rPr>
        <w:t>,</w:t>
      </w:r>
      <w:r w:rsidRPr="00405C41">
        <w:rPr>
          <w:rFonts w:ascii="Times New Roman" w:eastAsia="Times New Roman" w:hAnsi="Times New Roman" w:cs="Times New Roman"/>
          <w:color w:val="333333"/>
          <w:sz w:val="28"/>
          <w:szCs w:val="28"/>
          <w:lang w:eastAsia="es-PE"/>
        </w:rPr>
        <w:t xml:space="preserve"> la inequidad estructural, la violencia de género, la desnutrición y la emergencia educativa.</w:t>
      </w:r>
    </w:p>
    <w:p w14:paraId="4E44FD4E" w14:textId="77777777" w:rsidR="00601491" w:rsidRPr="00405C41" w:rsidRDefault="00601491" w:rsidP="0060149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w:t>
      </w:r>
      <w:proofErr w:type="spellStart"/>
      <w:r w:rsidRPr="00405C41">
        <w:rPr>
          <w:rFonts w:ascii="Times New Roman" w:eastAsia="Times New Roman" w:hAnsi="Times New Roman" w:cs="Times New Roman"/>
          <w:b/>
          <w:bCs/>
          <w:color w:val="474747"/>
          <w:sz w:val="28"/>
          <w:szCs w:val="28"/>
          <w:lang w:eastAsia="es-PE"/>
        </w:rPr>
        <w:t>Dilexi</w:t>
      </w:r>
      <w:proofErr w:type="spellEnd"/>
      <w:r w:rsidRPr="00405C41">
        <w:rPr>
          <w:rFonts w:ascii="Times New Roman" w:eastAsia="Times New Roman" w:hAnsi="Times New Roman" w:cs="Times New Roman"/>
          <w:b/>
          <w:bCs/>
          <w:color w:val="474747"/>
          <w:sz w:val="28"/>
          <w:szCs w:val="28"/>
          <w:lang w:eastAsia="es-PE"/>
        </w:rPr>
        <w:t xml:space="preserve"> te”: Una sinfonía </w:t>
      </w:r>
      <w:proofErr w:type="spellStart"/>
      <w:r w:rsidRPr="00405C41">
        <w:rPr>
          <w:rFonts w:ascii="Times New Roman" w:eastAsia="Times New Roman" w:hAnsi="Times New Roman" w:cs="Times New Roman"/>
          <w:b/>
          <w:bCs/>
          <w:color w:val="474747"/>
          <w:sz w:val="28"/>
          <w:szCs w:val="28"/>
          <w:lang w:eastAsia="es-PE"/>
        </w:rPr>
        <w:t>bergogliana-prevostiana</w:t>
      </w:r>
      <w:proofErr w:type="spellEnd"/>
    </w:p>
    <w:p w14:paraId="47B68515" w14:textId="77777777" w:rsidR="00601491" w:rsidRPr="00405C41" w:rsidRDefault="00601491" w:rsidP="00601491">
      <w:pPr>
        <w:shd w:val="clear" w:color="auto" w:fill="FFFFFF"/>
        <w:spacing w:after="0" w:line="240" w:lineRule="auto"/>
        <w:rPr>
          <w:rFonts w:ascii="Times New Roman" w:eastAsia="Times New Roman" w:hAnsi="Times New Roman" w:cs="Times New Roman"/>
          <w:color w:val="333333"/>
          <w:sz w:val="28"/>
          <w:szCs w:val="28"/>
          <w:lang w:eastAsia="es-PE"/>
        </w:rPr>
      </w:pPr>
      <w:proofErr w:type="spellStart"/>
      <w:r w:rsidRPr="00405C41">
        <w:rPr>
          <w:rFonts w:ascii="Times New Roman" w:eastAsia="Times New Roman" w:hAnsi="Times New Roman" w:cs="Times New Roman"/>
          <w:color w:val="333333"/>
          <w:sz w:val="28"/>
          <w:szCs w:val="28"/>
          <w:lang w:eastAsia="es-PE"/>
        </w:rPr>
        <w:t>Dilexi</w:t>
      </w:r>
      <w:proofErr w:type="spellEnd"/>
      <w:r w:rsidRPr="00405C41">
        <w:rPr>
          <w:rFonts w:ascii="Times New Roman" w:eastAsia="Times New Roman" w:hAnsi="Times New Roman" w:cs="Times New Roman"/>
          <w:color w:val="333333"/>
          <w:sz w:val="28"/>
          <w:szCs w:val="28"/>
          <w:lang w:eastAsia="es-PE"/>
        </w:rPr>
        <w:t xml:space="preserve"> te se presenta como una exhortación que “huele a Francisco, sabe a Francisco, es Francisco”. </w:t>
      </w:r>
      <w:r w:rsidRPr="00DB2FCC">
        <w:rPr>
          <w:rFonts w:ascii="Times New Roman" w:eastAsia="Times New Roman" w:hAnsi="Times New Roman" w:cs="Times New Roman"/>
          <w:b/>
          <w:bCs/>
          <w:color w:val="474747"/>
          <w:sz w:val="28"/>
          <w:szCs w:val="28"/>
          <w:highlight w:val="yellow"/>
          <w:lang w:eastAsia="es-PE"/>
        </w:rPr>
        <w:t>Es la respuesta eclesial a quienes, confundidos por gestos superficiales —como la muceta roja o ciertas expectativas restauracionistas— pensaban que León XIV podía abrir la puerta a la involución doctrinal o pastoral</w:t>
      </w:r>
      <w:r w:rsidRPr="00DB2FCC">
        <w:rPr>
          <w:rFonts w:ascii="Times New Roman" w:eastAsia="Times New Roman" w:hAnsi="Times New Roman" w:cs="Times New Roman"/>
          <w:color w:val="333333"/>
          <w:sz w:val="28"/>
          <w:szCs w:val="28"/>
          <w:highlight w:val="yellow"/>
          <w:lang w:eastAsia="es-PE"/>
        </w:rPr>
        <w:t>.</w:t>
      </w:r>
    </w:p>
    <w:p w14:paraId="401C581C" w14:textId="77777777" w:rsidR="00601491" w:rsidRPr="00405C41" w:rsidRDefault="00601491" w:rsidP="0060149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El propio texto reconoce que </w:t>
      </w:r>
      <w:proofErr w:type="spellStart"/>
      <w:r w:rsidRPr="00DB2FCC">
        <w:rPr>
          <w:rFonts w:ascii="Times New Roman" w:eastAsia="Times New Roman" w:hAnsi="Times New Roman" w:cs="Times New Roman"/>
          <w:color w:val="333333"/>
          <w:sz w:val="28"/>
          <w:szCs w:val="28"/>
          <w:highlight w:val="yellow"/>
          <w:lang w:eastAsia="es-PE"/>
        </w:rPr>
        <w:t>Dilexi</w:t>
      </w:r>
      <w:proofErr w:type="spellEnd"/>
      <w:r w:rsidRPr="00DB2FCC">
        <w:rPr>
          <w:rFonts w:ascii="Times New Roman" w:eastAsia="Times New Roman" w:hAnsi="Times New Roman" w:cs="Times New Roman"/>
          <w:color w:val="333333"/>
          <w:sz w:val="28"/>
          <w:szCs w:val="28"/>
          <w:highlight w:val="yellow"/>
          <w:lang w:eastAsia="es-PE"/>
        </w:rPr>
        <w:t xml:space="preserve"> te fue “un trabajo iniciado por Francisco”,</w:t>
      </w:r>
      <w:r w:rsidRPr="00405C41">
        <w:rPr>
          <w:rFonts w:ascii="Times New Roman" w:eastAsia="Times New Roman" w:hAnsi="Times New Roman" w:cs="Times New Roman"/>
          <w:color w:val="333333"/>
          <w:sz w:val="28"/>
          <w:szCs w:val="28"/>
          <w:lang w:eastAsia="es-PE"/>
        </w:rPr>
        <w:t xml:space="preserve"> igual que Lumen </w:t>
      </w:r>
      <w:proofErr w:type="spellStart"/>
      <w:r w:rsidRPr="00405C41">
        <w:rPr>
          <w:rFonts w:ascii="Times New Roman" w:eastAsia="Times New Roman" w:hAnsi="Times New Roman" w:cs="Times New Roman"/>
          <w:color w:val="333333"/>
          <w:sz w:val="28"/>
          <w:szCs w:val="28"/>
          <w:lang w:eastAsia="es-PE"/>
        </w:rPr>
        <w:t>Fidei</w:t>
      </w:r>
      <w:proofErr w:type="spellEnd"/>
      <w:r w:rsidRPr="00405C41">
        <w:rPr>
          <w:rFonts w:ascii="Times New Roman" w:eastAsia="Times New Roman" w:hAnsi="Times New Roman" w:cs="Times New Roman"/>
          <w:color w:val="333333"/>
          <w:sz w:val="28"/>
          <w:szCs w:val="28"/>
          <w:lang w:eastAsia="es-PE"/>
        </w:rPr>
        <w:t xml:space="preserve">, </w:t>
      </w:r>
      <w:r w:rsidRPr="008E0116">
        <w:rPr>
          <w:rFonts w:ascii="Times New Roman" w:eastAsia="Times New Roman" w:hAnsi="Times New Roman" w:cs="Times New Roman"/>
          <w:color w:val="333333"/>
          <w:sz w:val="28"/>
          <w:szCs w:val="28"/>
          <w:highlight w:val="yellow"/>
          <w:lang w:eastAsia="es-PE"/>
        </w:rPr>
        <w:t>y </w:t>
      </w:r>
      <w:r w:rsidRPr="008E0116">
        <w:rPr>
          <w:rFonts w:ascii="Times New Roman" w:eastAsia="Times New Roman" w:hAnsi="Times New Roman" w:cs="Times New Roman"/>
          <w:b/>
          <w:bCs/>
          <w:color w:val="474747"/>
          <w:sz w:val="28"/>
          <w:szCs w:val="28"/>
          <w:highlight w:val="yellow"/>
          <w:lang w:eastAsia="es-PE"/>
        </w:rPr>
        <w:t>asume de modo integral el magisterio del Papa argentino</w:t>
      </w:r>
      <w:r w:rsidRPr="008E0116">
        <w:rPr>
          <w:rFonts w:ascii="Times New Roman" w:eastAsia="Times New Roman" w:hAnsi="Times New Roman" w:cs="Times New Roman"/>
          <w:color w:val="333333"/>
          <w:sz w:val="28"/>
          <w:szCs w:val="28"/>
          <w:highlight w:val="yellow"/>
          <w:lang w:eastAsia="es-PE"/>
        </w:rPr>
        <w:t>: la predilección por los pobres, la denuncia de la “dictadura de una economía que mata”, la opción preferencial</w:t>
      </w:r>
      <w:r w:rsidRPr="00405C41">
        <w:rPr>
          <w:rFonts w:ascii="Times New Roman" w:eastAsia="Times New Roman" w:hAnsi="Times New Roman" w:cs="Times New Roman"/>
          <w:color w:val="333333"/>
          <w:sz w:val="28"/>
          <w:szCs w:val="28"/>
          <w:lang w:eastAsia="es-PE"/>
        </w:rPr>
        <w:t xml:space="preserve"> que “no es exclusivismo” sino “la acción de Dios que se compadece ante la debilidad humana”.</w:t>
      </w:r>
    </w:p>
    <w:p w14:paraId="1A6D1014" w14:textId="77777777" w:rsidR="00601491" w:rsidRPr="00405C41" w:rsidRDefault="00601491" w:rsidP="0060149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En sus 121 puntos, la exhortación enumera y denuncia “los rostros de la pobreza”: marginación, falta de derechos, hambre, migraciones forzadas, </w:t>
      </w:r>
      <w:r w:rsidRPr="008E0116">
        <w:rPr>
          <w:rFonts w:ascii="Times New Roman" w:eastAsia="Times New Roman" w:hAnsi="Times New Roman" w:cs="Times New Roman"/>
          <w:color w:val="333333"/>
          <w:sz w:val="28"/>
          <w:szCs w:val="28"/>
          <w:highlight w:val="yellow"/>
          <w:lang w:eastAsia="es-PE"/>
        </w:rPr>
        <w:t>mujeres</w:t>
      </w:r>
      <w:r w:rsidRPr="00405C41">
        <w:rPr>
          <w:rFonts w:ascii="Times New Roman" w:eastAsia="Times New Roman" w:hAnsi="Times New Roman" w:cs="Times New Roman"/>
          <w:color w:val="333333"/>
          <w:sz w:val="28"/>
          <w:szCs w:val="28"/>
          <w:lang w:eastAsia="es-PE"/>
        </w:rPr>
        <w:t xml:space="preserve"> víctimas del descarte y violencia (“doblemente pobres”), e incluye </w:t>
      </w:r>
      <w:r w:rsidRPr="008E0116">
        <w:rPr>
          <w:rFonts w:ascii="Times New Roman" w:eastAsia="Times New Roman" w:hAnsi="Times New Roman" w:cs="Times New Roman"/>
          <w:color w:val="333333"/>
          <w:sz w:val="28"/>
          <w:szCs w:val="28"/>
          <w:highlight w:val="yellow"/>
          <w:lang w:eastAsia="es-PE"/>
        </w:rPr>
        <w:t>temas inéditos</w:t>
      </w:r>
      <w:r w:rsidRPr="00405C41">
        <w:rPr>
          <w:rFonts w:ascii="Times New Roman" w:eastAsia="Times New Roman" w:hAnsi="Times New Roman" w:cs="Times New Roman"/>
          <w:color w:val="333333"/>
          <w:sz w:val="28"/>
          <w:szCs w:val="28"/>
          <w:lang w:eastAsia="es-PE"/>
        </w:rPr>
        <w:t xml:space="preserve"> como “la limosna restaurada como justicia” —no mero paternalismo—, la denuncia de la “pastoral de las élites”, la crítica de la cultura del descarte y la distancia de la fe respecto a toda “mundanidad espiritual”.</w:t>
      </w:r>
    </w:p>
    <w:p w14:paraId="650E83F0" w14:textId="77777777" w:rsidR="00601491" w:rsidRPr="00405C41" w:rsidRDefault="00601491" w:rsidP="0060149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6" w:name="_Toc211266867"/>
      <w:r w:rsidRPr="00405C41">
        <w:rPr>
          <w:rFonts w:ascii="Times New Roman" w:eastAsia="Times New Roman" w:hAnsi="Times New Roman" w:cs="Times New Roman"/>
          <w:b/>
          <w:bCs/>
          <w:color w:val="474747"/>
          <w:sz w:val="28"/>
          <w:szCs w:val="28"/>
          <w:lang w:eastAsia="es-PE"/>
        </w:rPr>
        <w:t>Continuidad total sin fisuras</w:t>
      </w:r>
      <w:bookmarkEnd w:id="16"/>
    </w:p>
    <w:p w14:paraId="78E8829F" w14:textId="77777777" w:rsidR="00601491" w:rsidRPr="00405C41" w:rsidRDefault="00601491" w:rsidP="00601491">
      <w:pPr>
        <w:shd w:val="clear" w:color="auto" w:fill="FFFFFF"/>
        <w:spacing w:after="0" w:line="240" w:lineRule="auto"/>
        <w:rPr>
          <w:rFonts w:ascii="Times New Roman" w:eastAsia="Times New Roman" w:hAnsi="Times New Roman" w:cs="Times New Roman"/>
          <w:color w:val="333333"/>
          <w:sz w:val="28"/>
          <w:szCs w:val="28"/>
          <w:lang w:eastAsia="es-PE"/>
        </w:rPr>
      </w:pPr>
      <w:r w:rsidRPr="008E0116">
        <w:rPr>
          <w:rFonts w:ascii="Times New Roman" w:eastAsia="Times New Roman" w:hAnsi="Times New Roman" w:cs="Times New Roman"/>
          <w:b/>
          <w:bCs/>
          <w:color w:val="474747"/>
          <w:sz w:val="28"/>
          <w:szCs w:val="28"/>
          <w:highlight w:val="yellow"/>
          <w:lang w:eastAsia="es-PE"/>
        </w:rPr>
        <w:lastRenderedPageBreak/>
        <w:t>León XIV retoma sin retocar ni rebajar la línea social y evangélica de Francisco</w:t>
      </w:r>
      <w:r w:rsidRPr="008E0116">
        <w:rPr>
          <w:rFonts w:ascii="Times New Roman" w:eastAsia="Times New Roman" w:hAnsi="Times New Roman" w:cs="Times New Roman"/>
          <w:color w:val="333333"/>
          <w:sz w:val="28"/>
          <w:szCs w:val="28"/>
          <w:highlight w:val="yellow"/>
          <w:lang w:eastAsia="es-PE"/>
        </w:rPr>
        <w:t xml:space="preserve"> —desde </w:t>
      </w:r>
      <w:proofErr w:type="spellStart"/>
      <w:r w:rsidRPr="008E0116">
        <w:rPr>
          <w:rFonts w:ascii="Times New Roman" w:eastAsia="Times New Roman" w:hAnsi="Times New Roman" w:cs="Times New Roman"/>
          <w:color w:val="333333"/>
          <w:sz w:val="28"/>
          <w:szCs w:val="28"/>
          <w:highlight w:val="yellow"/>
          <w:lang w:eastAsia="es-PE"/>
        </w:rPr>
        <w:t>Evangelii</w:t>
      </w:r>
      <w:proofErr w:type="spellEnd"/>
      <w:r w:rsidRPr="008E0116">
        <w:rPr>
          <w:rFonts w:ascii="Times New Roman" w:eastAsia="Times New Roman" w:hAnsi="Times New Roman" w:cs="Times New Roman"/>
          <w:color w:val="333333"/>
          <w:sz w:val="28"/>
          <w:szCs w:val="28"/>
          <w:highlight w:val="yellow"/>
          <w:lang w:eastAsia="es-PE"/>
        </w:rPr>
        <w:t xml:space="preserve"> </w:t>
      </w:r>
      <w:proofErr w:type="spellStart"/>
      <w:r w:rsidRPr="008E0116">
        <w:rPr>
          <w:rFonts w:ascii="Times New Roman" w:eastAsia="Times New Roman" w:hAnsi="Times New Roman" w:cs="Times New Roman"/>
          <w:color w:val="333333"/>
          <w:sz w:val="28"/>
          <w:szCs w:val="28"/>
          <w:highlight w:val="yellow"/>
          <w:lang w:eastAsia="es-PE"/>
        </w:rPr>
        <w:t>Gaudium</w:t>
      </w:r>
      <w:proofErr w:type="spellEnd"/>
      <w:r w:rsidRPr="008E0116">
        <w:rPr>
          <w:rFonts w:ascii="Times New Roman" w:eastAsia="Times New Roman" w:hAnsi="Times New Roman" w:cs="Times New Roman"/>
          <w:color w:val="333333"/>
          <w:sz w:val="28"/>
          <w:szCs w:val="28"/>
          <w:highlight w:val="yellow"/>
          <w:lang w:eastAsia="es-PE"/>
        </w:rPr>
        <w:t xml:space="preserve"> hasta Fratelli </w:t>
      </w:r>
      <w:proofErr w:type="spellStart"/>
      <w:r w:rsidRPr="008E0116">
        <w:rPr>
          <w:rFonts w:ascii="Times New Roman" w:eastAsia="Times New Roman" w:hAnsi="Times New Roman" w:cs="Times New Roman"/>
          <w:color w:val="333333"/>
          <w:sz w:val="28"/>
          <w:szCs w:val="28"/>
          <w:highlight w:val="yellow"/>
          <w:lang w:eastAsia="es-PE"/>
        </w:rPr>
        <w:t>tutti</w:t>
      </w:r>
      <w:proofErr w:type="spellEnd"/>
      <w:r w:rsidRPr="00405C41">
        <w:rPr>
          <w:rFonts w:ascii="Times New Roman" w:eastAsia="Times New Roman" w:hAnsi="Times New Roman" w:cs="Times New Roman"/>
          <w:color w:val="333333"/>
          <w:sz w:val="28"/>
          <w:szCs w:val="28"/>
          <w:lang w:eastAsia="es-PE"/>
        </w:rPr>
        <w:t xml:space="preserve"> —: “La dignidad de cada persona debe ser respetada ahora, no mañana”, subraya, y denuncia la falacia meritocrática que culpa a los pobres de su suerte. El Papa agustino hace suya la consigna de los “cuatro verbos” de Francisco para la </w:t>
      </w:r>
      <w:r w:rsidRPr="008E0116">
        <w:rPr>
          <w:rFonts w:ascii="Times New Roman" w:eastAsia="Times New Roman" w:hAnsi="Times New Roman" w:cs="Times New Roman"/>
          <w:color w:val="333333"/>
          <w:sz w:val="28"/>
          <w:szCs w:val="28"/>
          <w:highlight w:val="yellow"/>
          <w:lang w:eastAsia="es-PE"/>
        </w:rPr>
        <w:t>pastoral migratoria</w:t>
      </w:r>
      <w:r w:rsidRPr="00405C41">
        <w:rPr>
          <w:rFonts w:ascii="Times New Roman" w:eastAsia="Times New Roman" w:hAnsi="Times New Roman" w:cs="Times New Roman"/>
          <w:color w:val="333333"/>
          <w:sz w:val="28"/>
          <w:szCs w:val="28"/>
          <w:lang w:eastAsia="es-PE"/>
        </w:rPr>
        <w:t xml:space="preserve"> (“acoger, proteger, promover, integrar”) y proclama: “La Iglesia camina con quienes caminan. Donde el mundo ve amenaza, ella ve hijos; donde se levantan muros, ella construye puentes”.</w:t>
      </w:r>
    </w:p>
    <w:p w14:paraId="0AE8184F" w14:textId="77777777" w:rsidR="00601491" w:rsidRPr="00405C41" w:rsidRDefault="00601491" w:rsidP="0060149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i/>
          <w:iCs/>
          <w:color w:val="474747"/>
          <w:sz w:val="28"/>
          <w:szCs w:val="28"/>
          <w:lang w:eastAsia="es-PE"/>
        </w:rPr>
        <w:t xml:space="preserve">En la misma línea, asegura que “no se puede desvincular el testimonio religioso de la promoción integral”, y anima con energía: </w:t>
      </w:r>
      <w:r w:rsidRPr="008E0116">
        <w:rPr>
          <w:rFonts w:ascii="Times New Roman" w:eastAsia="Times New Roman" w:hAnsi="Times New Roman" w:cs="Times New Roman"/>
          <w:i/>
          <w:iCs/>
          <w:color w:val="474747"/>
          <w:sz w:val="28"/>
          <w:szCs w:val="28"/>
          <w:highlight w:val="yellow"/>
          <w:lang w:eastAsia="es-PE"/>
        </w:rPr>
        <w:t>“Las estructuras de injusticia deben ser destruidas con la fuerza del bien, mediante políticas efectivas”.</w:t>
      </w:r>
    </w:p>
    <w:p w14:paraId="04F93CA2" w14:textId="77777777" w:rsidR="00601491" w:rsidRPr="00405C41" w:rsidRDefault="00601491" w:rsidP="0060149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León XIV entiende, pues, el compromiso con los pobres no como problema social ajeno, sino como “cuestión familiar”: </w:t>
      </w:r>
      <w:r w:rsidRPr="00405C41">
        <w:rPr>
          <w:rFonts w:ascii="Times New Roman" w:eastAsia="Times New Roman" w:hAnsi="Times New Roman" w:cs="Times New Roman"/>
          <w:b/>
          <w:bCs/>
          <w:color w:val="474747"/>
          <w:sz w:val="28"/>
          <w:szCs w:val="28"/>
          <w:lang w:eastAsia="es-PE"/>
        </w:rPr>
        <w:t>“Los pobres están en el centro de la Iglesia”</w:t>
      </w:r>
      <w:r w:rsidRPr="00405C41">
        <w:rPr>
          <w:rFonts w:ascii="Times New Roman" w:eastAsia="Times New Roman" w:hAnsi="Times New Roman" w:cs="Times New Roman"/>
          <w:color w:val="333333"/>
          <w:sz w:val="28"/>
          <w:szCs w:val="28"/>
          <w:lang w:eastAsia="es-PE"/>
        </w:rPr>
        <w:t>.</w:t>
      </w:r>
    </w:p>
    <w:p w14:paraId="6897D396" w14:textId="77777777" w:rsidR="00601491" w:rsidRPr="00405C41" w:rsidRDefault="00601491" w:rsidP="00601491">
      <w:pPr>
        <w:shd w:val="clear" w:color="auto" w:fill="FFFFFF"/>
        <w:spacing w:after="0" w:line="240" w:lineRule="auto"/>
        <w:rPr>
          <w:rFonts w:ascii="Times New Roman" w:eastAsia="Times New Roman" w:hAnsi="Times New Roman" w:cs="Times New Roman"/>
          <w:color w:val="333333"/>
          <w:sz w:val="28"/>
          <w:szCs w:val="28"/>
          <w:lang w:eastAsia="es-PE"/>
        </w:rPr>
      </w:pPr>
      <w:proofErr w:type="spellStart"/>
      <w:r w:rsidRPr="00D20CDA">
        <w:rPr>
          <w:rFonts w:ascii="Times New Roman" w:eastAsia="Times New Roman" w:hAnsi="Times New Roman" w:cs="Times New Roman"/>
          <w:b/>
          <w:bCs/>
          <w:color w:val="474747"/>
          <w:sz w:val="28"/>
          <w:szCs w:val="28"/>
          <w:highlight w:val="yellow"/>
          <w:lang w:eastAsia="es-PE"/>
        </w:rPr>
        <w:t>Dilexi</w:t>
      </w:r>
      <w:proofErr w:type="spellEnd"/>
      <w:r w:rsidRPr="00D20CDA">
        <w:rPr>
          <w:rFonts w:ascii="Times New Roman" w:eastAsia="Times New Roman" w:hAnsi="Times New Roman" w:cs="Times New Roman"/>
          <w:b/>
          <w:bCs/>
          <w:color w:val="474747"/>
          <w:sz w:val="28"/>
          <w:szCs w:val="28"/>
          <w:highlight w:val="yellow"/>
          <w:lang w:eastAsia="es-PE"/>
        </w:rPr>
        <w:t xml:space="preserve"> te es el punto y seguido </w:t>
      </w:r>
      <w:proofErr w:type="spellStart"/>
      <w:r w:rsidRPr="00D20CDA">
        <w:rPr>
          <w:rFonts w:ascii="Times New Roman" w:eastAsia="Times New Roman" w:hAnsi="Times New Roman" w:cs="Times New Roman"/>
          <w:b/>
          <w:bCs/>
          <w:color w:val="474747"/>
          <w:sz w:val="28"/>
          <w:szCs w:val="28"/>
          <w:highlight w:val="yellow"/>
          <w:lang w:eastAsia="es-PE"/>
        </w:rPr>
        <w:t>bergogliano</w:t>
      </w:r>
      <w:proofErr w:type="spellEnd"/>
      <w:r w:rsidRPr="00D20CDA">
        <w:rPr>
          <w:rFonts w:ascii="Times New Roman" w:eastAsia="Times New Roman" w:hAnsi="Times New Roman" w:cs="Times New Roman"/>
          <w:b/>
          <w:bCs/>
          <w:color w:val="474747"/>
          <w:sz w:val="28"/>
          <w:szCs w:val="28"/>
          <w:highlight w:val="yellow"/>
          <w:lang w:eastAsia="es-PE"/>
        </w:rPr>
        <w:t xml:space="preserve"> para la Iglesia universal: continuismo sin miedo, ruptura solo con la indiferencia</w:t>
      </w:r>
      <w:r w:rsidRPr="00D20CDA">
        <w:rPr>
          <w:rFonts w:ascii="Times New Roman" w:eastAsia="Times New Roman" w:hAnsi="Times New Roman" w:cs="Times New Roman"/>
          <w:color w:val="333333"/>
          <w:sz w:val="28"/>
          <w:szCs w:val="28"/>
          <w:highlight w:val="yellow"/>
          <w:lang w:eastAsia="es-PE"/>
        </w:rPr>
        <w:t>, fidelidad a la opción preferencial por los pobres.</w:t>
      </w:r>
    </w:p>
    <w:p w14:paraId="239D1F4D" w14:textId="77777777" w:rsidR="00601491" w:rsidRPr="00405C41" w:rsidRDefault="00601491" w:rsidP="00601491">
      <w:pPr>
        <w:shd w:val="clear" w:color="auto" w:fill="FFFFFF"/>
        <w:spacing w:after="0" w:line="240" w:lineRule="auto"/>
        <w:rPr>
          <w:rFonts w:ascii="Times New Roman" w:eastAsia="Times New Roman" w:hAnsi="Times New Roman" w:cs="Times New Roman"/>
          <w:color w:val="333333"/>
          <w:sz w:val="28"/>
          <w:szCs w:val="28"/>
          <w:lang w:eastAsia="es-PE"/>
        </w:rPr>
      </w:pPr>
      <w:proofErr w:type="spellStart"/>
      <w:r w:rsidRPr="00405C41">
        <w:rPr>
          <w:rFonts w:ascii="Times New Roman" w:eastAsia="Times New Roman" w:hAnsi="Times New Roman" w:cs="Times New Roman"/>
          <w:color w:val="333333"/>
          <w:sz w:val="28"/>
          <w:szCs w:val="28"/>
          <w:lang w:eastAsia="es-PE"/>
        </w:rPr>
        <w:t>Dilexi</w:t>
      </w:r>
      <w:proofErr w:type="spellEnd"/>
      <w:r w:rsidRPr="00405C41">
        <w:rPr>
          <w:rFonts w:ascii="Times New Roman" w:eastAsia="Times New Roman" w:hAnsi="Times New Roman" w:cs="Times New Roman"/>
          <w:color w:val="333333"/>
          <w:sz w:val="28"/>
          <w:szCs w:val="28"/>
          <w:lang w:eastAsia="es-PE"/>
        </w:rPr>
        <w:t xml:space="preserve"> te no sólo cita y retoma explícitamente las claves teológicas, espirituales y sociales de </w:t>
      </w:r>
      <w:proofErr w:type="spellStart"/>
      <w:r w:rsidRPr="00405C41">
        <w:rPr>
          <w:rFonts w:ascii="Times New Roman" w:eastAsia="Times New Roman" w:hAnsi="Times New Roman" w:cs="Times New Roman"/>
          <w:color w:val="333333"/>
          <w:sz w:val="28"/>
          <w:szCs w:val="28"/>
          <w:lang w:eastAsia="es-PE"/>
        </w:rPr>
        <w:t>Dilexit</w:t>
      </w:r>
      <w:proofErr w:type="spellEnd"/>
      <w:r w:rsidRPr="00405C41">
        <w:rPr>
          <w:rFonts w:ascii="Times New Roman" w:eastAsia="Times New Roman" w:hAnsi="Times New Roman" w:cs="Times New Roman"/>
          <w:color w:val="333333"/>
          <w:sz w:val="28"/>
          <w:szCs w:val="28"/>
          <w:lang w:eastAsia="es-PE"/>
        </w:rPr>
        <w:t xml:space="preserve"> nos, sino que prolonga su impulso hacia una Iglesia identitaria en el amor misericordioso, la justicia social y la centralidad de los pobres. </w:t>
      </w:r>
      <w:r w:rsidRPr="00405C41">
        <w:rPr>
          <w:rFonts w:ascii="Times New Roman" w:eastAsia="Times New Roman" w:hAnsi="Times New Roman" w:cs="Times New Roman"/>
          <w:b/>
          <w:bCs/>
          <w:color w:val="474747"/>
          <w:sz w:val="28"/>
          <w:szCs w:val="28"/>
          <w:lang w:eastAsia="es-PE"/>
        </w:rPr>
        <w:t>Ambas exhortaciones son, de hecho, dos capítulos de la misma sinfonía evangélica iniciada por Francisco y perpetuada fielmente por León XIV</w:t>
      </w:r>
      <w:r w:rsidRPr="00405C41">
        <w:rPr>
          <w:rFonts w:ascii="Times New Roman" w:eastAsia="Times New Roman" w:hAnsi="Times New Roman" w:cs="Times New Roman"/>
          <w:color w:val="333333"/>
          <w:sz w:val="28"/>
          <w:szCs w:val="28"/>
          <w:lang w:eastAsia="es-PE"/>
        </w:rPr>
        <w:t>.</w:t>
      </w:r>
    </w:p>
    <w:p w14:paraId="5DC67F79" w14:textId="77777777" w:rsidR="00601491" w:rsidRDefault="00601491" w:rsidP="00601491">
      <w:pPr>
        <w:shd w:val="clear" w:color="auto" w:fill="FFFFFF"/>
        <w:spacing w:after="0" w:line="240" w:lineRule="auto"/>
        <w:rPr>
          <w:rFonts w:ascii="Times New Roman" w:eastAsia="Times New Roman" w:hAnsi="Times New Roman" w:cs="Times New Roman"/>
          <w:color w:val="333333"/>
          <w:sz w:val="28"/>
          <w:szCs w:val="28"/>
          <w:lang w:eastAsia="es-PE"/>
        </w:rPr>
      </w:pPr>
      <w:r w:rsidRPr="00C42E70">
        <w:rPr>
          <w:rFonts w:ascii="Times New Roman" w:eastAsia="Times New Roman" w:hAnsi="Times New Roman" w:cs="Times New Roman"/>
          <w:color w:val="333333"/>
          <w:sz w:val="28"/>
          <w:szCs w:val="28"/>
          <w:highlight w:val="yellow"/>
          <w:lang w:eastAsia="es-PE"/>
        </w:rPr>
        <w:t>Se acabaron las especulaciones sobre la continuidad (o no) de Prevost con Bergoglio. No hay sitio para la involución que algunos siguen solicitando y queriendo imponer. Sigue el camino sinodal y todos los procesos abiertos por Francisco.</w:t>
      </w:r>
      <w:r w:rsidRPr="00405C41">
        <w:rPr>
          <w:rFonts w:ascii="Times New Roman" w:eastAsia="Times New Roman" w:hAnsi="Times New Roman" w:cs="Times New Roman"/>
          <w:color w:val="333333"/>
          <w:sz w:val="28"/>
          <w:szCs w:val="28"/>
          <w:lang w:eastAsia="es-PE"/>
        </w:rPr>
        <w:t xml:space="preserve"> Lejos de bloqueos ni retrocesos,</w:t>
      </w:r>
      <w:r w:rsidRPr="00405C41">
        <w:rPr>
          <w:rFonts w:ascii="Times New Roman" w:eastAsia="Times New Roman" w:hAnsi="Times New Roman" w:cs="Times New Roman"/>
          <w:b/>
          <w:bCs/>
          <w:color w:val="474747"/>
          <w:sz w:val="28"/>
          <w:szCs w:val="28"/>
          <w:lang w:eastAsia="es-PE"/>
        </w:rPr>
        <w:t xml:space="preserve"> la exhortación del papa León XIV borra las sospechas y </w:t>
      </w:r>
      <w:r w:rsidRPr="00C42E70">
        <w:rPr>
          <w:rFonts w:ascii="Times New Roman" w:eastAsia="Times New Roman" w:hAnsi="Times New Roman" w:cs="Times New Roman"/>
          <w:b/>
          <w:bCs/>
          <w:color w:val="474747"/>
          <w:sz w:val="28"/>
          <w:szCs w:val="28"/>
          <w:highlight w:val="yellow"/>
          <w:lang w:eastAsia="es-PE"/>
        </w:rPr>
        <w:t>anuncia al mundo que la primavera de Francisco no se marchita</w:t>
      </w:r>
      <w:r w:rsidRPr="00C42E70">
        <w:rPr>
          <w:rFonts w:ascii="Times New Roman" w:eastAsia="Times New Roman" w:hAnsi="Times New Roman" w:cs="Times New Roman"/>
          <w:color w:val="333333"/>
          <w:sz w:val="28"/>
          <w:szCs w:val="28"/>
          <w:highlight w:val="yellow"/>
          <w:lang w:eastAsia="es-PE"/>
        </w:rPr>
        <w:t>.</w:t>
      </w:r>
      <w:r w:rsidRPr="00405C41">
        <w:rPr>
          <w:rFonts w:ascii="Times New Roman" w:eastAsia="Times New Roman" w:hAnsi="Times New Roman" w:cs="Times New Roman"/>
          <w:color w:val="333333"/>
          <w:sz w:val="28"/>
          <w:szCs w:val="28"/>
          <w:lang w:eastAsia="es-PE"/>
        </w:rPr>
        <w:t xml:space="preserve"> Porque cuando la Iglesia huele, sabe y actúa como Francisco, el Evangelio brilla con más fuerza que cualquier nostalgia o miedo. Y la figura de Prevost resplandece al frente de una Iglesia que quiere seguir en salida.</w:t>
      </w:r>
    </w:p>
    <w:p w14:paraId="23152F22" w14:textId="77777777" w:rsidR="0083155F" w:rsidRDefault="0083155F" w:rsidP="00601491">
      <w:pPr>
        <w:shd w:val="clear" w:color="auto" w:fill="FFFFFF"/>
        <w:spacing w:after="0" w:line="240" w:lineRule="auto"/>
        <w:rPr>
          <w:rFonts w:ascii="Times New Roman" w:eastAsia="Times New Roman" w:hAnsi="Times New Roman" w:cs="Times New Roman"/>
          <w:color w:val="333333"/>
          <w:sz w:val="28"/>
          <w:szCs w:val="28"/>
          <w:lang w:eastAsia="es-PE"/>
        </w:rPr>
      </w:pPr>
    </w:p>
    <w:p w14:paraId="7EBDED96" w14:textId="77777777" w:rsidR="0083155F" w:rsidRDefault="0083155F" w:rsidP="00601491">
      <w:pPr>
        <w:shd w:val="clear" w:color="auto" w:fill="FFFFFF"/>
        <w:spacing w:after="0" w:line="240" w:lineRule="auto"/>
        <w:rPr>
          <w:rFonts w:ascii="Times New Roman" w:eastAsia="Times New Roman" w:hAnsi="Times New Roman" w:cs="Times New Roman"/>
          <w:color w:val="333333"/>
          <w:sz w:val="28"/>
          <w:szCs w:val="28"/>
          <w:lang w:eastAsia="es-PE"/>
        </w:rPr>
      </w:pPr>
    </w:p>
    <w:p w14:paraId="57508336" w14:textId="77777777" w:rsidR="0083155F" w:rsidRDefault="0083155F" w:rsidP="00601491">
      <w:pPr>
        <w:shd w:val="clear" w:color="auto" w:fill="FFFFFF"/>
        <w:spacing w:after="0" w:line="240" w:lineRule="auto"/>
        <w:rPr>
          <w:rFonts w:ascii="Times New Roman" w:eastAsia="Times New Roman" w:hAnsi="Times New Roman" w:cs="Times New Roman"/>
          <w:color w:val="333333"/>
          <w:sz w:val="28"/>
          <w:szCs w:val="28"/>
          <w:lang w:eastAsia="es-PE"/>
        </w:rPr>
      </w:pPr>
    </w:p>
    <w:p w14:paraId="46C681DD" w14:textId="77777777" w:rsidR="0083155F" w:rsidRPr="009D35C1" w:rsidRDefault="0083155F" w:rsidP="0083155F">
      <w:pPr>
        <w:pStyle w:val="Ttulo2"/>
        <w:rPr>
          <w:rFonts w:eastAsia="Times New Roman"/>
          <w:b/>
          <w:bCs/>
        </w:rPr>
      </w:pPr>
      <w:bookmarkStart w:id="17" w:name="_Toc211266868"/>
      <w:r w:rsidRPr="009D35C1">
        <w:rPr>
          <w:rFonts w:eastAsia="Times New Roman"/>
          <w:b/>
          <w:bCs/>
        </w:rPr>
        <w:t>Jesús Martínez Gordo: Señor, yo también te he amado en los pobres</w:t>
      </w:r>
      <w:bookmarkEnd w:id="17"/>
    </w:p>
    <w:p w14:paraId="4870CD8E" w14:textId="77777777" w:rsidR="0083155F" w:rsidRDefault="0083155F" w:rsidP="0083155F">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8" w:name="_Toc211266869"/>
      <w:r w:rsidRPr="00405C41">
        <w:rPr>
          <w:rFonts w:ascii="Times New Roman" w:eastAsia="Times New Roman" w:hAnsi="Times New Roman" w:cs="Times New Roman"/>
          <w:b/>
          <w:bCs/>
          <w:i/>
          <w:iCs/>
          <w:color w:val="D49400"/>
          <w:kern w:val="36"/>
          <w:sz w:val="28"/>
          <w:szCs w:val="28"/>
          <w:lang w:eastAsia="es-PE"/>
        </w:rPr>
        <w:t>"'</w:t>
      </w:r>
      <w:proofErr w:type="spellStart"/>
      <w:r w:rsidRPr="00405C41">
        <w:rPr>
          <w:rFonts w:ascii="Times New Roman" w:eastAsia="Times New Roman" w:hAnsi="Times New Roman" w:cs="Times New Roman"/>
          <w:b/>
          <w:bCs/>
          <w:i/>
          <w:iCs/>
          <w:color w:val="D49400"/>
          <w:kern w:val="36"/>
          <w:sz w:val="28"/>
          <w:szCs w:val="28"/>
          <w:lang w:eastAsia="es-PE"/>
        </w:rPr>
        <w:t>Dilexi</w:t>
      </w:r>
      <w:proofErr w:type="spellEnd"/>
      <w:r w:rsidRPr="00405C41">
        <w:rPr>
          <w:rFonts w:ascii="Times New Roman" w:eastAsia="Times New Roman" w:hAnsi="Times New Roman" w:cs="Times New Roman"/>
          <w:b/>
          <w:bCs/>
          <w:i/>
          <w:iCs/>
          <w:color w:val="D49400"/>
          <w:kern w:val="36"/>
          <w:sz w:val="28"/>
          <w:szCs w:val="28"/>
          <w:lang w:eastAsia="es-PE"/>
        </w:rPr>
        <w:t xml:space="preserve"> te', un texto que no le va a dejar indiferente"</w:t>
      </w:r>
      <w:bookmarkEnd w:id="18"/>
    </w:p>
    <w:p w14:paraId="2A8AAB5C"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000000"/>
          <w:sz w:val="28"/>
          <w:szCs w:val="28"/>
          <w:lang w:eastAsia="es-PE"/>
        </w:rPr>
      </w:pPr>
    </w:p>
    <w:p w14:paraId="24DCBC0B" w14:textId="77777777" w:rsidR="0083155F" w:rsidRPr="00405C41" w:rsidRDefault="0083155F" w:rsidP="0083155F">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05C41">
        <w:rPr>
          <w:rFonts w:ascii="Times New Roman" w:eastAsia="Times New Roman" w:hAnsi="Times New Roman" w:cs="Times New Roman"/>
          <w:b/>
          <w:bCs/>
          <w:i/>
          <w:iCs/>
          <w:color w:val="333333"/>
          <w:sz w:val="28"/>
          <w:szCs w:val="28"/>
          <w:lang w:eastAsia="es-PE"/>
        </w:rPr>
        <w:t>11.10.2025 </w:t>
      </w:r>
      <w:hyperlink r:id="rId21" w:history="1">
        <w:r w:rsidRPr="00405C41">
          <w:rPr>
            <w:rFonts w:ascii="Times New Roman" w:eastAsia="Times New Roman" w:hAnsi="Times New Roman" w:cs="Times New Roman"/>
            <w:b/>
            <w:bCs/>
            <w:i/>
            <w:iCs/>
            <w:color w:val="D49400"/>
            <w:sz w:val="28"/>
            <w:szCs w:val="28"/>
            <w:u w:val="single"/>
            <w:lang w:eastAsia="es-PE"/>
          </w:rPr>
          <w:t>Jesús Martínez Gordo</w:t>
        </w:r>
      </w:hyperlink>
    </w:p>
    <w:p w14:paraId="4326C0BF" w14:textId="77777777" w:rsidR="0083155F" w:rsidRDefault="0083155F" w:rsidP="0083155F">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40BD358E"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Acabo de leer -casi de una sentada- la</w:t>
      </w:r>
      <w:r>
        <w:rPr>
          <w:rFonts w:ascii="Times New Roman" w:eastAsia="Times New Roman" w:hAnsi="Times New Roman" w:cs="Times New Roman"/>
          <w:b/>
          <w:bCs/>
          <w:color w:val="474747"/>
          <w:sz w:val="28"/>
          <w:szCs w:val="28"/>
          <w:lang w:eastAsia="es-PE"/>
        </w:rPr>
        <w:t xml:space="preserve"> Exhortación Apostólica “</w:t>
      </w:r>
      <w:proofErr w:type="spellStart"/>
      <w:r>
        <w:rPr>
          <w:rFonts w:ascii="Times New Roman" w:eastAsia="Times New Roman" w:hAnsi="Times New Roman" w:cs="Times New Roman"/>
          <w:b/>
          <w:bCs/>
          <w:color w:val="474747"/>
          <w:sz w:val="28"/>
          <w:szCs w:val="28"/>
          <w:lang w:eastAsia="es-PE"/>
        </w:rPr>
        <w:t>Dilexi</w:t>
      </w:r>
      <w:proofErr w:type="spellEnd"/>
      <w:r w:rsidRPr="00405C41">
        <w:rPr>
          <w:rFonts w:ascii="Times New Roman" w:eastAsia="Times New Roman" w:hAnsi="Times New Roman" w:cs="Times New Roman"/>
          <w:b/>
          <w:bCs/>
          <w:color w:val="474747"/>
          <w:sz w:val="28"/>
          <w:szCs w:val="28"/>
          <w:lang w:eastAsia="es-PE"/>
        </w:rPr>
        <w:t xml:space="preserve"> te” de León XIV</w:t>
      </w:r>
      <w:r w:rsidRPr="00405C41">
        <w:rPr>
          <w:rFonts w:ascii="Times New Roman" w:eastAsia="Times New Roman" w:hAnsi="Times New Roman" w:cs="Times New Roman"/>
          <w:color w:val="333333"/>
          <w:sz w:val="28"/>
          <w:szCs w:val="28"/>
          <w:lang w:eastAsia="es-PE"/>
        </w:rPr>
        <w:t> “sobre el amor hacia los pobres”. Lo digo porque </w:t>
      </w:r>
      <w:r w:rsidRPr="00405C41">
        <w:rPr>
          <w:rFonts w:ascii="Times New Roman" w:eastAsia="Times New Roman" w:hAnsi="Times New Roman" w:cs="Times New Roman"/>
          <w:b/>
          <w:bCs/>
          <w:color w:val="474747"/>
          <w:sz w:val="28"/>
          <w:szCs w:val="28"/>
          <w:lang w:eastAsia="es-PE"/>
        </w:rPr>
        <w:t xml:space="preserve">me he </w:t>
      </w:r>
      <w:r w:rsidRPr="00405C41">
        <w:rPr>
          <w:rFonts w:ascii="Times New Roman" w:eastAsia="Times New Roman" w:hAnsi="Times New Roman" w:cs="Times New Roman"/>
          <w:b/>
          <w:bCs/>
          <w:color w:val="474747"/>
          <w:sz w:val="28"/>
          <w:szCs w:val="28"/>
          <w:lang w:eastAsia="es-PE"/>
        </w:rPr>
        <w:lastRenderedPageBreak/>
        <w:t>quedado enganchado desde los primeros números</w:t>
      </w:r>
      <w:r w:rsidRPr="00405C41">
        <w:rPr>
          <w:rFonts w:ascii="Times New Roman" w:eastAsia="Times New Roman" w:hAnsi="Times New Roman" w:cs="Times New Roman"/>
          <w:color w:val="333333"/>
          <w:sz w:val="28"/>
          <w:szCs w:val="28"/>
          <w:lang w:eastAsia="es-PE"/>
        </w:rPr>
        <w:t>; algo que hacía tiempo que no me pasaba; y menos, con un documento papal.</w:t>
      </w:r>
    </w:p>
    <w:p w14:paraId="35BC5E14"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En la introducción, </w:t>
      </w:r>
      <w:r w:rsidRPr="00405C41">
        <w:rPr>
          <w:rFonts w:ascii="Times New Roman" w:eastAsia="Times New Roman" w:hAnsi="Times New Roman" w:cs="Times New Roman"/>
          <w:b/>
          <w:bCs/>
          <w:color w:val="474747"/>
          <w:sz w:val="28"/>
          <w:szCs w:val="28"/>
          <w:lang w:eastAsia="es-PE"/>
        </w:rPr>
        <w:t xml:space="preserve">León XIV indica que </w:t>
      </w:r>
      <w:r w:rsidRPr="000D19C5">
        <w:rPr>
          <w:rFonts w:ascii="Times New Roman" w:eastAsia="Times New Roman" w:hAnsi="Times New Roman" w:cs="Times New Roman"/>
          <w:b/>
          <w:bCs/>
          <w:color w:val="474747"/>
          <w:sz w:val="28"/>
          <w:szCs w:val="28"/>
          <w:highlight w:val="yellow"/>
          <w:lang w:eastAsia="es-PE"/>
        </w:rPr>
        <w:t>este texto es continuación de la encíclica “</w:t>
      </w:r>
      <w:proofErr w:type="spellStart"/>
      <w:r w:rsidRPr="000D19C5">
        <w:rPr>
          <w:rFonts w:ascii="Times New Roman" w:eastAsia="Times New Roman" w:hAnsi="Times New Roman" w:cs="Times New Roman"/>
          <w:b/>
          <w:bCs/>
          <w:color w:val="474747"/>
          <w:sz w:val="28"/>
          <w:szCs w:val="28"/>
          <w:highlight w:val="yellow"/>
          <w:lang w:eastAsia="es-PE"/>
        </w:rPr>
        <w:t>Dilexit</w:t>
      </w:r>
      <w:proofErr w:type="spellEnd"/>
      <w:r w:rsidRPr="000D19C5">
        <w:rPr>
          <w:rFonts w:ascii="Times New Roman" w:eastAsia="Times New Roman" w:hAnsi="Times New Roman" w:cs="Times New Roman"/>
          <w:b/>
          <w:bCs/>
          <w:color w:val="474747"/>
          <w:sz w:val="28"/>
          <w:szCs w:val="28"/>
          <w:highlight w:val="yellow"/>
          <w:lang w:eastAsia="es-PE"/>
        </w:rPr>
        <w:t xml:space="preserve"> nos” de Francisco</w:t>
      </w:r>
      <w:r w:rsidRPr="000D19C5">
        <w:rPr>
          <w:rFonts w:ascii="Times New Roman" w:eastAsia="Times New Roman" w:hAnsi="Times New Roman" w:cs="Times New Roman"/>
          <w:color w:val="333333"/>
          <w:sz w:val="28"/>
          <w:szCs w:val="28"/>
          <w:highlight w:val="yellow"/>
          <w:lang w:eastAsia="es-PE"/>
        </w:rPr>
        <w:t>.</w:t>
      </w:r>
      <w:r w:rsidRPr="00405C41">
        <w:rPr>
          <w:rFonts w:ascii="Times New Roman" w:eastAsia="Times New Roman" w:hAnsi="Times New Roman" w:cs="Times New Roman"/>
          <w:color w:val="333333"/>
          <w:sz w:val="28"/>
          <w:szCs w:val="28"/>
          <w:lang w:eastAsia="es-PE"/>
        </w:rPr>
        <w:t xml:space="preserve"> El Papa Bergoglio tenía un interés particular en prestar atención al cuidado de la Iglesia por los pobres y con los pobres. </w:t>
      </w:r>
      <w:r w:rsidRPr="000D19C5">
        <w:rPr>
          <w:rFonts w:ascii="Times New Roman" w:eastAsia="Times New Roman" w:hAnsi="Times New Roman" w:cs="Times New Roman"/>
          <w:color w:val="333333"/>
          <w:sz w:val="28"/>
          <w:szCs w:val="28"/>
          <w:highlight w:val="yellow"/>
          <w:lang w:eastAsia="es-PE"/>
        </w:rPr>
        <w:t>Yo he recibido este proyecto de Francisco</w:t>
      </w:r>
      <w:r w:rsidRPr="00405C41">
        <w:rPr>
          <w:rFonts w:ascii="Times New Roman" w:eastAsia="Times New Roman" w:hAnsi="Times New Roman" w:cs="Times New Roman"/>
          <w:color w:val="333333"/>
          <w:sz w:val="28"/>
          <w:szCs w:val="28"/>
          <w:lang w:eastAsia="es-PE"/>
        </w:rPr>
        <w:t xml:space="preserve"> como “herencia” que hago mía, añadiendo algunas reflexiones. En sintonía con él, me gustaría que “todos los cristianos puedan percibir la fuerte conexión que existe entre el amor de Cristo y su llamada a acercarnos a los pobres” (nº 3). </w:t>
      </w:r>
    </w:p>
    <w:p w14:paraId="167208C6"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Antes de empezar a leer la Exhortación </w:t>
      </w:r>
      <w:r w:rsidRPr="00405C41">
        <w:rPr>
          <w:rFonts w:ascii="Times New Roman" w:eastAsia="Times New Roman" w:hAnsi="Times New Roman" w:cs="Times New Roman"/>
          <w:b/>
          <w:bCs/>
          <w:color w:val="474747"/>
          <w:sz w:val="28"/>
          <w:szCs w:val="28"/>
          <w:lang w:eastAsia="es-PE"/>
        </w:rPr>
        <w:t xml:space="preserve">me preguntaba por la razón de ser y el </w:t>
      </w:r>
      <w:r w:rsidRPr="000D19C5">
        <w:rPr>
          <w:rFonts w:ascii="Times New Roman" w:eastAsia="Times New Roman" w:hAnsi="Times New Roman" w:cs="Times New Roman"/>
          <w:b/>
          <w:bCs/>
          <w:color w:val="474747"/>
          <w:sz w:val="28"/>
          <w:szCs w:val="28"/>
          <w:highlight w:val="yellow"/>
          <w:lang w:eastAsia="es-PE"/>
        </w:rPr>
        <w:t>sentido del título</w:t>
      </w:r>
      <w:r>
        <w:rPr>
          <w:rFonts w:ascii="Times New Roman" w:eastAsia="Times New Roman" w:hAnsi="Times New Roman" w:cs="Times New Roman"/>
          <w:color w:val="333333"/>
          <w:sz w:val="28"/>
          <w:szCs w:val="28"/>
          <w:highlight w:val="yellow"/>
          <w:lang w:eastAsia="es-PE"/>
        </w:rPr>
        <w:t>: “</w:t>
      </w:r>
      <w:proofErr w:type="spellStart"/>
      <w:r>
        <w:rPr>
          <w:rFonts w:ascii="Times New Roman" w:eastAsia="Times New Roman" w:hAnsi="Times New Roman" w:cs="Times New Roman"/>
          <w:color w:val="333333"/>
          <w:sz w:val="28"/>
          <w:szCs w:val="28"/>
          <w:highlight w:val="yellow"/>
          <w:lang w:eastAsia="es-PE"/>
        </w:rPr>
        <w:t>Dilexi</w:t>
      </w:r>
      <w:proofErr w:type="spellEnd"/>
      <w:r w:rsidRPr="000D19C5">
        <w:rPr>
          <w:rFonts w:ascii="Times New Roman" w:eastAsia="Times New Roman" w:hAnsi="Times New Roman" w:cs="Times New Roman"/>
          <w:color w:val="333333"/>
          <w:sz w:val="28"/>
          <w:szCs w:val="28"/>
          <w:highlight w:val="yellow"/>
          <w:lang w:eastAsia="es-PE"/>
        </w:rPr>
        <w:t xml:space="preserve"> te”,</w:t>
      </w:r>
      <w:r w:rsidRPr="00405C41">
        <w:rPr>
          <w:rFonts w:ascii="Times New Roman" w:eastAsia="Times New Roman" w:hAnsi="Times New Roman" w:cs="Times New Roman"/>
          <w:color w:val="333333"/>
          <w:sz w:val="28"/>
          <w:szCs w:val="28"/>
          <w:lang w:eastAsia="es-PE"/>
        </w:rPr>
        <w:t xml:space="preserve"> “Te he amado”. Confieso que -a medida que me iba adentrando en la lectura- se iba aclarando poco a poco. Creo que la mejor explicación la he encontrado en el último de los números, cuando se dice que “ya sea a través del trabajo que ustedes realizan, o de su compromiso por cambiar las estructuras sociales injustas, o por medio de esos gestos sencillos de ayuda, muy cercanos y personales, </w:t>
      </w:r>
      <w:r w:rsidRPr="000D19C5">
        <w:rPr>
          <w:rFonts w:ascii="Times New Roman" w:eastAsia="Times New Roman" w:hAnsi="Times New Roman" w:cs="Times New Roman"/>
          <w:color w:val="333333"/>
          <w:sz w:val="28"/>
          <w:szCs w:val="28"/>
          <w:highlight w:val="yellow"/>
          <w:lang w:eastAsia="es-PE"/>
        </w:rPr>
        <w:t>será posible para aquel pobre sentir que las palabras de Jesús son para él: ‘Yo te he amado’ (</w:t>
      </w:r>
      <w:proofErr w:type="spellStart"/>
      <w:r w:rsidRPr="000D19C5">
        <w:rPr>
          <w:rFonts w:ascii="Times New Roman" w:eastAsia="Times New Roman" w:hAnsi="Times New Roman" w:cs="Times New Roman"/>
          <w:color w:val="333333"/>
          <w:sz w:val="28"/>
          <w:szCs w:val="28"/>
          <w:highlight w:val="yellow"/>
          <w:lang w:eastAsia="es-PE"/>
        </w:rPr>
        <w:t>Ap</w:t>
      </w:r>
      <w:proofErr w:type="spellEnd"/>
      <w:r w:rsidRPr="000D19C5">
        <w:rPr>
          <w:rFonts w:ascii="Times New Roman" w:eastAsia="Times New Roman" w:hAnsi="Times New Roman" w:cs="Times New Roman"/>
          <w:color w:val="333333"/>
          <w:sz w:val="28"/>
          <w:szCs w:val="28"/>
          <w:highlight w:val="yellow"/>
          <w:lang w:eastAsia="es-PE"/>
        </w:rPr>
        <w:t xml:space="preserve"> 3,9)” (</w:t>
      </w:r>
      <w:proofErr w:type="spellStart"/>
      <w:r w:rsidRPr="000D19C5">
        <w:rPr>
          <w:rFonts w:ascii="Times New Roman" w:eastAsia="Times New Roman" w:hAnsi="Times New Roman" w:cs="Times New Roman"/>
          <w:color w:val="333333"/>
          <w:sz w:val="28"/>
          <w:szCs w:val="28"/>
          <w:highlight w:val="yellow"/>
          <w:lang w:eastAsia="es-PE"/>
        </w:rPr>
        <w:t>nº</w:t>
      </w:r>
      <w:proofErr w:type="spellEnd"/>
      <w:r w:rsidRPr="000D19C5">
        <w:rPr>
          <w:rFonts w:ascii="Times New Roman" w:eastAsia="Times New Roman" w:hAnsi="Times New Roman" w:cs="Times New Roman"/>
          <w:color w:val="333333"/>
          <w:sz w:val="28"/>
          <w:szCs w:val="28"/>
          <w:highlight w:val="yellow"/>
          <w:lang w:eastAsia="es-PE"/>
        </w:rPr>
        <w:t xml:space="preserve"> 121).</w:t>
      </w:r>
    </w:p>
    <w:p w14:paraId="2FC74FCC"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 xml:space="preserve">Si lo he entendido bien, </w:t>
      </w:r>
      <w:r w:rsidRPr="000D19C5">
        <w:rPr>
          <w:rFonts w:ascii="Times New Roman" w:eastAsia="Times New Roman" w:hAnsi="Times New Roman" w:cs="Times New Roman"/>
          <w:b/>
          <w:bCs/>
          <w:color w:val="474747"/>
          <w:sz w:val="28"/>
          <w:szCs w:val="28"/>
          <w:highlight w:val="yellow"/>
          <w:lang w:eastAsia="es-PE"/>
        </w:rPr>
        <w:t>lo propio de un cristiano es hacer creíble ante los pobres esta confesión de Dios</w:t>
      </w:r>
      <w:r w:rsidRPr="00405C41">
        <w:rPr>
          <w:rFonts w:ascii="Times New Roman" w:eastAsia="Times New Roman" w:hAnsi="Times New Roman" w:cs="Times New Roman"/>
          <w:b/>
          <w:bCs/>
          <w:color w:val="474747"/>
          <w:sz w:val="28"/>
          <w:szCs w:val="28"/>
          <w:lang w:eastAsia="es-PE"/>
        </w:rPr>
        <w:t>. Y hacerlo en agradecimiento a su amor antecedente</w:t>
      </w:r>
      <w:r w:rsidRPr="00405C41">
        <w:rPr>
          <w:rFonts w:ascii="Times New Roman" w:eastAsia="Times New Roman" w:hAnsi="Times New Roman" w:cs="Times New Roman"/>
          <w:color w:val="333333"/>
          <w:sz w:val="28"/>
          <w:szCs w:val="28"/>
          <w:lang w:eastAsia="es-PE"/>
        </w:rPr>
        <w:t xml:space="preserve">, entregado en lo dicho, hecho y encomendado por Jesús de Nazaret (nº 1). Por tanto, la colaboración con Dios para que los pobres sientan su amor está íntimamente unida con la acogida del amor antecedente y fundante de Dios. Es esa articulación la que permitirá que el seguidor del Nazareno también pueda confesar, </w:t>
      </w:r>
      <w:r w:rsidRPr="004A5F4A">
        <w:rPr>
          <w:rFonts w:ascii="Times New Roman" w:eastAsia="Times New Roman" w:hAnsi="Times New Roman" w:cs="Times New Roman"/>
          <w:color w:val="333333"/>
          <w:sz w:val="28"/>
          <w:szCs w:val="28"/>
          <w:highlight w:val="yellow"/>
          <w:lang w:eastAsia="es-PE"/>
        </w:rPr>
        <w:t>al atardecer de la vida, cuando nos examinen del amor</w:t>
      </w:r>
      <w:r w:rsidRPr="00405C41">
        <w:rPr>
          <w:rFonts w:ascii="Times New Roman" w:eastAsia="Times New Roman" w:hAnsi="Times New Roman" w:cs="Times New Roman"/>
          <w:color w:val="333333"/>
          <w:sz w:val="28"/>
          <w:szCs w:val="28"/>
          <w:lang w:eastAsia="es-PE"/>
        </w:rPr>
        <w:t>: “Señor, yo también te he amado en los pobres”.</w:t>
      </w:r>
    </w:p>
    <w:p w14:paraId="0C4D23F9"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 xml:space="preserve">Explicitado lo que entiendo que </w:t>
      </w:r>
      <w:r w:rsidRPr="004A5F4A">
        <w:rPr>
          <w:rFonts w:ascii="Times New Roman" w:eastAsia="Times New Roman" w:hAnsi="Times New Roman" w:cs="Times New Roman"/>
          <w:b/>
          <w:bCs/>
          <w:color w:val="474747"/>
          <w:sz w:val="28"/>
          <w:szCs w:val="28"/>
          <w:highlight w:val="yellow"/>
          <w:lang w:eastAsia="es-PE"/>
        </w:rPr>
        <w:t>es el corazón de este magnífico documento</w:t>
      </w:r>
      <w:r w:rsidRPr="00405C41">
        <w:rPr>
          <w:rFonts w:ascii="Times New Roman" w:eastAsia="Times New Roman" w:hAnsi="Times New Roman" w:cs="Times New Roman"/>
          <w:b/>
          <w:bCs/>
          <w:color w:val="474747"/>
          <w:sz w:val="28"/>
          <w:szCs w:val="28"/>
          <w:lang w:eastAsia="es-PE"/>
        </w:rPr>
        <w:t xml:space="preserve">, toca exponer brevemente </w:t>
      </w:r>
      <w:r w:rsidRPr="00FE00A8">
        <w:rPr>
          <w:rFonts w:ascii="Times New Roman" w:eastAsia="Times New Roman" w:hAnsi="Times New Roman" w:cs="Times New Roman"/>
          <w:b/>
          <w:bCs/>
          <w:color w:val="474747"/>
          <w:sz w:val="28"/>
          <w:szCs w:val="28"/>
          <w:highlight w:val="yellow"/>
          <w:lang w:eastAsia="es-PE"/>
        </w:rPr>
        <w:t>algunos de los puntos que me han resultado más sugerentes</w:t>
      </w:r>
      <w:r w:rsidRPr="00FE00A8">
        <w:rPr>
          <w:rFonts w:ascii="Times New Roman" w:eastAsia="Times New Roman" w:hAnsi="Times New Roman" w:cs="Times New Roman"/>
          <w:color w:val="333333"/>
          <w:sz w:val="28"/>
          <w:szCs w:val="28"/>
          <w:highlight w:val="yellow"/>
          <w:lang w:eastAsia="es-PE"/>
        </w:rPr>
        <w:t>.</w:t>
      </w:r>
    </w:p>
    <w:p w14:paraId="0669B94A"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La exhortación está estructurada en </w:t>
      </w:r>
      <w:r w:rsidRPr="00FE00A8">
        <w:rPr>
          <w:rFonts w:ascii="Times New Roman" w:eastAsia="Times New Roman" w:hAnsi="Times New Roman" w:cs="Times New Roman"/>
          <w:b/>
          <w:bCs/>
          <w:color w:val="474747"/>
          <w:sz w:val="28"/>
          <w:szCs w:val="28"/>
          <w:highlight w:val="yellow"/>
          <w:lang w:eastAsia="es-PE"/>
        </w:rPr>
        <w:t>cinco capítulos</w:t>
      </w:r>
      <w:r w:rsidRPr="00405C41">
        <w:rPr>
          <w:rFonts w:ascii="Times New Roman" w:eastAsia="Times New Roman" w:hAnsi="Times New Roman" w:cs="Times New Roman"/>
          <w:color w:val="333333"/>
          <w:sz w:val="28"/>
          <w:szCs w:val="28"/>
          <w:lang w:eastAsia="es-PE"/>
        </w:rPr>
        <w:t>. Tras un primero dedicado a ofrecer algunas aclaraciones, le sucede un segundo, ocupado en exponer la importancia de los pobres en la Escritura. En el tercero, se muestra la centralidad que han tenido los pobres en la tradición y en la historia de la Iglesia. Le sigue un cuarto, centrado en mostrar la importancia de los últimos del mundo en el magisterio eclesial del siglo XX y XXI. Se cierra la Exhortación con un quinto capítulo, particularmente pastoral e interpelante.</w:t>
      </w:r>
    </w:p>
    <w:p w14:paraId="20F5F758" w14:textId="77777777" w:rsidR="0083155F" w:rsidRDefault="0083155F" w:rsidP="0083155F">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171EABEF"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1.- Recordatorios imprescindibles</w:t>
      </w:r>
    </w:p>
    <w:p w14:paraId="0EB6B5D0"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En el capítulo primero, titulado </w:t>
      </w:r>
      <w:r w:rsidRPr="00405C41">
        <w:rPr>
          <w:rFonts w:ascii="Times New Roman" w:eastAsia="Times New Roman" w:hAnsi="Times New Roman" w:cs="Times New Roman"/>
          <w:b/>
          <w:bCs/>
          <w:color w:val="474747"/>
          <w:sz w:val="28"/>
          <w:szCs w:val="28"/>
          <w:lang w:eastAsia="es-PE"/>
        </w:rPr>
        <w:t>“algunas palabras indispensables”</w:t>
      </w:r>
      <w:r w:rsidRPr="00405C41">
        <w:rPr>
          <w:rFonts w:ascii="Times New Roman" w:eastAsia="Times New Roman" w:hAnsi="Times New Roman" w:cs="Times New Roman"/>
          <w:color w:val="333333"/>
          <w:sz w:val="28"/>
          <w:szCs w:val="28"/>
          <w:lang w:eastAsia="es-PE"/>
        </w:rPr>
        <w:t>, se recuerda que, en lo dicho y hecho por Jesús, “se evidencia con particular claridad que “ningún gesto de </w:t>
      </w:r>
      <w:r w:rsidRPr="00405C41">
        <w:rPr>
          <w:rFonts w:ascii="Times New Roman" w:eastAsia="Times New Roman" w:hAnsi="Times New Roman" w:cs="Times New Roman"/>
          <w:b/>
          <w:bCs/>
          <w:color w:val="474747"/>
          <w:sz w:val="28"/>
          <w:szCs w:val="28"/>
          <w:lang w:eastAsia="es-PE"/>
        </w:rPr>
        <w:t>afecto</w:t>
      </w:r>
      <w:r w:rsidRPr="00405C41">
        <w:rPr>
          <w:rFonts w:ascii="Times New Roman" w:eastAsia="Times New Roman" w:hAnsi="Times New Roman" w:cs="Times New Roman"/>
          <w:color w:val="333333"/>
          <w:sz w:val="28"/>
          <w:szCs w:val="28"/>
          <w:lang w:eastAsia="es-PE"/>
        </w:rPr>
        <w:t xml:space="preserve">, ni siquiera el más pequeño, será </w:t>
      </w:r>
      <w:r w:rsidRPr="00405C41">
        <w:rPr>
          <w:rFonts w:ascii="Times New Roman" w:eastAsia="Times New Roman" w:hAnsi="Times New Roman" w:cs="Times New Roman"/>
          <w:color w:val="333333"/>
          <w:sz w:val="28"/>
          <w:szCs w:val="28"/>
          <w:lang w:eastAsia="es-PE"/>
        </w:rPr>
        <w:lastRenderedPageBreak/>
        <w:t xml:space="preserve">olvidado, especialmente si está dirigido a quien vive en el dolor, en la soledad o en la necesidad” (nº 4). Y que éste no es un asunto que haya que entender “en el horizonte de la beneficencia, sino de la Revelación” ya que </w:t>
      </w:r>
      <w:r w:rsidRPr="00FE00A8">
        <w:rPr>
          <w:rFonts w:ascii="Times New Roman" w:eastAsia="Times New Roman" w:hAnsi="Times New Roman" w:cs="Times New Roman"/>
          <w:color w:val="333333"/>
          <w:sz w:val="28"/>
          <w:szCs w:val="28"/>
          <w:highlight w:val="yellow"/>
          <w:lang w:eastAsia="es-PE"/>
        </w:rPr>
        <w:t>“el contacto con quien no tiene poder ni grandeza es” -según Mt 25, 40- “un modo fundamental de encuentro con el Señor de la histori</w:t>
      </w:r>
      <w:r w:rsidRPr="00405C41">
        <w:rPr>
          <w:rFonts w:ascii="Times New Roman" w:eastAsia="Times New Roman" w:hAnsi="Times New Roman" w:cs="Times New Roman"/>
          <w:color w:val="333333"/>
          <w:sz w:val="28"/>
          <w:szCs w:val="28"/>
          <w:lang w:eastAsia="es-PE"/>
        </w:rPr>
        <w:t>a”: “en los pobres” Jesús “sigue teniendo algo que decirnos”. (nº5). Por supuesto, que, para bien, aunque nos descoloque.</w:t>
      </w:r>
    </w:p>
    <w:p w14:paraId="126992B4"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De hecho, prosigue, el </w:t>
      </w:r>
      <w:r w:rsidRPr="00405C41">
        <w:rPr>
          <w:rFonts w:ascii="Times New Roman" w:eastAsia="Times New Roman" w:hAnsi="Times New Roman" w:cs="Times New Roman"/>
          <w:b/>
          <w:bCs/>
          <w:color w:val="474747"/>
          <w:sz w:val="28"/>
          <w:szCs w:val="28"/>
          <w:lang w:eastAsia="es-PE"/>
        </w:rPr>
        <w:t>“renacimiento evangélico entre los cristianos y en la sociedad”</w:t>
      </w:r>
      <w:r w:rsidRPr="00405C41">
        <w:rPr>
          <w:rFonts w:ascii="Times New Roman" w:eastAsia="Times New Roman" w:hAnsi="Times New Roman" w:cs="Times New Roman"/>
          <w:color w:val="333333"/>
          <w:sz w:val="28"/>
          <w:szCs w:val="28"/>
          <w:lang w:eastAsia="es-PE"/>
        </w:rPr>
        <w:t xml:space="preserve"> siempre ha estado vinculado al encuentro “con la realidad de los marginados”. “Estoy convencido de que </w:t>
      </w:r>
      <w:r w:rsidRPr="00FE00A8">
        <w:rPr>
          <w:rFonts w:ascii="Times New Roman" w:eastAsia="Times New Roman" w:hAnsi="Times New Roman" w:cs="Times New Roman"/>
          <w:color w:val="333333"/>
          <w:sz w:val="28"/>
          <w:szCs w:val="28"/>
          <w:highlight w:val="yellow"/>
          <w:lang w:eastAsia="es-PE"/>
        </w:rPr>
        <w:t>la opción preferencial por los pobres genera una renovación extraordinaria tanto en la Iglesia como en la sociedad,</w:t>
      </w:r>
      <w:r w:rsidRPr="00405C41">
        <w:rPr>
          <w:rFonts w:ascii="Times New Roman" w:eastAsia="Times New Roman" w:hAnsi="Times New Roman" w:cs="Times New Roman"/>
          <w:color w:val="333333"/>
          <w:sz w:val="28"/>
          <w:szCs w:val="28"/>
          <w:lang w:eastAsia="es-PE"/>
        </w:rPr>
        <w:t xml:space="preserve"> cuando somos capaces de liberarnos de la </w:t>
      </w:r>
      <w:proofErr w:type="spellStart"/>
      <w:r w:rsidRPr="00405C41">
        <w:rPr>
          <w:rFonts w:ascii="Times New Roman" w:eastAsia="Times New Roman" w:hAnsi="Times New Roman" w:cs="Times New Roman"/>
          <w:color w:val="333333"/>
          <w:sz w:val="28"/>
          <w:szCs w:val="28"/>
          <w:lang w:eastAsia="es-PE"/>
        </w:rPr>
        <w:t>autorreferencialidad</w:t>
      </w:r>
      <w:proofErr w:type="spellEnd"/>
      <w:r w:rsidRPr="00405C41">
        <w:rPr>
          <w:rFonts w:ascii="Times New Roman" w:eastAsia="Times New Roman" w:hAnsi="Times New Roman" w:cs="Times New Roman"/>
          <w:color w:val="333333"/>
          <w:sz w:val="28"/>
          <w:szCs w:val="28"/>
          <w:lang w:eastAsia="es-PE"/>
        </w:rPr>
        <w:t xml:space="preserve"> y conseguimos escuchar su grito” (nº 7). La explicación de tal “renacimiento” es evangélica a más no poder: “en el rostro herido de los pobres encontramos impreso el sufrimiento de los inocentes y, por tanto, el mismo sufrimiento de Cristo” (nº 9). En nuestras manos está sumarnos a tal tradición -</w:t>
      </w:r>
      <w:r w:rsidRPr="00A36C00">
        <w:rPr>
          <w:rFonts w:ascii="Times New Roman" w:eastAsia="Times New Roman" w:hAnsi="Times New Roman" w:cs="Times New Roman"/>
          <w:color w:val="333333"/>
          <w:sz w:val="28"/>
          <w:szCs w:val="28"/>
          <w:highlight w:val="yellow"/>
          <w:lang w:eastAsia="es-PE"/>
        </w:rPr>
        <w:t>abrazando y relacionándonos con Jesús en los pobres</w:t>
      </w:r>
      <w:r w:rsidRPr="00405C41">
        <w:rPr>
          <w:rFonts w:ascii="Times New Roman" w:eastAsia="Times New Roman" w:hAnsi="Times New Roman" w:cs="Times New Roman"/>
          <w:color w:val="333333"/>
          <w:sz w:val="28"/>
          <w:szCs w:val="28"/>
          <w:lang w:eastAsia="es-PE"/>
        </w:rPr>
        <w:t>- o dejar pasar la oportunidad.</w:t>
      </w:r>
    </w:p>
    <w:p w14:paraId="772DC852"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Una importante aclaración -siempre objeto de debate- es indicar </w:t>
      </w:r>
      <w:r w:rsidRPr="00A36C00">
        <w:rPr>
          <w:rFonts w:ascii="Times New Roman" w:eastAsia="Times New Roman" w:hAnsi="Times New Roman" w:cs="Times New Roman"/>
          <w:color w:val="333333"/>
          <w:sz w:val="28"/>
          <w:szCs w:val="28"/>
          <w:highlight w:val="yellow"/>
          <w:lang w:eastAsia="es-PE"/>
        </w:rPr>
        <w:t>qué entiende la Exhortación por </w:t>
      </w:r>
      <w:r w:rsidRPr="00A36C00">
        <w:rPr>
          <w:rFonts w:ascii="Times New Roman" w:eastAsia="Times New Roman" w:hAnsi="Times New Roman" w:cs="Times New Roman"/>
          <w:b/>
          <w:bCs/>
          <w:color w:val="474747"/>
          <w:sz w:val="28"/>
          <w:szCs w:val="28"/>
          <w:highlight w:val="yellow"/>
          <w:lang w:eastAsia="es-PE"/>
        </w:rPr>
        <w:t>pobreza</w:t>
      </w:r>
      <w:r w:rsidRPr="00A36C00">
        <w:rPr>
          <w:rFonts w:ascii="Times New Roman" w:eastAsia="Times New Roman" w:hAnsi="Times New Roman" w:cs="Times New Roman"/>
          <w:color w:val="333333"/>
          <w:sz w:val="28"/>
          <w:szCs w:val="28"/>
          <w:highlight w:val="yellow"/>
          <w:lang w:eastAsia="es-PE"/>
        </w:rPr>
        <w:t> y por pobre</w:t>
      </w:r>
      <w:r w:rsidRPr="00405C41">
        <w:rPr>
          <w:rFonts w:ascii="Times New Roman" w:eastAsia="Times New Roman" w:hAnsi="Times New Roman" w:cs="Times New Roman"/>
          <w:color w:val="333333"/>
          <w:sz w:val="28"/>
          <w:szCs w:val="28"/>
          <w:lang w:eastAsia="es-PE"/>
        </w:rPr>
        <w:t>. La aclaración es necesaria porque señala -con palabras del Papa Francisco- que “la pobreza siempre se analiza y se entiende en el contexto de las posibilidades reales de un momento histórico concreto”. Y apoyándose en un documento de la Comunidad Europea de 1984, recuerda que, sin descuidar las situaciones específicas y contextuales </w:t>
      </w:r>
      <w:r w:rsidRPr="00405C41">
        <w:rPr>
          <w:rFonts w:ascii="Times New Roman" w:eastAsia="Times New Roman" w:hAnsi="Times New Roman" w:cs="Times New Roman"/>
          <w:b/>
          <w:bCs/>
          <w:color w:val="474747"/>
          <w:sz w:val="28"/>
          <w:szCs w:val="28"/>
          <w:lang w:eastAsia="es-PE"/>
        </w:rPr>
        <w:t xml:space="preserve">“se entiende por personas pobres los individuos, las familias y los grupos de personas cuyos recursos (materiales, culturales y sociales) son tan escasos que </w:t>
      </w:r>
      <w:r w:rsidRPr="00A36C00">
        <w:rPr>
          <w:rFonts w:ascii="Times New Roman" w:eastAsia="Times New Roman" w:hAnsi="Times New Roman" w:cs="Times New Roman"/>
          <w:b/>
          <w:bCs/>
          <w:color w:val="474747"/>
          <w:sz w:val="28"/>
          <w:szCs w:val="28"/>
          <w:highlight w:val="yellow"/>
          <w:lang w:eastAsia="es-PE"/>
        </w:rPr>
        <w:t>no tienen acceso a las condiciones de vida mínimas aceptables</w:t>
      </w:r>
      <w:r w:rsidRPr="00405C41">
        <w:rPr>
          <w:rFonts w:ascii="Times New Roman" w:eastAsia="Times New Roman" w:hAnsi="Times New Roman" w:cs="Times New Roman"/>
          <w:b/>
          <w:bCs/>
          <w:color w:val="474747"/>
          <w:sz w:val="28"/>
          <w:szCs w:val="28"/>
          <w:lang w:eastAsia="es-PE"/>
        </w:rPr>
        <w:t xml:space="preserve"> en el Estado miembro en que viven”</w:t>
      </w:r>
      <w:r w:rsidRPr="00405C41">
        <w:rPr>
          <w:rFonts w:ascii="Times New Roman" w:eastAsia="Times New Roman" w:hAnsi="Times New Roman" w:cs="Times New Roman"/>
          <w:color w:val="333333"/>
          <w:sz w:val="28"/>
          <w:szCs w:val="28"/>
          <w:lang w:eastAsia="es-PE"/>
        </w:rPr>
        <w:t> . Y prosigue: sin descuidar la importancia de los contextos, hay que reconocer “que todos los seres humanos tienen la misma dignidad, independientemente del lugar de nacimiento, no se deben ignorar las grandes diferencias que existen entre los países y las regiones” (nº 13).</w:t>
      </w:r>
    </w:p>
    <w:p w14:paraId="326AF630"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A la clarificación de lo que se entiende por pobreza, sucede la </w:t>
      </w:r>
      <w:r w:rsidRPr="00A36C00">
        <w:rPr>
          <w:rFonts w:ascii="Times New Roman" w:eastAsia="Times New Roman" w:hAnsi="Times New Roman" w:cs="Times New Roman"/>
          <w:b/>
          <w:bCs/>
          <w:color w:val="474747"/>
          <w:sz w:val="28"/>
          <w:szCs w:val="28"/>
          <w:highlight w:val="yellow"/>
          <w:lang w:eastAsia="es-PE"/>
        </w:rPr>
        <w:t>denuncia de un sistema injusto que favorece a los ricos viviendo “en una burbuja muy confortable y lujosa”</w:t>
      </w:r>
      <w:r w:rsidRPr="00A36C00">
        <w:rPr>
          <w:rFonts w:ascii="Times New Roman" w:eastAsia="Times New Roman" w:hAnsi="Times New Roman" w:cs="Times New Roman"/>
          <w:color w:val="333333"/>
          <w:sz w:val="28"/>
          <w:szCs w:val="28"/>
          <w:highlight w:val="yellow"/>
          <w:lang w:eastAsia="es-PE"/>
        </w:rPr>
        <w:t> (nº 11</w:t>
      </w:r>
      <w:r w:rsidRPr="00405C41">
        <w:rPr>
          <w:rFonts w:ascii="Times New Roman" w:eastAsia="Times New Roman" w:hAnsi="Times New Roman" w:cs="Times New Roman"/>
          <w:color w:val="333333"/>
          <w:sz w:val="28"/>
          <w:szCs w:val="28"/>
          <w:lang w:eastAsia="es-PE"/>
        </w:rPr>
        <w:t xml:space="preserve">). Igualmente se recuerda que siguen existiendo muchísimas personas obligadas a afrontar graves condiciones a causa de la </w:t>
      </w:r>
      <w:r w:rsidRPr="00A36C00">
        <w:rPr>
          <w:rFonts w:ascii="Times New Roman" w:eastAsia="Times New Roman" w:hAnsi="Times New Roman" w:cs="Times New Roman"/>
          <w:color w:val="333333"/>
          <w:sz w:val="28"/>
          <w:szCs w:val="28"/>
          <w:highlight w:val="yellow"/>
          <w:lang w:eastAsia="es-PE"/>
        </w:rPr>
        <w:t>falta de comida y de agua</w:t>
      </w:r>
      <w:r w:rsidRPr="00405C41">
        <w:rPr>
          <w:rFonts w:ascii="Times New Roman" w:eastAsia="Times New Roman" w:hAnsi="Times New Roman" w:cs="Times New Roman"/>
          <w:color w:val="333333"/>
          <w:sz w:val="28"/>
          <w:szCs w:val="28"/>
          <w:lang w:eastAsia="es-PE"/>
        </w:rPr>
        <w:t xml:space="preserve"> (nº 12), a pesar de que haya quienes sostienen -con ceguera y crueldad- que tales postraciones son fruto de “una elección” (nº 14).</w:t>
      </w:r>
    </w:p>
    <w:p w14:paraId="4C7367C7"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Tampoco faltan personas y colectivos que </w:t>
      </w:r>
      <w:r w:rsidRPr="00032654">
        <w:rPr>
          <w:rFonts w:ascii="Times New Roman" w:eastAsia="Times New Roman" w:hAnsi="Times New Roman" w:cs="Times New Roman"/>
          <w:color w:val="333333"/>
          <w:sz w:val="28"/>
          <w:szCs w:val="28"/>
          <w:highlight w:val="yellow"/>
          <w:lang w:eastAsia="es-PE"/>
        </w:rPr>
        <w:t>desprecian y ridiculizan el ejercicio de la caridad.</w:t>
      </w:r>
      <w:r w:rsidRPr="00405C41">
        <w:rPr>
          <w:rFonts w:ascii="Times New Roman" w:eastAsia="Times New Roman" w:hAnsi="Times New Roman" w:cs="Times New Roman"/>
          <w:color w:val="333333"/>
          <w:sz w:val="28"/>
          <w:szCs w:val="28"/>
          <w:lang w:eastAsia="es-PE"/>
        </w:rPr>
        <w:t xml:space="preserve"> Ni cristianos que “se dejan contagiar por actitudes marcadas por ideologías mundanas o por posicionamientos políticos y </w:t>
      </w:r>
      <w:r w:rsidRPr="00405C41">
        <w:rPr>
          <w:rFonts w:ascii="Times New Roman" w:eastAsia="Times New Roman" w:hAnsi="Times New Roman" w:cs="Times New Roman"/>
          <w:color w:val="333333"/>
          <w:sz w:val="28"/>
          <w:szCs w:val="28"/>
          <w:lang w:eastAsia="es-PE"/>
        </w:rPr>
        <w:lastRenderedPageBreak/>
        <w:t>económicos que llevan a injustas generalizaciones y a conclusiones engañosas” (nº 15)</w:t>
      </w:r>
    </w:p>
    <w:p w14:paraId="02611D0E"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Ante esta situación, concluye el primer apartado, </w:t>
      </w:r>
      <w:r w:rsidRPr="00405C41">
        <w:rPr>
          <w:rFonts w:ascii="Times New Roman" w:eastAsia="Times New Roman" w:hAnsi="Times New Roman" w:cs="Times New Roman"/>
          <w:b/>
          <w:bCs/>
          <w:color w:val="474747"/>
          <w:sz w:val="28"/>
          <w:szCs w:val="28"/>
          <w:lang w:eastAsia="es-PE"/>
        </w:rPr>
        <w:t>“es necesario volver a leer el Evangelio, para no correr el riesgo de sustituirlo con la mentalidad mundana</w:t>
      </w:r>
      <w:r w:rsidRPr="00405C41">
        <w:rPr>
          <w:rFonts w:ascii="Times New Roman" w:eastAsia="Times New Roman" w:hAnsi="Times New Roman" w:cs="Times New Roman"/>
          <w:color w:val="333333"/>
          <w:sz w:val="28"/>
          <w:szCs w:val="28"/>
          <w:lang w:eastAsia="es-PE"/>
        </w:rPr>
        <w:t>. No es posible olvidar a los pobres si no queremos salir fuera de la corriente viva de la Iglesia que brota del Evangelio y fecunda todo momento histórico” (nº 15).</w:t>
      </w:r>
    </w:p>
    <w:p w14:paraId="62A45ACE" w14:textId="77777777" w:rsidR="0083155F" w:rsidRDefault="0083155F" w:rsidP="0083155F">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563C7DEF"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2.- Dios opta por los pobres</w:t>
      </w:r>
    </w:p>
    <w:p w14:paraId="69B81649"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En </w:t>
      </w:r>
      <w:r w:rsidRPr="00032654">
        <w:rPr>
          <w:rFonts w:ascii="Times New Roman" w:eastAsia="Times New Roman" w:hAnsi="Times New Roman" w:cs="Times New Roman"/>
          <w:color w:val="333333"/>
          <w:sz w:val="28"/>
          <w:szCs w:val="28"/>
          <w:highlight w:val="yellow"/>
          <w:lang w:eastAsia="es-PE"/>
        </w:rPr>
        <w:t>el capítulo segundo</w:t>
      </w:r>
      <w:r w:rsidRPr="00405C41">
        <w:rPr>
          <w:rFonts w:ascii="Times New Roman" w:eastAsia="Times New Roman" w:hAnsi="Times New Roman" w:cs="Times New Roman"/>
          <w:color w:val="333333"/>
          <w:sz w:val="28"/>
          <w:szCs w:val="28"/>
          <w:lang w:eastAsia="es-PE"/>
        </w:rPr>
        <w:t xml:space="preserve">, León XIV se adentra en </w:t>
      </w:r>
      <w:r w:rsidRPr="00032654">
        <w:rPr>
          <w:rFonts w:ascii="Times New Roman" w:eastAsia="Times New Roman" w:hAnsi="Times New Roman" w:cs="Times New Roman"/>
          <w:color w:val="333333"/>
          <w:sz w:val="28"/>
          <w:szCs w:val="28"/>
          <w:highlight w:val="yellow"/>
          <w:lang w:eastAsia="es-PE"/>
        </w:rPr>
        <w:t>la Escritura</w:t>
      </w:r>
      <w:r w:rsidRPr="00405C41">
        <w:rPr>
          <w:rFonts w:ascii="Times New Roman" w:eastAsia="Times New Roman" w:hAnsi="Times New Roman" w:cs="Times New Roman"/>
          <w:color w:val="333333"/>
          <w:sz w:val="28"/>
          <w:szCs w:val="28"/>
          <w:lang w:eastAsia="es-PE"/>
        </w:rPr>
        <w:t xml:space="preserve"> y recuerda que </w:t>
      </w:r>
      <w:r w:rsidRPr="00032654">
        <w:rPr>
          <w:rFonts w:ascii="Times New Roman" w:eastAsia="Times New Roman" w:hAnsi="Times New Roman" w:cs="Times New Roman"/>
          <w:color w:val="333333"/>
          <w:sz w:val="28"/>
          <w:szCs w:val="28"/>
          <w:highlight w:val="yellow"/>
          <w:lang w:eastAsia="es-PE"/>
        </w:rPr>
        <w:t>Dios “se hizo pobre</w:t>
      </w:r>
      <w:r w:rsidRPr="00405C41">
        <w:rPr>
          <w:rFonts w:ascii="Times New Roman" w:eastAsia="Times New Roman" w:hAnsi="Times New Roman" w:cs="Times New Roman"/>
          <w:color w:val="333333"/>
          <w:sz w:val="28"/>
          <w:szCs w:val="28"/>
          <w:lang w:eastAsia="es-PE"/>
        </w:rPr>
        <w:t xml:space="preserve">, nació en carne como nosotros, lo hemos conocido en la pequeñez de un niño colocado en un pesebre y en la extrema humillación de la cruz, allí compartió nuestra pobreza radical, que es </w:t>
      </w:r>
      <w:r w:rsidRPr="00032654">
        <w:rPr>
          <w:rFonts w:ascii="Times New Roman" w:eastAsia="Times New Roman" w:hAnsi="Times New Roman" w:cs="Times New Roman"/>
          <w:color w:val="333333"/>
          <w:sz w:val="28"/>
          <w:szCs w:val="28"/>
          <w:highlight w:val="yellow"/>
          <w:lang w:eastAsia="es-PE"/>
        </w:rPr>
        <w:t>la muerte</w:t>
      </w:r>
      <w:r w:rsidRPr="00405C41">
        <w:rPr>
          <w:rFonts w:ascii="Times New Roman" w:eastAsia="Times New Roman" w:hAnsi="Times New Roman" w:cs="Times New Roman"/>
          <w:color w:val="333333"/>
          <w:sz w:val="28"/>
          <w:szCs w:val="28"/>
          <w:lang w:eastAsia="es-PE"/>
        </w:rPr>
        <w:t>. Se comprende bien, entonces, por qué </w:t>
      </w:r>
      <w:r w:rsidRPr="00405C41">
        <w:rPr>
          <w:rFonts w:ascii="Times New Roman" w:eastAsia="Times New Roman" w:hAnsi="Times New Roman" w:cs="Times New Roman"/>
          <w:b/>
          <w:bCs/>
          <w:color w:val="474747"/>
          <w:sz w:val="28"/>
          <w:szCs w:val="28"/>
          <w:lang w:eastAsia="es-PE"/>
        </w:rPr>
        <w:t xml:space="preserve">se puede hablar también </w:t>
      </w:r>
      <w:r w:rsidRPr="00032654">
        <w:rPr>
          <w:rFonts w:ascii="Times New Roman" w:eastAsia="Times New Roman" w:hAnsi="Times New Roman" w:cs="Times New Roman"/>
          <w:b/>
          <w:bCs/>
          <w:color w:val="474747"/>
          <w:sz w:val="28"/>
          <w:szCs w:val="28"/>
          <w:highlight w:val="yellow"/>
          <w:lang w:eastAsia="es-PE"/>
        </w:rPr>
        <w:t>teológicamente</w:t>
      </w:r>
      <w:r w:rsidRPr="00405C41">
        <w:rPr>
          <w:rFonts w:ascii="Times New Roman" w:eastAsia="Times New Roman" w:hAnsi="Times New Roman" w:cs="Times New Roman"/>
          <w:b/>
          <w:bCs/>
          <w:color w:val="474747"/>
          <w:sz w:val="28"/>
          <w:szCs w:val="28"/>
          <w:lang w:eastAsia="es-PE"/>
        </w:rPr>
        <w:t xml:space="preserve"> de una opción preferencial de Dios por los pobres</w:t>
      </w:r>
      <w:r w:rsidRPr="00405C41">
        <w:rPr>
          <w:rFonts w:ascii="Times New Roman" w:eastAsia="Times New Roman" w:hAnsi="Times New Roman" w:cs="Times New Roman"/>
          <w:color w:val="333333"/>
          <w:sz w:val="28"/>
          <w:szCs w:val="28"/>
          <w:lang w:eastAsia="es-PE"/>
        </w:rPr>
        <w:t>” (nº 16).</w:t>
      </w:r>
    </w:p>
    <w:p w14:paraId="563BCDE7"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Se puede hablar de dicha opción preferencial porque “desde el comienzo, la Escritura manifiesta con mucha intensidad el amor de Dios a través de la protección de los débiles y de los que menos tienen, hasta el punto de poder hablar de una auténtica “debilidad” de Dios para con ellos” (nº 17). E, igualmente, se puede hablar porque </w:t>
      </w:r>
      <w:r w:rsidRPr="00DB2F8A">
        <w:rPr>
          <w:rFonts w:ascii="Times New Roman" w:eastAsia="Times New Roman" w:hAnsi="Times New Roman" w:cs="Times New Roman"/>
          <w:color w:val="333333"/>
          <w:sz w:val="28"/>
          <w:szCs w:val="28"/>
          <w:highlight w:val="yellow"/>
          <w:lang w:eastAsia="es-PE"/>
        </w:rPr>
        <w:t>Jesús “se presenta al mundo no sólo como Mesías pobre, sino como Mesías de los pobres y para los pobres</w:t>
      </w:r>
      <w:r w:rsidRPr="00405C41">
        <w:rPr>
          <w:rFonts w:ascii="Times New Roman" w:eastAsia="Times New Roman" w:hAnsi="Times New Roman" w:cs="Times New Roman"/>
          <w:color w:val="333333"/>
          <w:sz w:val="28"/>
          <w:szCs w:val="28"/>
          <w:lang w:eastAsia="es-PE"/>
        </w:rPr>
        <w:t>” (nº 19).</w:t>
      </w:r>
    </w:p>
    <w:p w14:paraId="4F56F986"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Por eso, </w:t>
      </w:r>
      <w:r w:rsidRPr="00405C41">
        <w:rPr>
          <w:rFonts w:ascii="Times New Roman" w:eastAsia="Times New Roman" w:hAnsi="Times New Roman" w:cs="Times New Roman"/>
          <w:b/>
          <w:bCs/>
          <w:color w:val="474747"/>
          <w:sz w:val="28"/>
          <w:szCs w:val="28"/>
          <w:lang w:eastAsia="es-PE"/>
        </w:rPr>
        <w:t>“no se puede amar a Dios sin extender el propio amor a los pobres. El amor al prójimo representa la prueba tangible de la autenticidad del amor a Dios”</w:t>
      </w:r>
      <w:r w:rsidRPr="00405C41">
        <w:rPr>
          <w:rFonts w:ascii="Times New Roman" w:eastAsia="Times New Roman" w:hAnsi="Times New Roman" w:cs="Times New Roman"/>
          <w:color w:val="333333"/>
          <w:sz w:val="28"/>
          <w:szCs w:val="28"/>
          <w:lang w:eastAsia="es-PE"/>
        </w:rPr>
        <w:t> (nº 26).</w:t>
      </w:r>
    </w:p>
    <w:p w14:paraId="56AF6504"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Me llama la atención, prosigue León XIV, que, </w:t>
      </w:r>
      <w:r w:rsidRPr="00DB2F8A">
        <w:rPr>
          <w:rFonts w:ascii="Times New Roman" w:eastAsia="Times New Roman" w:hAnsi="Times New Roman" w:cs="Times New Roman"/>
          <w:color w:val="333333"/>
          <w:sz w:val="28"/>
          <w:szCs w:val="28"/>
          <w:highlight w:val="yellow"/>
          <w:lang w:eastAsia="es-PE"/>
        </w:rPr>
        <w:t>a pesar de esta claridad, haya todavía muchos cristianos que continúen “pensando que pueden excluir a los pobres de sus atenciones</w:t>
      </w:r>
      <w:r w:rsidRPr="00405C41">
        <w:rPr>
          <w:rFonts w:ascii="Times New Roman" w:eastAsia="Times New Roman" w:hAnsi="Times New Roman" w:cs="Times New Roman"/>
          <w:color w:val="333333"/>
          <w:sz w:val="28"/>
          <w:szCs w:val="28"/>
          <w:lang w:eastAsia="es-PE"/>
        </w:rPr>
        <w:t>” (nº 23). Guste o no, no es posible la santidad al margen de la relación con Dios en la atención a los pobres (Cf. nº 28). De ello eran muy conscientes los primeros cristianos, convencidos como estaban de que la fe “obra por medio de la caridad” (nº 34). </w:t>
      </w:r>
    </w:p>
    <w:p w14:paraId="21C33467" w14:textId="77777777" w:rsidR="0083155F" w:rsidRDefault="0083155F" w:rsidP="0083155F">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58BE271D"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3.- Una Iglesia para los pobres</w:t>
      </w:r>
    </w:p>
    <w:p w14:paraId="11EF5942"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En el </w:t>
      </w:r>
      <w:r w:rsidRPr="00DB2F8A">
        <w:rPr>
          <w:rFonts w:ascii="Times New Roman" w:eastAsia="Times New Roman" w:hAnsi="Times New Roman" w:cs="Times New Roman"/>
          <w:color w:val="333333"/>
          <w:sz w:val="28"/>
          <w:szCs w:val="28"/>
          <w:highlight w:val="yellow"/>
          <w:lang w:eastAsia="es-PE"/>
        </w:rPr>
        <w:t>capítulo tercero</w:t>
      </w:r>
      <w:r w:rsidRPr="00405C41">
        <w:rPr>
          <w:rFonts w:ascii="Times New Roman" w:eastAsia="Times New Roman" w:hAnsi="Times New Roman" w:cs="Times New Roman"/>
          <w:color w:val="333333"/>
          <w:sz w:val="28"/>
          <w:szCs w:val="28"/>
          <w:lang w:eastAsia="es-PE"/>
        </w:rPr>
        <w:t xml:space="preserve"> -el más largo- sintetiza un</w:t>
      </w:r>
      <w:r>
        <w:rPr>
          <w:rFonts w:ascii="Times New Roman" w:eastAsia="Times New Roman" w:hAnsi="Times New Roman" w:cs="Times New Roman"/>
          <w:color w:val="333333"/>
          <w:sz w:val="28"/>
          <w:szCs w:val="28"/>
          <w:lang w:eastAsia="es-PE"/>
        </w:rPr>
        <w:t>a</w:t>
      </w:r>
      <w:r w:rsidRPr="00405C41">
        <w:rPr>
          <w:rFonts w:ascii="Times New Roman" w:eastAsia="Times New Roman" w:hAnsi="Times New Roman" w:cs="Times New Roman"/>
          <w:color w:val="333333"/>
          <w:sz w:val="28"/>
          <w:szCs w:val="28"/>
          <w:lang w:eastAsia="es-PE"/>
        </w:rPr>
        <w:t xml:space="preserve"> </w:t>
      </w:r>
      <w:r w:rsidRPr="00DB2F8A">
        <w:rPr>
          <w:rFonts w:ascii="Times New Roman" w:eastAsia="Times New Roman" w:hAnsi="Times New Roman" w:cs="Times New Roman"/>
          <w:color w:val="333333"/>
          <w:sz w:val="28"/>
          <w:szCs w:val="28"/>
          <w:highlight w:val="yellow"/>
          <w:lang w:eastAsia="es-PE"/>
        </w:rPr>
        <w:t>historia de personas e instituciones que han ido descubriendo -gracias a la fe- </w:t>
      </w:r>
      <w:r w:rsidRPr="00DB2F8A">
        <w:rPr>
          <w:rFonts w:ascii="Times New Roman" w:eastAsia="Times New Roman" w:hAnsi="Times New Roman" w:cs="Times New Roman"/>
          <w:b/>
          <w:bCs/>
          <w:color w:val="474747"/>
          <w:sz w:val="28"/>
          <w:szCs w:val="28"/>
          <w:highlight w:val="yellow"/>
          <w:lang w:eastAsia="es-PE"/>
        </w:rPr>
        <w:t>los diferentes rostros de Dios en los pobres de su tiempo</w:t>
      </w:r>
      <w:r w:rsidRPr="00DB2F8A">
        <w:rPr>
          <w:rFonts w:ascii="Times New Roman" w:eastAsia="Times New Roman" w:hAnsi="Times New Roman" w:cs="Times New Roman"/>
          <w:color w:val="333333"/>
          <w:sz w:val="28"/>
          <w:szCs w:val="28"/>
          <w:highlight w:val="yellow"/>
          <w:lang w:eastAsia="es-PE"/>
        </w:rPr>
        <w:t>.</w:t>
      </w:r>
    </w:p>
    <w:p w14:paraId="263FE4A9"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En concreto, se refiere, entre otros, a los cuidadores de los enfermos y sufrientes; al cuidado de los pobres en la vida monástica; a la liberación de los cautivos; a la educación de los hijos de los más pobres; al acompañamiento de los migrantes; a la lucha por los derechos de los pobres en los movimientos populares. Y, con ellos, a un nutrido grupo de </w:t>
      </w:r>
      <w:r w:rsidRPr="00405C41">
        <w:rPr>
          <w:rFonts w:ascii="Times New Roman" w:eastAsia="Times New Roman" w:hAnsi="Times New Roman" w:cs="Times New Roman"/>
          <w:color w:val="333333"/>
          <w:sz w:val="28"/>
          <w:szCs w:val="28"/>
          <w:lang w:eastAsia="es-PE"/>
        </w:rPr>
        <w:lastRenderedPageBreak/>
        <w:t>personas, de sobra conocidas: desde Tertuliano o San Juan Crisóstomo hasta Teresa de Calcuta.</w:t>
      </w:r>
    </w:p>
    <w:p w14:paraId="7C33FD42"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Más adelante indica que ha “decidido recordar esta bimilenaria historia de </w:t>
      </w:r>
      <w:r w:rsidRPr="00405C41">
        <w:rPr>
          <w:rFonts w:ascii="Times New Roman" w:eastAsia="Times New Roman" w:hAnsi="Times New Roman" w:cs="Times New Roman"/>
          <w:b/>
          <w:bCs/>
          <w:color w:val="474747"/>
          <w:sz w:val="28"/>
          <w:szCs w:val="28"/>
          <w:lang w:eastAsia="es-PE"/>
        </w:rPr>
        <w:t>atención eclesial a los pobres y con los pobres</w:t>
      </w:r>
      <w:r w:rsidRPr="00405C41">
        <w:rPr>
          <w:rFonts w:ascii="Times New Roman" w:eastAsia="Times New Roman" w:hAnsi="Times New Roman" w:cs="Times New Roman"/>
          <w:color w:val="333333"/>
          <w:sz w:val="28"/>
          <w:szCs w:val="28"/>
          <w:lang w:eastAsia="es-PE"/>
        </w:rPr>
        <w:t> para mostrar que ésta </w:t>
      </w:r>
      <w:r w:rsidRPr="00EE2267">
        <w:rPr>
          <w:rFonts w:ascii="Times New Roman" w:eastAsia="Times New Roman" w:hAnsi="Times New Roman" w:cs="Times New Roman"/>
          <w:b/>
          <w:bCs/>
          <w:color w:val="474747"/>
          <w:sz w:val="28"/>
          <w:szCs w:val="28"/>
          <w:highlight w:val="yellow"/>
          <w:lang w:eastAsia="es-PE"/>
        </w:rPr>
        <w:t>forma parte esencial del camino ininterrumpido de la Iglesia</w:t>
      </w:r>
      <w:r w:rsidRPr="00405C41">
        <w:rPr>
          <w:rFonts w:ascii="Times New Roman" w:eastAsia="Times New Roman" w:hAnsi="Times New Roman" w:cs="Times New Roman"/>
          <w:color w:val="333333"/>
          <w:sz w:val="28"/>
          <w:szCs w:val="28"/>
          <w:lang w:eastAsia="es-PE"/>
        </w:rPr>
        <w:t>. El cuidado de los pobres forma parte de la gran Tradición de la Iglesia, como un faro de luz que, desde el Evangelio, ha iluminado los corazones y los pasos de los cristianos de todos los tiempos. Por tanto, debemos sentir la urgencia de invitar a todos a sumergirse en este río de luz y de vida que proviene del reconocimiento de Cristo en el rostro de los necesitados y de los que sufren” (nº 103).</w:t>
      </w:r>
    </w:p>
    <w:p w14:paraId="7187D352"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 xml:space="preserve">Y no solo por razones </w:t>
      </w:r>
      <w:proofErr w:type="spellStart"/>
      <w:r w:rsidRPr="00405C41">
        <w:rPr>
          <w:rFonts w:ascii="Times New Roman" w:eastAsia="Times New Roman" w:hAnsi="Times New Roman" w:cs="Times New Roman"/>
          <w:b/>
          <w:bCs/>
          <w:color w:val="474747"/>
          <w:sz w:val="28"/>
          <w:szCs w:val="28"/>
          <w:lang w:eastAsia="es-PE"/>
        </w:rPr>
        <w:t>escriturísticas</w:t>
      </w:r>
      <w:proofErr w:type="spellEnd"/>
      <w:r w:rsidRPr="00405C41">
        <w:rPr>
          <w:rFonts w:ascii="Times New Roman" w:eastAsia="Times New Roman" w:hAnsi="Times New Roman" w:cs="Times New Roman"/>
          <w:color w:val="333333"/>
          <w:sz w:val="28"/>
          <w:szCs w:val="28"/>
          <w:lang w:eastAsia="es-PE"/>
        </w:rPr>
        <w:t>, sino también tradicionales o fundadas en la tradición de la Iglesia.</w:t>
      </w:r>
    </w:p>
    <w:p w14:paraId="02C2E4DB"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000000"/>
          <w:sz w:val="28"/>
          <w:szCs w:val="28"/>
          <w:lang w:eastAsia="es-PE"/>
        </w:rPr>
      </w:pPr>
    </w:p>
    <w:p w14:paraId="09D266FA"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4.- Los pobres en el magisterio más reciente</w:t>
      </w:r>
    </w:p>
    <w:p w14:paraId="67C527E3"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En el capítulo cuatro -titulado </w:t>
      </w:r>
      <w:r w:rsidRPr="00405C41">
        <w:rPr>
          <w:rFonts w:ascii="Times New Roman" w:eastAsia="Times New Roman" w:hAnsi="Times New Roman" w:cs="Times New Roman"/>
          <w:b/>
          <w:bCs/>
          <w:color w:val="474747"/>
          <w:sz w:val="28"/>
          <w:szCs w:val="28"/>
          <w:lang w:eastAsia="es-PE"/>
        </w:rPr>
        <w:t>“una historia que continúa”</w:t>
      </w:r>
      <w:r w:rsidRPr="00405C41">
        <w:rPr>
          <w:rFonts w:ascii="Times New Roman" w:eastAsia="Times New Roman" w:hAnsi="Times New Roman" w:cs="Times New Roman"/>
          <w:color w:val="333333"/>
          <w:sz w:val="28"/>
          <w:szCs w:val="28"/>
          <w:lang w:eastAsia="es-PE"/>
        </w:rPr>
        <w:t xml:space="preserve">- expone la </w:t>
      </w:r>
      <w:r w:rsidRPr="00EE2267">
        <w:rPr>
          <w:rFonts w:ascii="Times New Roman" w:eastAsia="Times New Roman" w:hAnsi="Times New Roman" w:cs="Times New Roman"/>
          <w:color w:val="333333"/>
          <w:sz w:val="28"/>
          <w:szCs w:val="28"/>
          <w:highlight w:val="yellow"/>
          <w:lang w:eastAsia="es-PE"/>
        </w:rPr>
        <w:t>presencia de los pobres y de la pobreza en el magisterio de los siglos XX y XXI.</w:t>
      </w:r>
      <w:r w:rsidRPr="00405C41">
        <w:rPr>
          <w:rFonts w:ascii="Times New Roman" w:eastAsia="Times New Roman" w:hAnsi="Times New Roman" w:cs="Times New Roman"/>
          <w:color w:val="333333"/>
          <w:sz w:val="28"/>
          <w:szCs w:val="28"/>
          <w:lang w:eastAsia="es-PE"/>
        </w:rPr>
        <w:t xml:space="preserve"> Y lo hace deteniéndose en </w:t>
      </w:r>
      <w:r w:rsidRPr="00405C41">
        <w:rPr>
          <w:rFonts w:ascii="Times New Roman" w:eastAsia="Times New Roman" w:hAnsi="Times New Roman" w:cs="Times New Roman"/>
          <w:b/>
          <w:bCs/>
          <w:color w:val="474747"/>
          <w:sz w:val="28"/>
          <w:szCs w:val="28"/>
          <w:lang w:eastAsia="es-PE"/>
        </w:rPr>
        <w:t xml:space="preserve">algunos puntos centrales de la </w:t>
      </w:r>
      <w:r w:rsidRPr="00EE2267">
        <w:rPr>
          <w:rFonts w:ascii="Times New Roman" w:eastAsia="Times New Roman" w:hAnsi="Times New Roman" w:cs="Times New Roman"/>
          <w:b/>
          <w:bCs/>
          <w:color w:val="474747"/>
          <w:sz w:val="28"/>
          <w:szCs w:val="28"/>
          <w:highlight w:val="yellow"/>
          <w:lang w:eastAsia="es-PE"/>
        </w:rPr>
        <w:t>doctrina social de la Iglesia</w:t>
      </w:r>
      <w:r w:rsidRPr="00405C41">
        <w:rPr>
          <w:rFonts w:ascii="Times New Roman" w:eastAsia="Times New Roman" w:hAnsi="Times New Roman" w:cs="Times New Roman"/>
          <w:b/>
          <w:bCs/>
          <w:color w:val="474747"/>
          <w:sz w:val="28"/>
          <w:szCs w:val="28"/>
          <w:lang w:eastAsia="es-PE"/>
        </w:rPr>
        <w:t> </w:t>
      </w:r>
      <w:r w:rsidRPr="00405C41">
        <w:rPr>
          <w:rFonts w:ascii="Times New Roman" w:eastAsia="Times New Roman" w:hAnsi="Times New Roman" w:cs="Times New Roman"/>
          <w:color w:val="333333"/>
          <w:sz w:val="28"/>
          <w:szCs w:val="28"/>
          <w:lang w:eastAsia="es-PE"/>
        </w:rPr>
        <w:t>al respecto, a la vez que </w:t>
      </w:r>
      <w:r w:rsidRPr="00EE2267">
        <w:rPr>
          <w:rFonts w:ascii="Times New Roman" w:eastAsia="Times New Roman" w:hAnsi="Times New Roman" w:cs="Times New Roman"/>
          <w:b/>
          <w:bCs/>
          <w:color w:val="474747"/>
          <w:sz w:val="28"/>
          <w:szCs w:val="28"/>
          <w:highlight w:val="yellow"/>
          <w:lang w:eastAsia="es-PE"/>
        </w:rPr>
        <w:t>recordando la existencia de “estructuras de pecado”</w:t>
      </w:r>
      <w:r w:rsidRPr="00405C41">
        <w:rPr>
          <w:rFonts w:ascii="Times New Roman" w:eastAsia="Times New Roman" w:hAnsi="Times New Roman" w:cs="Times New Roman"/>
          <w:color w:val="333333"/>
          <w:sz w:val="28"/>
          <w:szCs w:val="28"/>
          <w:lang w:eastAsia="es-PE"/>
        </w:rPr>
        <w:t> que siguen causando pobreza y desigualdades extremas: a </w:t>
      </w:r>
      <w:r w:rsidRPr="00405C41">
        <w:rPr>
          <w:rFonts w:ascii="Times New Roman" w:eastAsia="Times New Roman" w:hAnsi="Times New Roman" w:cs="Times New Roman"/>
          <w:b/>
          <w:bCs/>
          <w:color w:val="474747"/>
          <w:sz w:val="28"/>
          <w:szCs w:val="28"/>
          <w:lang w:eastAsia="es-PE"/>
        </w:rPr>
        <w:t>“</w:t>
      </w:r>
      <w:r w:rsidRPr="00EE2267">
        <w:rPr>
          <w:rFonts w:ascii="Times New Roman" w:eastAsia="Times New Roman" w:hAnsi="Times New Roman" w:cs="Times New Roman"/>
          <w:b/>
          <w:bCs/>
          <w:color w:val="474747"/>
          <w:sz w:val="28"/>
          <w:szCs w:val="28"/>
          <w:highlight w:val="yellow"/>
          <w:lang w:eastAsia="es-PE"/>
        </w:rPr>
        <w:t>la dictadura de una economía que mata”</w:t>
      </w:r>
      <w:r w:rsidRPr="00EE2267">
        <w:rPr>
          <w:rFonts w:ascii="Times New Roman" w:eastAsia="Times New Roman" w:hAnsi="Times New Roman" w:cs="Times New Roman"/>
          <w:color w:val="333333"/>
          <w:sz w:val="28"/>
          <w:szCs w:val="28"/>
          <w:highlight w:val="yellow"/>
          <w:lang w:eastAsia="es-PE"/>
        </w:rPr>
        <w:t>,</w:t>
      </w:r>
      <w:r w:rsidRPr="00405C41">
        <w:rPr>
          <w:rFonts w:ascii="Times New Roman" w:eastAsia="Times New Roman" w:hAnsi="Times New Roman" w:cs="Times New Roman"/>
          <w:color w:val="333333"/>
          <w:sz w:val="28"/>
          <w:szCs w:val="28"/>
          <w:lang w:eastAsia="es-PE"/>
        </w:rPr>
        <w:t xml:space="preserve"> hay que añadir la generalizada convicción de que lo “normal o racional” es el egoísmo y la indiferencia (nº 93).</w:t>
      </w:r>
    </w:p>
    <w:p w14:paraId="1198209A"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Por eso, frente a quienes entienden que la lucha contra la injusticia es solo personal, León XIV recuerda -siguiendo a Francisco- que “</w:t>
      </w:r>
      <w:r w:rsidRPr="00EE2267">
        <w:rPr>
          <w:rFonts w:ascii="Times New Roman" w:eastAsia="Times New Roman" w:hAnsi="Times New Roman" w:cs="Times New Roman"/>
          <w:color w:val="333333"/>
          <w:sz w:val="28"/>
          <w:szCs w:val="28"/>
          <w:highlight w:val="yellow"/>
          <w:lang w:eastAsia="es-PE"/>
        </w:rPr>
        <w:t>la propuesta del Evangelio no es sólo la de una relación individual e íntima con el Señor”, sino “el Reino de Dios</w:t>
      </w:r>
      <w:r w:rsidRPr="00405C41">
        <w:rPr>
          <w:rFonts w:ascii="Times New Roman" w:eastAsia="Times New Roman" w:hAnsi="Times New Roman" w:cs="Times New Roman"/>
          <w:color w:val="333333"/>
          <w:sz w:val="28"/>
          <w:szCs w:val="28"/>
          <w:lang w:eastAsia="es-PE"/>
        </w:rPr>
        <w:t xml:space="preserve"> (cf. </w:t>
      </w:r>
      <w:proofErr w:type="spellStart"/>
      <w:r w:rsidRPr="00405C41">
        <w:rPr>
          <w:rFonts w:ascii="Times New Roman" w:eastAsia="Times New Roman" w:hAnsi="Times New Roman" w:cs="Times New Roman"/>
          <w:color w:val="333333"/>
          <w:sz w:val="28"/>
          <w:szCs w:val="28"/>
          <w:lang w:eastAsia="es-PE"/>
        </w:rPr>
        <w:t>Lc</w:t>
      </w:r>
      <w:proofErr w:type="spellEnd"/>
      <w:r w:rsidRPr="00405C41">
        <w:rPr>
          <w:rFonts w:ascii="Times New Roman" w:eastAsia="Times New Roman" w:hAnsi="Times New Roman" w:cs="Times New Roman"/>
          <w:color w:val="333333"/>
          <w:sz w:val="28"/>
          <w:szCs w:val="28"/>
          <w:lang w:eastAsia="es-PE"/>
        </w:rPr>
        <w:t xml:space="preserve"> 4,43); se trata de amar a Dios que reina en el mundo (nº 97).</w:t>
      </w:r>
    </w:p>
    <w:p w14:paraId="142762C7" w14:textId="77777777" w:rsidR="0083155F"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Cierra este capítulo con un apartado dedicado a</w:t>
      </w:r>
      <w:r w:rsidRPr="00405C41">
        <w:rPr>
          <w:rFonts w:ascii="Times New Roman" w:eastAsia="Times New Roman" w:hAnsi="Times New Roman" w:cs="Times New Roman"/>
          <w:b/>
          <w:bCs/>
          <w:color w:val="474747"/>
          <w:sz w:val="28"/>
          <w:szCs w:val="28"/>
          <w:lang w:eastAsia="es-PE"/>
        </w:rPr>
        <w:t> </w:t>
      </w:r>
      <w:r w:rsidRPr="00EE2267">
        <w:rPr>
          <w:rFonts w:ascii="Times New Roman" w:eastAsia="Times New Roman" w:hAnsi="Times New Roman" w:cs="Times New Roman"/>
          <w:b/>
          <w:bCs/>
          <w:color w:val="474747"/>
          <w:sz w:val="28"/>
          <w:szCs w:val="28"/>
          <w:highlight w:val="yellow"/>
          <w:lang w:eastAsia="es-PE"/>
        </w:rPr>
        <w:t>“los pobres como sujetos</w:t>
      </w:r>
      <w:r w:rsidRPr="00405C41">
        <w:rPr>
          <w:rFonts w:ascii="Times New Roman" w:eastAsia="Times New Roman" w:hAnsi="Times New Roman" w:cs="Times New Roman"/>
          <w:b/>
          <w:bCs/>
          <w:color w:val="474747"/>
          <w:sz w:val="28"/>
          <w:szCs w:val="28"/>
          <w:lang w:eastAsia="es-PE"/>
        </w:rPr>
        <w:t>”</w:t>
      </w:r>
      <w:r w:rsidRPr="00405C41">
        <w:rPr>
          <w:rFonts w:ascii="Times New Roman" w:eastAsia="Times New Roman" w:hAnsi="Times New Roman" w:cs="Times New Roman"/>
          <w:color w:val="333333"/>
          <w:sz w:val="28"/>
          <w:szCs w:val="28"/>
          <w:lang w:eastAsia="es-PE"/>
        </w:rPr>
        <w:t> (99-102)</w:t>
      </w:r>
    </w:p>
    <w:p w14:paraId="460533ED"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p>
    <w:p w14:paraId="50A5D773"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5.- Los pobres y el buen samaritano: un desafío permanente</w:t>
      </w:r>
    </w:p>
    <w:p w14:paraId="05473424"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En el </w:t>
      </w:r>
      <w:r w:rsidRPr="001E3D21">
        <w:rPr>
          <w:rFonts w:ascii="Times New Roman" w:eastAsia="Times New Roman" w:hAnsi="Times New Roman" w:cs="Times New Roman"/>
          <w:color w:val="333333"/>
          <w:sz w:val="28"/>
          <w:szCs w:val="28"/>
          <w:highlight w:val="yellow"/>
          <w:lang w:eastAsia="es-PE"/>
        </w:rPr>
        <w:t>quinto y último capítulo</w:t>
      </w:r>
      <w:r w:rsidRPr="00405C41">
        <w:rPr>
          <w:rFonts w:ascii="Times New Roman" w:eastAsia="Times New Roman" w:hAnsi="Times New Roman" w:cs="Times New Roman"/>
          <w:color w:val="333333"/>
          <w:sz w:val="28"/>
          <w:szCs w:val="28"/>
          <w:lang w:eastAsia="es-PE"/>
        </w:rPr>
        <w:t>, titulado,</w:t>
      </w:r>
      <w:r w:rsidRPr="00405C41">
        <w:rPr>
          <w:rFonts w:ascii="Times New Roman" w:eastAsia="Times New Roman" w:hAnsi="Times New Roman" w:cs="Times New Roman"/>
          <w:b/>
          <w:bCs/>
          <w:color w:val="474747"/>
          <w:sz w:val="28"/>
          <w:szCs w:val="28"/>
          <w:lang w:eastAsia="es-PE"/>
        </w:rPr>
        <w:t> “un desafío permanente”</w:t>
      </w:r>
      <w:r w:rsidRPr="00405C41">
        <w:rPr>
          <w:rFonts w:ascii="Times New Roman" w:eastAsia="Times New Roman" w:hAnsi="Times New Roman" w:cs="Times New Roman"/>
          <w:color w:val="333333"/>
          <w:sz w:val="28"/>
          <w:szCs w:val="28"/>
          <w:lang w:eastAsia="es-PE"/>
        </w:rPr>
        <w:t>, la Exhortación adquiere -así me lo parece- un tono más pastoral. Es, sin duda, </w:t>
      </w:r>
      <w:r w:rsidRPr="00405C41">
        <w:rPr>
          <w:rFonts w:ascii="Times New Roman" w:eastAsia="Times New Roman" w:hAnsi="Times New Roman" w:cs="Times New Roman"/>
          <w:b/>
          <w:bCs/>
          <w:color w:val="474747"/>
          <w:sz w:val="28"/>
          <w:szCs w:val="28"/>
          <w:lang w:eastAsia="es-PE"/>
        </w:rPr>
        <w:t>el más vibrante de todo el documento.</w:t>
      </w:r>
    </w:p>
    <w:p w14:paraId="17A808FF"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Tras recordar -como síntesis del recorrido por la tradición- que “en el rostro de los necesitados y de los que sufren” se reconoce a Cristo (nº 103), insiste en que </w:t>
      </w:r>
      <w:r w:rsidRPr="00405C41">
        <w:rPr>
          <w:rFonts w:ascii="Times New Roman" w:eastAsia="Times New Roman" w:hAnsi="Times New Roman" w:cs="Times New Roman"/>
          <w:b/>
          <w:bCs/>
          <w:color w:val="474747"/>
          <w:sz w:val="28"/>
          <w:szCs w:val="28"/>
          <w:lang w:eastAsia="es-PE"/>
        </w:rPr>
        <w:t>“el cristiano no puede considerar a los pobres sólo como un problema social”</w:t>
      </w:r>
      <w:r w:rsidRPr="00405C41">
        <w:rPr>
          <w:rFonts w:ascii="Times New Roman" w:eastAsia="Times New Roman" w:hAnsi="Times New Roman" w:cs="Times New Roman"/>
          <w:color w:val="333333"/>
          <w:sz w:val="28"/>
          <w:szCs w:val="28"/>
          <w:lang w:eastAsia="es-PE"/>
        </w:rPr>
        <w:t xml:space="preserve">. Y no los puede considerar así porque son una “cuestión familiar”, </w:t>
      </w:r>
      <w:r w:rsidRPr="001E3D21">
        <w:rPr>
          <w:rFonts w:ascii="Times New Roman" w:eastAsia="Times New Roman" w:hAnsi="Times New Roman" w:cs="Times New Roman"/>
          <w:color w:val="333333"/>
          <w:sz w:val="28"/>
          <w:szCs w:val="28"/>
          <w:highlight w:val="yellow"/>
          <w:lang w:eastAsia="es-PE"/>
        </w:rPr>
        <w:t>son “de los nuestros</w:t>
      </w:r>
      <w:r w:rsidRPr="00405C41">
        <w:rPr>
          <w:rFonts w:ascii="Times New Roman" w:eastAsia="Times New Roman" w:hAnsi="Times New Roman" w:cs="Times New Roman"/>
          <w:color w:val="333333"/>
          <w:sz w:val="28"/>
          <w:szCs w:val="28"/>
          <w:lang w:eastAsia="es-PE"/>
        </w:rPr>
        <w:t xml:space="preserve">”. Por eso, la relación con ellos no es una actividad más entre otras tantas o una tarea asignada a un departamento u organismo eclesial (nº 104).  </w:t>
      </w:r>
      <w:r w:rsidRPr="001E3D21">
        <w:rPr>
          <w:rFonts w:ascii="Times New Roman" w:eastAsia="Times New Roman" w:hAnsi="Times New Roman" w:cs="Times New Roman"/>
          <w:color w:val="333333"/>
          <w:sz w:val="28"/>
          <w:szCs w:val="28"/>
          <w:highlight w:val="yellow"/>
          <w:lang w:eastAsia="es-PE"/>
        </w:rPr>
        <w:t>Son, más bien, “una imagen de Dios</w:t>
      </w:r>
      <w:r w:rsidRPr="00405C41">
        <w:rPr>
          <w:rFonts w:ascii="Times New Roman" w:eastAsia="Times New Roman" w:hAnsi="Times New Roman" w:cs="Times New Roman"/>
          <w:color w:val="333333"/>
          <w:sz w:val="28"/>
          <w:szCs w:val="28"/>
          <w:lang w:eastAsia="es-PE"/>
        </w:rPr>
        <w:t xml:space="preserve">”. Por eso, es cristiano quien reconoce en ellos a Jesucristo. Por tanto, no es </w:t>
      </w:r>
      <w:r w:rsidRPr="00405C41">
        <w:rPr>
          <w:rFonts w:ascii="Times New Roman" w:eastAsia="Times New Roman" w:hAnsi="Times New Roman" w:cs="Times New Roman"/>
          <w:color w:val="333333"/>
          <w:sz w:val="28"/>
          <w:szCs w:val="28"/>
          <w:lang w:eastAsia="es-PE"/>
        </w:rPr>
        <w:lastRenderedPageBreak/>
        <w:t>posible alcanzar la “santidad”  “al margen de este reconocimiento vivo de la dignidad de todo ser humano”. Es lo que hizo el buen samaritano (nº 106).</w:t>
      </w:r>
    </w:p>
    <w:p w14:paraId="246DCFCB"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El desafío permanente que es la pobreza</w:t>
      </w:r>
      <w:r w:rsidRPr="00405C41">
        <w:rPr>
          <w:rFonts w:ascii="Times New Roman" w:eastAsia="Times New Roman" w:hAnsi="Times New Roman" w:cs="Times New Roman"/>
          <w:color w:val="333333"/>
          <w:sz w:val="28"/>
          <w:szCs w:val="28"/>
          <w:lang w:eastAsia="es-PE"/>
        </w:rPr>
        <w:t> y la existencia de pobres para todos los hombres y mujeres de buena voluntad </w:t>
      </w:r>
      <w:r w:rsidRPr="00405C41">
        <w:rPr>
          <w:rFonts w:ascii="Times New Roman" w:eastAsia="Times New Roman" w:hAnsi="Times New Roman" w:cs="Times New Roman"/>
          <w:b/>
          <w:bCs/>
          <w:color w:val="474747"/>
          <w:sz w:val="28"/>
          <w:szCs w:val="28"/>
          <w:lang w:eastAsia="es-PE"/>
        </w:rPr>
        <w:t xml:space="preserve">es, igualmente, </w:t>
      </w:r>
      <w:r w:rsidRPr="001E3D21">
        <w:rPr>
          <w:rFonts w:ascii="Times New Roman" w:eastAsia="Times New Roman" w:hAnsi="Times New Roman" w:cs="Times New Roman"/>
          <w:b/>
          <w:bCs/>
          <w:color w:val="474747"/>
          <w:sz w:val="28"/>
          <w:szCs w:val="28"/>
          <w:highlight w:val="yellow"/>
          <w:lang w:eastAsia="es-PE"/>
        </w:rPr>
        <w:t>“un desafío ineludible para la Iglesia de hoy”</w:t>
      </w:r>
      <w:r w:rsidRPr="001E3D21">
        <w:rPr>
          <w:rFonts w:ascii="Times New Roman" w:eastAsia="Times New Roman" w:hAnsi="Times New Roman" w:cs="Times New Roman"/>
          <w:color w:val="333333"/>
          <w:sz w:val="28"/>
          <w:szCs w:val="28"/>
          <w:highlight w:val="yellow"/>
          <w:lang w:eastAsia="es-PE"/>
        </w:rPr>
        <w:t>.</w:t>
      </w:r>
    </w:p>
    <w:p w14:paraId="23C95838"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Lo es, en primer lugar, </w:t>
      </w:r>
      <w:r w:rsidRPr="00405C41">
        <w:rPr>
          <w:rFonts w:ascii="Times New Roman" w:eastAsia="Times New Roman" w:hAnsi="Times New Roman" w:cs="Times New Roman"/>
          <w:b/>
          <w:bCs/>
          <w:color w:val="474747"/>
          <w:sz w:val="28"/>
          <w:szCs w:val="28"/>
          <w:lang w:eastAsia="es-PE"/>
        </w:rPr>
        <w:t xml:space="preserve">porque </w:t>
      </w:r>
      <w:r w:rsidRPr="00862219">
        <w:rPr>
          <w:rFonts w:ascii="Times New Roman" w:eastAsia="Times New Roman" w:hAnsi="Times New Roman" w:cs="Times New Roman"/>
          <w:b/>
          <w:bCs/>
          <w:color w:val="474747"/>
          <w:sz w:val="28"/>
          <w:szCs w:val="28"/>
          <w:highlight w:val="yellow"/>
          <w:lang w:eastAsia="es-PE"/>
        </w:rPr>
        <w:t>“la riqueza nos vuelve ciegos</w:t>
      </w:r>
      <w:r w:rsidRPr="00405C41">
        <w:rPr>
          <w:rFonts w:ascii="Times New Roman" w:eastAsia="Times New Roman" w:hAnsi="Times New Roman" w:cs="Times New Roman"/>
          <w:color w:val="333333"/>
          <w:sz w:val="28"/>
          <w:szCs w:val="28"/>
          <w:lang w:eastAsia="es-PE"/>
        </w:rPr>
        <w:t>, hasta el punto de pensar que nuestra felicidad sólo puede realizarse si logramos prescindir de los demás. En esto, los pobres pueden ser para nosotros como maestros silenciosos, devolviendo nuestro orgullo y arrogancia a una justa humildad” (nº 108).</w:t>
      </w:r>
    </w:p>
    <w:p w14:paraId="7E4A1C08"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Lo son, en segundo lugar,</w:t>
      </w:r>
      <w:r w:rsidRPr="00405C41">
        <w:rPr>
          <w:rFonts w:ascii="Times New Roman" w:eastAsia="Times New Roman" w:hAnsi="Times New Roman" w:cs="Times New Roman"/>
          <w:b/>
          <w:bCs/>
          <w:color w:val="474747"/>
          <w:sz w:val="28"/>
          <w:szCs w:val="28"/>
          <w:lang w:eastAsia="es-PE"/>
        </w:rPr>
        <w:t xml:space="preserve"> porque </w:t>
      </w:r>
      <w:r w:rsidRPr="00862219">
        <w:rPr>
          <w:rFonts w:ascii="Times New Roman" w:eastAsia="Times New Roman" w:hAnsi="Times New Roman" w:cs="Times New Roman"/>
          <w:b/>
          <w:bCs/>
          <w:color w:val="474747"/>
          <w:sz w:val="28"/>
          <w:szCs w:val="28"/>
          <w:highlight w:val="yellow"/>
          <w:lang w:eastAsia="es-PE"/>
        </w:rPr>
        <w:t>nos evangelizan</w:t>
      </w:r>
      <w:r w:rsidRPr="00405C41">
        <w:rPr>
          <w:rFonts w:ascii="Times New Roman" w:eastAsia="Times New Roman" w:hAnsi="Times New Roman" w:cs="Times New Roman"/>
          <w:color w:val="333333"/>
          <w:sz w:val="28"/>
          <w:szCs w:val="28"/>
          <w:lang w:eastAsia="es-PE"/>
        </w:rPr>
        <w:t>: en el silencio de su misma condición, nos colocan frente a la debilidad de nuestro cuerpo, de nuestra apariencia, de nuestro orgullo agresivo y de la fragilidad y el vacío de una vida aparentemente protegida y segura (Cf. nº 109).</w:t>
      </w:r>
    </w:p>
    <w:p w14:paraId="7C2247E1"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Lo son, en tercer lugar, </w:t>
      </w:r>
      <w:r w:rsidRPr="00405C41">
        <w:rPr>
          <w:rFonts w:ascii="Times New Roman" w:eastAsia="Times New Roman" w:hAnsi="Times New Roman" w:cs="Times New Roman"/>
          <w:b/>
          <w:bCs/>
          <w:color w:val="474747"/>
          <w:sz w:val="28"/>
          <w:szCs w:val="28"/>
          <w:lang w:eastAsia="es-PE"/>
        </w:rPr>
        <w:t xml:space="preserve">porque nos conducen “a </w:t>
      </w:r>
      <w:r w:rsidRPr="00862219">
        <w:rPr>
          <w:rFonts w:ascii="Times New Roman" w:eastAsia="Times New Roman" w:hAnsi="Times New Roman" w:cs="Times New Roman"/>
          <w:b/>
          <w:bCs/>
          <w:color w:val="474747"/>
          <w:sz w:val="28"/>
          <w:szCs w:val="28"/>
          <w:highlight w:val="yellow"/>
          <w:lang w:eastAsia="es-PE"/>
        </w:rPr>
        <w:t>lo esencial de nuestra fe”</w:t>
      </w:r>
      <w:r w:rsidRPr="00405C41">
        <w:rPr>
          <w:rFonts w:ascii="Times New Roman" w:eastAsia="Times New Roman" w:hAnsi="Times New Roman" w:cs="Times New Roman"/>
          <w:color w:val="333333"/>
          <w:sz w:val="28"/>
          <w:szCs w:val="28"/>
          <w:lang w:eastAsia="es-PE"/>
        </w:rPr>
        <w:t xml:space="preserve"> ya que no son “una categoría sociológica, sino </w:t>
      </w:r>
      <w:r w:rsidRPr="00862219">
        <w:rPr>
          <w:rFonts w:ascii="Times New Roman" w:eastAsia="Times New Roman" w:hAnsi="Times New Roman" w:cs="Times New Roman"/>
          <w:color w:val="333333"/>
          <w:sz w:val="28"/>
          <w:szCs w:val="28"/>
          <w:highlight w:val="yellow"/>
          <w:lang w:eastAsia="es-PE"/>
        </w:rPr>
        <w:t>la misma carne de Cristo”</w:t>
      </w:r>
      <w:r w:rsidRPr="00405C41">
        <w:rPr>
          <w:rFonts w:ascii="Times New Roman" w:eastAsia="Times New Roman" w:hAnsi="Times New Roman" w:cs="Times New Roman"/>
          <w:color w:val="333333"/>
          <w:sz w:val="28"/>
          <w:szCs w:val="28"/>
          <w:lang w:eastAsia="es-PE"/>
        </w:rPr>
        <w:t>, una “carne que tiene hambre, que tiene sed, que está enferma, encarcelada” (nº 110).</w:t>
      </w:r>
    </w:p>
    <w:p w14:paraId="4A2C6F02"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Lo son, en quinto lugar, </w:t>
      </w:r>
      <w:r w:rsidRPr="00405C41">
        <w:rPr>
          <w:rFonts w:ascii="Times New Roman" w:eastAsia="Times New Roman" w:hAnsi="Times New Roman" w:cs="Times New Roman"/>
          <w:b/>
          <w:bCs/>
          <w:color w:val="474747"/>
          <w:sz w:val="28"/>
          <w:szCs w:val="28"/>
          <w:lang w:eastAsia="es-PE"/>
        </w:rPr>
        <w:t>porque cualquier persona o comunidad que quiera “subsistir tranquila sin ocuparse creativamente y cooperar con eficiencia para que los pobres vivan con dignidad y para incluir a todos, también correrá el riesgo de la disolución, aunque hable de temas sociales o critique a los gobiernos”</w:t>
      </w:r>
      <w:r w:rsidRPr="00405C41">
        <w:rPr>
          <w:rFonts w:ascii="Times New Roman" w:eastAsia="Times New Roman" w:hAnsi="Times New Roman" w:cs="Times New Roman"/>
          <w:color w:val="333333"/>
          <w:sz w:val="28"/>
          <w:szCs w:val="28"/>
          <w:lang w:eastAsia="es-PE"/>
        </w:rPr>
        <w:t>. No podrá evitar acabar “sumida en la mundanidad espiritual, disimulada con prácticas religiosas, con reuniones infecundas o con discursos vacíos” (nº 113).</w:t>
      </w:r>
    </w:p>
    <w:p w14:paraId="25AB8BB3"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 xml:space="preserve">Estamos, por tanto, </w:t>
      </w:r>
      <w:r w:rsidRPr="00862219">
        <w:rPr>
          <w:rFonts w:ascii="Times New Roman" w:eastAsia="Times New Roman" w:hAnsi="Times New Roman" w:cs="Times New Roman"/>
          <w:b/>
          <w:bCs/>
          <w:color w:val="474747"/>
          <w:sz w:val="28"/>
          <w:szCs w:val="28"/>
          <w:highlight w:val="yellow"/>
          <w:lang w:eastAsia="es-PE"/>
        </w:rPr>
        <w:t>en las antípodas de quienes sostienen que “nuestra tarea es rezar y enseñar la verdadera doctrina</w:t>
      </w:r>
      <w:r w:rsidRPr="00405C41">
        <w:rPr>
          <w:rFonts w:ascii="Times New Roman" w:eastAsia="Times New Roman" w:hAnsi="Times New Roman" w:cs="Times New Roman"/>
          <w:b/>
          <w:bCs/>
          <w:color w:val="474747"/>
          <w:sz w:val="28"/>
          <w:szCs w:val="28"/>
          <w:lang w:eastAsia="es-PE"/>
        </w:rPr>
        <w:t>”</w:t>
      </w:r>
      <w:r w:rsidRPr="00405C41">
        <w:rPr>
          <w:rFonts w:ascii="Times New Roman" w:eastAsia="Times New Roman" w:hAnsi="Times New Roman" w:cs="Times New Roman"/>
          <w:color w:val="333333"/>
          <w:sz w:val="28"/>
          <w:szCs w:val="28"/>
          <w:lang w:eastAsia="es-PE"/>
        </w:rPr>
        <w:t>. Y se afanan en ello agregando “que sólo el gobierno debería encargarse de ellos, o que sería mejor dejarlos en la miseria, para que aprendan a trabajar”. Es evidente que quienes observan la realidad de esta manera prefieren los “criterios superficiales y desprovistos de cualquier luz sobrenatural” que circulan por “círculos sociales que nos tranquilizan o buscando privilegios que nos acomodan”. No es difícil “percibir -concluye- la mundanidad que se esconde detrás de estas opiniones” (nº 114).</w:t>
      </w:r>
    </w:p>
    <w:p w14:paraId="411B220D"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Cierra este último capítulo un vibrante apartado </w:t>
      </w:r>
      <w:r w:rsidRPr="00405C41">
        <w:rPr>
          <w:rFonts w:ascii="Times New Roman" w:eastAsia="Times New Roman" w:hAnsi="Times New Roman" w:cs="Times New Roman"/>
          <w:b/>
          <w:bCs/>
          <w:color w:val="474747"/>
          <w:sz w:val="28"/>
          <w:szCs w:val="28"/>
          <w:lang w:eastAsia="es-PE"/>
        </w:rPr>
        <w:t>(“aún hoy, dar”)</w:t>
      </w:r>
      <w:r w:rsidRPr="00405C41">
        <w:rPr>
          <w:rFonts w:ascii="Times New Roman" w:eastAsia="Times New Roman" w:hAnsi="Times New Roman" w:cs="Times New Roman"/>
          <w:color w:val="333333"/>
          <w:sz w:val="28"/>
          <w:szCs w:val="28"/>
          <w:lang w:eastAsia="es-PE"/>
        </w:rPr>
        <w:t>, dedicado a </w:t>
      </w:r>
      <w:r w:rsidRPr="00405C41">
        <w:rPr>
          <w:rFonts w:ascii="Times New Roman" w:eastAsia="Times New Roman" w:hAnsi="Times New Roman" w:cs="Times New Roman"/>
          <w:b/>
          <w:bCs/>
          <w:color w:val="474747"/>
          <w:sz w:val="28"/>
          <w:szCs w:val="28"/>
          <w:lang w:eastAsia="es-PE"/>
        </w:rPr>
        <w:t>dar limosna</w:t>
      </w:r>
      <w:r w:rsidRPr="00405C41">
        <w:rPr>
          <w:rFonts w:ascii="Times New Roman" w:eastAsia="Times New Roman" w:hAnsi="Times New Roman" w:cs="Times New Roman"/>
          <w:color w:val="333333"/>
          <w:sz w:val="28"/>
          <w:szCs w:val="28"/>
          <w:lang w:eastAsia="es-PE"/>
        </w:rPr>
        <w:t> “para tocar la carne sufriente de los pobres”. </w:t>
      </w:r>
      <w:r w:rsidRPr="00405C41">
        <w:rPr>
          <w:rFonts w:ascii="Times New Roman" w:eastAsia="Times New Roman" w:hAnsi="Times New Roman" w:cs="Times New Roman"/>
          <w:b/>
          <w:bCs/>
          <w:color w:val="474747"/>
          <w:sz w:val="28"/>
          <w:szCs w:val="28"/>
          <w:lang w:eastAsia="es-PE"/>
        </w:rPr>
        <w:t>Quien la da, sabe que no es “la solución</w:t>
      </w:r>
      <w:r w:rsidRPr="00405C41">
        <w:rPr>
          <w:rFonts w:ascii="Times New Roman" w:eastAsia="Times New Roman" w:hAnsi="Times New Roman" w:cs="Times New Roman"/>
          <w:color w:val="333333"/>
          <w:sz w:val="28"/>
          <w:szCs w:val="28"/>
          <w:lang w:eastAsia="es-PE"/>
        </w:rPr>
        <w:t> a la pobreza mundial, que hay que buscar con inteligencia, tenacidad y compromiso social” (nº 119). </w:t>
      </w:r>
      <w:r w:rsidRPr="00405C41">
        <w:rPr>
          <w:rFonts w:ascii="Times New Roman" w:eastAsia="Times New Roman" w:hAnsi="Times New Roman" w:cs="Times New Roman"/>
          <w:b/>
          <w:bCs/>
          <w:color w:val="474747"/>
          <w:sz w:val="28"/>
          <w:szCs w:val="28"/>
          <w:lang w:eastAsia="es-PE"/>
        </w:rPr>
        <w:t>Pero, igualmente sabe que necesita practicarla para encontrar e identificarse “con la situación de los demás”</w:t>
      </w:r>
      <w:r w:rsidRPr="00405C41">
        <w:rPr>
          <w:rFonts w:ascii="Times New Roman" w:eastAsia="Times New Roman" w:hAnsi="Times New Roman" w:cs="Times New Roman"/>
          <w:color w:val="333333"/>
          <w:sz w:val="28"/>
          <w:szCs w:val="28"/>
          <w:lang w:eastAsia="es-PE"/>
        </w:rPr>
        <w:t xml:space="preserve"> (nº 115) y, </w:t>
      </w:r>
      <w:r w:rsidRPr="004714A6">
        <w:rPr>
          <w:rFonts w:ascii="Times New Roman" w:eastAsia="Times New Roman" w:hAnsi="Times New Roman" w:cs="Times New Roman"/>
          <w:color w:val="333333"/>
          <w:sz w:val="28"/>
          <w:szCs w:val="28"/>
          <w:highlight w:val="yellow"/>
          <w:lang w:eastAsia="es-PE"/>
        </w:rPr>
        <w:t>compartiendo con él “algo de lo suyo”</w:t>
      </w:r>
      <w:r w:rsidRPr="00405C41">
        <w:rPr>
          <w:rFonts w:ascii="Times New Roman" w:eastAsia="Times New Roman" w:hAnsi="Times New Roman" w:cs="Times New Roman"/>
          <w:color w:val="333333"/>
          <w:sz w:val="28"/>
          <w:szCs w:val="28"/>
          <w:lang w:eastAsia="es-PE"/>
        </w:rPr>
        <w:t xml:space="preserve"> (nº 116), mantener la relación con Jesús.</w:t>
      </w:r>
    </w:p>
    <w:p w14:paraId="48F62643" w14:textId="77777777" w:rsidR="0083155F" w:rsidRDefault="0083155F" w:rsidP="0083155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p>
    <w:p w14:paraId="2626B481" w14:textId="77777777" w:rsidR="0083155F" w:rsidRPr="00405C41" w:rsidRDefault="0083155F" w:rsidP="0083155F">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9" w:name="_Toc211266870"/>
      <w:r w:rsidRPr="00405C41">
        <w:rPr>
          <w:rFonts w:ascii="Times New Roman" w:eastAsia="Times New Roman" w:hAnsi="Times New Roman" w:cs="Times New Roman"/>
          <w:b/>
          <w:bCs/>
          <w:color w:val="474747"/>
          <w:sz w:val="28"/>
          <w:szCs w:val="28"/>
          <w:lang w:eastAsia="es-PE"/>
        </w:rPr>
        <w:lastRenderedPageBreak/>
        <w:t>Cuatro comentarios de urgencia</w:t>
      </w:r>
      <w:bookmarkEnd w:id="19"/>
    </w:p>
    <w:p w14:paraId="35E77C60"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Recién leída y sintetizada esta Exhortación Apostólica ofrezco cuatro rápidas </w:t>
      </w:r>
      <w:r w:rsidRPr="00405C41">
        <w:rPr>
          <w:rFonts w:ascii="Times New Roman" w:eastAsia="Times New Roman" w:hAnsi="Times New Roman" w:cs="Times New Roman"/>
          <w:b/>
          <w:bCs/>
          <w:color w:val="474747"/>
          <w:sz w:val="28"/>
          <w:szCs w:val="28"/>
          <w:lang w:eastAsia="es-PE"/>
        </w:rPr>
        <w:t>consideraciones</w:t>
      </w:r>
      <w:r w:rsidRPr="00405C41">
        <w:rPr>
          <w:rFonts w:ascii="Times New Roman" w:eastAsia="Times New Roman" w:hAnsi="Times New Roman" w:cs="Times New Roman"/>
          <w:color w:val="333333"/>
          <w:sz w:val="28"/>
          <w:szCs w:val="28"/>
          <w:lang w:eastAsia="es-PE"/>
        </w:rPr>
        <w:t> que, aunque rápidas, no me parecen que estén de más, aunque es probable que pudieran ser formuladas de manera más aquilatada en otro momento.</w:t>
      </w:r>
    </w:p>
    <w:p w14:paraId="0C9B3B9B"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-Quien se adentre en la lectura de esta Exhortación -y más si es seguidor de Jesús- tiene </w:t>
      </w:r>
      <w:r w:rsidRPr="00405C41">
        <w:rPr>
          <w:rFonts w:ascii="Times New Roman" w:eastAsia="Times New Roman" w:hAnsi="Times New Roman" w:cs="Times New Roman"/>
          <w:b/>
          <w:bCs/>
          <w:color w:val="474747"/>
          <w:sz w:val="28"/>
          <w:szCs w:val="28"/>
          <w:lang w:eastAsia="es-PE"/>
        </w:rPr>
        <w:t>un texto que no le va a dejar indiferente ni le va a resultar pesado</w:t>
      </w:r>
      <w:r w:rsidRPr="00405C41">
        <w:rPr>
          <w:rFonts w:ascii="Times New Roman" w:eastAsia="Times New Roman" w:hAnsi="Times New Roman" w:cs="Times New Roman"/>
          <w:color w:val="333333"/>
          <w:sz w:val="28"/>
          <w:szCs w:val="28"/>
          <w:lang w:eastAsia="es-PE"/>
        </w:rPr>
        <w:t xml:space="preserve">. Creo, más bien, que va a quedar enganchado. Al menos, es lo que me ha pasado a mí. Por tanto, </w:t>
      </w:r>
      <w:r w:rsidRPr="004714A6">
        <w:rPr>
          <w:rFonts w:ascii="Times New Roman" w:eastAsia="Times New Roman" w:hAnsi="Times New Roman" w:cs="Times New Roman"/>
          <w:color w:val="333333"/>
          <w:sz w:val="28"/>
          <w:szCs w:val="28"/>
          <w:highlight w:val="yellow"/>
          <w:lang w:eastAsia="es-PE"/>
        </w:rPr>
        <w:t>recomiendo su lectura</w:t>
      </w:r>
      <w:r w:rsidRPr="00405C41">
        <w:rPr>
          <w:rFonts w:ascii="Times New Roman" w:eastAsia="Times New Roman" w:hAnsi="Times New Roman" w:cs="Times New Roman"/>
          <w:color w:val="333333"/>
          <w:sz w:val="28"/>
          <w:szCs w:val="28"/>
          <w:lang w:eastAsia="es-PE"/>
        </w:rPr>
        <w:t>, así como su estudio reposado y detenido.</w:t>
      </w:r>
    </w:p>
    <w:p w14:paraId="3A4A5CC9"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-Tras la lectura de la misma, </w:t>
      </w:r>
      <w:r w:rsidRPr="00405C41">
        <w:rPr>
          <w:rFonts w:ascii="Times New Roman" w:eastAsia="Times New Roman" w:hAnsi="Times New Roman" w:cs="Times New Roman"/>
          <w:b/>
          <w:bCs/>
          <w:color w:val="474747"/>
          <w:sz w:val="28"/>
          <w:szCs w:val="28"/>
          <w:lang w:eastAsia="es-PE"/>
        </w:rPr>
        <w:t>me sorprende la poca relevancia que tiene -aunque se cite- la identificación de Jesús con los pobres y la importancia -en mi opinión, desmedida- a lo que se llama “la opción preferencial por los pobres”</w:t>
      </w:r>
      <w:r w:rsidRPr="00405C41">
        <w:rPr>
          <w:rFonts w:ascii="Times New Roman" w:eastAsia="Times New Roman" w:hAnsi="Times New Roman" w:cs="Times New Roman"/>
          <w:color w:val="333333"/>
          <w:sz w:val="28"/>
          <w:szCs w:val="28"/>
          <w:lang w:eastAsia="es-PE"/>
        </w:rPr>
        <w:t xml:space="preserve">. </w:t>
      </w:r>
      <w:r w:rsidRPr="004714A6">
        <w:rPr>
          <w:rFonts w:ascii="Times New Roman" w:eastAsia="Times New Roman" w:hAnsi="Times New Roman" w:cs="Times New Roman"/>
          <w:color w:val="333333"/>
          <w:sz w:val="28"/>
          <w:szCs w:val="28"/>
          <w:highlight w:val="yellow"/>
          <w:lang w:eastAsia="es-PE"/>
        </w:rPr>
        <w:t>Si -entre otros textos, según Mateo 25, 40- Jesús se identifica con los pobres, no hay opción preferencial posible por ellos: o nos relacionamos con Él en los pobres o no hay seguimiento de Jesús,</w:t>
      </w:r>
      <w:r w:rsidRPr="00405C41">
        <w:rPr>
          <w:rFonts w:ascii="Times New Roman" w:eastAsia="Times New Roman" w:hAnsi="Times New Roman" w:cs="Times New Roman"/>
          <w:color w:val="333333"/>
          <w:sz w:val="28"/>
          <w:szCs w:val="28"/>
          <w:lang w:eastAsia="es-PE"/>
        </w:rPr>
        <w:t xml:space="preserve"> el Cristo. Me parece muy clarificador al respecto el debate entre los hermanos </w:t>
      </w:r>
      <w:proofErr w:type="spellStart"/>
      <w:r w:rsidRPr="00405C41">
        <w:rPr>
          <w:rFonts w:ascii="Times New Roman" w:eastAsia="Times New Roman" w:hAnsi="Times New Roman" w:cs="Times New Roman"/>
          <w:color w:val="333333"/>
          <w:sz w:val="28"/>
          <w:szCs w:val="28"/>
          <w:lang w:eastAsia="es-PE"/>
        </w:rPr>
        <w:t>Clodovis</w:t>
      </w:r>
      <w:proofErr w:type="spellEnd"/>
      <w:r w:rsidRPr="00405C41">
        <w:rPr>
          <w:rFonts w:ascii="Times New Roman" w:eastAsia="Times New Roman" w:hAnsi="Times New Roman" w:cs="Times New Roman"/>
          <w:color w:val="333333"/>
          <w:sz w:val="28"/>
          <w:szCs w:val="28"/>
          <w:lang w:eastAsia="es-PE"/>
        </w:rPr>
        <w:t xml:space="preserve"> y Leonardo </w:t>
      </w:r>
      <w:proofErr w:type="spellStart"/>
      <w:r w:rsidRPr="00405C41">
        <w:rPr>
          <w:rFonts w:ascii="Times New Roman" w:eastAsia="Times New Roman" w:hAnsi="Times New Roman" w:cs="Times New Roman"/>
          <w:color w:val="333333"/>
          <w:sz w:val="28"/>
          <w:szCs w:val="28"/>
          <w:lang w:eastAsia="es-PE"/>
        </w:rPr>
        <w:t>Boff</w:t>
      </w:r>
      <w:proofErr w:type="spellEnd"/>
      <w:r w:rsidRPr="00405C41">
        <w:rPr>
          <w:rFonts w:ascii="Times New Roman" w:eastAsia="Times New Roman" w:hAnsi="Times New Roman" w:cs="Times New Roman"/>
          <w:color w:val="333333"/>
          <w:sz w:val="28"/>
          <w:szCs w:val="28"/>
          <w:lang w:eastAsia="es-PE"/>
        </w:rPr>
        <w:t>. </w:t>
      </w:r>
      <w:r w:rsidRPr="00405C41">
        <w:rPr>
          <w:rFonts w:ascii="Times New Roman" w:eastAsia="Times New Roman" w:hAnsi="Times New Roman" w:cs="Times New Roman"/>
          <w:b/>
          <w:bCs/>
          <w:color w:val="474747"/>
          <w:sz w:val="28"/>
          <w:szCs w:val="28"/>
          <w:lang w:eastAsia="es-PE"/>
        </w:rPr>
        <w:t>He aquí la primera cuestión que me provoca la lectura de esta Exhortación Apostólica.</w:t>
      </w:r>
    </w:p>
    <w:p w14:paraId="51D65CB1"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-La segunda cuestión es más de orden histórico-critico</w:t>
      </w:r>
      <w:r w:rsidRPr="00405C41">
        <w:rPr>
          <w:rFonts w:ascii="Times New Roman" w:eastAsia="Times New Roman" w:hAnsi="Times New Roman" w:cs="Times New Roman"/>
          <w:b/>
          <w:bCs/>
          <w:color w:val="474747"/>
          <w:sz w:val="28"/>
          <w:szCs w:val="28"/>
          <w:lang w:eastAsia="es-PE"/>
        </w:rPr>
        <w:t xml:space="preserve">. Echo de menos una </w:t>
      </w:r>
      <w:r w:rsidRPr="004714A6">
        <w:rPr>
          <w:rFonts w:ascii="Times New Roman" w:eastAsia="Times New Roman" w:hAnsi="Times New Roman" w:cs="Times New Roman"/>
          <w:b/>
          <w:bCs/>
          <w:color w:val="474747"/>
          <w:sz w:val="28"/>
          <w:szCs w:val="28"/>
          <w:highlight w:val="yellow"/>
          <w:lang w:eastAsia="es-PE"/>
        </w:rPr>
        <w:t>crítica -y autocrítica</w:t>
      </w:r>
      <w:r w:rsidRPr="00405C41">
        <w:rPr>
          <w:rFonts w:ascii="Times New Roman" w:eastAsia="Times New Roman" w:hAnsi="Times New Roman" w:cs="Times New Roman"/>
          <w:b/>
          <w:bCs/>
          <w:color w:val="474747"/>
          <w:sz w:val="28"/>
          <w:szCs w:val="28"/>
          <w:lang w:eastAsia="es-PE"/>
        </w:rPr>
        <w:t>- sobre la relación que la jerarquía católica ha mantenido con los pobres y la pobreza desde la caída del imperio romano hasta el Concilio Vaticano II</w:t>
      </w:r>
      <w:r w:rsidRPr="00405C41">
        <w:rPr>
          <w:rFonts w:ascii="Times New Roman" w:eastAsia="Times New Roman" w:hAnsi="Times New Roman" w:cs="Times New Roman"/>
          <w:color w:val="333333"/>
          <w:sz w:val="28"/>
          <w:szCs w:val="28"/>
          <w:lang w:eastAsia="es-PE"/>
        </w:rPr>
        <w:t xml:space="preserve">, momento en el que se inicia una reconducción que ha alcanzado en el pontificado y magisterio de Francisco una magnífica claridad: salvo algunas honrosas excepciones, </w:t>
      </w:r>
      <w:r w:rsidRPr="00F34A71">
        <w:rPr>
          <w:rFonts w:ascii="Times New Roman" w:eastAsia="Times New Roman" w:hAnsi="Times New Roman" w:cs="Times New Roman"/>
          <w:color w:val="333333"/>
          <w:sz w:val="28"/>
          <w:szCs w:val="28"/>
          <w:highlight w:val="yellow"/>
          <w:lang w:eastAsia="es-PE"/>
        </w:rPr>
        <w:t>la jerarquía católica ha estado durante todo este tiempo más ocupada en defender su poder político-religioso o económico-religioso que en estar cercana a los pobres.</w:t>
      </w:r>
      <w:r w:rsidRPr="00405C41">
        <w:rPr>
          <w:rFonts w:ascii="Times New Roman" w:eastAsia="Times New Roman" w:hAnsi="Times New Roman" w:cs="Times New Roman"/>
          <w:color w:val="333333"/>
          <w:sz w:val="28"/>
          <w:szCs w:val="28"/>
          <w:lang w:eastAsia="es-PE"/>
        </w:rPr>
        <w:t xml:space="preserve"> La tradición bimilenaria, de la que se habla en la Exhortación Apostólica, se debe a un </w:t>
      </w:r>
      <w:r w:rsidRPr="00F34A71">
        <w:rPr>
          <w:rFonts w:ascii="Times New Roman" w:eastAsia="Times New Roman" w:hAnsi="Times New Roman" w:cs="Times New Roman"/>
          <w:color w:val="333333"/>
          <w:sz w:val="28"/>
          <w:szCs w:val="28"/>
          <w:highlight w:val="yellow"/>
          <w:lang w:eastAsia="es-PE"/>
        </w:rPr>
        <w:t>pueblo de Dios que ha permanecido fiel a la identificación de Jesús con los pobres</w:t>
      </w:r>
      <w:r w:rsidRPr="00405C41">
        <w:rPr>
          <w:rFonts w:ascii="Times New Roman" w:eastAsia="Times New Roman" w:hAnsi="Times New Roman" w:cs="Times New Roman"/>
          <w:color w:val="333333"/>
          <w:sz w:val="28"/>
          <w:szCs w:val="28"/>
          <w:lang w:eastAsia="es-PE"/>
        </w:rPr>
        <w:t xml:space="preserve">. Recomiendo, al respecto, asomarse -una vez finalizada la lectura de la Exhortación- a uno de los mejores libros de teología del siglo XX, salidos de la pluma del añorado José Ignacio González </w:t>
      </w:r>
      <w:proofErr w:type="spellStart"/>
      <w:r w:rsidRPr="00405C41">
        <w:rPr>
          <w:rFonts w:ascii="Times New Roman" w:eastAsia="Times New Roman" w:hAnsi="Times New Roman" w:cs="Times New Roman"/>
          <w:color w:val="333333"/>
          <w:sz w:val="28"/>
          <w:szCs w:val="28"/>
          <w:lang w:eastAsia="es-PE"/>
        </w:rPr>
        <w:t>Faus</w:t>
      </w:r>
      <w:proofErr w:type="spellEnd"/>
      <w:r w:rsidRPr="00405C41">
        <w:rPr>
          <w:rFonts w:ascii="Times New Roman" w:eastAsia="Times New Roman" w:hAnsi="Times New Roman" w:cs="Times New Roman"/>
          <w:color w:val="333333"/>
          <w:sz w:val="28"/>
          <w:szCs w:val="28"/>
          <w:lang w:eastAsia="es-PE"/>
        </w:rPr>
        <w:t xml:space="preserve">: “Vicarios de Cristo: los pobres. Antología de textos de la teología y espiritualidad cristianas”, Ed, </w:t>
      </w:r>
      <w:proofErr w:type="spellStart"/>
      <w:r w:rsidRPr="00405C41">
        <w:rPr>
          <w:rFonts w:ascii="Times New Roman" w:eastAsia="Times New Roman" w:hAnsi="Times New Roman" w:cs="Times New Roman"/>
          <w:color w:val="333333"/>
          <w:sz w:val="28"/>
          <w:szCs w:val="28"/>
          <w:lang w:eastAsia="es-PE"/>
        </w:rPr>
        <w:t>Cristianisme</w:t>
      </w:r>
      <w:proofErr w:type="spellEnd"/>
      <w:r w:rsidRPr="00405C41">
        <w:rPr>
          <w:rFonts w:ascii="Times New Roman" w:eastAsia="Times New Roman" w:hAnsi="Times New Roman" w:cs="Times New Roman"/>
          <w:color w:val="333333"/>
          <w:sz w:val="28"/>
          <w:szCs w:val="28"/>
          <w:lang w:eastAsia="es-PE"/>
        </w:rPr>
        <w:t xml:space="preserve"> i Justicia, Barcelona 2018.</w:t>
      </w:r>
    </w:p>
    <w:p w14:paraId="27AECBB1"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-Finalmente, </w:t>
      </w:r>
      <w:r w:rsidRPr="00405C41">
        <w:rPr>
          <w:rFonts w:ascii="Times New Roman" w:eastAsia="Times New Roman" w:hAnsi="Times New Roman" w:cs="Times New Roman"/>
          <w:b/>
          <w:bCs/>
          <w:color w:val="474747"/>
          <w:sz w:val="28"/>
          <w:szCs w:val="28"/>
          <w:lang w:eastAsia="es-PE"/>
        </w:rPr>
        <w:t>me hubiera gustado que en la Exhortación Apostólica hubiera habido un espacio para valorar</w:t>
      </w:r>
      <w:r w:rsidRPr="00405C41">
        <w:rPr>
          <w:rFonts w:ascii="Times New Roman" w:eastAsia="Times New Roman" w:hAnsi="Times New Roman" w:cs="Times New Roman"/>
          <w:color w:val="333333"/>
          <w:sz w:val="28"/>
          <w:szCs w:val="28"/>
          <w:lang w:eastAsia="es-PE"/>
        </w:rPr>
        <w:t> -con sus aciertos y limitaciones- </w:t>
      </w:r>
      <w:r w:rsidRPr="00405C41">
        <w:rPr>
          <w:rFonts w:ascii="Times New Roman" w:eastAsia="Times New Roman" w:hAnsi="Times New Roman" w:cs="Times New Roman"/>
          <w:b/>
          <w:bCs/>
          <w:color w:val="474747"/>
          <w:sz w:val="28"/>
          <w:szCs w:val="28"/>
          <w:lang w:eastAsia="es-PE"/>
        </w:rPr>
        <w:t>la importancia que algunos cristianos y colectivos vienen dando estos últimos años a una espiritualidad “sin carne”</w:t>
      </w:r>
      <w:r w:rsidRPr="00405C41">
        <w:rPr>
          <w:rFonts w:ascii="Times New Roman" w:eastAsia="Times New Roman" w:hAnsi="Times New Roman" w:cs="Times New Roman"/>
          <w:color w:val="333333"/>
          <w:sz w:val="28"/>
          <w:szCs w:val="28"/>
          <w:lang w:eastAsia="es-PE"/>
        </w:rPr>
        <w:t>. Y también </w:t>
      </w:r>
      <w:r w:rsidRPr="00405C41">
        <w:rPr>
          <w:rFonts w:ascii="Times New Roman" w:eastAsia="Times New Roman" w:hAnsi="Times New Roman" w:cs="Times New Roman"/>
          <w:b/>
          <w:bCs/>
          <w:color w:val="474747"/>
          <w:sz w:val="28"/>
          <w:szCs w:val="28"/>
          <w:lang w:eastAsia="es-PE"/>
        </w:rPr>
        <w:t>que hubiera habido otro dedicado a recolocar</w:t>
      </w:r>
      <w:r w:rsidRPr="00405C41">
        <w:rPr>
          <w:rFonts w:ascii="Times New Roman" w:eastAsia="Times New Roman" w:hAnsi="Times New Roman" w:cs="Times New Roman"/>
          <w:color w:val="333333"/>
          <w:sz w:val="28"/>
          <w:szCs w:val="28"/>
          <w:lang w:eastAsia="es-PE"/>
        </w:rPr>
        <w:t> -en el marco de esta identificación de Jesús con los pobres- </w:t>
      </w:r>
      <w:r w:rsidRPr="00405C41">
        <w:rPr>
          <w:rFonts w:ascii="Times New Roman" w:eastAsia="Times New Roman" w:hAnsi="Times New Roman" w:cs="Times New Roman"/>
          <w:b/>
          <w:bCs/>
          <w:color w:val="474747"/>
          <w:sz w:val="28"/>
          <w:szCs w:val="28"/>
          <w:lang w:eastAsia="es-PE"/>
        </w:rPr>
        <w:t xml:space="preserve">una </w:t>
      </w:r>
      <w:r w:rsidRPr="00F34A71">
        <w:rPr>
          <w:rFonts w:ascii="Times New Roman" w:eastAsia="Times New Roman" w:hAnsi="Times New Roman" w:cs="Times New Roman"/>
          <w:b/>
          <w:bCs/>
          <w:color w:val="474747"/>
          <w:sz w:val="28"/>
          <w:szCs w:val="28"/>
          <w:highlight w:val="yellow"/>
          <w:lang w:eastAsia="es-PE"/>
        </w:rPr>
        <w:t>espiritualidad eucarística</w:t>
      </w:r>
      <w:r w:rsidRPr="00405C41">
        <w:rPr>
          <w:rFonts w:ascii="Times New Roman" w:eastAsia="Times New Roman" w:hAnsi="Times New Roman" w:cs="Times New Roman"/>
          <w:b/>
          <w:bCs/>
          <w:color w:val="474747"/>
          <w:sz w:val="28"/>
          <w:szCs w:val="28"/>
          <w:lang w:eastAsia="es-PE"/>
        </w:rPr>
        <w:t xml:space="preserve"> comprendida más en términos anti-luteranos que, efectivamente, católica, tal y como gustan promover algunas sensibilidades</w:t>
      </w:r>
      <w:r w:rsidRPr="00405C41">
        <w:rPr>
          <w:rFonts w:ascii="Times New Roman" w:eastAsia="Times New Roman" w:hAnsi="Times New Roman" w:cs="Times New Roman"/>
          <w:color w:val="333333"/>
          <w:sz w:val="28"/>
          <w:szCs w:val="28"/>
          <w:lang w:eastAsia="es-PE"/>
        </w:rPr>
        <w:t>.</w:t>
      </w:r>
      <w:r w:rsidRPr="00405C41">
        <w:rPr>
          <w:rFonts w:ascii="Times New Roman" w:eastAsia="Times New Roman" w:hAnsi="Times New Roman" w:cs="Times New Roman"/>
          <w:b/>
          <w:bCs/>
          <w:color w:val="474747"/>
          <w:sz w:val="28"/>
          <w:szCs w:val="28"/>
          <w:lang w:eastAsia="es-PE"/>
        </w:rPr>
        <w:t xml:space="preserve"> Y que se </w:t>
      </w:r>
      <w:r w:rsidRPr="00405C41">
        <w:rPr>
          <w:rFonts w:ascii="Times New Roman" w:eastAsia="Times New Roman" w:hAnsi="Times New Roman" w:cs="Times New Roman"/>
          <w:b/>
          <w:bCs/>
          <w:color w:val="474747"/>
          <w:sz w:val="28"/>
          <w:szCs w:val="28"/>
          <w:lang w:eastAsia="es-PE"/>
        </w:rPr>
        <w:lastRenderedPageBreak/>
        <w:t xml:space="preserve">hubiera puesto más en valor </w:t>
      </w:r>
      <w:r w:rsidRPr="00F34A71">
        <w:rPr>
          <w:rFonts w:ascii="Times New Roman" w:eastAsia="Times New Roman" w:hAnsi="Times New Roman" w:cs="Times New Roman"/>
          <w:b/>
          <w:bCs/>
          <w:color w:val="474747"/>
          <w:sz w:val="28"/>
          <w:szCs w:val="28"/>
          <w:highlight w:val="yellow"/>
          <w:lang w:eastAsia="es-PE"/>
        </w:rPr>
        <w:t>otra centrada en el cuidado de la “carne” de Jesús</w:t>
      </w:r>
      <w:r w:rsidRPr="00405C41">
        <w:rPr>
          <w:rFonts w:ascii="Times New Roman" w:eastAsia="Times New Roman" w:hAnsi="Times New Roman" w:cs="Times New Roman"/>
          <w:b/>
          <w:bCs/>
          <w:color w:val="474747"/>
          <w:sz w:val="28"/>
          <w:szCs w:val="28"/>
          <w:lang w:eastAsia="es-PE"/>
        </w:rPr>
        <w:t xml:space="preserve"> y en la procedencia teológica</w:t>
      </w:r>
      <w:r>
        <w:rPr>
          <w:rFonts w:ascii="Times New Roman" w:eastAsia="Times New Roman" w:hAnsi="Times New Roman" w:cs="Times New Roman"/>
          <w:b/>
          <w:bCs/>
          <w:color w:val="474747"/>
          <w:sz w:val="28"/>
          <w:szCs w:val="28"/>
          <w:lang w:eastAsia="es-PE"/>
        </w:rPr>
        <w:t xml:space="preserve"> </w:t>
      </w:r>
      <w:r w:rsidRPr="00405C41">
        <w:rPr>
          <w:rFonts w:ascii="Times New Roman" w:eastAsia="Times New Roman" w:hAnsi="Times New Roman" w:cs="Times New Roman"/>
          <w:b/>
          <w:bCs/>
          <w:color w:val="474747"/>
          <w:sz w:val="28"/>
          <w:szCs w:val="28"/>
          <w:lang w:eastAsia="es-PE"/>
        </w:rPr>
        <w:t>de que haya quienes puedan decir al atardecer de la vida</w:t>
      </w:r>
      <w:r w:rsidRPr="00405C41">
        <w:rPr>
          <w:rFonts w:ascii="Times New Roman" w:eastAsia="Times New Roman" w:hAnsi="Times New Roman" w:cs="Times New Roman"/>
          <w:color w:val="333333"/>
          <w:sz w:val="28"/>
          <w:szCs w:val="28"/>
          <w:lang w:eastAsia="es-PE"/>
        </w:rPr>
        <w:t>, más allá de que hayan sido constantes (o no) en la participación eucarística: “</w:t>
      </w:r>
      <w:r w:rsidRPr="00405C41">
        <w:rPr>
          <w:rFonts w:ascii="Times New Roman" w:eastAsia="Times New Roman" w:hAnsi="Times New Roman" w:cs="Times New Roman"/>
          <w:b/>
          <w:bCs/>
          <w:color w:val="474747"/>
          <w:sz w:val="28"/>
          <w:szCs w:val="28"/>
          <w:lang w:eastAsia="es-PE"/>
        </w:rPr>
        <w:t>Señor, yo también te he amado en los pobres”, por eso, soy “practicante”</w:t>
      </w:r>
      <w:r w:rsidRPr="00405C41">
        <w:rPr>
          <w:rFonts w:ascii="Times New Roman" w:eastAsia="Times New Roman" w:hAnsi="Times New Roman" w:cs="Times New Roman"/>
          <w:color w:val="333333"/>
          <w:sz w:val="28"/>
          <w:szCs w:val="28"/>
          <w:lang w:eastAsia="es-PE"/>
        </w:rPr>
        <w:t>, a pesar de que haya quien sostenga que lo mío es más propio de un miembro de una ONG que de un seguidor tuyo.</w:t>
      </w:r>
    </w:p>
    <w:p w14:paraId="77C91386" w14:textId="77777777" w:rsidR="0083155F" w:rsidRPr="00405C41" w:rsidRDefault="0083155F" w:rsidP="0083155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Supongo que estos -y otros asuntos, al no ser directamente abordados en la Exhortación, quedan abiertos al debate teológico y pastoral. Eso espero y deseo.</w:t>
      </w:r>
    </w:p>
    <w:p w14:paraId="77FEEDCB" w14:textId="77777777" w:rsidR="0083155F" w:rsidRDefault="0083155F" w:rsidP="00601491">
      <w:pPr>
        <w:shd w:val="clear" w:color="auto" w:fill="FFFFFF"/>
        <w:spacing w:after="0" w:line="240" w:lineRule="auto"/>
        <w:rPr>
          <w:rFonts w:ascii="Times New Roman" w:eastAsia="Times New Roman" w:hAnsi="Times New Roman" w:cs="Times New Roman"/>
          <w:color w:val="333333"/>
          <w:sz w:val="28"/>
          <w:szCs w:val="28"/>
          <w:lang w:eastAsia="es-PE"/>
        </w:rPr>
      </w:pPr>
    </w:p>
    <w:p w14:paraId="09F5772A" w14:textId="77777777" w:rsidR="00C42E70" w:rsidRDefault="00C42E70" w:rsidP="00601491">
      <w:pPr>
        <w:shd w:val="clear" w:color="auto" w:fill="FFFFFF"/>
        <w:spacing w:after="0" w:line="240" w:lineRule="auto"/>
        <w:rPr>
          <w:rFonts w:ascii="Times New Roman" w:eastAsia="Times New Roman" w:hAnsi="Times New Roman" w:cs="Times New Roman"/>
          <w:color w:val="333333"/>
          <w:sz w:val="28"/>
          <w:szCs w:val="28"/>
          <w:lang w:eastAsia="es-PE"/>
        </w:rPr>
      </w:pPr>
    </w:p>
    <w:p w14:paraId="28E947D2" w14:textId="77777777" w:rsidR="00C42E70" w:rsidRDefault="00C42E70" w:rsidP="00601491">
      <w:pPr>
        <w:shd w:val="clear" w:color="auto" w:fill="FFFFFF"/>
        <w:spacing w:after="0" w:line="240" w:lineRule="auto"/>
        <w:rPr>
          <w:rFonts w:ascii="Times New Roman" w:eastAsia="Times New Roman" w:hAnsi="Times New Roman" w:cs="Times New Roman"/>
          <w:color w:val="333333"/>
          <w:sz w:val="28"/>
          <w:szCs w:val="28"/>
          <w:lang w:eastAsia="es-PE"/>
        </w:rPr>
      </w:pPr>
    </w:p>
    <w:p w14:paraId="18751AA8" w14:textId="77777777" w:rsidR="00C7236E" w:rsidRPr="00C7236E" w:rsidRDefault="00C7236E" w:rsidP="00C7236E">
      <w:pPr>
        <w:pStyle w:val="Ttulo2"/>
        <w:rPr>
          <w:rFonts w:eastAsia="Times New Roman"/>
          <w:b/>
          <w:bCs/>
        </w:rPr>
      </w:pPr>
      <w:bookmarkStart w:id="20" w:name="_Toc211266871"/>
      <w:r w:rsidRPr="00C7236E">
        <w:rPr>
          <w:rFonts w:eastAsia="Times New Roman"/>
          <w:b/>
          <w:bCs/>
        </w:rPr>
        <w:t>La Serna: Lectura de la '</w:t>
      </w:r>
      <w:proofErr w:type="spellStart"/>
      <w:r w:rsidRPr="00C7236E">
        <w:rPr>
          <w:rFonts w:eastAsia="Times New Roman"/>
          <w:b/>
          <w:bCs/>
        </w:rPr>
        <w:t>Dilexi</w:t>
      </w:r>
      <w:proofErr w:type="spellEnd"/>
      <w:r w:rsidRPr="00C7236E">
        <w:rPr>
          <w:rFonts w:eastAsia="Times New Roman"/>
          <w:b/>
          <w:bCs/>
        </w:rPr>
        <w:t xml:space="preserve"> Te' desde Gustavo Gutiérrez</w:t>
      </w:r>
      <w:bookmarkEnd w:id="20"/>
    </w:p>
    <w:p w14:paraId="5F8C70ED" w14:textId="77777777" w:rsidR="00C7236E" w:rsidRDefault="00C42E70" w:rsidP="00C42E70">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1" w:name="_Toc211266872"/>
      <w:r w:rsidRPr="00405C41">
        <w:rPr>
          <w:rFonts w:ascii="Times New Roman" w:eastAsia="Times New Roman" w:hAnsi="Times New Roman" w:cs="Times New Roman"/>
          <w:b/>
          <w:bCs/>
          <w:i/>
          <w:iCs/>
          <w:color w:val="D49400"/>
          <w:kern w:val="36"/>
          <w:sz w:val="28"/>
          <w:szCs w:val="28"/>
          <w:lang w:eastAsia="es-PE"/>
        </w:rPr>
        <w:t xml:space="preserve">"El martirio de san Óscar Romero, fue al mismo tiempo un testimonio y </w:t>
      </w:r>
      <w:r w:rsidR="00C7236E">
        <w:rPr>
          <w:rFonts w:ascii="Times New Roman" w:eastAsia="Times New Roman" w:hAnsi="Times New Roman" w:cs="Times New Roman"/>
          <w:b/>
          <w:bCs/>
          <w:i/>
          <w:iCs/>
          <w:color w:val="D49400"/>
          <w:kern w:val="36"/>
          <w:sz w:val="28"/>
          <w:szCs w:val="28"/>
          <w:lang w:eastAsia="es-PE"/>
        </w:rPr>
        <w:t>u</w:t>
      </w:r>
      <w:r w:rsidRPr="00405C41">
        <w:rPr>
          <w:rFonts w:ascii="Times New Roman" w:eastAsia="Times New Roman" w:hAnsi="Times New Roman" w:cs="Times New Roman"/>
          <w:b/>
          <w:bCs/>
          <w:i/>
          <w:iCs/>
          <w:color w:val="D49400"/>
          <w:kern w:val="36"/>
          <w:sz w:val="28"/>
          <w:szCs w:val="28"/>
          <w:lang w:eastAsia="es-PE"/>
        </w:rPr>
        <w:t>na exhortación viva para la Iglesia"</w:t>
      </w:r>
      <w:bookmarkEnd w:id="21"/>
    </w:p>
    <w:p w14:paraId="29D52265" w14:textId="77777777" w:rsidR="00C7236E" w:rsidRDefault="00C7236E" w:rsidP="00C42E70">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70953E8D" w14:textId="77777777" w:rsidR="00C42E70" w:rsidRPr="00405C41" w:rsidRDefault="00C42E70" w:rsidP="00C42E70">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05C41">
        <w:rPr>
          <w:rFonts w:ascii="Times New Roman" w:eastAsia="Times New Roman" w:hAnsi="Times New Roman" w:cs="Times New Roman"/>
          <w:b/>
          <w:bCs/>
          <w:i/>
          <w:iCs/>
          <w:color w:val="333333"/>
          <w:sz w:val="28"/>
          <w:szCs w:val="28"/>
          <w:lang w:eastAsia="es-PE"/>
        </w:rPr>
        <w:t>09.10.2025 </w:t>
      </w:r>
      <w:hyperlink r:id="rId22" w:history="1">
        <w:r w:rsidRPr="00405C41">
          <w:rPr>
            <w:rFonts w:ascii="Times New Roman" w:eastAsia="Times New Roman" w:hAnsi="Times New Roman" w:cs="Times New Roman"/>
            <w:b/>
            <w:bCs/>
            <w:i/>
            <w:iCs/>
            <w:color w:val="D49400"/>
            <w:sz w:val="28"/>
            <w:szCs w:val="28"/>
            <w:u w:val="single"/>
            <w:lang w:eastAsia="es-PE"/>
          </w:rPr>
          <w:t>Eduardo de la Serna</w:t>
        </w:r>
      </w:hyperlink>
    </w:p>
    <w:p w14:paraId="288D9A77" w14:textId="77777777" w:rsidR="00C7236E" w:rsidRDefault="00C7236E" w:rsidP="00C42E70">
      <w:pPr>
        <w:shd w:val="clear" w:color="auto" w:fill="FFFFFF"/>
        <w:spacing w:after="0" w:line="240" w:lineRule="auto"/>
        <w:rPr>
          <w:rFonts w:ascii="Times New Roman" w:eastAsia="Times New Roman" w:hAnsi="Times New Roman" w:cs="Times New Roman"/>
          <w:color w:val="333333"/>
          <w:sz w:val="28"/>
          <w:szCs w:val="28"/>
          <w:lang w:eastAsia="es-PE"/>
        </w:rPr>
      </w:pPr>
    </w:p>
    <w:p w14:paraId="5B6B88CB"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Con la centralidad de los pobres que lo caracterizaba, </w:t>
      </w:r>
      <w:r w:rsidRPr="00C7236E">
        <w:rPr>
          <w:rFonts w:ascii="Times New Roman" w:eastAsia="Times New Roman" w:hAnsi="Times New Roman" w:cs="Times New Roman"/>
          <w:color w:val="333333"/>
          <w:sz w:val="28"/>
          <w:szCs w:val="28"/>
          <w:highlight w:val="yellow"/>
          <w:lang w:eastAsia="es-PE"/>
        </w:rPr>
        <w:t>Gustavo Gutiérrez repetía dos frases que hoy, en la Exhortación apostólica del papa León XIV adquieren nueva actualidad.</w:t>
      </w:r>
    </w:p>
    <w:p w14:paraId="476BAB1D"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1.- Desde su experiencia pastoral en el </w:t>
      </w:r>
      <w:proofErr w:type="spellStart"/>
      <w:r w:rsidRPr="00405C41">
        <w:rPr>
          <w:rFonts w:ascii="Times New Roman" w:eastAsia="Times New Roman" w:hAnsi="Times New Roman" w:cs="Times New Roman"/>
          <w:color w:val="333333"/>
          <w:sz w:val="28"/>
          <w:szCs w:val="28"/>
          <w:lang w:eastAsia="es-PE"/>
        </w:rPr>
        <w:t>Rimac</w:t>
      </w:r>
      <w:proofErr w:type="spellEnd"/>
      <w:r w:rsidRPr="00405C41">
        <w:rPr>
          <w:rFonts w:ascii="Times New Roman" w:eastAsia="Times New Roman" w:hAnsi="Times New Roman" w:cs="Times New Roman"/>
          <w:color w:val="333333"/>
          <w:sz w:val="28"/>
          <w:szCs w:val="28"/>
          <w:lang w:eastAsia="es-PE"/>
        </w:rPr>
        <w:t xml:space="preserve">, Gutiérrez insistía que al repetirle a los pobres que “Dios los ama”, ellos son buenos y no nos cuestionan, pero creo que dirían ¿cómo dice usted que Dios nos ama con todas las carencias que tenemos? Si Dios nos ama, ¿por qué no se nota? Y, entonces, repetía, </w:t>
      </w:r>
      <w:r w:rsidRPr="00C7236E">
        <w:rPr>
          <w:rFonts w:ascii="Times New Roman" w:eastAsia="Times New Roman" w:hAnsi="Times New Roman" w:cs="Times New Roman"/>
          <w:color w:val="333333"/>
          <w:sz w:val="28"/>
          <w:szCs w:val="28"/>
          <w:highlight w:val="yellow"/>
          <w:lang w:eastAsia="es-PE"/>
        </w:rPr>
        <w:t>«¿Cómo decirle al pobre que Dios lo ama?»</w:t>
      </w:r>
    </w:p>
    <w:p w14:paraId="0890496F"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2.- Leyendo los textos bíblicos, Gutiérrez tenía claro que el cuidado del pobre es indispensable. Y, siguiendo Éxodo 22,25-26 habla de la prenda o garantía: </w:t>
      </w:r>
    </w:p>
    <w:p w14:paraId="225DEF42"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i/>
          <w:iCs/>
          <w:color w:val="474747"/>
          <w:sz w:val="28"/>
          <w:szCs w:val="28"/>
          <w:lang w:eastAsia="es-PE"/>
        </w:rPr>
        <w:t>Si tomas en prenda el manto de tu prójimo, se lo devolverás al ponerse el sol, porque con él se abriga; es el vestido de su cuerpo. ¿Sobre qué va a dormir, si no? Clamará a mí, y yo le oiré, porque soy compasivo</w:t>
      </w:r>
      <w:r w:rsidRPr="00405C41">
        <w:rPr>
          <w:rFonts w:ascii="Times New Roman" w:eastAsia="Times New Roman" w:hAnsi="Times New Roman" w:cs="Times New Roman"/>
          <w:color w:val="333333"/>
          <w:sz w:val="28"/>
          <w:szCs w:val="28"/>
          <w:lang w:eastAsia="es-PE"/>
        </w:rPr>
        <w:t>.</w:t>
      </w:r>
    </w:p>
    <w:p w14:paraId="08B078D8"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Y, entonces, partiendo de esto se preguntaba, </w:t>
      </w:r>
      <w:r w:rsidRPr="004F4949">
        <w:rPr>
          <w:rFonts w:ascii="Times New Roman" w:eastAsia="Times New Roman" w:hAnsi="Times New Roman" w:cs="Times New Roman"/>
          <w:color w:val="333333"/>
          <w:sz w:val="28"/>
          <w:szCs w:val="28"/>
          <w:highlight w:val="yellow"/>
          <w:lang w:eastAsia="es-PE"/>
        </w:rPr>
        <w:t>«¿dónde dormirán los pobres?»</w:t>
      </w:r>
    </w:p>
    <w:p w14:paraId="75189CFB"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F4949">
        <w:rPr>
          <w:rFonts w:ascii="Times New Roman" w:eastAsia="Times New Roman" w:hAnsi="Times New Roman" w:cs="Times New Roman"/>
          <w:color w:val="333333"/>
          <w:sz w:val="28"/>
          <w:szCs w:val="28"/>
          <w:highlight w:val="yellow"/>
          <w:lang w:eastAsia="es-PE"/>
        </w:rPr>
        <w:t>Creo que ambos elementos subyacen a la totalidad de la exhortación</w:t>
      </w:r>
      <w:r w:rsidRPr="00405C41">
        <w:rPr>
          <w:rFonts w:ascii="Times New Roman" w:eastAsia="Times New Roman" w:hAnsi="Times New Roman" w:cs="Times New Roman"/>
          <w:color w:val="333333"/>
          <w:sz w:val="28"/>
          <w:szCs w:val="28"/>
          <w:lang w:eastAsia="es-PE"/>
        </w:rPr>
        <w:t xml:space="preserve">. Toda ella está formulada como una afirmación en la que, tomando la voz del Señor en el Apocalipsis comienza y termina diciéndole: </w:t>
      </w:r>
      <w:r w:rsidRPr="00A56C4D">
        <w:rPr>
          <w:rFonts w:ascii="Times New Roman" w:eastAsia="Times New Roman" w:hAnsi="Times New Roman" w:cs="Times New Roman"/>
          <w:color w:val="333333"/>
          <w:sz w:val="28"/>
          <w:szCs w:val="28"/>
          <w:highlight w:val="yellow"/>
          <w:lang w:eastAsia="es-PE"/>
        </w:rPr>
        <w:t>“¡te he amado!”</w:t>
      </w:r>
      <w:r w:rsidRPr="00405C41">
        <w:rPr>
          <w:rFonts w:ascii="Times New Roman" w:eastAsia="Times New Roman" w:hAnsi="Times New Roman" w:cs="Times New Roman"/>
          <w:color w:val="333333"/>
          <w:sz w:val="28"/>
          <w:szCs w:val="28"/>
          <w:lang w:eastAsia="es-PE"/>
        </w:rPr>
        <w:t xml:space="preserve"> (3,19; # 1.121).</w:t>
      </w:r>
    </w:p>
    <w:p w14:paraId="4C4B30F5"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Por otra parte, </w:t>
      </w:r>
      <w:r w:rsidRPr="00A56C4D">
        <w:rPr>
          <w:rFonts w:ascii="Times New Roman" w:eastAsia="Times New Roman" w:hAnsi="Times New Roman" w:cs="Times New Roman"/>
          <w:color w:val="333333"/>
          <w:sz w:val="28"/>
          <w:szCs w:val="28"/>
          <w:highlight w:val="yellow"/>
          <w:lang w:eastAsia="es-PE"/>
        </w:rPr>
        <w:t>la centralidad del cuidado de los pobres se repite muchas veces a lo largo del texto</w:t>
      </w:r>
      <w:r w:rsidRPr="00405C41">
        <w:rPr>
          <w:rFonts w:ascii="Times New Roman" w:eastAsia="Times New Roman" w:hAnsi="Times New Roman" w:cs="Times New Roman"/>
          <w:color w:val="333333"/>
          <w:sz w:val="28"/>
          <w:szCs w:val="28"/>
          <w:lang w:eastAsia="es-PE"/>
        </w:rPr>
        <w:t>. Así lo dice casi concluyendo:</w:t>
      </w:r>
    </w:p>
    <w:p w14:paraId="7BA216DE"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i/>
          <w:iCs/>
          <w:color w:val="474747"/>
          <w:sz w:val="28"/>
          <w:szCs w:val="28"/>
          <w:lang w:eastAsia="es-PE"/>
        </w:rPr>
        <w:t xml:space="preserve">He decidido recordar esta bimilenaria historia de atención eclesial a los pobres y con los pobres para mostrar que ésta </w:t>
      </w:r>
      <w:r w:rsidRPr="00A56C4D">
        <w:rPr>
          <w:rFonts w:ascii="Times New Roman" w:eastAsia="Times New Roman" w:hAnsi="Times New Roman" w:cs="Times New Roman"/>
          <w:i/>
          <w:iCs/>
          <w:color w:val="474747"/>
          <w:sz w:val="28"/>
          <w:szCs w:val="28"/>
          <w:highlight w:val="yellow"/>
          <w:lang w:eastAsia="es-PE"/>
        </w:rPr>
        <w:t xml:space="preserve">forma parte esencial del </w:t>
      </w:r>
      <w:r w:rsidRPr="00A56C4D">
        <w:rPr>
          <w:rFonts w:ascii="Times New Roman" w:eastAsia="Times New Roman" w:hAnsi="Times New Roman" w:cs="Times New Roman"/>
          <w:i/>
          <w:iCs/>
          <w:color w:val="474747"/>
          <w:sz w:val="28"/>
          <w:szCs w:val="28"/>
          <w:highlight w:val="yellow"/>
          <w:lang w:eastAsia="es-PE"/>
        </w:rPr>
        <w:lastRenderedPageBreak/>
        <w:t>camino ininterrumpido de la Iglesia. El cuidado de los pobres forma parte de la gran Tradición de la Iglesia, como un faro de luz</w:t>
      </w:r>
      <w:r w:rsidRPr="00405C41">
        <w:rPr>
          <w:rFonts w:ascii="Times New Roman" w:eastAsia="Times New Roman" w:hAnsi="Times New Roman" w:cs="Times New Roman"/>
          <w:i/>
          <w:iCs/>
          <w:color w:val="474747"/>
          <w:sz w:val="28"/>
          <w:szCs w:val="28"/>
          <w:lang w:eastAsia="es-PE"/>
        </w:rPr>
        <w:t xml:space="preserve"> que, desde el Evangelio, ha iluminado los corazones y los pasos de los cristianos de todos los tiempos. Por tanto, debemos sentir la urgencia de invitar a todos a sumergirse en </w:t>
      </w:r>
      <w:r w:rsidRPr="00AC7ABF">
        <w:rPr>
          <w:rFonts w:ascii="Times New Roman" w:eastAsia="Times New Roman" w:hAnsi="Times New Roman" w:cs="Times New Roman"/>
          <w:i/>
          <w:iCs/>
          <w:color w:val="474747"/>
          <w:sz w:val="28"/>
          <w:szCs w:val="28"/>
          <w:highlight w:val="yellow"/>
          <w:lang w:eastAsia="es-PE"/>
        </w:rPr>
        <w:t>este río de luz y de vida que proviene del reconocimiento de Cristo en el rostro de los necesitados y de los que sufren</w:t>
      </w:r>
      <w:r w:rsidRPr="00405C41">
        <w:rPr>
          <w:rFonts w:ascii="Times New Roman" w:eastAsia="Times New Roman" w:hAnsi="Times New Roman" w:cs="Times New Roman"/>
          <w:i/>
          <w:iCs/>
          <w:color w:val="474747"/>
          <w:sz w:val="28"/>
          <w:szCs w:val="28"/>
          <w:lang w:eastAsia="es-PE"/>
        </w:rPr>
        <w:t xml:space="preserve">. El amor a los pobres es un elemento esencial de la historia de Dios con nosotros y, desde el corazón de la Iglesia, prorrumpe como una llamada continua en los corazones de los creyentes, tanto en las comunidades como en cada uno de los fieles. La Iglesia, en cuanto Cuerpo de Cristo, siente como su propia “carne” la vida de los pobres, que son parte privilegiada del pueblo que va en camino. Por esta razón, </w:t>
      </w:r>
      <w:r w:rsidRPr="00AC7ABF">
        <w:rPr>
          <w:rFonts w:ascii="Times New Roman" w:eastAsia="Times New Roman" w:hAnsi="Times New Roman" w:cs="Times New Roman"/>
          <w:i/>
          <w:iCs/>
          <w:color w:val="474747"/>
          <w:sz w:val="28"/>
          <w:szCs w:val="28"/>
          <w:highlight w:val="yellow"/>
          <w:lang w:eastAsia="es-PE"/>
        </w:rPr>
        <w:t>el amor a los que son p</w:t>
      </w:r>
      <w:r w:rsidRPr="00405C41">
        <w:rPr>
          <w:rFonts w:ascii="Times New Roman" w:eastAsia="Times New Roman" w:hAnsi="Times New Roman" w:cs="Times New Roman"/>
          <w:i/>
          <w:iCs/>
          <w:color w:val="474747"/>
          <w:sz w:val="28"/>
          <w:szCs w:val="28"/>
          <w:lang w:eastAsia="es-PE"/>
        </w:rPr>
        <w:t xml:space="preserve">obres —en cualquier modo en que se manifieste dicha pobreza— </w:t>
      </w:r>
      <w:r w:rsidRPr="00AC7ABF">
        <w:rPr>
          <w:rFonts w:ascii="Times New Roman" w:eastAsia="Times New Roman" w:hAnsi="Times New Roman" w:cs="Times New Roman"/>
          <w:i/>
          <w:iCs/>
          <w:color w:val="474747"/>
          <w:sz w:val="28"/>
          <w:szCs w:val="28"/>
          <w:highlight w:val="yellow"/>
          <w:lang w:eastAsia="es-PE"/>
        </w:rPr>
        <w:t>es la garantía evangélica de una Iglesia fiel al corazón de Dios.</w:t>
      </w:r>
      <w:r w:rsidRPr="00405C41">
        <w:rPr>
          <w:rFonts w:ascii="Times New Roman" w:eastAsia="Times New Roman" w:hAnsi="Times New Roman" w:cs="Times New Roman"/>
          <w:i/>
          <w:iCs/>
          <w:color w:val="474747"/>
          <w:sz w:val="28"/>
          <w:szCs w:val="28"/>
          <w:lang w:eastAsia="es-PE"/>
        </w:rPr>
        <w:t xml:space="preserve"> De hecho, cada renovación eclesial ha tenido siempre como prioridad la atención preferencial por los pobres, que se diferencia, tanto en las motivaciones como en el estilo, de las actividades de cualquier otra organización humanitaria (# 103).</w:t>
      </w:r>
    </w:p>
    <w:p w14:paraId="14544A1F"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Y así dice claramente:</w:t>
      </w:r>
    </w:p>
    <w:p w14:paraId="00AC4A54"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en un mundo donde los pobres son cada vez más numerosos, paradójicamente, </w:t>
      </w:r>
      <w:r w:rsidRPr="00AC7ABF">
        <w:rPr>
          <w:rFonts w:ascii="Times New Roman" w:eastAsia="Times New Roman" w:hAnsi="Times New Roman" w:cs="Times New Roman"/>
          <w:color w:val="333333"/>
          <w:sz w:val="28"/>
          <w:szCs w:val="28"/>
          <w:highlight w:val="yellow"/>
          <w:lang w:eastAsia="es-PE"/>
        </w:rPr>
        <w:t>también vemos crecer algunas élites de</w:t>
      </w:r>
      <w:r w:rsidRPr="00405C41">
        <w:rPr>
          <w:rFonts w:ascii="Times New Roman" w:eastAsia="Times New Roman" w:hAnsi="Times New Roman" w:cs="Times New Roman"/>
          <w:color w:val="333333"/>
          <w:sz w:val="28"/>
          <w:szCs w:val="28"/>
          <w:lang w:eastAsia="es-PE"/>
        </w:rPr>
        <w:t xml:space="preserve"> ricos, que viven en una burbuja muy confortable y lujosa, casi en otro mundo respecto a la gente común (# 11).</w:t>
      </w:r>
    </w:p>
    <w:p w14:paraId="6CAC1B6E"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Citando la subversiva carta de Santiago (2,14-17; 5,3-5) afirma de modo contundente: “¡Qué fuerza tienen estas palabras, aunque prefiramos hacernos los sordos!” (# 30)</w:t>
      </w:r>
    </w:p>
    <w:p w14:paraId="21A53D88"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Con sencillez afirma que</w:t>
      </w:r>
    </w:p>
    <w:p w14:paraId="5B363F14"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0A5898">
        <w:rPr>
          <w:rFonts w:ascii="Times New Roman" w:eastAsia="Times New Roman" w:hAnsi="Times New Roman" w:cs="Times New Roman"/>
          <w:color w:val="333333"/>
          <w:sz w:val="28"/>
          <w:szCs w:val="28"/>
          <w:highlight w:val="yellow"/>
          <w:lang w:eastAsia="es-PE"/>
        </w:rPr>
        <w:t>Los pobres no están por casualidad o por un ciego y amargo</w:t>
      </w:r>
      <w:r w:rsidRPr="00405C41">
        <w:rPr>
          <w:rFonts w:ascii="Times New Roman" w:eastAsia="Times New Roman" w:hAnsi="Times New Roman" w:cs="Times New Roman"/>
          <w:color w:val="333333"/>
          <w:sz w:val="28"/>
          <w:szCs w:val="28"/>
          <w:lang w:eastAsia="es-PE"/>
        </w:rPr>
        <w:t xml:space="preserve"> destino. Menos aún la pobreza, para la mayor parte de ellos, es una elección. Y, sin embargo, todavía hay algunos que se atreven a afirmarlo, mostrando ceguera y crueldad (# 14).</w:t>
      </w:r>
    </w:p>
    <w:p w14:paraId="4B1ED6B4"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Porque – lo acababa de indicar:</w:t>
      </w:r>
    </w:p>
    <w:p w14:paraId="791F9B91"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Muchas veces me pregunto por qué, aun cuando las Sagradas Escrituras son tan precisas a propósito de los pobres, muchos continúan pensando que pueden excluir a los pobres de sus atenciones. (# 23)</w:t>
      </w:r>
    </w:p>
    <w:p w14:paraId="4CA00442"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El ejemplo y el testimonio de Óscar Romero merece destacarse:</w:t>
      </w:r>
    </w:p>
    <w:p w14:paraId="31D0381C"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En el período postconciliar, en casi todos los países de América Latina se sintió fuertemente la identificación de la Iglesia con los pobres y la participación activa en su rescate. Fue el corazón mismo de la Iglesia el que se conmovió ante tanta gente pobre que sufría desempleo, subempleo, salarios inicuos y estaba obligada a vivir en condiciones miserables. </w:t>
      </w:r>
      <w:r w:rsidRPr="000A5898">
        <w:rPr>
          <w:rFonts w:ascii="Times New Roman" w:eastAsia="Times New Roman" w:hAnsi="Times New Roman" w:cs="Times New Roman"/>
          <w:color w:val="333333"/>
          <w:sz w:val="28"/>
          <w:szCs w:val="28"/>
          <w:highlight w:val="yellow"/>
          <w:lang w:eastAsia="es-PE"/>
        </w:rPr>
        <w:t>El martirio de san Óscar Romero, arzobispo de San Salvador, fue al mismo tiempo un testimonio y una exhortación viva para la Iglesia.</w:t>
      </w:r>
      <w:r w:rsidRPr="00405C41">
        <w:rPr>
          <w:rFonts w:ascii="Times New Roman" w:eastAsia="Times New Roman" w:hAnsi="Times New Roman" w:cs="Times New Roman"/>
          <w:color w:val="333333"/>
          <w:sz w:val="28"/>
          <w:szCs w:val="28"/>
          <w:lang w:eastAsia="es-PE"/>
        </w:rPr>
        <w:t xml:space="preserve"> Él sintió como </w:t>
      </w:r>
      <w:r w:rsidRPr="00405C41">
        <w:rPr>
          <w:rFonts w:ascii="Times New Roman" w:eastAsia="Times New Roman" w:hAnsi="Times New Roman" w:cs="Times New Roman"/>
          <w:color w:val="333333"/>
          <w:sz w:val="28"/>
          <w:szCs w:val="28"/>
          <w:lang w:eastAsia="es-PE"/>
        </w:rPr>
        <w:lastRenderedPageBreak/>
        <w:t>propio el drama de la gran mayoría de sus fieles y los hizo el centro de su opción pastoral (# 89).</w:t>
      </w:r>
    </w:p>
    <w:p w14:paraId="1C0565BD"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Una Iglesia pobre, para los pobres y de los pobres. ¡De eso se trata! Y, como lo indica el mismo Papa:</w:t>
      </w:r>
    </w:p>
    <w:p w14:paraId="161CB5CA"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Se comprende bien, entonces, por qué </w:t>
      </w:r>
      <w:r w:rsidRPr="000A5898">
        <w:rPr>
          <w:rFonts w:ascii="Times New Roman" w:eastAsia="Times New Roman" w:hAnsi="Times New Roman" w:cs="Times New Roman"/>
          <w:color w:val="333333"/>
          <w:sz w:val="28"/>
          <w:szCs w:val="28"/>
          <w:highlight w:val="yellow"/>
          <w:lang w:eastAsia="es-PE"/>
        </w:rPr>
        <w:t>se puede hablar también teológicamente de una opción preferencial de Dios por los pobres</w:t>
      </w:r>
      <w:r w:rsidRPr="00405C41">
        <w:rPr>
          <w:rFonts w:ascii="Times New Roman" w:eastAsia="Times New Roman" w:hAnsi="Times New Roman" w:cs="Times New Roman"/>
          <w:color w:val="333333"/>
          <w:sz w:val="28"/>
          <w:szCs w:val="28"/>
          <w:lang w:eastAsia="es-PE"/>
        </w:rPr>
        <w:t xml:space="preserve">, una </w:t>
      </w:r>
      <w:r w:rsidRPr="000A5898">
        <w:rPr>
          <w:rFonts w:ascii="Times New Roman" w:eastAsia="Times New Roman" w:hAnsi="Times New Roman" w:cs="Times New Roman"/>
          <w:color w:val="333333"/>
          <w:sz w:val="28"/>
          <w:szCs w:val="28"/>
          <w:highlight w:val="yellow"/>
          <w:lang w:eastAsia="es-PE"/>
        </w:rPr>
        <w:t>expresión nacida en el contexto del continente latinoamericano</w:t>
      </w:r>
      <w:r w:rsidRPr="00405C41">
        <w:rPr>
          <w:rFonts w:ascii="Times New Roman" w:eastAsia="Times New Roman" w:hAnsi="Times New Roman" w:cs="Times New Roman"/>
          <w:color w:val="333333"/>
          <w:sz w:val="28"/>
          <w:szCs w:val="28"/>
          <w:lang w:eastAsia="es-PE"/>
        </w:rPr>
        <w:t xml:space="preserve"> y en particular en la Asamblea de Puebla, pero que ha sido </w:t>
      </w:r>
      <w:r w:rsidRPr="000A5898">
        <w:rPr>
          <w:rFonts w:ascii="Times New Roman" w:eastAsia="Times New Roman" w:hAnsi="Times New Roman" w:cs="Times New Roman"/>
          <w:color w:val="333333"/>
          <w:sz w:val="28"/>
          <w:szCs w:val="28"/>
          <w:highlight w:val="yellow"/>
          <w:lang w:eastAsia="es-PE"/>
        </w:rPr>
        <w:t>bien integrada en el magisterio de la Iglesia suc</w:t>
      </w:r>
      <w:r w:rsidRPr="00405C41">
        <w:rPr>
          <w:rFonts w:ascii="Times New Roman" w:eastAsia="Times New Roman" w:hAnsi="Times New Roman" w:cs="Times New Roman"/>
          <w:color w:val="333333"/>
          <w:sz w:val="28"/>
          <w:szCs w:val="28"/>
          <w:lang w:eastAsia="es-PE"/>
        </w:rPr>
        <w:t>esivo (# 16).</w:t>
      </w:r>
    </w:p>
    <w:p w14:paraId="6676CDB6" w14:textId="77777777" w:rsidR="00C42E70" w:rsidRPr="00405C41" w:rsidRDefault="00C42E70" w:rsidP="00C42E7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 xml:space="preserve">Creo – mirando el texto papal – que </w:t>
      </w:r>
      <w:r w:rsidRPr="000A5898">
        <w:rPr>
          <w:rFonts w:ascii="Times New Roman" w:eastAsia="Times New Roman" w:hAnsi="Times New Roman" w:cs="Times New Roman"/>
          <w:b/>
          <w:bCs/>
          <w:color w:val="474747"/>
          <w:sz w:val="28"/>
          <w:szCs w:val="28"/>
          <w:highlight w:val="yellow"/>
          <w:lang w:eastAsia="es-PE"/>
        </w:rPr>
        <w:t>de cierto modo Gustavo Gutiérrez ¡puede descansar en paz!</w:t>
      </w:r>
    </w:p>
    <w:p w14:paraId="76BEBC52" w14:textId="77777777" w:rsidR="00C42E70" w:rsidRPr="00405C41" w:rsidRDefault="00C42E70" w:rsidP="00C42E70">
      <w:pPr>
        <w:shd w:val="clear" w:color="auto" w:fill="FFFFFF"/>
        <w:spacing w:after="0" w:line="240" w:lineRule="auto"/>
        <w:rPr>
          <w:rFonts w:ascii="Times New Roman" w:eastAsia="Times New Roman" w:hAnsi="Times New Roman" w:cs="Times New Roman"/>
          <w:i/>
          <w:iCs/>
          <w:color w:val="474747"/>
          <w:sz w:val="28"/>
          <w:szCs w:val="28"/>
          <w:lang w:eastAsia="es-PE"/>
        </w:rPr>
      </w:pPr>
      <w:r w:rsidRPr="00405C41">
        <w:rPr>
          <w:rFonts w:ascii="Times New Roman" w:eastAsia="Times New Roman" w:hAnsi="Times New Roman" w:cs="Times New Roman"/>
          <w:i/>
          <w:iCs/>
          <w:color w:val="474747"/>
          <w:sz w:val="28"/>
          <w:szCs w:val="28"/>
          <w:lang w:eastAsia="es-PE"/>
        </w:rPr>
        <w:t>Nota: Cualquier lector de las obras de Gustavo Gutiérrez conoce, desde la programática Teología de la Liberación. Perspectivas (cap. 13 nota 3; 1971) la importancia del discurso del cardenal Lercaro citado en # 84.</w:t>
      </w:r>
    </w:p>
    <w:p w14:paraId="0E4B83A3" w14:textId="77777777" w:rsidR="00C42E70" w:rsidRPr="00405C41" w:rsidRDefault="00C42E70" w:rsidP="00C42E70">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0205C2C9" w14:textId="77777777" w:rsidR="00C42E70" w:rsidRPr="00405C41" w:rsidRDefault="00C42E70" w:rsidP="00C42E70">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320E3FD5" w14:textId="77777777" w:rsidR="00615714" w:rsidRDefault="00615714" w:rsidP="00C42E70">
      <w:pPr>
        <w:pStyle w:val="Ttulo1"/>
        <w:shd w:val="clear" w:color="auto" w:fill="FFFFFF"/>
        <w:spacing w:before="0"/>
        <w:rPr>
          <w:color w:val="000000"/>
          <w:sz w:val="28"/>
          <w:szCs w:val="28"/>
        </w:rPr>
      </w:pPr>
    </w:p>
    <w:p w14:paraId="67B3ABAA" w14:textId="77777777" w:rsidR="00C42E70" w:rsidRPr="008B2D1F" w:rsidRDefault="00C42E70" w:rsidP="00615714">
      <w:pPr>
        <w:pStyle w:val="Ttulo2"/>
        <w:rPr>
          <w:b/>
        </w:rPr>
      </w:pPr>
      <w:bookmarkStart w:id="22" w:name="_Toc211266873"/>
      <w:r w:rsidRPr="008B2D1F">
        <w:rPr>
          <w:b/>
        </w:rPr>
        <w:t>León XIV ‘canoniza’ la teología de la liberación, resituada en Aparecida, en su primera exhortación</w:t>
      </w:r>
      <w:bookmarkEnd w:id="22"/>
    </w:p>
    <w:p w14:paraId="72CD8F11" w14:textId="77777777" w:rsidR="00C42E70" w:rsidRPr="008B2D1F" w:rsidRDefault="00C42E70" w:rsidP="00C42E70">
      <w:pPr>
        <w:pStyle w:val="NormalWeb"/>
        <w:shd w:val="clear" w:color="auto" w:fill="FFFFFF"/>
        <w:spacing w:before="0" w:beforeAutospacing="0" w:after="0" w:afterAutospacing="0"/>
        <w:outlineLvl w:val="2"/>
        <w:rPr>
          <w:i/>
          <w:color w:val="000000"/>
          <w:sz w:val="28"/>
          <w:szCs w:val="28"/>
        </w:rPr>
      </w:pPr>
      <w:bookmarkStart w:id="23" w:name="_Toc211266874"/>
      <w:r w:rsidRPr="008B2D1F">
        <w:rPr>
          <w:i/>
          <w:color w:val="000000"/>
          <w:sz w:val="28"/>
          <w:szCs w:val="28"/>
        </w:rPr>
        <w:t>El Pontífice destaca como hitos de la Doctrina Social el “martirio de san Óscar Romero”</w:t>
      </w:r>
      <w:r w:rsidR="00615714" w:rsidRPr="008B2D1F">
        <w:rPr>
          <w:i/>
          <w:color w:val="000000"/>
          <w:sz w:val="28"/>
          <w:szCs w:val="28"/>
        </w:rPr>
        <w:t xml:space="preserve"> </w:t>
      </w:r>
      <w:r w:rsidRPr="008B2D1F">
        <w:rPr>
          <w:i/>
          <w:color w:val="000000"/>
          <w:sz w:val="28"/>
          <w:szCs w:val="28"/>
        </w:rPr>
        <w:t>o las “Conferencias del Episcopado Latinoamericano en Medellín, Puebla, Santo Domingo y Aparecida”</w:t>
      </w:r>
      <w:bookmarkEnd w:id="23"/>
    </w:p>
    <w:p w14:paraId="52F6781C" w14:textId="77777777" w:rsidR="00615714" w:rsidRDefault="00615714" w:rsidP="00C42E70">
      <w:pPr>
        <w:shd w:val="clear" w:color="auto" w:fill="FFFFFF"/>
        <w:spacing w:after="0" w:line="240" w:lineRule="auto"/>
        <w:rPr>
          <w:rFonts w:ascii="Times New Roman" w:hAnsi="Times New Roman" w:cs="Times New Roman"/>
          <w:color w:val="E00109"/>
          <w:sz w:val="28"/>
          <w:szCs w:val="28"/>
        </w:rPr>
      </w:pPr>
    </w:p>
    <w:p w14:paraId="546AAA9B" w14:textId="77777777" w:rsidR="00C42E70" w:rsidRPr="00405C41" w:rsidRDefault="00C42E70" w:rsidP="00C42E70">
      <w:pPr>
        <w:shd w:val="clear" w:color="auto" w:fill="FFFFFF"/>
        <w:spacing w:after="0" w:line="240" w:lineRule="auto"/>
        <w:rPr>
          <w:rFonts w:ascii="Times New Roman" w:hAnsi="Times New Roman" w:cs="Times New Roman"/>
          <w:color w:val="E00109"/>
          <w:sz w:val="28"/>
          <w:szCs w:val="28"/>
        </w:rPr>
      </w:pPr>
      <w:r w:rsidRPr="00405C41">
        <w:rPr>
          <w:rFonts w:ascii="Times New Roman" w:hAnsi="Times New Roman" w:cs="Times New Roman"/>
          <w:color w:val="E00109"/>
          <w:sz w:val="28"/>
          <w:szCs w:val="28"/>
        </w:rPr>
        <w:t>Por </w:t>
      </w:r>
      <w:hyperlink r:id="rId23" w:history="1">
        <w:r w:rsidRPr="00405C41">
          <w:rPr>
            <w:rStyle w:val="Hipervnculo"/>
            <w:rFonts w:ascii="Times New Roman" w:hAnsi="Times New Roman" w:cs="Times New Roman"/>
            <w:b/>
            <w:bCs/>
            <w:color w:val="E00109"/>
            <w:sz w:val="28"/>
            <w:szCs w:val="28"/>
          </w:rPr>
          <w:t>Mateo González Alonso</w:t>
        </w:r>
      </w:hyperlink>
      <w:r w:rsidR="00615714">
        <w:rPr>
          <w:rStyle w:val="Textoennegrita"/>
          <w:rFonts w:ascii="Times New Roman" w:hAnsi="Times New Roman" w:cs="Times New Roman"/>
          <w:color w:val="E00109"/>
          <w:sz w:val="28"/>
          <w:szCs w:val="28"/>
        </w:rPr>
        <w:t xml:space="preserve">, Vida Nueva </w:t>
      </w:r>
      <w:r w:rsidRPr="00405C41">
        <w:rPr>
          <w:rFonts w:ascii="Times New Roman" w:hAnsi="Times New Roman" w:cs="Times New Roman"/>
          <w:color w:val="E00109"/>
          <w:sz w:val="28"/>
          <w:szCs w:val="28"/>
        </w:rPr>
        <w:t> | </w:t>
      </w:r>
      <w:r w:rsidRPr="00405C41">
        <w:rPr>
          <w:rStyle w:val="updated"/>
          <w:rFonts w:ascii="Times New Roman" w:hAnsi="Times New Roman" w:cs="Times New Roman"/>
          <w:color w:val="E00109"/>
          <w:sz w:val="28"/>
          <w:szCs w:val="28"/>
        </w:rPr>
        <w:t xml:space="preserve">09/10/2025 - </w:t>
      </w:r>
    </w:p>
    <w:p w14:paraId="1B1FCD62" w14:textId="77777777" w:rsidR="00615714" w:rsidRDefault="00615714" w:rsidP="00C42E70">
      <w:pPr>
        <w:pStyle w:val="NormalWeb"/>
        <w:shd w:val="clear" w:color="auto" w:fill="FFFFFF"/>
        <w:spacing w:before="0" w:beforeAutospacing="0" w:after="0" w:afterAutospacing="0"/>
        <w:rPr>
          <w:color w:val="333333"/>
          <w:sz w:val="28"/>
          <w:szCs w:val="28"/>
        </w:rPr>
      </w:pPr>
    </w:p>
    <w:p w14:paraId="2E16F09C" w14:textId="77777777" w:rsidR="00C42E70" w:rsidRPr="00405C41" w:rsidRDefault="00C42E70" w:rsidP="00C42E70">
      <w:pPr>
        <w:pStyle w:val="NormalWeb"/>
        <w:shd w:val="clear" w:color="auto" w:fill="FFFFFF"/>
        <w:spacing w:before="0" w:beforeAutospacing="0" w:after="0" w:afterAutospacing="0"/>
        <w:rPr>
          <w:color w:val="333333"/>
          <w:sz w:val="28"/>
          <w:szCs w:val="28"/>
        </w:rPr>
      </w:pPr>
      <w:r w:rsidRPr="00405C41">
        <w:rPr>
          <w:color w:val="333333"/>
          <w:sz w:val="28"/>
          <w:szCs w:val="28"/>
        </w:rPr>
        <w:t>“La perspectiva latinoamericana es muy valiosa para mí”, señaló el </w:t>
      </w:r>
      <w:hyperlink r:id="rId24" w:history="1">
        <w:r w:rsidRPr="00405C41">
          <w:rPr>
            <w:rStyle w:val="Hipervnculo"/>
            <w:color w:val="E00109"/>
            <w:sz w:val="28"/>
            <w:szCs w:val="28"/>
          </w:rPr>
          <w:t>papa León XIV</w:t>
        </w:r>
      </w:hyperlink>
      <w:r w:rsidRPr="00405C41">
        <w:rPr>
          <w:color w:val="333333"/>
          <w:sz w:val="28"/>
          <w:szCs w:val="28"/>
        </w:rPr>
        <w:t> en su primera entrevista como Pontífice</w:t>
      </w:r>
      <w:r w:rsidRPr="00615714">
        <w:rPr>
          <w:color w:val="333333"/>
          <w:sz w:val="28"/>
          <w:szCs w:val="28"/>
          <w:highlight w:val="yellow"/>
        </w:rPr>
        <w:t>. Y así parece demostrarlo en la </w:t>
      </w:r>
      <w:r w:rsidRPr="00615714">
        <w:rPr>
          <w:rStyle w:val="Textoennegrita"/>
          <w:color w:val="535353"/>
          <w:sz w:val="28"/>
          <w:szCs w:val="28"/>
          <w:highlight w:val="yellow"/>
        </w:rPr>
        <w:t>exhortación apostólica ‘</w:t>
      </w:r>
      <w:proofErr w:type="spellStart"/>
      <w:r w:rsidRPr="00615714">
        <w:rPr>
          <w:rStyle w:val="Textoennegrita"/>
          <w:color w:val="535353"/>
          <w:sz w:val="28"/>
          <w:szCs w:val="28"/>
          <w:highlight w:val="yellow"/>
        </w:rPr>
        <w:t>Dilexi</w:t>
      </w:r>
      <w:proofErr w:type="spellEnd"/>
      <w:r w:rsidRPr="00615714">
        <w:rPr>
          <w:rStyle w:val="Textoennegrita"/>
          <w:color w:val="535353"/>
          <w:sz w:val="28"/>
          <w:szCs w:val="28"/>
          <w:highlight w:val="yellow"/>
        </w:rPr>
        <w:t xml:space="preserve"> te’</w:t>
      </w:r>
      <w:r w:rsidRPr="00405C41">
        <w:rPr>
          <w:color w:val="333333"/>
          <w:sz w:val="28"/>
          <w:szCs w:val="28"/>
        </w:rPr>
        <w:t xml:space="preserve"> en la que denuncia que “el compromiso en favor de los pobres y con el fin de remover las causas sociales y estructurales de la pobreza, aun siendo importante en los últimos decenios, </w:t>
      </w:r>
      <w:r w:rsidRPr="00615714">
        <w:rPr>
          <w:color w:val="333333"/>
          <w:sz w:val="28"/>
          <w:szCs w:val="28"/>
          <w:highlight w:val="yellow"/>
        </w:rPr>
        <w:t>sigue siendo insuficiente”</w:t>
      </w:r>
      <w:r w:rsidRPr="00405C41">
        <w:rPr>
          <w:color w:val="333333"/>
          <w:sz w:val="28"/>
          <w:szCs w:val="28"/>
        </w:rPr>
        <w:t xml:space="preserve">, </w:t>
      </w:r>
      <w:r w:rsidRPr="00615714">
        <w:rPr>
          <w:color w:val="333333"/>
          <w:sz w:val="28"/>
          <w:szCs w:val="28"/>
          <w:highlight w:val="yellow"/>
        </w:rPr>
        <w:t>recurriendo incluso a las propuesta de la Teología de la Liberación.</w:t>
      </w:r>
    </w:p>
    <w:p w14:paraId="41195981" w14:textId="77777777" w:rsidR="00C42E70" w:rsidRPr="00405C41" w:rsidRDefault="00000000" w:rsidP="00C42E70">
      <w:pPr>
        <w:shd w:val="clear" w:color="auto" w:fill="FFFFFF"/>
        <w:spacing w:after="0" w:line="240" w:lineRule="auto"/>
        <w:rPr>
          <w:rFonts w:ascii="Times New Roman" w:hAnsi="Times New Roman" w:cs="Times New Roman"/>
          <w:color w:val="333333"/>
          <w:sz w:val="28"/>
          <w:szCs w:val="28"/>
        </w:rPr>
      </w:pPr>
      <w:r>
        <w:rPr>
          <w:rFonts w:ascii="Times New Roman" w:hAnsi="Times New Roman" w:cs="Times New Roman"/>
          <w:color w:val="333333"/>
          <w:sz w:val="28"/>
          <w:szCs w:val="28"/>
        </w:rPr>
        <w:pict w14:anchorId="28FB5E3D">
          <v:rect id="_x0000_i1025" style="width:0;height:0" o:hralign="center" o:hrstd="t" o:hr="t" fillcolor="#a0a0a0" stroked="f"/>
        </w:pict>
      </w:r>
    </w:p>
    <w:p w14:paraId="048B729F" w14:textId="77777777" w:rsidR="00C42E70" w:rsidRPr="00405C41" w:rsidRDefault="00C42E70" w:rsidP="00C42E70">
      <w:pPr>
        <w:numPr>
          <w:ilvl w:val="0"/>
          <w:numId w:val="22"/>
        </w:numPr>
        <w:shd w:val="clear" w:color="auto" w:fill="FFFFFF"/>
        <w:spacing w:after="0" w:line="240" w:lineRule="auto"/>
        <w:ind w:left="0"/>
        <w:rPr>
          <w:rFonts w:ascii="Times New Roman" w:hAnsi="Times New Roman" w:cs="Times New Roman"/>
          <w:color w:val="333333"/>
          <w:sz w:val="28"/>
          <w:szCs w:val="28"/>
        </w:rPr>
      </w:pPr>
      <w:hyperlink r:id="rId25" w:history="1">
        <w:r w:rsidRPr="00405C41">
          <w:rPr>
            <w:rStyle w:val="Hipervnculo"/>
            <w:rFonts w:ascii="Times New Roman" w:hAnsi="Times New Roman" w:cs="Times New Roman"/>
            <w:color w:val="E00109"/>
            <w:sz w:val="28"/>
            <w:szCs w:val="28"/>
          </w:rPr>
          <w:t>DOCUMENTOS: Texto íntegro de la exhortación apostólica ‘</w:t>
        </w:r>
        <w:proofErr w:type="spellStart"/>
        <w:r w:rsidRPr="00405C41">
          <w:rPr>
            <w:rStyle w:val="Hipervnculo"/>
            <w:rFonts w:ascii="Times New Roman" w:hAnsi="Times New Roman" w:cs="Times New Roman"/>
            <w:color w:val="E00109"/>
            <w:sz w:val="28"/>
            <w:szCs w:val="28"/>
          </w:rPr>
          <w:t>Dilexi</w:t>
        </w:r>
        <w:proofErr w:type="spellEnd"/>
        <w:r w:rsidRPr="00405C41">
          <w:rPr>
            <w:rStyle w:val="Hipervnculo"/>
            <w:rFonts w:ascii="Times New Roman" w:hAnsi="Times New Roman" w:cs="Times New Roman"/>
            <w:color w:val="E00109"/>
            <w:sz w:val="28"/>
            <w:szCs w:val="28"/>
          </w:rPr>
          <w:t xml:space="preserve"> te’ de León XIV</w:t>
        </w:r>
      </w:hyperlink>
    </w:p>
    <w:p w14:paraId="74B8FF8C" w14:textId="77777777" w:rsidR="00C42E70" w:rsidRPr="00405C41" w:rsidRDefault="00000000" w:rsidP="00C42E70">
      <w:pPr>
        <w:shd w:val="clear" w:color="auto" w:fill="FFFFFF"/>
        <w:spacing w:after="0" w:line="240" w:lineRule="auto"/>
        <w:rPr>
          <w:rFonts w:ascii="Times New Roman" w:hAnsi="Times New Roman" w:cs="Times New Roman"/>
          <w:color w:val="333333"/>
          <w:sz w:val="28"/>
          <w:szCs w:val="28"/>
        </w:rPr>
      </w:pPr>
      <w:r>
        <w:rPr>
          <w:rFonts w:ascii="Times New Roman" w:hAnsi="Times New Roman" w:cs="Times New Roman"/>
          <w:color w:val="333333"/>
          <w:sz w:val="28"/>
          <w:szCs w:val="28"/>
        </w:rPr>
        <w:pict w14:anchorId="4E5B20C7">
          <v:rect id="_x0000_i1026" style="width:0;height:0" o:hralign="center" o:hrstd="t" o:hr="t" fillcolor="#a0a0a0" stroked="f"/>
        </w:pict>
      </w:r>
    </w:p>
    <w:p w14:paraId="78308A21" w14:textId="77777777" w:rsidR="001C1787" w:rsidRDefault="001C1787" w:rsidP="00C42E70">
      <w:pPr>
        <w:pStyle w:val="Ttulo3"/>
        <w:shd w:val="clear" w:color="auto" w:fill="FFFFFF"/>
        <w:spacing w:before="0"/>
        <w:rPr>
          <w:rFonts w:ascii="Times New Roman" w:hAnsi="Times New Roman" w:cs="Times New Roman"/>
          <w:color w:val="DD0000"/>
          <w:sz w:val="28"/>
          <w:szCs w:val="28"/>
        </w:rPr>
      </w:pPr>
    </w:p>
    <w:p w14:paraId="792FFFF5" w14:textId="77777777" w:rsidR="00C42E70" w:rsidRPr="00405C41" w:rsidRDefault="00C42E70" w:rsidP="00C42E70">
      <w:pPr>
        <w:pStyle w:val="Ttulo3"/>
        <w:shd w:val="clear" w:color="auto" w:fill="FFFFFF"/>
        <w:spacing w:before="0"/>
        <w:rPr>
          <w:rFonts w:ascii="Times New Roman" w:hAnsi="Times New Roman" w:cs="Times New Roman"/>
          <w:color w:val="DD0000"/>
          <w:sz w:val="28"/>
          <w:szCs w:val="28"/>
        </w:rPr>
      </w:pPr>
      <w:bookmarkStart w:id="24" w:name="_Toc211266875"/>
      <w:r w:rsidRPr="00405C41">
        <w:rPr>
          <w:rFonts w:ascii="Times New Roman" w:hAnsi="Times New Roman" w:cs="Times New Roman"/>
          <w:color w:val="DD0000"/>
          <w:sz w:val="28"/>
          <w:szCs w:val="28"/>
        </w:rPr>
        <w:t>Opción por los pobres</w:t>
      </w:r>
      <w:bookmarkEnd w:id="24"/>
    </w:p>
    <w:p w14:paraId="417B5077" w14:textId="77777777" w:rsidR="00C42E70" w:rsidRPr="00405C41" w:rsidRDefault="00C42E70" w:rsidP="00C42E70">
      <w:pPr>
        <w:pStyle w:val="NormalWeb"/>
        <w:shd w:val="clear" w:color="auto" w:fill="FFFFFF"/>
        <w:spacing w:before="0" w:beforeAutospacing="0" w:after="0" w:afterAutospacing="0"/>
        <w:rPr>
          <w:color w:val="333333"/>
          <w:sz w:val="28"/>
          <w:szCs w:val="28"/>
        </w:rPr>
      </w:pPr>
      <w:r w:rsidRPr="001C1787">
        <w:rPr>
          <w:color w:val="333333"/>
          <w:sz w:val="28"/>
          <w:szCs w:val="28"/>
          <w:highlight w:val="yellow"/>
        </w:rPr>
        <w:t>La defensa que el papa León XIV hace de la “</w:t>
      </w:r>
      <w:r w:rsidRPr="001C1787">
        <w:rPr>
          <w:rStyle w:val="Textoennegrita"/>
          <w:color w:val="535353"/>
          <w:sz w:val="28"/>
          <w:szCs w:val="28"/>
          <w:highlight w:val="yellow"/>
        </w:rPr>
        <w:t>opción por los pobres</w:t>
      </w:r>
      <w:r w:rsidRPr="001C1787">
        <w:rPr>
          <w:color w:val="333333"/>
          <w:sz w:val="28"/>
          <w:szCs w:val="28"/>
          <w:highlight w:val="yellow"/>
        </w:rPr>
        <w:t>” encuentra su íntima relación con el recorrido de la reflexión Latinoamericana de los últimos tiempos,</w:t>
      </w:r>
      <w:r w:rsidRPr="00405C41">
        <w:rPr>
          <w:color w:val="333333"/>
          <w:sz w:val="28"/>
          <w:szCs w:val="28"/>
        </w:rPr>
        <w:t xml:space="preserve"> como evidenciar realidades como </w:t>
      </w:r>
      <w:r w:rsidRPr="001C1787">
        <w:rPr>
          <w:color w:val="333333"/>
          <w:sz w:val="28"/>
          <w:szCs w:val="28"/>
          <w:highlight w:val="yellow"/>
        </w:rPr>
        <w:t>los “</w:t>
      </w:r>
      <w:r w:rsidRPr="001C1787">
        <w:rPr>
          <w:rStyle w:val="Textoennegrita"/>
          <w:color w:val="535353"/>
          <w:sz w:val="28"/>
          <w:szCs w:val="28"/>
          <w:highlight w:val="yellow"/>
        </w:rPr>
        <w:t>movimientos populares</w:t>
      </w:r>
      <w:r w:rsidRPr="001C1787">
        <w:rPr>
          <w:color w:val="333333"/>
          <w:sz w:val="28"/>
          <w:szCs w:val="28"/>
          <w:highlight w:val="yellow"/>
        </w:rPr>
        <w:t>”,</w:t>
      </w:r>
      <w:r w:rsidRPr="00405C41">
        <w:rPr>
          <w:color w:val="333333"/>
          <w:sz w:val="28"/>
          <w:szCs w:val="28"/>
        </w:rPr>
        <w:t xml:space="preserve"> que también encuentran su acomodo en la </w:t>
      </w:r>
      <w:r w:rsidRPr="00405C41">
        <w:rPr>
          <w:color w:val="333333"/>
          <w:sz w:val="28"/>
          <w:szCs w:val="28"/>
        </w:rPr>
        <w:lastRenderedPageBreak/>
        <w:t>exhortación y de los que el Pontífice reclama que “deben ser escuchador por las instituciones de la Iglesia”.</w:t>
      </w:r>
    </w:p>
    <w:p w14:paraId="32CAC5D0" w14:textId="77777777" w:rsidR="00C42E70" w:rsidRPr="00405C41" w:rsidRDefault="00C42E70" w:rsidP="00C42E70">
      <w:pPr>
        <w:pStyle w:val="NormalWeb"/>
        <w:shd w:val="clear" w:color="auto" w:fill="FFFFFF"/>
        <w:spacing w:before="0" w:beforeAutospacing="0" w:after="0" w:afterAutospacing="0"/>
        <w:rPr>
          <w:color w:val="333333"/>
          <w:sz w:val="28"/>
          <w:szCs w:val="28"/>
        </w:rPr>
      </w:pPr>
      <w:r w:rsidRPr="00405C41">
        <w:rPr>
          <w:color w:val="333333"/>
          <w:sz w:val="28"/>
          <w:szCs w:val="28"/>
        </w:rPr>
        <w:t xml:space="preserve">En su propuesta de repaso por la historia de la Doctrina Social de la Iglesia, </w:t>
      </w:r>
      <w:r w:rsidRPr="001C1787">
        <w:rPr>
          <w:color w:val="333333"/>
          <w:sz w:val="28"/>
          <w:szCs w:val="28"/>
          <w:highlight w:val="yellow"/>
        </w:rPr>
        <w:t>el Papa se detiene en el “martirio de san Óscar Romero”</w:t>
      </w:r>
      <w:r w:rsidR="001C1787">
        <w:rPr>
          <w:color w:val="333333"/>
          <w:sz w:val="28"/>
          <w:szCs w:val="28"/>
        </w:rPr>
        <w:t xml:space="preserve"> </w:t>
      </w:r>
      <w:r w:rsidRPr="00405C41">
        <w:rPr>
          <w:color w:val="333333"/>
          <w:sz w:val="28"/>
          <w:szCs w:val="28"/>
        </w:rPr>
        <w:t xml:space="preserve">o en las </w:t>
      </w:r>
      <w:r w:rsidRPr="001C1787">
        <w:rPr>
          <w:color w:val="333333"/>
          <w:sz w:val="28"/>
          <w:szCs w:val="28"/>
          <w:highlight w:val="yellow"/>
        </w:rPr>
        <w:t>“Conferencias del Episcopado Latinoamericano en Medellín, Puebla, Santo Domingo y Aparecida”</w:t>
      </w:r>
      <w:r w:rsidRPr="00405C41">
        <w:rPr>
          <w:color w:val="333333"/>
          <w:sz w:val="28"/>
          <w:szCs w:val="28"/>
        </w:rPr>
        <w:t xml:space="preserve">, especialmente esta última. </w:t>
      </w:r>
      <w:r w:rsidRPr="001C1787">
        <w:rPr>
          <w:color w:val="333333"/>
          <w:sz w:val="28"/>
          <w:szCs w:val="28"/>
          <w:highlight w:val="yellow"/>
        </w:rPr>
        <w:t>Y es que Prevost vivió en Perú, </w:t>
      </w:r>
      <w:r w:rsidRPr="001C1787">
        <w:rPr>
          <w:rStyle w:val="Textoennegrita"/>
          <w:color w:val="535353"/>
          <w:sz w:val="28"/>
          <w:szCs w:val="28"/>
          <w:highlight w:val="yellow"/>
        </w:rPr>
        <w:t>la tierra de Gustavo Gutiérrez</w:t>
      </w:r>
      <w:r w:rsidRPr="001C1787">
        <w:rPr>
          <w:color w:val="333333"/>
          <w:sz w:val="28"/>
          <w:szCs w:val="28"/>
          <w:highlight w:val="yellow"/>
        </w:rPr>
        <w:t> y su libro ‘Teología de la Liberación. Perspectivas’.</w:t>
      </w:r>
    </w:p>
    <w:p w14:paraId="28139B93" w14:textId="77777777" w:rsidR="00C42E70" w:rsidRPr="00405C41" w:rsidRDefault="00C42E70" w:rsidP="00C42E70">
      <w:pPr>
        <w:pStyle w:val="NormalWeb"/>
        <w:shd w:val="clear" w:color="auto" w:fill="FFFFFF"/>
        <w:spacing w:before="0" w:beforeAutospacing="0" w:after="0" w:afterAutospacing="0"/>
        <w:rPr>
          <w:color w:val="333333"/>
          <w:sz w:val="28"/>
          <w:szCs w:val="28"/>
        </w:rPr>
      </w:pPr>
      <w:r w:rsidRPr="00405C41">
        <w:rPr>
          <w:color w:val="333333"/>
          <w:sz w:val="28"/>
          <w:szCs w:val="28"/>
        </w:rPr>
        <w:t>En su documento magisterial relee la mirada purificadora de la ideología materialista del marxismo del entonces cardenal Joseph Ratzinger a través de su ‘Instrucción sobre algunos aspectos de la Teología de la liberación’ de 1984. Del responsable de Doctrina de la Fe recoge que “la conversión espiritual, la intensidad del amor a Dios y al prójimo, el celo por la justicia y la paz,</w:t>
      </w:r>
      <w:r w:rsidRPr="00405C41">
        <w:rPr>
          <w:rStyle w:val="Textoennegrita"/>
          <w:color w:val="535353"/>
          <w:sz w:val="28"/>
          <w:szCs w:val="28"/>
        </w:rPr>
        <w:t> el sentido evangélico de los pobres y de la pobreza, son requeridos a todos</w:t>
      </w:r>
      <w:r w:rsidRPr="00405C41">
        <w:rPr>
          <w:color w:val="333333"/>
          <w:sz w:val="28"/>
          <w:szCs w:val="28"/>
        </w:rPr>
        <w:t>, y especialmente a los pastores y a los responsables”.</w:t>
      </w:r>
    </w:p>
    <w:p w14:paraId="1344162B" w14:textId="77777777" w:rsidR="00C42E70" w:rsidRPr="00405C41" w:rsidRDefault="00C42E70" w:rsidP="00C42E70">
      <w:pPr>
        <w:pStyle w:val="Ttulo3"/>
        <w:shd w:val="clear" w:color="auto" w:fill="FFFFFF"/>
        <w:spacing w:before="0"/>
        <w:rPr>
          <w:rFonts w:ascii="Times New Roman" w:hAnsi="Times New Roman" w:cs="Times New Roman"/>
          <w:color w:val="DD0000"/>
          <w:sz w:val="28"/>
          <w:szCs w:val="28"/>
        </w:rPr>
      </w:pPr>
      <w:bookmarkStart w:id="25" w:name="_Toc211266876"/>
      <w:r w:rsidRPr="00405C41">
        <w:rPr>
          <w:rFonts w:ascii="Times New Roman" w:hAnsi="Times New Roman" w:cs="Times New Roman"/>
          <w:color w:val="DD0000"/>
          <w:sz w:val="28"/>
          <w:szCs w:val="28"/>
        </w:rPr>
        <w:t>La aportación de Aparecida</w:t>
      </w:r>
      <w:bookmarkEnd w:id="25"/>
    </w:p>
    <w:p w14:paraId="36133934" w14:textId="77777777" w:rsidR="00C42E70" w:rsidRPr="00405C41" w:rsidRDefault="00C42E70" w:rsidP="00C42E70">
      <w:pPr>
        <w:pStyle w:val="NormalWeb"/>
        <w:shd w:val="clear" w:color="auto" w:fill="FFFFFF"/>
        <w:spacing w:before="0" w:beforeAutospacing="0" w:after="0" w:afterAutospacing="0"/>
        <w:rPr>
          <w:color w:val="333333"/>
          <w:sz w:val="28"/>
          <w:szCs w:val="28"/>
        </w:rPr>
      </w:pPr>
      <w:r w:rsidRPr="00405C41">
        <w:rPr>
          <w:color w:val="333333"/>
          <w:sz w:val="28"/>
          <w:szCs w:val="28"/>
        </w:rPr>
        <w:t xml:space="preserve">Ahora bien, el Papa no se queda en los años 80 con el pontificado de Juan Pablo II y sus tensos viajes a América Latina. La reflexión de la Teología de la Liberación original –no la desvirtuada de los curas guerrilleros y los crucifijos con la hoz y el martillo– </w:t>
      </w:r>
      <w:r w:rsidRPr="008D1B84">
        <w:rPr>
          <w:color w:val="333333"/>
          <w:sz w:val="28"/>
          <w:szCs w:val="28"/>
          <w:highlight w:val="yellow"/>
        </w:rPr>
        <w:t>se presenta en la exhortación con el tamiz de la </w:t>
      </w:r>
      <w:r w:rsidRPr="008D1B84">
        <w:rPr>
          <w:rStyle w:val="Textoennegrita"/>
          <w:color w:val="535353"/>
          <w:sz w:val="28"/>
          <w:szCs w:val="28"/>
          <w:highlight w:val="yellow"/>
        </w:rPr>
        <w:t>Conferencia de Aparecida</w:t>
      </w:r>
      <w:r w:rsidRPr="00405C41">
        <w:rPr>
          <w:color w:val="333333"/>
          <w:sz w:val="28"/>
          <w:szCs w:val="28"/>
        </w:rPr>
        <w:t xml:space="preserve">, de la que el entonces cardenal Jorge Mario Bergoglio fue su relator. En ella, destaca, </w:t>
      </w:r>
      <w:r w:rsidRPr="008D1B84">
        <w:rPr>
          <w:color w:val="333333"/>
          <w:sz w:val="28"/>
          <w:szCs w:val="28"/>
          <w:highlight w:val="yellow"/>
        </w:rPr>
        <w:t>“los obispos latinoamericanos explicitaron que la opción preferencial de la Iglesia por los pobres”</w:t>
      </w:r>
      <w:r w:rsidRPr="00405C41">
        <w:rPr>
          <w:color w:val="333333"/>
          <w:sz w:val="28"/>
          <w:szCs w:val="28"/>
        </w:rPr>
        <w:t xml:space="preserve"> una opción, se podría decir, libre de ideologías, ya que el Papa repasa las ideas principales del documento final.</w:t>
      </w:r>
    </w:p>
    <w:p w14:paraId="1A86419B" w14:textId="77777777" w:rsidR="00C42E70" w:rsidRPr="00405C41" w:rsidRDefault="00C42E70" w:rsidP="00C42E70">
      <w:pPr>
        <w:pStyle w:val="NormalWeb"/>
        <w:shd w:val="clear" w:color="auto" w:fill="FFFFFF"/>
        <w:spacing w:before="0" w:beforeAutospacing="0" w:after="0" w:afterAutospacing="0"/>
        <w:rPr>
          <w:color w:val="333333"/>
          <w:sz w:val="28"/>
          <w:szCs w:val="28"/>
        </w:rPr>
      </w:pPr>
      <w:r w:rsidRPr="00405C41">
        <w:rPr>
          <w:color w:val="333333"/>
          <w:sz w:val="28"/>
          <w:szCs w:val="28"/>
        </w:rPr>
        <w:t>Incluso sentencia el Pontífice: “Aquellos entre nosotros que no han experimentado situaciones similares, de una vida vivida en el límite, seguramente tienen mucho que recibir de esa fuente de sabiduría que constituye la experiencia de los pobres”. Es más, critica cuando “</w:t>
      </w:r>
      <w:r w:rsidRPr="00405C41">
        <w:rPr>
          <w:rStyle w:val="Textoennegrita"/>
          <w:color w:val="535353"/>
          <w:sz w:val="28"/>
          <w:szCs w:val="28"/>
        </w:rPr>
        <w:t>se opta por una pastoral de las llamadas élites, argumentando que, en vez de perder</w:t>
      </w:r>
      <w:r w:rsidRPr="00405C41">
        <w:rPr>
          <w:color w:val="333333"/>
          <w:sz w:val="28"/>
          <w:szCs w:val="28"/>
        </w:rPr>
        <w:t> el tiempo con los pobres, es mejor ocuparse de los ricos, de los poderosos y de los profesionales, para que, por medio de ellos, se puedan alcanzar soluciones más eficaces”.</w:t>
      </w:r>
    </w:p>
    <w:p w14:paraId="2B8F9640" w14:textId="77777777" w:rsidR="00C42E70" w:rsidRPr="00405C41" w:rsidRDefault="00C42E70" w:rsidP="00601491">
      <w:pPr>
        <w:shd w:val="clear" w:color="auto" w:fill="FFFFFF"/>
        <w:spacing w:after="0" w:line="240" w:lineRule="auto"/>
        <w:rPr>
          <w:rFonts w:ascii="Times New Roman" w:eastAsia="Times New Roman" w:hAnsi="Times New Roman" w:cs="Times New Roman"/>
          <w:color w:val="333333"/>
          <w:sz w:val="28"/>
          <w:szCs w:val="28"/>
          <w:lang w:eastAsia="es-PE"/>
        </w:rPr>
      </w:pPr>
    </w:p>
    <w:p w14:paraId="3E83DEE8" w14:textId="77777777" w:rsidR="00BA2153" w:rsidRDefault="00BA2153" w:rsidP="00405C41">
      <w:pPr>
        <w:pStyle w:val="Ttulo1"/>
        <w:shd w:val="clear" w:color="auto" w:fill="FFFFFF"/>
        <w:spacing w:before="0"/>
        <w:rPr>
          <w:color w:val="000000"/>
          <w:sz w:val="28"/>
          <w:szCs w:val="28"/>
        </w:rPr>
      </w:pPr>
    </w:p>
    <w:p w14:paraId="640B32F6" w14:textId="77777777" w:rsidR="00BA2153" w:rsidRDefault="00BA2153" w:rsidP="00405C41">
      <w:pPr>
        <w:pStyle w:val="Ttulo1"/>
        <w:shd w:val="clear" w:color="auto" w:fill="FFFFFF"/>
        <w:spacing w:before="0"/>
        <w:rPr>
          <w:color w:val="000000"/>
          <w:sz w:val="28"/>
          <w:szCs w:val="28"/>
        </w:rPr>
      </w:pPr>
    </w:p>
    <w:p w14:paraId="1CAEE88D" w14:textId="77777777" w:rsidR="000048F1" w:rsidRPr="008B2D1F" w:rsidRDefault="00A46E19" w:rsidP="000048F1">
      <w:pPr>
        <w:pStyle w:val="Ttulo2"/>
        <w:rPr>
          <w:i/>
          <w:color w:val="E00109"/>
        </w:rPr>
      </w:pPr>
      <w:bookmarkStart w:id="26" w:name="_Toc211266877"/>
      <w:r w:rsidRPr="008B2D1F">
        <w:rPr>
          <w:b/>
        </w:rPr>
        <w:t>‘</w:t>
      </w:r>
      <w:proofErr w:type="spellStart"/>
      <w:r w:rsidRPr="008B2D1F">
        <w:rPr>
          <w:b/>
        </w:rPr>
        <w:t>Dilexi</w:t>
      </w:r>
      <w:proofErr w:type="spellEnd"/>
      <w:r w:rsidRPr="008B2D1F">
        <w:rPr>
          <w:b/>
        </w:rPr>
        <w:t xml:space="preserve"> te’: León XIV cimenta la opción preferencial por los pobres frente a “la pastoral de las élites”</w:t>
      </w:r>
      <w:r w:rsidR="000048F1" w:rsidRPr="008B2D1F">
        <w:rPr>
          <w:b/>
        </w:rPr>
        <w:t>.</w:t>
      </w:r>
      <w:r w:rsidR="000048F1" w:rsidRPr="000048F1">
        <w:t xml:space="preserve"> </w:t>
      </w:r>
      <w:r w:rsidR="000048F1" w:rsidRPr="000048F1">
        <w:rPr>
          <w:color w:val="E00109"/>
        </w:rPr>
        <w:t>Por </w:t>
      </w:r>
      <w:hyperlink r:id="rId26" w:history="1">
        <w:r w:rsidR="000048F1" w:rsidRPr="000048F1">
          <w:rPr>
            <w:rStyle w:val="Hipervnculo"/>
            <w:rFonts w:ascii="Times New Roman" w:hAnsi="Times New Roman" w:cs="Times New Roman"/>
            <w:b/>
            <w:bCs/>
            <w:color w:val="E00109"/>
            <w:u w:val="none"/>
          </w:rPr>
          <w:t>José Beltrán</w:t>
        </w:r>
        <w:bookmarkEnd w:id="26"/>
      </w:hyperlink>
    </w:p>
    <w:p w14:paraId="7D1C3340" w14:textId="77777777" w:rsidR="00A46E19" w:rsidRPr="008B2D1F" w:rsidRDefault="00A46E19" w:rsidP="000048F1">
      <w:pPr>
        <w:pStyle w:val="Ttulo2"/>
        <w:numPr>
          <w:ilvl w:val="0"/>
          <w:numId w:val="19"/>
        </w:numPr>
        <w:shd w:val="clear" w:color="auto" w:fill="FFFFFF"/>
        <w:spacing w:before="0"/>
        <w:ind w:left="0" w:firstLine="0"/>
        <w:rPr>
          <w:rFonts w:ascii="Times New Roman" w:hAnsi="Times New Roman" w:cs="Times New Roman"/>
          <w:bCs/>
          <w:i/>
          <w:color w:val="000000"/>
        </w:rPr>
      </w:pPr>
      <w:bookmarkStart w:id="27" w:name="_Toc211266878"/>
      <w:r w:rsidRPr="008B2D1F">
        <w:rPr>
          <w:rFonts w:ascii="Times New Roman" w:hAnsi="Times New Roman" w:cs="Times New Roman"/>
          <w:bCs/>
          <w:i/>
          <w:color w:val="000000"/>
        </w:rPr>
        <w:t>Robert Prevost se estrena con su primera exhortación apostólica denunciando la “ceguera y crueldad” de quienes creen que ser pobre es “una elección”</w:t>
      </w:r>
      <w:bookmarkEnd w:id="27"/>
    </w:p>
    <w:p w14:paraId="3DE709C6" w14:textId="77777777" w:rsidR="00A46E19" w:rsidRPr="008B2D1F" w:rsidRDefault="00A46E19" w:rsidP="000048F1">
      <w:pPr>
        <w:pStyle w:val="Ttulo2"/>
        <w:numPr>
          <w:ilvl w:val="0"/>
          <w:numId w:val="19"/>
        </w:numPr>
        <w:shd w:val="clear" w:color="auto" w:fill="FFFFFF"/>
        <w:spacing w:before="0"/>
        <w:ind w:left="0" w:firstLine="0"/>
        <w:rPr>
          <w:rFonts w:ascii="Times New Roman" w:hAnsi="Times New Roman" w:cs="Times New Roman"/>
          <w:bCs/>
          <w:i/>
          <w:color w:val="000000"/>
        </w:rPr>
      </w:pPr>
      <w:bookmarkStart w:id="28" w:name="_Toc211266879"/>
      <w:r w:rsidRPr="008B2D1F">
        <w:rPr>
          <w:rFonts w:ascii="Times New Roman" w:hAnsi="Times New Roman" w:cs="Times New Roman"/>
          <w:bCs/>
          <w:i/>
          <w:color w:val="000000"/>
        </w:rPr>
        <w:t>El Papa agustino desvela que el documento magisterial es un proyecto “herencia” que estaba elaborando Francisco</w:t>
      </w:r>
      <w:bookmarkEnd w:id="28"/>
    </w:p>
    <w:p w14:paraId="636EBD94" w14:textId="77777777" w:rsidR="00A46E19" w:rsidRPr="008B2D1F" w:rsidRDefault="00A46E19" w:rsidP="000048F1">
      <w:pPr>
        <w:pStyle w:val="Ttulo2"/>
        <w:numPr>
          <w:ilvl w:val="0"/>
          <w:numId w:val="19"/>
        </w:numPr>
        <w:shd w:val="clear" w:color="auto" w:fill="FFFFFF"/>
        <w:spacing w:before="0"/>
        <w:ind w:left="0" w:firstLine="0"/>
        <w:rPr>
          <w:rFonts w:ascii="Times New Roman" w:hAnsi="Times New Roman" w:cs="Times New Roman"/>
          <w:bCs/>
          <w:i/>
          <w:color w:val="000000"/>
        </w:rPr>
      </w:pPr>
      <w:bookmarkStart w:id="29" w:name="_Toc211266880"/>
      <w:r w:rsidRPr="008B2D1F">
        <w:rPr>
          <w:rFonts w:ascii="Times New Roman" w:hAnsi="Times New Roman" w:cs="Times New Roman"/>
          <w:bCs/>
          <w:i/>
          <w:color w:val="000000"/>
        </w:rPr>
        <w:t>“Debemos comprometernos para resolver las causas estructurales de la pobreza”, plantea el Pontífice, que elogia la “encomiable” apuesta de los Objetivos de Desarrollo del Milenio de la ONU</w:t>
      </w:r>
      <w:bookmarkEnd w:id="29"/>
    </w:p>
    <w:p w14:paraId="2A6BD000" w14:textId="77777777" w:rsidR="00A46E19" w:rsidRPr="00405C41" w:rsidRDefault="00A46E19" w:rsidP="00405C41">
      <w:pPr>
        <w:shd w:val="clear" w:color="auto" w:fill="FFFFFF"/>
        <w:spacing w:after="0" w:line="240" w:lineRule="auto"/>
        <w:rPr>
          <w:rFonts w:ascii="Times New Roman" w:hAnsi="Times New Roman" w:cs="Times New Roman"/>
          <w:color w:val="333333"/>
          <w:sz w:val="28"/>
          <w:szCs w:val="28"/>
        </w:rPr>
      </w:pPr>
    </w:p>
    <w:p w14:paraId="051765CC" w14:textId="77777777" w:rsidR="00A46E19" w:rsidRPr="00405C41" w:rsidRDefault="000048F1" w:rsidP="00405C41">
      <w:pPr>
        <w:shd w:val="clear" w:color="auto" w:fill="FFFFFF"/>
        <w:spacing w:after="0" w:line="240" w:lineRule="auto"/>
        <w:rPr>
          <w:rFonts w:ascii="Times New Roman" w:hAnsi="Times New Roman" w:cs="Times New Roman"/>
          <w:color w:val="E00109"/>
          <w:sz w:val="28"/>
          <w:szCs w:val="28"/>
        </w:rPr>
      </w:pPr>
      <w:r>
        <w:rPr>
          <w:rFonts w:ascii="Times New Roman" w:hAnsi="Times New Roman" w:cs="Times New Roman"/>
          <w:color w:val="E00109"/>
          <w:sz w:val="28"/>
          <w:szCs w:val="28"/>
        </w:rPr>
        <w:t xml:space="preserve">Vida Nueva </w:t>
      </w:r>
      <w:r w:rsidR="00A46E19" w:rsidRPr="00405C41">
        <w:rPr>
          <w:rFonts w:ascii="Times New Roman" w:hAnsi="Times New Roman" w:cs="Times New Roman"/>
          <w:color w:val="E00109"/>
          <w:sz w:val="28"/>
          <w:szCs w:val="28"/>
        </w:rPr>
        <w:t> | </w:t>
      </w:r>
      <w:r w:rsidR="00A46E19" w:rsidRPr="00405C41">
        <w:rPr>
          <w:rStyle w:val="updated"/>
          <w:rFonts w:ascii="Times New Roman" w:hAnsi="Times New Roman" w:cs="Times New Roman"/>
          <w:color w:val="E00109"/>
          <w:sz w:val="28"/>
          <w:szCs w:val="28"/>
        </w:rPr>
        <w:t>09/10/2025 - 12:00</w:t>
      </w:r>
    </w:p>
    <w:p w14:paraId="6DA8F5C2" w14:textId="77777777" w:rsidR="000048F1" w:rsidRDefault="000048F1" w:rsidP="00405C41">
      <w:pPr>
        <w:pStyle w:val="NormalWeb"/>
        <w:shd w:val="clear" w:color="auto" w:fill="FFFFFF"/>
        <w:spacing w:before="0" w:beforeAutospacing="0" w:after="0" w:afterAutospacing="0"/>
        <w:rPr>
          <w:color w:val="333333"/>
          <w:sz w:val="28"/>
          <w:szCs w:val="28"/>
        </w:rPr>
      </w:pPr>
    </w:p>
    <w:p w14:paraId="05E90B97" w14:textId="77777777" w:rsidR="00A46E19" w:rsidRPr="00405C41" w:rsidRDefault="00A46E19" w:rsidP="004012D8">
      <w:pPr>
        <w:pStyle w:val="NormalWeb"/>
        <w:shd w:val="clear" w:color="auto" w:fill="FFFFFF"/>
        <w:spacing w:before="0" w:beforeAutospacing="0" w:after="0" w:afterAutospacing="0"/>
        <w:rPr>
          <w:color w:val="333333"/>
          <w:sz w:val="28"/>
          <w:szCs w:val="28"/>
        </w:rPr>
      </w:pPr>
      <w:hyperlink r:id="rId27" w:history="1">
        <w:r w:rsidRPr="000048F1">
          <w:rPr>
            <w:rStyle w:val="Hipervnculo"/>
            <w:color w:val="E00109"/>
            <w:sz w:val="28"/>
            <w:szCs w:val="28"/>
            <w:highlight w:val="yellow"/>
          </w:rPr>
          <w:t>León XIV</w:t>
        </w:r>
      </w:hyperlink>
      <w:r w:rsidRPr="000048F1">
        <w:rPr>
          <w:rStyle w:val="Textoennegrita"/>
          <w:color w:val="535353"/>
          <w:sz w:val="28"/>
          <w:szCs w:val="28"/>
          <w:highlight w:val="yellow"/>
        </w:rPr>
        <w:t> cimenta y oficializa en su primera exhortación apostólica la opción preferencial por los pobres como un pilar fundamental de la Iglesia y no como un anexo, a la vez que legitima sobre el papel el pontificado del papa Francisc</w:t>
      </w:r>
      <w:r w:rsidRPr="00405C41">
        <w:rPr>
          <w:rStyle w:val="Textoennegrita"/>
          <w:color w:val="535353"/>
          <w:sz w:val="28"/>
          <w:szCs w:val="28"/>
        </w:rPr>
        <w:t>o</w:t>
      </w:r>
      <w:r w:rsidRPr="00405C41">
        <w:rPr>
          <w:color w:val="333333"/>
          <w:sz w:val="28"/>
          <w:szCs w:val="28"/>
        </w:rPr>
        <w:t>: “No se puede amar a Dios sin extender el propio amor a los pobres”. “Para nosotros cristianos, la cuestión de los pobres conduce a lo esencial de nuestra fe”. “La realidad es que los pobres para los cristianos no son una categoría sociológica, sino la misma carne de Cristo”, añade.</w:t>
      </w:r>
    </w:p>
    <w:p w14:paraId="586E59EC"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 xml:space="preserve">Son solo algunas de las ideas que comparte en el </w:t>
      </w:r>
      <w:r w:rsidRPr="004012D8">
        <w:rPr>
          <w:color w:val="333333"/>
          <w:sz w:val="28"/>
          <w:szCs w:val="28"/>
          <w:highlight w:val="yellow"/>
        </w:rPr>
        <w:t>primer documento magisterial de su pontificado, bajo el nombre de ‘</w:t>
      </w:r>
      <w:proofErr w:type="spellStart"/>
      <w:r w:rsidRPr="004012D8">
        <w:rPr>
          <w:color w:val="333333"/>
          <w:sz w:val="28"/>
          <w:szCs w:val="28"/>
          <w:highlight w:val="yellow"/>
        </w:rPr>
        <w:t>Dilexi</w:t>
      </w:r>
      <w:proofErr w:type="spellEnd"/>
      <w:r w:rsidRPr="004012D8">
        <w:rPr>
          <w:color w:val="333333"/>
          <w:sz w:val="28"/>
          <w:szCs w:val="28"/>
          <w:highlight w:val="yellow"/>
        </w:rPr>
        <w:t xml:space="preserve"> te</w:t>
      </w:r>
      <w:r w:rsidRPr="00405C41">
        <w:rPr>
          <w:color w:val="333333"/>
          <w:sz w:val="28"/>
          <w:szCs w:val="28"/>
        </w:rPr>
        <w:t>’ (‘Yo te he amado’), que se ha hecho pública hoy y que firmó el pasado 4 de octubre en la fiesta de Francisco de Asís, el santo de los pobres por excelencia.</w:t>
      </w:r>
    </w:p>
    <w:p w14:paraId="1C7CAA2C" w14:textId="77777777" w:rsidR="00A46E19" w:rsidRPr="00405C41" w:rsidRDefault="00A46E19" w:rsidP="00405C41">
      <w:pPr>
        <w:pStyle w:val="Ttulo3"/>
        <w:shd w:val="clear" w:color="auto" w:fill="FFFFFF"/>
        <w:spacing w:before="0"/>
        <w:rPr>
          <w:rFonts w:ascii="Times New Roman" w:hAnsi="Times New Roman" w:cs="Times New Roman"/>
          <w:color w:val="DD0000"/>
          <w:sz w:val="28"/>
          <w:szCs w:val="28"/>
        </w:rPr>
      </w:pPr>
      <w:bookmarkStart w:id="30" w:name="_Toc211266881"/>
      <w:r w:rsidRPr="00405C41">
        <w:rPr>
          <w:rFonts w:ascii="Times New Roman" w:hAnsi="Times New Roman" w:cs="Times New Roman"/>
          <w:color w:val="DD0000"/>
          <w:sz w:val="28"/>
          <w:szCs w:val="28"/>
        </w:rPr>
        <w:t>Proyecto heredado</w:t>
      </w:r>
      <w:bookmarkEnd w:id="30"/>
    </w:p>
    <w:p w14:paraId="759921FD"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 xml:space="preserve">El primer Papa norteamericano de la historia desvela nada más arrancar el texto que </w:t>
      </w:r>
      <w:r w:rsidRPr="004012D8">
        <w:rPr>
          <w:color w:val="333333"/>
          <w:sz w:val="28"/>
          <w:szCs w:val="28"/>
          <w:highlight w:val="yellow"/>
        </w:rPr>
        <w:t>ha recibido como “herencia este proyecto” de </w:t>
      </w:r>
      <w:hyperlink r:id="rId28" w:history="1">
        <w:r w:rsidRPr="004012D8">
          <w:rPr>
            <w:rStyle w:val="Hipervnculo"/>
            <w:color w:val="E00109"/>
            <w:sz w:val="28"/>
            <w:szCs w:val="28"/>
            <w:highlight w:val="yellow"/>
          </w:rPr>
          <w:t>Francisco</w:t>
        </w:r>
      </w:hyperlink>
      <w:r w:rsidRPr="004012D8">
        <w:rPr>
          <w:color w:val="333333"/>
          <w:sz w:val="28"/>
          <w:szCs w:val="28"/>
          <w:highlight w:val="yellow"/>
        </w:rPr>
        <w:t>,</w:t>
      </w:r>
      <w:r w:rsidRPr="00405C41">
        <w:rPr>
          <w:color w:val="333333"/>
          <w:sz w:val="28"/>
          <w:szCs w:val="28"/>
        </w:rPr>
        <w:t xml:space="preserve"> que </w:t>
      </w:r>
      <w:r w:rsidRPr="00405C41">
        <w:rPr>
          <w:rStyle w:val="Textoennegrita"/>
          <w:color w:val="535353"/>
          <w:sz w:val="28"/>
          <w:szCs w:val="28"/>
        </w:rPr>
        <w:t>“estaba preparando, en los últimos meses de su vida, una exhortación apostólica sobre el cuidado de la Iglesia por los pobres y con los pobres”.</w:t>
      </w:r>
      <w:r w:rsidRPr="00405C41">
        <w:rPr>
          <w:color w:val="333333"/>
          <w:sz w:val="28"/>
          <w:szCs w:val="28"/>
        </w:rPr>
        <w:t xml:space="preserve"> De hecho, </w:t>
      </w:r>
      <w:r w:rsidRPr="004012D8">
        <w:rPr>
          <w:color w:val="333333"/>
          <w:sz w:val="28"/>
          <w:szCs w:val="28"/>
          <w:highlight w:val="yellow"/>
        </w:rPr>
        <w:t>confirma que el título también pertenece a Jorge Mario Bergoglio</w:t>
      </w:r>
      <w:r w:rsidRPr="00405C41">
        <w:rPr>
          <w:color w:val="333333"/>
          <w:sz w:val="28"/>
          <w:szCs w:val="28"/>
        </w:rPr>
        <w:t xml:space="preserve"> y, a la vez, hace suyo “el deseo de mi amado predecesor de que todos los cristianos puedan percibir la fuerte conexión que existe entre el amor de Cristo y su llamada a acercarnos a los pobres”.</w:t>
      </w:r>
    </w:p>
    <w:p w14:paraId="0EB9D61B"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De esta manera, a diferencia de ‘</w:t>
      </w:r>
      <w:proofErr w:type="spellStart"/>
      <w:r w:rsidRPr="00405C41">
        <w:rPr>
          <w:color w:val="333333"/>
          <w:sz w:val="28"/>
          <w:szCs w:val="28"/>
        </w:rPr>
        <w:t>Evangelii</w:t>
      </w:r>
      <w:proofErr w:type="spellEnd"/>
      <w:r w:rsidRPr="00405C41">
        <w:rPr>
          <w:color w:val="333333"/>
          <w:sz w:val="28"/>
          <w:szCs w:val="28"/>
        </w:rPr>
        <w:t xml:space="preserve"> </w:t>
      </w:r>
      <w:proofErr w:type="spellStart"/>
      <w:r w:rsidRPr="00405C41">
        <w:rPr>
          <w:color w:val="333333"/>
          <w:sz w:val="28"/>
          <w:szCs w:val="28"/>
        </w:rPr>
        <w:t>gaudium</w:t>
      </w:r>
      <w:proofErr w:type="spellEnd"/>
      <w:r w:rsidRPr="00405C41">
        <w:rPr>
          <w:color w:val="333333"/>
          <w:sz w:val="28"/>
          <w:szCs w:val="28"/>
        </w:rPr>
        <w:t>’, que fue la primera exhortación apostólica del Pontífice argentino a modo de hoja de ruta programática, ‘</w:t>
      </w:r>
      <w:proofErr w:type="spellStart"/>
      <w:r w:rsidRPr="00405C41">
        <w:rPr>
          <w:color w:val="333333"/>
          <w:sz w:val="28"/>
          <w:szCs w:val="28"/>
        </w:rPr>
        <w:t>Dilexi</w:t>
      </w:r>
      <w:proofErr w:type="spellEnd"/>
      <w:r w:rsidRPr="00405C41">
        <w:rPr>
          <w:color w:val="333333"/>
          <w:sz w:val="28"/>
          <w:szCs w:val="28"/>
        </w:rPr>
        <w:t xml:space="preserve"> te’ vendría a asemejarse más en su origen y composición a ‘Lumen </w:t>
      </w:r>
      <w:proofErr w:type="spellStart"/>
      <w:r w:rsidRPr="00405C41">
        <w:rPr>
          <w:color w:val="333333"/>
          <w:sz w:val="28"/>
          <w:szCs w:val="28"/>
        </w:rPr>
        <w:t>Fidei</w:t>
      </w:r>
      <w:proofErr w:type="spellEnd"/>
      <w:r w:rsidRPr="00405C41">
        <w:rPr>
          <w:color w:val="333333"/>
          <w:sz w:val="28"/>
          <w:szCs w:val="28"/>
        </w:rPr>
        <w:t>’, la encíclica con la que se estrenó Francisco, que, como él mismo reconoció, era </w:t>
      </w:r>
      <w:r w:rsidRPr="00405C41">
        <w:rPr>
          <w:rStyle w:val="Textoennegrita"/>
          <w:color w:val="535353"/>
          <w:sz w:val="28"/>
          <w:szCs w:val="28"/>
        </w:rPr>
        <w:t>un texto a cuatro manos</w:t>
      </w:r>
      <w:r w:rsidRPr="00405C41">
        <w:rPr>
          <w:color w:val="333333"/>
          <w:sz w:val="28"/>
          <w:szCs w:val="28"/>
        </w:rPr>
        <w:t> con Benedicto XVI, que la dejó inacabada con su renuncia.</w:t>
      </w:r>
    </w:p>
    <w:p w14:paraId="0A579291" w14:textId="77777777" w:rsidR="00A46E19" w:rsidRPr="00405C41" w:rsidRDefault="00A46E19" w:rsidP="00405C41">
      <w:pPr>
        <w:pStyle w:val="Ttulo3"/>
        <w:shd w:val="clear" w:color="auto" w:fill="FFFFFF"/>
        <w:spacing w:before="0"/>
        <w:rPr>
          <w:rFonts w:ascii="Times New Roman" w:hAnsi="Times New Roman" w:cs="Times New Roman"/>
          <w:color w:val="DD0000"/>
          <w:sz w:val="28"/>
          <w:szCs w:val="28"/>
        </w:rPr>
      </w:pPr>
      <w:bookmarkStart w:id="31" w:name="_Toc211266882"/>
      <w:r w:rsidRPr="00405C41">
        <w:rPr>
          <w:rFonts w:ascii="Times New Roman" w:hAnsi="Times New Roman" w:cs="Times New Roman"/>
          <w:color w:val="DD0000"/>
          <w:sz w:val="28"/>
          <w:szCs w:val="28"/>
        </w:rPr>
        <w:lastRenderedPageBreak/>
        <w:t>Criterios pseudocientíficos</w:t>
      </w:r>
      <w:bookmarkEnd w:id="31"/>
    </w:p>
    <w:p w14:paraId="5C9E8676"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EA4639">
        <w:rPr>
          <w:color w:val="333333"/>
          <w:sz w:val="28"/>
          <w:szCs w:val="28"/>
          <w:highlight w:val="yellow"/>
        </w:rPr>
        <w:t>León XIV denuncia en la exhortación la existencia de “</w:t>
      </w:r>
      <w:r w:rsidRPr="00EA4639">
        <w:rPr>
          <w:rStyle w:val="Textoennegrita"/>
          <w:color w:val="535353"/>
          <w:sz w:val="28"/>
          <w:szCs w:val="28"/>
          <w:highlight w:val="yellow"/>
        </w:rPr>
        <w:t>una pastoral de las llamadas élites,</w:t>
      </w:r>
      <w:r w:rsidRPr="00405C41">
        <w:rPr>
          <w:color w:val="333333"/>
          <w:sz w:val="28"/>
          <w:szCs w:val="28"/>
        </w:rPr>
        <w:t> argumentando que, en vez de perder el tiempo con los pobres, piensan que es mejor ocuparse de los ricos, de los poderosos y de los profesionales, para que, por medio de ellos, se puedan alcanzar soluciones más eficaces”.</w:t>
      </w:r>
    </w:p>
    <w:p w14:paraId="48994923" w14:textId="77777777" w:rsidR="00A46E19" w:rsidRPr="00405C41" w:rsidRDefault="00EA4639" w:rsidP="00405C41">
      <w:pPr>
        <w:pStyle w:val="NormalWeb"/>
        <w:shd w:val="clear" w:color="auto" w:fill="FFFFFF"/>
        <w:spacing w:before="0" w:beforeAutospacing="0" w:after="0" w:afterAutospacing="0"/>
        <w:rPr>
          <w:color w:val="333333"/>
          <w:sz w:val="28"/>
          <w:szCs w:val="28"/>
        </w:rPr>
      </w:pPr>
      <w:r w:rsidRPr="00405C41">
        <w:rPr>
          <w:rStyle w:val="Textoennegrita"/>
          <w:color w:val="535353"/>
          <w:sz w:val="28"/>
          <w:szCs w:val="28"/>
        </w:rPr>
        <w:t xml:space="preserve"> </w:t>
      </w:r>
      <w:r w:rsidR="00A46E19" w:rsidRPr="00EA4639">
        <w:rPr>
          <w:rStyle w:val="Textoennegrita"/>
          <w:color w:val="535353"/>
          <w:sz w:val="28"/>
          <w:szCs w:val="28"/>
          <w:highlight w:val="yellow"/>
        </w:rPr>
        <w:t>“Hay quienes siguen diciendo: ‘Nuestra tarea es rezar y enseñar la verdadera doctrina’”</w:t>
      </w:r>
      <w:r w:rsidR="00A46E19" w:rsidRPr="00EA4639">
        <w:rPr>
          <w:color w:val="333333"/>
          <w:sz w:val="28"/>
          <w:szCs w:val="28"/>
          <w:highlight w:val="yellow"/>
        </w:rPr>
        <w:t>,</w:t>
      </w:r>
      <w:r w:rsidR="00A46E19" w:rsidRPr="00405C41">
        <w:rPr>
          <w:color w:val="333333"/>
          <w:sz w:val="28"/>
          <w:szCs w:val="28"/>
        </w:rPr>
        <w:t xml:space="preserve"> llega a escribir el Papa agustino en un duro juicio sobre aquellos que desvinculan lo religioso de la promoción integral y que consideran que “solo el gobierno debería encargarse de ellos, o que sería mejor dejarlos en la miseria, para que aprendan a trabajar”. “A veces, sin embargo, se asumen </w:t>
      </w:r>
      <w:r w:rsidR="00A46E19" w:rsidRPr="00EA4639">
        <w:rPr>
          <w:color w:val="333333"/>
          <w:sz w:val="28"/>
          <w:szCs w:val="28"/>
          <w:highlight w:val="yellow"/>
        </w:rPr>
        <w:t>criterios pseudocientíficos para decir que la libertad de mercado traerá espontáneamente la solución al problema de la pobreza”,</w:t>
      </w:r>
      <w:r w:rsidR="00A46E19" w:rsidRPr="00405C41">
        <w:rPr>
          <w:color w:val="333333"/>
          <w:sz w:val="28"/>
          <w:szCs w:val="28"/>
        </w:rPr>
        <w:t xml:space="preserve"> apunta el Papa.</w:t>
      </w:r>
    </w:p>
    <w:p w14:paraId="3B97AF9D" w14:textId="77777777" w:rsidR="00A46E19" w:rsidRPr="00405C41" w:rsidRDefault="00A46E19" w:rsidP="00405C41">
      <w:pPr>
        <w:pStyle w:val="Ttulo3"/>
        <w:shd w:val="clear" w:color="auto" w:fill="FFFFFF"/>
        <w:spacing w:before="0"/>
        <w:rPr>
          <w:rFonts w:ascii="Times New Roman" w:hAnsi="Times New Roman" w:cs="Times New Roman"/>
          <w:color w:val="DD0000"/>
          <w:sz w:val="28"/>
          <w:szCs w:val="28"/>
        </w:rPr>
      </w:pPr>
      <w:bookmarkStart w:id="32" w:name="_Toc211266883"/>
      <w:r w:rsidRPr="00405C41">
        <w:rPr>
          <w:rFonts w:ascii="Times New Roman" w:hAnsi="Times New Roman" w:cs="Times New Roman"/>
          <w:color w:val="DD0000"/>
          <w:sz w:val="28"/>
          <w:szCs w:val="28"/>
        </w:rPr>
        <w:t>Ideologías mundanas</w:t>
      </w:r>
      <w:bookmarkEnd w:id="32"/>
    </w:p>
    <w:p w14:paraId="4538E317"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 xml:space="preserve">En su reflexión, el Papa </w:t>
      </w:r>
      <w:r w:rsidRPr="00EA4639">
        <w:rPr>
          <w:color w:val="333333"/>
          <w:sz w:val="28"/>
          <w:szCs w:val="28"/>
          <w:highlight w:val="yellow"/>
        </w:rPr>
        <w:t>carga contra una falsa meritocracia y </w:t>
      </w:r>
      <w:r w:rsidRPr="00EA4639">
        <w:rPr>
          <w:rStyle w:val="Textoennegrita"/>
          <w:color w:val="535353"/>
          <w:sz w:val="28"/>
          <w:szCs w:val="28"/>
          <w:highlight w:val="yellow"/>
        </w:rPr>
        <w:t>trata de tumbar el estereotipo de que el pobre lo es “por elección”</w:t>
      </w:r>
      <w:r w:rsidRPr="00EA4639">
        <w:rPr>
          <w:color w:val="333333"/>
          <w:sz w:val="28"/>
          <w:szCs w:val="28"/>
          <w:highlight w:val="yellow"/>
        </w:rPr>
        <w:t>,</w:t>
      </w:r>
      <w:r w:rsidRPr="00405C41">
        <w:rPr>
          <w:color w:val="333333"/>
          <w:sz w:val="28"/>
          <w:szCs w:val="28"/>
        </w:rPr>
        <w:t xml:space="preserve"> un cliché que tacha de “ceguera y crueldad”. “Los pobres no están por casualidad o por un ciego y amargo destino”, remarca, al tiempo que </w:t>
      </w:r>
      <w:r w:rsidRPr="00EA4639">
        <w:rPr>
          <w:color w:val="333333"/>
          <w:sz w:val="28"/>
          <w:szCs w:val="28"/>
          <w:highlight w:val="yellow"/>
        </w:rPr>
        <w:t>denuncia que las mujeres no tengan los mismos derechos que los hombres</w:t>
      </w:r>
      <w:r w:rsidRPr="00405C41">
        <w:rPr>
          <w:color w:val="333333"/>
          <w:sz w:val="28"/>
          <w:szCs w:val="28"/>
        </w:rPr>
        <w:t>.</w:t>
      </w:r>
    </w:p>
    <w:p w14:paraId="326CC704"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Es más, Robert Prevost denuncia que “los cristianos, en muchas ocasiones, se dejan contagiar por actitudes marcadas por ideologías mundanas o por posicionamientos políticos y económicos que llevan a injustas generalizaciones y a conclusiones engañosas”. Así, critica que “</w:t>
      </w:r>
      <w:r w:rsidRPr="00405C41">
        <w:rPr>
          <w:rStyle w:val="Textoennegrita"/>
          <w:color w:val="535353"/>
          <w:sz w:val="28"/>
          <w:szCs w:val="28"/>
        </w:rPr>
        <w:t>el ejercicio de la caridad resulte despreciado o ridiculizado, como si se tratase de la fijación de algunos y no del núcleo incandescente de la misión eclesial”.</w:t>
      </w:r>
    </w:p>
    <w:p w14:paraId="121BC03E"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Incluso muestra su pesar por el hecho de que </w:t>
      </w:r>
      <w:r w:rsidRPr="00405C41">
        <w:rPr>
          <w:rStyle w:val="Textoennegrita"/>
          <w:color w:val="535353"/>
          <w:sz w:val="28"/>
          <w:szCs w:val="28"/>
        </w:rPr>
        <w:t>“a veces se percibe en algunos movimientos o grupos cristianos la carencia o incluso la ausencia del compromiso por el bien común de la sociedad y, en particular, por la defensa y la promoción de los más débiles y desfavorecidos”.</w:t>
      </w:r>
      <w:r w:rsidRPr="00405C41">
        <w:rPr>
          <w:color w:val="333333"/>
          <w:sz w:val="28"/>
          <w:szCs w:val="28"/>
        </w:rPr>
        <w:t> “A este respecto, es necesario recordar que la religión, especialmente la cristiana, no puede limitarse al ámbito privado, como si los fieles no tuvieran que preocuparse también de los problemas relativos a la sociedad civil y de los acontecimientos que afectan a los ciudadanos”, comenta más tarde.</w:t>
      </w:r>
    </w:p>
    <w:p w14:paraId="4DAAD18E" w14:textId="77777777" w:rsidR="00A46E19" w:rsidRPr="00405C41" w:rsidRDefault="00A46E19" w:rsidP="00405C41">
      <w:pPr>
        <w:pStyle w:val="Ttulo3"/>
        <w:shd w:val="clear" w:color="auto" w:fill="FFFFFF"/>
        <w:spacing w:before="0"/>
        <w:rPr>
          <w:rFonts w:ascii="Times New Roman" w:hAnsi="Times New Roman" w:cs="Times New Roman"/>
          <w:color w:val="DD0000"/>
          <w:sz w:val="28"/>
          <w:szCs w:val="28"/>
        </w:rPr>
      </w:pPr>
      <w:bookmarkStart w:id="33" w:name="_Toc211266884"/>
      <w:r w:rsidRPr="00405C41">
        <w:rPr>
          <w:rFonts w:ascii="Times New Roman" w:hAnsi="Times New Roman" w:cs="Times New Roman"/>
          <w:color w:val="DD0000"/>
          <w:sz w:val="28"/>
          <w:szCs w:val="28"/>
        </w:rPr>
        <w:t>De los nuestros</w:t>
      </w:r>
      <w:bookmarkEnd w:id="33"/>
    </w:p>
    <w:p w14:paraId="2D3615EB"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 xml:space="preserve">Frente a esta concepción, León XIV ratifica que “el cristiano no puede considerar a los pobres solo como un problema social”. “Son una ‘cuestión familiar’, </w:t>
      </w:r>
      <w:r w:rsidRPr="003A64AD">
        <w:rPr>
          <w:color w:val="333333"/>
          <w:sz w:val="28"/>
          <w:szCs w:val="28"/>
          <w:highlight w:val="yellow"/>
        </w:rPr>
        <w:t>son ‘de los nuestros,”,</w:t>
      </w:r>
      <w:r w:rsidRPr="00405C41">
        <w:rPr>
          <w:color w:val="333333"/>
          <w:sz w:val="28"/>
          <w:szCs w:val="28"/>
        </w:rPr>
        <w:t xml:space="preserve"> sentencia justo después, declarando que </w:t>
      </w:r>
      <w:r w:rsidRPr="00405C41">
        <w:rPr>
          <w:rStyle w:val="Textoennegrita"/>
          <w:color w:val="535353"/>
          <w:sz w:val="28"/>
          <w:szCs w:val="28"/>
        </w:rPr>
        <w:t>“nuestra relación con ellos no se puede reducir a una actividad o a una oficina de la Iglesia”.</w:t>
      </w:r>
    </w:p>
    <w:p w14:paraId="0EF3B057"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lastRenderedPageBreak/>
        <w:t xml:space="preserve">El Papa agustino redobla la denuncia que Francisco hizo en sus doce años en la Sede de Pedro, </w:t>
      </w:r>
      <w:r w:rsidRPr="003A64AD">
        <w:rPr>
          <w:color w:val="333333"/>
          <w:sz w:val="28"/>
          <w:szCs w:val="28"/>
          <w:highlight w:val="yellow"/>
        </w:rPr>
        <w:t>otorgando a los pobres carta de plena ciudadanía en la Iglesia, como</w:t>
      </w:r>
      <w:r w:rsidRPr="003A64AD">
        <w:rPr>
          <w:rStyle w:val="Textoennegrita"/>
          <w:color w:val="535353"/>
          <w:sz w:val="28"/>
          <w:szCs w:val="28"/>
          <w:highlight w:val="yellow"/>
        </w:rPr>
        <w:t> “sujetos capaces de crear su propia cultura, más que como objetos de beneficencia”.</w:t>
      </w:r>
      <w:r w:rsidRPr="00405C41">
        <w:rPr>
          <w:color w:val="333333"/>
          <w:sz w:val="28"/>
          <w:szCs w:val="28"/>
        </w:rPr>
        <w:t> “Los pobres son quienes nos evangelizan”, añade haciendo suyo los conceptos “economía que mata” y “cultura del descarte”.</w:t>
      </w:r>
    </w:p>
    <w:p w14:paraId="35C0B686"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rStyle w:val="Textoennegrita"/>
          <w:color w:val="535353"/>
          <w:sz w:val="28"/>
          <w:szCs w:val="28"/>
        </w:rPr>
        <w:t>“No estamos hablando solo de la asistencia y del necesario compromiso por la justicia”,</w:t>
      </w:r>
      <w:r w:rsidRPr="00405C41">
        <w:rPr>
          <w:color w:val="333333"/>
          <w:sz w:val="28"/>
          <w:szCs w:val="28"/>
        </w:rPr>
        <w:t> redacta el Papa, que considera que “los creyentes deben darse cuenta de otra forma de incoherencia respecto a los pobres”: la falta de atención espiritual que precisa de “una atención religiosa privilegiada y prioritaria”.  Y es que, el propio León XIV admite que es “puesta en discusión por ciertos prejuicios, también por parte de cristianos, porque nos sentimos más a gusto sin los pobres”.</w:t>
      </w:r>
    </w:p>
    <w:p w14:paraId="3D270002" w14:textId="77777777" w:rsidR="00A46E19" w:rsidRPr="00405C41" w:rsidRDefault="00A46E19" w:rsidP="00405C41">
      <w:pPr>
        <w:pStyle w:val="Ttulo3"/>
        <w:shd w:val="clear" w:color="auto" w:fill="FFFFFF"/>
        <w:spacing w:before="0"/>
        <w:rPr>
          <w:rFonts w:ascii="Times New Roman" w:hAnsi="Times New Roman" w:cs="Times New Roman"/>
          <w:color w:val="DD0000"/>
          <w:sz w:val="28"/>
          <w:szCs w:val="28"/>
        </w:rPr>
      </w:pPr>
      <w:bookmarkStart w:id="34" w:name="_Toc211266885"/>
      <w:r w:rsidRPr="00405C41">
        <w:rPr>
          <w:rFonts w:ascii="Times New Roman" w:hAnsi="Times New Roman" w:cs="Times New Roman"/>
          <w:color w:val="DD0000"/>
          <w:sz w:val="28"/>
          <w:szCs w:val="28"/>
        </w:rPr>
        <w:t>Renovación extraordinaria</w:t>
      </w:r>
      <w:bookmarkEnd w:id="34"/>
    </w:p>
    <w:p w14:paraId="1C381197"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 xml:space="preserve">“Estoy convencido de que </w:t>
      </w:r>
      <w:r w:rsidRPr="00D1181E">
        <w:rPr>
          <w:color w:val="333333"/>
          <w:sz w:val="28"/>
          <w:szCs w:val="28"/>
          <w:highlight w:val="yellow"/>
        </w:rPr>
        <w:t>la opción preferencial por los pobres genera una renovación extraordinaria tanto en la Iglesia como en la sociedad</w:t>
      </w:r>
      <w:r w:rsidRPr="00405C41">
        <w:rPr>
          <w:color w:val="333333"/>
          <w:sz w:val="28"/>
          <w:szCs w:val="28"/>
        </w:rPr>
        <w:t>, cuando</w:t>
      </w:r>
      <w:r w:rsidRPr="00405C41">
        <w:rPr>
          <w:rStyle w:val="Textoennegrita"/>
          <w:color w:val="535353"/>
          <w:sz w:val="28"/>
          <w:szCs w:val="28"/>
        </w:rPr>
        <w:t xml:space="preserve"> somos capaces de liberarnos de la </w:t>
      </w:r>
      <w:proofErr w:type="spellStart"/>
      <w:r w:rsidRPr="00405C41">
        <w:rPr>
          <w:rStyle w:val="Textoennegrita"/>
          <w:color w:val="535353"/>
          <w:sz w:val="28"/>
          <w:szCs w:val="28"/>
        </w:rPr>
        <w:t>autorreferencialidad</w:t>
      </w:r>
      <w:proofErr w:type="spellEnd"/>
      <w:r w:rsidRPr="00405C41">
        <w:rPr>
          <w:rStyle w:val="Textoennegrita"/>
          <w:color w:val="535353"/>
          <w:sz w:val="28"/>
          <w:szCs w:val="28"/>
        </w:rPr>
        <w:t xml:space="preserve"> y conseguimos escuchar su grito</w:t>
      </w:r>
      <w:r w:rsidRPr="00405C41">
        <w:rPr>
          <w:color w:val="333333"/>
          <w:sz w:val="28"/>
          <w:szCs w:val="28"/>
        </w:rPr>
        <w:t>”, expone en otro momento, llegando a apoyarse en san Juan Pablo II.</w:t>
      </w:r>
    </w:p>
    <w:p w14:paraId="2E077E8F"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D1181E">
        <w:rPr>
          <w:color w:val="333333"/>
          <w:sz w:val="28"/>
          <w:szCs w:val="28"/>
          <w:highlight w:val="yellow"/>
        </w:rPr>
        <w:t>Para León XIV, </w:t>
      </w:r>
      <w:r w:rsidRPr="00D1181E">
        <w:rPr>
          <w:rStyle w:val="Textoennegrita"/>
          <w:color w:val="535353"/>
          <w:sz w:val="28"/>
          <w:szCs w:val="28"/>
          <w:highlight w:val="yellow"/>
        </w:rPr>
        <w:t>“el compromiso en favor de los pobres y con el fin de remover las causas sociales y estructurales de la pobreza, aun siendo importante en los últimos decenios, sigue siendo insuficiente”</w:t>
      </w:r>
      <w:r w:rsidRPr="00D1181E">
        <w:rPr>
          <w:color w:val="333333"/>
          <w:sz w:val="28"/>
          <w:szCs w:val="28"/>
          <w:highlight w:val="yellow"/>
        </w:rPr>
        <w:t>.</w:t>
      </w:r>
      <w:r w:rsidRPr="00405C41">
        <w:rPr>
          <w:color w:val="333333"/>
          <w:sz w:val="28"/>
          <w:szCs w:val="28"/>
        </w:rPr>
        <w:t xml:space="preserve"> “No debemos bajar la guardia respecto a la pobreza”, enfatiza en otro momento.</w:t>
      </w:r>
    </w:p>
    <w:p w14:paraId="708F1055" w14:textId="77777777" w:rsidR="00A46E19" w:rsidRPr="00405C41" w:rsidRDefault="00A46E19" w:rsidP="00405C41">
      <w:pPr>
        <w:pStyle w:val="Ttulo3"/>
        <w:shd w:val="clear" w:color="auto" w:fill="FFFFFF"/>
        <w:spacing w:before="0"/>
        <w:rPr>
          <w:rFonts w:ascii="Times New Roman" w:hAnsi="Times New Roman" w:cs="Times New Roman"/>
          <w:color w:val="DD0000"/>
          <w:sz w:val="28"/>
          <w:szCs w:val="28"/>
        </w:rPr>
      </w:pPr>
      <w:bookmarkStart w:id="35" w:name="_Toc211266886"/>
      <w:r w:rsidRPr="00405C41">
        <w:rPr>
          <w:rFonts w:ascii="Times New Roman" w:hAnsi="Times New Roman" w:cs="Times New Roman"/>
          <w:color w:val="DD0000"/>
          <w:sz w:val="28"/>
          <w:szCs w:val="28"/>
        </w:rPr>
        <w:t>Causas estructurales</w:t>
      </w:r>
      <w:bookmarkEnd w:id="35"/>
    </w:p>
    <w:p w14:paraId="3B728BA8"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En esta misma línea, sentencia que</w:t>
      </w:r>
      <w:r w:rsidRPr="00405C41">
        <w:rPr>
          <w:rStyle w:val="Textoennegrita"/>
          <w:color w:val="535353"/>
          <w:sz w:val="28"/>
          <w:szCs w:val="28"/>
        </w:rPr>
        <w:t> </w:t>
      </w:r>
      <w:r w:rsidRPr="00D1181E">
        <w:rPr>
          <w:rStyle w:val="Textoennegrita"/>
          <w:color w:val="535353"/>
          <w:sz w:val="28"/>
          <w:szCs w:val="28"/>
          <w:highlight w:val="yellow"/>
        </w:rPr>
        <w:t>“debemos comprometernos cada vez más para resolver las causas estructurales de la pobreza”.</w:t>
      </w:r>
      <w:r w:rsidRPr="00405C41">
        <w:rPr>
          <w:color w:val="333333"/>
          <w:sz w:val="28"/>
          <w:szCs w:val="28"/>
        </w:rPr>
        <w:t> “O reconquistamos nuestra dignidad moral y espiritual, o caemos como en un pozo de suciedad”, alerta.</w:t>
      </w:r>
    </w:p>
    <w:p w14:paraId="346492C2"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Al hilo de esta cuestión,</w:t>
      </w:r>
      <w:r w:rsidRPr="00405C41">
        <w:rPr>
          <w:rStyle w:val="Textoennegrita"/>
          <w:color w:val="535353"/>
          <w:sz w:val="28"/>
          <w:szCs w:val="28"/>
        </w:rPr>
        <w:t xml:space="preserve"> califica de </w:t>
      </w:r>
      <w:r w:rsidRPr="00D1181E">
        <w:rPr>
          <w:rStyle w:val="Textoennegrita"/>
          <w:color w:val="535353"/>
          <w:sz w:val="28"/>
          <w:szCs w:val="28"/>
          <w:highlight w:val="yellow"/>
        </w:rPr>
        <w:t>“encomiable” que las Naciones Unidas”</w:t>
      </w:r>
      <w:r w:rsidRPr="00405C41">
        <w:rPr>
          <w:rStyle w:val="Textoennegrita"/>
          <w:color w:val="535353"/>
          <w:sz w:val="28"/>
          <w:szCs w:val="28"/>
        </w:rPr>
        <w:t xml:space="preserve"> </w:t>
      </w:r>
      <w:r w:rsidRPr="00D1181E">
        <w:rPr>
          <w:rStyle w:val="Textoennegrita"/>
          <w:color w:val="535353"/>
          <w:sz w:val="28"/>
          <w:szCs w:val="28"/>
          <w:highlight w:val="yellow"/>
        </w:rPr>
        <w:t>haya puesto la erradicación de la pobreza como uno de los objetivos del Milenio”.</w:t>
      </w:r>
      <w:r w:rsidRPr="00405C41">
        <w:rPr>
          <w:color w:val="333333"/>
          <w:sz w:val="28"/>
          <w:szCs w:val="28"/>
        </w:rPr>
        <w:t xml:space="preserve"> No se trata de un detalle menor, teniendo en cuenta el </w:t>
      </w:r>
      <w:r w:rsidRPr="00D1181E">
        <w:rPr>
          <w:color w:val="333333"/>
          <w:sz w:val="28"/>
          <w:szCs w:val="28"/>
          <w:highlight w:val="yellow"/>
        </w:rPr>
        <w:t>desprecio manifiesto de los movimientos ultraconservadores católicos a la agenda de la ONU,</w:t>
      </w:r>
      <w:r w:rsidRPr="00405C41">
        <w:rPr>
          <w:color w:val="333333"/>
          <w:sz w:val="28"/>
          <w:szCs w:val="28"/>
        </w:rPr>
        <w:t xml:space="preserve"> que les llevó a cuestionar de forma reiterada a Francisco.</w:t>
      </w:r>
    </w:p>
    <w:p w14:paraId="115EF771" w14:textId="77777777" w:rsidR="00A46E19" w:rsidRPr="00405C41" w:rsidRDefault="00A46E19" w:rsidP="00405C41">
      <w:pPr>
        <w:pStyle w:val="Ttulo3"/>
        <w:shd w:val="clear" w:color="auto" w:fill="FFFFFF"/>
        <w:spacing w:before="0"/>
        <w:rPr>
          <w:rFonts w:ascii="Times New Roman" w:hAnsi="Times New Roman" w:cs="Times New Roman"/>
          <w:color w:val="DD0000"/>
          <w:sz w:val="28"/>
          <w:szCs w:val="28"/>
        </w:rPr>
      </w:pPr>
      <w:bookmarkStart w:id="36" w:name="_Toc211266887"/>
      <w:r w:rsidRPr="00405C41">
        <w:rPr>
          <w:rFonts w:ascii="Times New Roman" w:hAnsi="Times New Roman" w:cs="Times New Roman"/>
          <w:color w:val="DD0000"/>
          <w:sz w:val="28"/>
          <w:szCs w:val="28"/>
        </w:rPr>
        <w:t>Limosna reivindicada</w:t>
      </w:r>
      <w:bookmarkEnd w:id="36"/>
    </w:p>
    <w:p w14:paraId="03477129"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En la exhortación apostólica, amén de hacer un llamamiento para luchar para frenar la pobreza, también busca recobrar “la buena fama” de la limosna, un gesto que considera que hoy “no solo no se practica, sino que además se desprecia”. “</w:t>
      </w:r>
      <w:r w:rsidRPr="00405C41">
        <w:rPr>
          <w:rStyle w:val="Textoennegrita"/>
          <w:color w:val="535353"/>
          <w:sz w:val="28"/>
          <w:szCs w:val="28"/>
        </w:rPr>
        <w:t>No podemos correr el riesgo de dejar a una persona abandonada a su suerte, sin lo indispensable para vivir dignamente.</w:t>
      </w:r>
      <w:r w:rsidRPr="00405C41">
        <w:rPr>
          <w:color w:val="333333"/>
          <w:sz w:val="28"/>
          <w:szCs w:val="28"/>
        </w:rPr>
        <w:t xml:space="preserve"> Y, por tanto, </w:t>
      </w:r>
      <w:r w:rsidRPr="00B65C1A">
        <w:rPr>
          <w:color w:val="333333"/>
          <w:sz w:val="28"/>
          <w:szCs w:val="28"/>
          <w:highlight w:val="yellow"/>
        </w:rPr>
        <w:t>la limosna sigue siendo un momento necesario de contacto, de encuentro y de identificación</w:t>
      </w:r>
      <w:r w:rsidRPr="00405C41">
        <w:rPr>
          <w:color w:val="333333"/>
          <w:sz w:val="28"/>
          <w:szCs w:val="28"/>
        </w:rPr>
        <w:t xml:space="preserve"> con la situación de los demás”, argumenta en su texto magisterial.</w:t>
      </w:r>
    </w:p>
    <w:p w14:paraId="66CCF3D4"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lastRenderedPageBreak/>
        <w:t>El Papa reconoce que “no será la solución a la pobreza mundial, que hay que buscar con inteligencia, tenacidad y compromiso social, pero </w:t>
      </w:r>
      <w:r w:rsidRPr="00405C41">
        <w:rPr>
          <w:rStyle w:val="Textoennegrita"/>
          <w:color w:val="535353"/>
          <w:sz w:val="28"/>
          <w:szCs w:val="28"/>
        </w:rPr>
        <w:t xml:space="preserve">necesitamos practicar la limosna </w:t>
      </w:r>
      <w:r w:rsidRPr="00B65C1A">
        <w:rPr>
          <w:rStyle w:val="Textoennegrita"/>
          <w:color w:val="535353"/>
          <w:sz w:val="28"/>
          <w:szCs w:val="28"/>
          <w:highlight w:val="yellow"/>
        </w:rPr>
        <w:t>para tocar la carne sufriente de los pobres</w:t>
      </w:r>
      <w:r w:rsidRPr="00B65C1A">
        <w:rPr>
          <w:color w:val="333333"/>
          <w:sz w:val="28"/>
          <w:szCs w:val="28"/>
          <w:highlight w:val="yellow"/>
        </w:rPr>
        <w:t>”.</w:t>
      </w:r>
    </w:p>
    <w:p w14:paraId="5FB30639" w14:textId="77777777" w:rsidR="00A46E19" w:rsidRPr="00405C41" w:rsidRDefault="00A46E19" w:rsidP="00405C41">
      <w:pPr>
        <w:pStyle w:val="Ttulo3"/>
        <w:shd w:val="clear" w:color="auto" w:fill="FFFFFF"/>
        <w:spacing w:before="0"/>
        <w:rPr>
          <w:rFonts w:ascii="Times New Roman" w:hAnsi="Times New Roman" w:cs="Times New Roman"/>
          <w:color w:val="DD0000"/>
          <w:sz w:val="28"/>
          <w:szCs w:val="28"/>
        </w:rPr>
      </w:pPr>
      <w:bookmarkStart w:id="37" w:name="_Toc211266888"/>
      <w:r w:rsidRPr="00405C41">
        <w:rPr>
          <w:rFonts w:ascii="Times New Roman" w:hAnsi="Times New Roman" w:cs="Times New Roman"/>
          <w:color w:val="DD0000"/>
          <w:sz w:val="28"/>
          <w:szCs w:val="28"/>
        </w:rPr>
        <w:t>Fundamentación bíblica e histórica</w:t>
      </w:r>
      <w:bookmarkEnd w:id="37"/>
    </w:p>
    <w:p w14:paraId="7202B35D"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 xml:space="preserve">Lo cierto es que León XIV dedica gran parte de los 121 puntos que componen su primer texto como Papa a </w:t>
      </w:r>
      <w:r w:rsidRPr="00B65C1A">
        <w:rPr>
          <w:color w:val="333333"/>
          <w:sz w:val="28"/>
          <w:szCs w:val="28"/>
          <w:highlight w:val="yellow"/>
        </w:rPr>
        <w:t>fundamentar la apuesta por los pobres desde las Sagradas Escrituras,</w:t>
      </w:r>
      <w:r w:rsidRPr="00405C41">
        <w:rPr>
          <w:color w:val="333333"/>
          <w:sz w:val="28"/>
          <w:szCs w:val="28"/>
        </w:rPr>
        <w:t xml:space="preserve"> deteniéndose especialmente en la figura de </w:t>
      </w:r>
      <w:r w:rsidRPr="00B65C1A">
        <w:rPr>
          <w:color w:val="333333"/>
          <w:sz w:val="28"/>
          <w:szCs w:val="28"/>
          <w:highlight w:val="yellow"/>
        </w:rPr>
        <w:t>Jesús de Nazaret</w:t>
      </w:r>
      <w:r w:rsidRPr="00405C41">
        <w:rPr>
          <w:color w:val="333333"/>
          <w:sz w:val="28"/>
          <w:szCs w:val="28"/>
        </w:rPr>
        <w:t xml:space="preserve"> y cómo Dios es el primer en optar por los pobres.</w:t>
      </w:r>
      <w:r w:rsidRPr="00405C41">
        <w:rPr>
          <w:rStyle w:val="Textoennegrita"/>
          <w:color w:val="535353"/>
          <w:sz w:val="28"/>
          <w:szCs w:val="28"/>
        </w:rPr>
        <w:t> </w:t>
      </w:r>
      <w:r w:rsidRPr="00B65C1A">
        <w:rPr>
          <w:rStyle w:val="Textoennegrita"/>
          <w:color w:val="535353"/>
          <w:sz w:val="28"/>
          <w:szCs w:val="28"/>
          <w:highlight w:val="yellow"/>
        </w:rPr>
        <w:t>“No estamos en el horizonte de la beneficencia, sino de la Revelación”</w:t>
      </w:r>
      <w:r w:rsidRPr="00B65C1A">
        <w:rPr>
          <w:color w:val="333333"/>
          <w:sz w:val="28"/>
          <w:szCs w:val="28"/>
          <w:highlight w:val="yellow"/>
        </w:rPr>
        <w:t>, sentencia el Papa</w:t>
      </w:r>
      <w:r w:rsidRPr="00405C41">
        <w:rPr>
          <w:color w:val="333333"/>
          <w:sz w:val="28"/>
          <w:szCs w:val="28"/>
        </w:rPr>
        <w:t>. Para el Pontífice, “en la primera comunidad cristiana el programa de caridad no derivaba de análisis o de proyectos, sino directamente del ejemplo de Jesús, de las mismas palabras del Evangelio”.</w:t>
      </w:r>
    </w:p>
    <w:p w14:paraId="6CA7DDE2"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A la par, </w:t>
      </w:r>
      <w:r w:rsidRPr="00B65C1A">
        <w:rPr>
          <w:rStyle w:val="Textoennegrita"/>
          <w:color w:val="535353"/>
          <w:sz w:val="28"/>
          <w:szCs w:val="28"/>
          <w:highlight w:val="yellow"/>
        </w:rPr>
        <w:t>se adentra en la historia de la Iglesia,</w:t>
      </w:r>
      <w:r w:rsidRPr="00405C41">
        <w:rPr>
          <w:color w:val="333333"/>
          <w:sz w:val="28"/>
          <w:szCs w:val="28"/>
        </w:rPr>
        <w:t xml:space="preserve"> deteniéndose en la entrega multidisciplinar que ha realizado en favor de los últimos en distintos campos como la educación, la sanidad, las cárceles, las migraciones, los movimientos populares, la vida monástica… Se suceden en la exhortación las referencias a </w:t>
      </w:r>
      <w:r w:rsidRPr="00B65C1A">
        <w:rPr>
          <w:color w:val="333333"/>
          <w:sz w:val="28"/>
          <w:szCs w:val="28"/>
          <w:highlight w:val="yellow"/>
        </w:rPr>
        <w:t>santos</w:t>
      </w:r>
      <w:r w:rsidRPr="00405C41">
        <w:rPr>
          <w:color w:val="333333"/>
          <w:sz w:val="28"/>
          <w:szCs w:val="28"/>
        </w:rPr>
        <w:t xml:space="preserve"> que han abierto camino en todas estas áreas, desde san José de Calasanz hasta la madre Teresa de Calcuta pasando por santa Francisca Javiera Cabrini o san Juan de Dios. Y, por supuesto, san Agustín. “Para Agustín, el pobre no es solo alguien a quien se ayuda, sino la presencia sacramental del Señor”, escribe el Papa.</w:t>
      </w:r>
    </w:p>
    <w:p w14:paraId="7EF824E7" w14:textId="77777777" w:rsidR="00A46E19" w:rsidRPr="00405C41" w:rsidRDefault="00A46E19" w:rsidP="00405C41">
      <w:pPr>
        <w:pStyle w:val="NormalWeb"/>
        <w:shd w:val="clear" w:color="auto" w:fill="FFFFFF"/>
        <w:spacing w:before="0" w:beforeAutospacing="0" w:after="0" w:afterAutospacing="0"/>
        <w:rPr>
          <w:color w:val="333333"/>
          <w:sz w:val="28"/>
          <w:szCs w:val="28"/>
        </w:rPr>
      </w:pPr>
      <w:r w:rsidRPr="00405C41">
        <w:rPr>
          <w:color w:val="333333"/>
          <w:sz w:val="28"/>
          <w:szCs w:val="28"/>
        </w:rPr>
        <w:t>Este repaso le lleva a </w:t>
      </w:r>
      <w:r w:rsidRPr="00405C41">
        <w:rPr>
          <w:rStyle w:val="Textoennegrita"/>
          <w:color w:val="535353"/>
          <w:sz w:val="28"/>
          <w:szCs w:val="28"/>
        </w:rPr>
        <w:t xml:space="preserve">adentrarse en </w:t>
      </w:r>
      <w:r w:rsidRPr="00B65C1A">
        <w:rPr>
          <w:rStyle w:val="Textoennegrita"/>
          <w:color w:val="535353"/>
          <w:sz w:val="28"/>
          <w:szCs w:val="28"/>
          <w:highlight w:val="yellow"/>
        </w:rPr>
        <w:t>cómo todo esto se recoge en la Doctrina Social de la Iglesia</w:t>
      </w:r>
      <w:r w:rsidRPr="00405C41">
        <w:rPr>
          <w:color w:val="333333"/>
          <w:sz w:val="28"/>
          <w:szCs w:val="28"/>
        </w:rPr>
        <w:t xml:space="preserve"> para llegar al presente, deteniéndose especialmente en </w:t>
      </w:r>
      <w:r w:rsidRPr="006B0252">
        <w:rPr>
          <w:color w:val="333333"/>
          <w:sz w:val="28"/>
          <w:szCs w:val="28"/>
          <w:highlight w:val="yellow"/>
        </w:rPr>
        <w:t>el aporte teológico realizado por el Episcopado latinoamericano y la opción preferencial por los pobres</w:t>
      </w:r>
      <w:r w:rsidRPr="00405C41">
        <w:rPr>
          <w:color w:val="333333"/>
          <w:sz w:val="28"/>
          <w:szCs w:val="28"/>
        </w:rPr>
        <w:t xml:space="preserve"> que ratifica en la Conferencia de Aparecida que encumbró a Jorge Mario Bergoglio como líder eclesial continental. Es más, </w:t>
      </w:r>
      <w:r w:rsidRPr="006B0252">
        <w:rPr>
          <w:color w:val="333333"/>
          <w:sz w:val="28"/>
          <w:szCs w:val="28"/>
          <w:highlight w:val="yellow"/>
        </w:rPr>
        <w:t>León XIV se refiere a la Teología de la liberación abrazando sus postulados.</w:t>
      </w:r>
    </w:p>
    <w:p w14:paraId="10ACB139" w14:textId="77777777" w:rsidR="00327DE0" w:rsidRDefault="00327DE0" w:rsidP="00405C41">
      <w:pPr>
        <w:pStyle w:val="mce"/>
        <w:shd w:val="clear" w:color="auto" w:fill="FFFFFF"/>
        <w:spacing w:before="0" w:beforeAutospacing="0" w:after="0" w:afterAutospacing="0"/>
        <w:rPr>
          <w:color w:val="333333"/>
          <w:sz w:val="28"/>
          <w:szCs w:val="28"/>
        </w:rPr>
      </w:pPr>
    </w:p>
    <w:p w14:paraId="4C17A28F" w14:textId="77777777" w:rsidR="00327DE0" w:rsidRDefault="00327DE0" w:rsidP="00405C41">
      <w:pPr>
        <w:pStyle w:val="mce"/>
        <w:shd w:val="clear" w:color="auto" w:fill="FFFFFF"/>
        <w:spacing w:before="0" w:beforeAutospacing="0" w:after="0" w:afterAutospacing="0"/>
        <w:rPr>
          <w:color w:val="333333"/>
          <w:sz w:val="28"/>
          <w:szCs w:val="28"/>
        </w:rPr>
      </w:pPr>
    </w:p>
    <w:p w14:paraId="41C43366" w14:textId="77777777" w:rsidR="00327DE0" w:rsidRDefault="00327DE0" w:rsidP="00405C41">
      <w:pPr>
        <w:pStyle w:val="mce"/>
        <w:shd w:val="clear" w:color="auto" w:fill="FFFFFF"/>
        <w:spacing w:before="0" w:beforeAutospacing="0" w:after="0" w:afterAutospacing="0"/>
        <w:rPr>
          <w:color w:val="333333"/>
          <w:sz w:val="28"/>
          <w:szCs w:val="28"/>
        </w:rPr>
      </w:pPr>
    </w:p>
    <w:p w14:paraId="1EF495AA" w14:textId="77777777" w:rsidR="006B0252" w:rsidRPr="001E46DE" w:rsidRDefault="00327DE0" w:rsidP="006B0252">
      <w:pPr>
        <w:pStyle w:val="Ttulo2"/>
        <w:rPr>
          <w:rStyle w:val="yiv2040359352ydp189d389author"/>
          <w:b/>
          <w:color w:val="5E5F66"/>
        </w:rPr>
      </w:pPr>
      <w:bookmarkStart w:id="38" w:name="_Toc211266889"/>
      <w:r w:rsidRPr="001E46DE">
        <w:rPr>
          <w:b/>
        </w:rPr>
        <w:t>El Papa León XVI en su primer gran documento: El amor a los pobres no es opcional para los cristianos</w:t>
      </w:r>
      <w:r w:rsidR="006B0252" w:rsidRPr="001E46DE">
        <w:rPr>
          <w:b/>
        </w:rPr>
        <w:t xml:space="preserve">, </w:t>
      </w:r>
      <w:r w:rsidRPr="001E46DE">
        <w:rPr>
          <w:rStyle w:val="yiv2040359352ydp189d389byline"/>
          <w:rFonts w:ascii="Times New Roman" w:hAnsi="Times New Roman" w:cs="Times New Roman"/>
          <w:b/>
          <w:color w:val="5E5F66"/>
        </w:rPr>
        <w:t>por </w:t>
      </w:r>
      <w:hyperlink r:id="rId29" w:tgtFrame="_blank" w:history="1">
        <w:r w:rsidRPr="001E46DE">
          <w:rPr>
            <w:rStyle w:val="Hipervnculo"/>
            <w:rFonts w:ascii="Times New Roman" w:hAnsi="Times New Roman" w:cs="Times New Roman"/>
            <w:b/>
            <w:color w:val="16171B"/>
          </w:rPr>
          <w:t xml:space="preserve">Gerard </w:t>
        </w:r>
        <w:proofErr w:type="spellStart"/>
        <w:r w:rsidRPr="001E46DE">
          <w:rPr>
            <w:rStyle w:val="Hipervnculo"/>
            <w:rFonts w:ascii="Times New Roman" w:hAnsi="Times New Roman" w:cs="Times New Roman"/>
            <w:b/>
            <w:color w:val="16171B"/>
          </w:rPr>
          <w:t>O'Connell</w:t>
        </w:r>
        <w:bookmarkEnd w:id="38"/>
        <w:proofErr w:type="spellEnd"/>
      </w:hyperlink>
    </w:p>
    <w:p w14:paraId="281E6AC8" w14:textId="77777777" w:rsidR="00327DE0" w:rsidRPr="00405C41" w:rsidRDefault="006B0252" w:rsidP="006B0252">
      <w:pPr>
        <w:pStyle w:val="Ttulo1"/>
        <w:shd w:val="clear" w:color="auto" w:fill="FFFFFF"/>
        <w:spacing w:before="0"/>
        <w:rPr>
          <w:rFonts w:ascii="Times New Roman" w:hAnsi="Times New Roman" w:cs="Times New Roman"/>
          <w:color w:val="5E5F66"/>
          <w:sz w:val="28"/>
          <w:szCs w:val="28"/>
        </w:rPr>
      </w:pPr>
      <w:bookmarkStart w:id="39" w:name="_Toc211266890"/>
      <w:proofErr w:type="spellStart"/>
      <w:r>
        <w:rPr>
          <w:rStyle w:val="yiv2040359352ydp189d389posted-on"/>
          <w:color w:val="5E5F66"/>
          <w:sz w:val="28"/>
          <w:szCs w:val="28"/>
        </w:rPr>
        <w:t>America</w:t>
      </w:r>
      <w:proofErr w:type="spellEnd"/>
      <w:r>
        <w:rPr>
          <w:rStyle w:val="yiv2040359352ydp189d389posted-on"/>
          <w:color w:val="5E5F66"/>
          <w:sz w:val="28"/>
          <w:szCs w:val="28"/>
        </w:rPr>
        <w:t xml:space="preserve">, </w:t>
      </w:r>
      <w:r w:rsidR="00327DE0" w:rsidRPr="00405C41">
        <w:rPr>
          <w:rStyle w:val="yiv2040359352ydp189d389posted-on"/>
          <w:rFonts w:ascii="Times New Roman" w:hAnsi="Times New Roman" w:cs="Times New Roman"/>
          <w:color w:val="5E5F66"/>
          <w:sz w:val="28"/>
          <w:szCs w:val="28"/>
        </w:rPr>
        <w:t>9 de octubre de 2025</w:t>
      </w:r>
      <w:bookmarkEnd w:id="39"/>
    </w:p>
    <w:p w14:paraId="31F35432" w14:textId="77777777" w:rsidR="006B0252" w:rsidRDefault="006B0252" w:rsidP="00327DE0">
      <w:pPr>
        <w:pStyle w:val="NormalWeb"/>
        <w:shd w:val="clear" w:color="auto" w:fill="FFFFFF"/>
        <w:spacing w:before="0" w:beforeAutospacing="0" w:after="0" w:afterAutospacing="0"/>
        <w:rPr>
          <w:color w:val="1D2228"/>
          <w:sz w:val="28"/>
          <w:szCs w:val="28"/>
        </w:rPr>
      </w:pPr>
    </w:p>
    <w:p w14:paraId="5EF1DE53" w14:textId="77777777" w:rsidR="00327DE0" w:rsidRPr="00405C41" w:rsidRDefault="006B0252"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 </w:t>
      </w:r>
      <w:r w:rsidR="00327DE0" w:rsidRPr="00405C41">
        <w:rPr>
          <w:color w:val="1D2228"/>
          <w:sz w:val="28"/>
          <w:szCs w:val="28"/>
        </w:rPr>
        <w:t xml:space="preserve">“A menudo me pregunto, </w:t>
      </w:r>
      <w:r w:rsidR="00327DE0" w:rsidRPr="006B0252">
        <w:rPr>
          <w:color w:val="1D2228"/>
          <w:sz w:val="28"/>
          <w:szCs w:val="28"/>
          <w:highlight w:val="yellow"/>
        </w:rPr>
        <w:t>a pesar de la claridad con la que la Sagrada Escritura enseña sobre los pobres, por qué muchos siguen creyendo que pueden ignorarlos con tranquilidad”, afirma el Papa León XIV</w:t>
      </w:r>
      <w:r w:rsidR="00327DE0" w:rsidRPr="00405C41">
        <w:rPr>
          <w:color w:val="1D2228"/>
          <w:sz w:val="28"/>
          <w:szCs w:val="28"/>
        </w:rPr>
        <w:t xml:space="preserve"> en su primer documento magisterial, conocido por su título en latín, “ </w:t>
      </w:r>
      <w:proofErr w:type="spellStart"/>
      <w:r w:rsidR="00327DE0" w:rsidRPr="00405C41">
        <w:rPr>
          <w:color w:val="1D2228"/>
          <w:sz w:val="28"/>
          <w:szCs w:val="28"/>
        </w:rPr>
        <w:fldChar w:fldCharType="begin"/>
      </w:r>
      <w:r w:rsidR="00327DE0" w:rsidRPr="00405C41">
        <w:rPr>
          <w:color w:val="1D2228"/>
          <w:sz w:val="28"/>
          <w:szCs w:val="28"/>
        </w:rPr>
        <w:instrText xml:space="preserve"> HYPERLINK "https://www.vatican.va/content/leo-xiv/en/apost_exhortations/documents/20251004-dilexi-te.html" \t "_blank" </w:instrText>
      </w:r>
      <w:r w:rsidR="00327DE0" w:rsidRPr="00405C41">
        <w:rPr>
          <w:color w:val="1D2228"/>
          <w:sz w:val="28"/>
          <w:szCs w:val="28"/>
        </w:rPr>
      </w:r>
      <w:r w:rsidR="00327DE0" w:rsidRPr="00405C41">
        <w:rPr>
          <w:color w:val="1D2228"/>
          <w:sz w:val="28"/>
          <w:szCs w:val="28"/>
        </w:rPr>
        <w:fldChar w:fldCharType="separate"/>
      </w:r>
      <w:r w:rsidR="00327DE0" w:rsidRPr="00405C41">
        <w:rPr>
          <w:rStyle w:val="Hipervnculo"/>
          <w:color w:val="A12014"/>
          <w:sz w:val="28"/>
          <w:szCs w:val="28"/>
        </w:rPr>
        <w:t>Dilexi</w:t>
      </w:r>
      <w:proofErr w:type="spellEnd"/>
      <w:r w:rsidR="00327DE0" w:rsidRPr="00405C41">
        <w:rPr>
          <w:rStyle w:val="Hipervnculo"/>
          <w:color w:val="A12014"/>
          <w:sz w:val="28"/>
          <w:szCs w:val="28"/>
        </w:rPr>
        <w:t xml:space="preserve"> Te</w:t>
      </w:r>
      <w:r w:rsidR="00327DE0" w:rsidRPr="00405C41">
        <w:rPr>
          <w:color w:val="1D2228"/>
          <w:sz w:val="28"/>
          <w:szCs w:val="28"/>
        </w:rPr>
        <w:fldChar w:fldCharType="end"/>
      </w:r>
      <w:r w:rsidR="00327DE0" w:rsidRPr="00405C41">
        <w:rPr>
          <w:color w:val="1D2228"/>
          <w:sz w:val="28"/>
          <w:szCs w:val="28"/>
        </w:rPr>
        <w:t xml:space="preserve"> ” (“Te he amado”), publicado hoy por el Vaticano. </w:t>
      </w:r>
      <w:r w:rsidR="00327DE0" w:rsidRPr="00987F7F">
        <w:rPr>
          <w:color w:val="1D2228"/>
          <w:sz w:val="28"/>
          <w:szCs w:val="28"/>
          <w:highlight w:val="yellow"/>
        </w:rPr>
        <w:t xml:space="preserve">El documento confirma su </w:t>
      </w:r>
      <w:r w:rsidR="00327DE0" w:rsidRPr="00987F7F">
        <w:rPr>
          <w:color w:val="1D2228"/>
          <w:sz w:val="28"/>
          <w:szCs w:val="28"/>
          <w:highlight w:val="yellow"/>
        </w:rPr>
        <w:lastRenderedPageBreak/>
        <w:t>continuidad con su predecesor argentino, el Papa Francisco, en este tema de fundamental importancia.</w:t>
      </w:r>
    </w:p>
    <w:p w14:paraId="7FEB0006"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“Para los cristianos, </w:t>
      </w:r>
      <w:r w:rsidRPr="006E38F9">
        <w:rPr>
          <w:color w:val="1D2228"/>
          <w:sz w:val="28"/>
          <w:szCs w:val="28"/>
          <w:highlight w:val="yellow"/>
        </w:rPr>
        <w:t>el problema de los pobres toca el corazón mismo de nuestra fe”,</w:t>
      </w:r>
      <w:r w:rsidRPr="00405C41">
        <w:rPr>
          <w:color w:val="1D2228"/>
          <w:sz w:val="28"/>
          <w:szCs w:val="28"/>
        </w:rPr>
        <w:t xml:space="preserve"> dice el Papa León, porque </w:t>
      </w:r>
      <w:r w:rsidRPr="006E38F9">
        <w:rPr>
          <w:color w:val="1D2228"/>
          <w:sz w:val="28"/>
          <w:szCs w:val="28"/>
          <w:highlight w:val="yellow"/>
        </w:rPr>
        <w:t>“los pobres no son una categoría sociológica, sino la 'carne' misma de Cristo”.</w:t>
      </w:r>
      <w:r w:rsidRPr="00405C41">
        <w:rPr>
          <w:color w:val="1D2228"/>
          <w:sz w:val="28"/>
          <w:szCs w:val="28"/>
        </w:rPr>
        <w:t xml:space="preserve"> Y añade: “Ningún cristiano puede considerar a los pobres simplemente como un problema social; son parte de nuestra 'familia'. </w:t>
      </w:r>
      <w:r w:rsidRPr="006E38F9">
        <w:rPr>
          <w:color w:val="1D2228"/>
          <w:sz w:val="28"/>
          <w:szCs w:val="28"/>
          <w:highlight w:val="yellow"/>
        </w:rPr>
        <w:t>Son 'uno de nosotros'”.</w:t>
      </w:r>
    </w:p>
    <w:p w14:paraId="756CD944"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Describe el </w:t>
      </w:r>
      <w:r w:rsidRPr="006E38F9">
        <w:rPr>
          <w:color w:val="1D2228"/>
          <w:sz w:val="28"/>
          <w:szCs w:val="28"/>
          <w:highlight w:val="yellow"/>
        </w:rPr>
        <w:t>«amor por los pobres, sea cual sea la forma en que se manifieste su pobreza» como «el sello evangélico de una Iglesia fiel al corazón de Dios.</w:t>
      </w:r>
      <w:r w:rsidRPr="00405C41">
        <w:rPr>
          <w:color w:val="1D2228"/>
          <w:sz w:val="28"/>
          <w:szCs w:val="28"/>
        </w:rPr>
        <w:t xml:space="preserve"> De hecho, una de las prioridades de todo movimiento de renovación dentro de la Iglesia siempre ha sido la preocupación preferencial por los pobres».</w:t>
      </w:r>
    </w:p>
    <w:p w14:paraId="6BD805E7"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001708">
        <w:rPr>
          <w:color w:val="1D2228"/>
          <w:sz w:val="28"/>
          <w:szCs w:val="28"/>
          <w:highlight w:val="yellow"/>
        </w:rPr>
        <w:t>En lo que es quizás una de las secciones más impactantes del texto, el primer Papa estadounidense cita la exhortación apostólica de Francisco de 2013 “ </w:t>
      </w:r>
      <w:hyperlink r:id="rId30" w:tgtFrame="_blank" w:history="1">
        <w:r w:rsidRPr="00001708">
          <w:rPr>
            <w:rStyle w:val="Hipervnculo"/>
            <w:color w:val="A12014"/>
            <w:sz w:val="28"/>
            <w:szCs w:val="28"/>
            <w:highlight w:val="yellow"/>
          </w:rPr>
          <w:t>La alegría del Evangelio</w:t>
        </w:r>
      </w:hyperlink>
      <w:r w:rsidRPr="00001708">
        <w:rPr>
          <w:color w:val="1D2228"/>
          <w:sz w:val="28"/>
          <w:szCs w:val="28"/>
          <w:highlight w:val="yellow"/>
        </w:rPr>
        <w:t> ”, diciendo: “Debemos continuar, entonces, denunciando la ‘dictadura de una economía que mata’ y reconocer que ‘mientras las ganancias de una minoría están creciendo exponencialmente, también lo hace la brecha que separa a la mayoría de la prosperidad disfrutada por esos pocos felices’”.</w:t>
      </w:r>
    </w:p>
    <w:p w14:paraId="59676707"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BD6925">
        <w:rPr>
          <w:color w:val="1D2228"/>
          <w:sz w:val="28"/>
          <w:szCs w:val="28"/>
          <w:highlight w:val="yellow"/>
        </w:rPr>
        <w:t>Atribuye este desequilibrio a «ideologías que defienden la autonomía absoluta del mercado y la especulación financiera</w:t>
      </w:r>
      <w:r w:rsidRPr="00405C41">
        <w:rPr>
          <w:color w:val="1D2228"/>
          <w:sz w:val="28"/>
          <w:szCs w:val="28"/>
        </w:rPr>
        <w:t xml:space="preserve">. En consecuencia, </w:t>
      </w:r>
      <w:r w:rsidRPr="00BD6925">
        <w:rPr>
          <w:color w:val="1D2228"/>
          <w:sz w:val="28"/>
          <w:szCs w:val="28"/>
          <w:highlight w:val="yellow"/>
        </w:rPr>
        <w:t>rechazan el derecho de los Estados, encargados de velar por el bien común, a ejercer cualquier forma de control».</w:t>
      </w:r>
      <w:r w:rsidRPr="00405C41">
        <w:rPr>
          <w:color w:val="1D2228"/>
          <w:sz w:val="28"/>
          <w:szCs w:val="28"/>
        </w:rPr>
        <w:t xml:space="preserve"> Como resultado de todo esto, afirma, </w:t>
      </w:r>
      <w:r w:rsidRPr="00BD6925">
        <w:rPr>
          <w:color w:val="1D2228"/>
          <w:sz w:val="28"/>
          <w:szCs w:val="28"/>
          <w:highlight w:val="yellow"/>
        </w:rPr>
        <w:t>«está naciendo una nueva tiranía</w:t>
      </w:r>
      <w:r w:rsidRPr="00405C41">
        <w:rPr>
          <w:color w:val="1D2228"/>
          <w:sz w:val="28"/>
          <w:szCs w:val="28"/>
        </w:rPr>
        <w:t>, invisible y a menudo virtual, que impone unilateral e implacablemente sus propias leyes y normas».</w:t>
      </w:r>
    </w:p>
    <w:p w14:paraId="6EE857F9"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Leo observa que «no faltan teorías que intentan justificar la situación actual o explicar que el pensamiento económico nos obliga a esperar a que las fuerzas invisibles del mercado lo resuelvan todo». Sin embargo, insiste, «la dignidad de toda persona humana </w:t>
      </w:r>
      <w:r w:rsidRPr="00BD6925">
        <w:rPr>
          <w:color w:val="1D2228"/>
          <w:sz w:val="28"/>
          <w:szCs w:val="28"/>
          <w:highlight w:val="yellow"/>
        </w:rPr>
        <w:t>debe ser respetada hoy, no mañana</w:t>
      </w:r>
      <w:r w:rsidRPr="00405C41">
        <w:rPr>
          <w:color w:val="1D2228"/>
          <w:sz w:val="28"/>
          <w:szCs w:val="28"/>
        </w:rPr>
        <w:t>, y la extrema pobreza de todos aquellos a quienes se les niega esta dignidad debe pesar constantemente en nuestras conciencias».</w:t>
      </w:r>
    </w:p>
    <w:p w14:paraId="6283E2E4"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Recuerda cómo </w:t>
      </w:r>
      <w:r w:rsidRPr="00BD6925">
        <w:rPr>
          <w:color w:val="1D2228"/>
          <w:sz w:val="28"/>
          <w:szCs w:val="28"/>
          <w:highlight w:val="yellow"/>
        </w:rPr>
        <w:t>el Papa Francisco</w:t>
      </w:r>
      <w:r w:rsidRPr="00405C41">
        <w:rPr>
          <w:color w:val="1D2228"/>
          <w:sz w:val="28"/>
          <w:szCs w:val="28"/>
        </w:rPr>
        <w:t>, en su cuarta y última encíclica, « </w:t>
      </w:r>
      <w:proofErr w:type="spellStart"/>
      <w:r w:rsidRPr="00405C41">
        <w:rPr>
          <w:color w:val="1D2228"/>
          <w:sz w:val="28"/>
          <w:szCs w:val="28"/>
        </w:rPr>
        <w:fldChar w:fldCharType="begin"/>
      </w:r>
      <w:r w:rsidRPr="00405C41">
        <w:rPr>
          <w:color w:val="1D2228"/>
          <w:sz w:val="28"/>
          <w:szCs w:val="28"/>
        </w:rPr>
        <w:instrText xml:space="preserve"> HYPERLINK "https://www.vatican.va/content/francesco/en/encyclicals/documents/20241024-enciclica-dilexit-nos.html" \t "_blank" </w:instrText>
      </w:r>
      <w:r w:rsidRPr="00405C41">
        <w:rPr>
          <w:color w:val="1D2228"/>
          <w:sz w:val="28"/>
          <w:szCs w:val="28"/>
        </w:rPr>
      </w:r>
      <w:r w:rsidRPr="00405C41">
        <w:rPr>
          <w:color w:val="1D2228"/>
          <w:sz w:val="28"/>
          <w:szCs w:val="28"/>
        </w:rPr>
        <w:fldChar w:fldCharType="separate"/>
      </w:r>
      <w:r w:rsidRPr="00405C41">
        <w:rPr>
          <w:rStyle w:val="Hipervnculo"/>
          <w:color w:val="A12014"/>
          <w:sz w:val="28"/>
          <w:szCs w:val="28"/>
        </w:rPr>
        <w:t>Dilexit</w:t>
      </w:r>
      <w:proofErr w:type="spellEnd"/>
      <w:r w:rsidRPr="00405C41">
        <w:rPr>
          <w:rStyle w:val="Hipervnculo"/>
          <w:color w:val="A12014"/>
          <w:sz w:val="28"/>
          <w:szCs w:val="28"/>
        </w:rPr>
        <w:t xml:space="preserve"> Nos</w:t>
      </w:r>
      <w:r w:rsidRPr="00405C41">
        <w:rPr>
          <w:color w:val="1D2228"/>
          <w:sz w:val="28"/>
          <w:szCs w:val="28"/>
        </w:rPr>
        <w:fldChar w:fldCharType="end"/>
      </w:r>
      <w:r w:rsidRPr="00405C41">
        <w:rPr>
          <w:color w:val="1D2228"/>
          <w:sz w:val="28"/>
          <w:szCs w:val="28"/>
        </w:rPr>
        <w:t xml:space="preserve"> » («Él nos amó»), nos recordó que «el pecado social consolida una </w:t>
      </w:r>
      <w:r w:rsidRPr="00BD6925">
        <w:rPr>
          <w:color w:val="1D2228"/>
          <w:sz w:val="28"/>
          <w:szCs w:val="28"/>
          <w:highlight w:val="yellow"/>
        </w:rPr>
        <w:t>'estructura de pecado' dentro de la sociedad</w:t>
      </w:r>
      <w:r w:rsidRPr="00405C41">
        <w:rPr>
          <w:color w:val="1D2228"/>
          <w:sz w:val="28"/>
          <w:szCs w:val="28"/>
        </w:rPr>
        <w:t xml:space="preserve"> y, con frecuencia, forma parte de una mentalidad dominante que considera normal o razonable lo que es mero egoísmo e indiferencia. Esto genera alienación social». Entonces </w:t>
      </w:r>
      <w:r w:rsidRPr="00BD6925">
        <w:rPr>
          <w:color w:val="1D2228"/>
          <w:sz w:val="28"/>
          <w:szCs w:val="28"/>
          <w:highlight w:val="yellow"/>
        </w:rPr>
        <w:t>se vuelve normal ignorar a los pobres y vivir como si no existieran.</w:t>
      </w:r>
      <w:r w:rsidRPr="00405C41">
        <w:rPr>
          <w:color w:val="1D2228"/>
          <w:sz w:val="28"/>
          <w:szCs w:val="28"/>
        </w:rPr>
        <w:t> </w:t>
      </w:r>
    </w:p>
    <w:p w14:paraId="78A43358"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Este papa misionero, que dedicó la mitad de su vida sacerdotal a los pobres del Perú, insiste en que </w:t>
      </w:r>
      <w:r w:rsidRPr="002B7AB5">
        <w:rPr>
          <w:color w:val="1D2228"/>
          <w:sz w:val="28"/>
          <w:szCs w:val="28"/>
          <w:highlight w:val="yellow"/>
        </w:rPr>
        <w:t>abordar la pobreza y sus causas estructurales es una necesidad apremiante.</w:t>
      </w:r>
      <w:r w:rsidRPr="00405C41">
        <w:rPr>
          <w:color w:val="1D2228"/>
          <w:sz w:val="28"/>
          <w:szCs w:val="28"/>
        </w:rPr>
        <w:t xml:space="preserve"> Citando al papa Francisco y a otros, afirma que abordar estas causas «no puede retrasarse, no solo por la razón pragmática de su urgencia para el buen orden social, sino porque la sociedad necesita ser curada de una enfermedad que la debilita y la frustra, y que solo puede </w:t>
      </w:r>
      <w:r w:rsidRPr="00405C41">
        <w:rPr>
          <w:color w:val="1D2228"/>
          <w:sz w:val="28"/>
          <w:szCs w:val="28"/>
        </w:rPr>
        <w:lastRenderedPageBreak/>
        <w:t xml:space="preserve">conducir a nuevas crisis. Los proyectos de bienestar, que atienden ciertas necesidades urgentes, deben considerarse meras respuestas provisionales». Solo puedo afirmar una vez más que </w:t>
      </w:r>
      <w:r w:rsidRPr="002B7AB5">
        <w:rPr>
          <w:color w:val="1D2228"/>
          <w:sz w:val="28"/>
          <w:szCs w:val="28"/>
          <w:highlight w:val="yellow"/>
        </w:rPr>
        <w:t>la desigualdad «es la raíz de los males sociales»</w:t>
      </w:r>
      <w:r w:rsidRPr="00405C41">
        <w:rPr>
          <w:color w:val="1D2228"/>
          <w:sz w:val="28"/>
          <w:szCs w:val="28"/>
        </w:rPr>
        <w:t xml:space="preserve">. De hecho, «con frecuencia se hace evidente que, </w:t>
      </w:r>
      <w:r w:rsidRPr="002B7AB5">
        <w:rPr>
          <w:color w:val="1D2228"/>
          <w:sz w:val="28"/>
          <w:szCs w:val="28"/>
          <w:highlight w:val="yellow"/>
        </w:rPr>
        <w:t>en la práctica, los derechos humanos no son iguales para todos».</w:t>
      </w:r>
    </w:p>
    <w:p w14:paraId="4E52B419"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2B7AB5">
        <w:rPr>
          <w:color w:val="1D2228"/>
          <w:sz w:val="28"/>
          <w:szCs w:val="28"/>
          <w:highlight w:val="yellow"/>
        </w:rPr>
        <w:t>El modelo económico actual,</w:t>
      </w:r>
      <w:r w:rsidRPr="00405C41">
        <w:rPr>
          <w:color w:val="1D2228"/>
          <w:sz w:val="28"/>
          <w:szCs w:val="28"/>
        </w:rPr>
        <w:t xml:space="preserve"> “con su énfasis en el éxito y la autosuficiencia”, plantea varias preguntas, dice el Papa Le</w:t>
      </w:r>
      <w:r w:rsidRPr="002B7AB5">
        <w:rPr>
          <w:color w:val="1D2228"/>
          <w:sz w:val="28"/>
          <w:szCs w:val="28"/>
          <w:highlight w:val="yellow"/>
        </w:rPr>
        <w:t>ón:</w:t>
      </w:r>
      <w:r w:rsidRPr="00405C41">
        <w:rPr>
          <w:color w:val="1D2228"/>
          <w:sz w:val="28"/>
          <w:szCs w:val="28"/>
        </w:rPr>
        <w:t> </w:t>
      </w:r>
    </w:p>
    <w:p w14:paraId="55D40A1C" w14:textId="77777777" w:rsidR="00327DE0" w:rsidRPr="00405C41" w:rsidRDefault="00327DE0" w:rsidP="00327DE0">
      <w:pPr>
        <w:pStyle w:val="NormalWeb"/>
        <w:shd w:val="clear" w:color="auto" w:fill="FFFFFF"/>
        <w:spacing w:before="0" w:beforeAutospacing="0" w:after="0" w:afterAutospacing="0"/>
        <w:rPr>
          <w:i/>
          <w:iCs/>
          <w:color w:val="5E5F66"/>
          <w:sz w:val="28"/>
          <w:szCs w:val="28"/>
        </w:rPr>
      </w:pPr>
      <w:r w:rsidRPr="00405C41">
        <w:rPr>
          <w:i/>
          <w:iCs/>
          <w:color w:val="5E5F66"/>
          <w:sz w:val="28"/>
          <w:szCs w:val="28"/>
        </w:rPr>
        <w:t>¿Significa esto que los menos dotados no son seres humanos? ¿O que los débiles no tienen la misma dignidad que nosotros? ¿Acaso quienes nacen con menos oportunidades tienen menor valor como seres humanos? ¿Deberían limitarse a sobrevivir? El valor de nuestras sociedades, y nuestro propio futuro, depende de las respuestas que demos a estas preguntas. O recuperamos nuestra dignidad moral y espiritual o caemos en un pozo negro.</w:t>
      </w:r>
    </w:p>
    <w:p w14:paraId="4294A4A5"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El Papa León recuerda a “todos los miembros del Pueblo de Dios” que </w:t>
      </w:r>
      <w:r w:rsidRPr="002B7AB5">
        <w:rPr>
          <w:color w:val="1D2228"/>
          <w:sz w:val="28"/>
          <w:szCs w:val="28"/>
          <w:highlight w:val="yellow"/>
        </w:rPr>
        <w:t>“tienen el deber de hacer oír su voz, aunque sea de maneras diversas, para señalar y denunciar estas cuestiones estructurales, aun a costa de parecer  ingenuos”.</w:t>
      </w:r>
    </w:p>
    <w:p w14:paraId="5B7D2AED"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Dice: «</w:t>
      </w:r>
      <w:r w:rsidRPr="001944E4">
        <w:rPr>
          <w:color w:val="1D2228"/>
          <w:sz w:val="28"/>
          <w:szCs w:val="28"/>
          <w:highlight w:val="yellow"/>
        </w:rPr>
        <w:t>Las estructuras injustas deben reconocerse y erradicarse mediante la fuerza del bien</w:t>
      </w:r>
      <w:r w:rsidRPr="00405C41">
        <w:rPr>
          <w:color w:val="1D2228"/>
          <w:sz w:val="28"/>
          <w:szCs w:val="28"/>
        </w:rPr>
        <w:t xml:space="preserve">, cambiando mentalidades, pero también, con la ayuda de la ciencia y la tecnología, desarrollando políticas eficaces para el cambio social». Recuerda a los creyentes que </w:t>
      </w:r>
      <w:r w:rsidRPr="001944E4">
        <w:rPr>
          <w:color w:val="1D2228"/>
          <w:sz w:val="28"/>
          <w:szCs w:val="28"/>
          <w:highlight w:val="yellow"/>
        </w:rPr>
        <w:t>«el mensaje del Evangelio no solo se refiere a la relación personal del individuo con el Señor, sino también a algo más grande: «el Reino de Dios</w:t>
      </w:r>
      <w:r w:rsidRPr="00405C41">
        <w:rPr>
          <w:color w:val="1D2228"/>
          <w:sz w:val="28"/>
          <w:szCs w:val="28"/>
        </w:rPr>
        <w:t xml:space="preserve"> (cf. </w:t>
      </w:r>
      <w:proofErr w:type="spellStart"/>
      <w:r w:rsidRPr="00405C41">
        <w:rPr>
          <w:color w:val="1D2228"/>
          <w:sz w:val="28"/>
          <w:szCs w:val="28"/>
        </w:rPr>
        <w:t>Lc</w:t>
      </w:r>
      <w:proofErr w:type="spellEnd"/>
      <w:r w:rsidRPr="00405C41">
        <w:rPr>
          <w:color w:val="1D2228"/>
          <w:sz w:val="28"/>
          <w:szCs w:val="28"/>
        </w:rPr>
        <w:t xml:space="preserve"> 4,43); se trata de amar a Dios que reina en nuestro mundo».</w:t>
      </w:r>
    </w:p>
    <w:p w14:paraId="6BE4AFE5"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Consciente de que </w:t>
      </w:r>
      <w:r w:rsidRPr="009F7AD3">
        <w:rPr>
          <w:color w:val="1D2228"/>
          <w:sz w:val="28"/>
          <w:szCs w:val="28"/>
          <w:highlight w:val="yellow"/>
        </w:rPr>
        <w:t>esto requiere decisiones políticas</w:t>
      </w:r>
      <w:r w:rsidRPr="00405C41">
        <w:rPr>
          <w:color w:val="1D2228"/>
          <w:sz w:val="28"/>
          <w:szCs w:val="28"/>
        </w:rPr>
        <w:t xml:space="preserve">, el Papa León XVI expresa su esperanza de que veamos cada vez más políticos capaces de un diálogo sincero y eficaz, dirigido a sanar las raíces más profundas —y no solo las apariencias— de los males de nuestro mundo. Porque se trata de </w:t>
      </w:r>
      <w:r w:rsidRPr="009F7AD3">
        <w:rPr>
          <w:color w:val="1D2228"/>
          <w:sz w:val="28"/>
          <w:szCs w:val="28"/>
          <w:highlight w:val="yellow"/>
        </w:rPr>
        <w:t>escuchar el clamor de pueblos enteros</w:t>
      </w:r>
      <w:r w:rsidRPr="00405C41">
        <w:rPr>
          <w:color w:val="1D2228"/>
          <w:sz w:val="28"/>
          <w:szCs w:val="28"/>
        </w:rPr>
        <w:t>, de los pueblos más pobres de la tierra.</w:t>
      </w:r>
    </w:p>
    <w:p w14:paraId="3F3CD050" w14:textId="77777777" w:rsidR="00327DE0" w:rsidRPr="001944E4" w:rsidRDefault="00327DE0" w:rsidP="00327DE0">
      <w:pPr>
        <w:pStyle w:val="Ttulo3"/>
        <w:shd w:val="clear" w:color="auto" w:fill="FFFFFF"/>
        <w:spacing w:before="0"/>
        <w:rPr>
          <w:rFonts w:ascii="Times New Roman" w:hAnsi="Times New Roman" w:cs="Times New Roman"/>
          <w:b/>
          <w:color w:val="1D2228"/>
          <w:sz w:val="28"/>
          <w:szCs w:val="28"/>
        </w:rPr>
      </w:pPr>
      <w:bookmarkStart w:id="40" w:name="_Toc211266891"/>
      <w:r w:rsidRPr="001944E4">
        <w:rPr>
          <w:rFonts w:ascii="Times New Roman" w:hAnsi="Times New Roman" w:cs="Times New Roman"/>
          <w:b/>
          <w:color w:val="1D2228"/>
          <w:sz w:val="28"/>
          <w:szCs w:val="28"/>
        </w:rPr>
        <w:t>Siguiendo a Francisco</w:t>
      </w:r>
      <w:bookmarkEnd w:id="40"/>
    </w:p>
    <w:p w14:paraId="1B106B1A"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El título de la primera exhortación de León, “</w:t>
      </w:r>
      <w:proofErr w:type="spellStart"/>
      <w:r w:rsidRPr="00405C41">
        <w:rPr>
          <w:color w:val="1D2228"/>
          <w:sz w:val="28"/>
          <w:szCs w:val="28"/>
        </w:rPr>
        <w:t>Dilexi</w:t>
      </w:r>
      <w:proofErr w:type="spellEnd"/>
      <w:r w:rsidRPr="00405C41">
        <w:rPr>
          <w:color w:val="1D2228"/>
          <w:sz w:val="28"/>
          <w:szCs w:val="28"/>
        </w:rPr>
        <w:t xml:space="preserve"> Te”, está tomado del libro del Apocalipsis 3,9, donde “el Señor dirige estas palabras a una comunidad cristiana que, a diferencia de otras, no tenía influencia en los recursos y era tratada, en cambio, con violencia y desprecio”.</w:t>
      </w:r>
    </w:p>
    <w:p w14:paraId="5FE97659"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Deja claro que esta exhortación debe considerarse </w:t>
      </w:r>
      <w:r w:rsidRPr="009F7AD3">
        <w:rPr>
          <w:color w:val="1D2228"/>
          <w:sz w:val="28"/>
          <w:szCs w:val="28"/>
          <w:highlight w:val="yellow"/>
        </w:rPr>
        <w:t>complementaria a “</w:t>
      </w:r>
      <w:proofErr w:type="spellStart"/>
      <w:r w:rsidRPr="009F7AD3">
        <w:rPr>
          <w:color w:val="1D2228"/>
          <w:sz w:val="28"/>
          <w:szCs w:val="28"/>
          <w:highlight w:val="yellow"/>
        </w:rPr>
        <w:t>Dilexit</w:t>
      </w:r>
      <w:proofErr w:type="spellEnd"/>
      <w:r w:rsidRPr="009F7AD3">
        <w:rPr>
          <w:color w:val="1D2228"/>
          <w:sz w:val="28"/>
          <w:szCs w:val="28"/>
          <w:highlight w:val="yellow"/>
        </w:rPr>
        <w:t xml:space="preserve"> Nos”, en la que el papa Francisco</w:t>
      </w:r>
      <w:r w:rsidRPr="00405C41">
        <w:rPr>
          <w:color w:val="1D2228"/>
          <w:sz w:val="28"/>
          <w:szCs w:val="28"/>
        </w:rPr>
        <w:t xml:space="preserve"> reflexionó sobre “el amor humano y divino del corazón de Jesucristo”. Leo recuerda que la encíclica “mostró cómo Jesús se identificó con los estratos más bajos de la sociedad y cómo, con su amor derramado hasta el extremo, confirma la dignidad de todo ser humano, especialmente cuando es débil, despreciado o sufre”. </w:t>
      </w:r>
    </w:p>
    <w:p w14:paraId="1A6E0D20"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lastRenderedPageBreak/>
        <w:t xml:space="preserve">“En continuidad con aquella encíclica”, recuerda el Papa agustino que </w:t>
      </w:r>
      <w:r w:rsidRPr="009F7AD3">
        <w:rPr>
          <w:color w:val="1D2228"/>
          <w:sz w:val="28"/>
          <w:szCs w:val="28"/>
          <w:highlight w:val="yellow"/>
        </w:rPr>
        <w:t>Francisco, “en los últimos meses de su vida”, estaba preparando “una Exhortación Apostólica sobre el cuidado de la Iglesia a los pobres</w:t>
      </w:r>
      <w:r w:rsidRPr="00405C41">
        <w:rPr>
          <w:color w:val="1D2228"/>
          <w:sz w:val="28"/>
          <w:szCs w:val="28"/>
        </w:rPr>
        <w:t xml:space="preserve">, a la que </w:t>
      </w:r>
      <w:r w:rsidRPr="009F7AD3">
        <w:rPr>
          <w:color w:val="1D2228"/>
          <w:sz w:val="28"/>
          <w:szCs w:val="28"/>
          <w:highlight w:val="yellow"/>
        </w:rPr>
        <w:t>dio el título </w:t>
      </w:r>
      <w:proofErr w:type="spellStart"/>
      <w:r w:rsidRPr="009F7AD3">
        <w:rPr>
          <w:rStyle w:val="nfasis"/>
          <w:rFonts w:eastAsiaTheme="majorEastAsia"/>
          <w:color w:val="1D2228"/>
          <w:sz w:val="28"/>
          <w:szCs w:val="28"/>
          <w:highlight w:val="yellow"/>
        </w:rPr>
        <w:t>Dilexi</w:t>
      </w:r>
      <w:proofErr w:type="spellEnd"/>
      <w:r w:rsidRPr="009F7AD3">
        <w:rPr>
          <w:rStyle w:val="nfasis"/>
          <w:rFonts w:eastAsiaTheme="majorEastAsia"/>
          <w:color w:val="1D2228"/>
          <w:sz w:val="28"/>
          <w:szCs w:val="28"/>
          <w:highlight w:val="yellow"/>
        </w:rPr>
        <w:t xml:space="preserve"> T</w:t>
      </w:r>
      <w:r w:rsidRPr="009F7AD3">
        <w:rPr>
          <w:color w:val="1D2228"/>
          <w:sz w:val="28"/>
          <w:szCs w:val="28"/>
          <w:highlight w:val="yellow"/>
        </w:rPr>
        <w:t> e</w:t>
      </w:r>
      <w:r w:rsidRPr="00405C41">
        <w:rPr>
          <w:color w:val="1D2228"/>
          <w:sz w:val="28"/>
          <w:szCs w:val="28"/>
        </w:rPr>
        <w:t xml:space="preserve">, como si Cristo dijera esas palabras a cada uno de ellos, diciéndoles: </w:t>
      </w:r>
      <w:r w:rsidRPr="009F7AD3">
        <w:rPr>
          <w:color w:val="1D2228"/>
          <w:sz w:val="28"/>
          <w:szCs w:val="28"/>
          <w:highlight w:val="yellow"/>
        </w:rPr>
        <w:t>“Tienes poco poder”, y sin embargo “yo te he amado” (</w:t>
      </w:r>
      <w:proofErr w:type="spellStart"/>
      <w:r w:rsidRPr="009F7AD3">
        <w:rPr>
          <w:color w:val="1D2228"/>
          <w:sz w:val="28"/>
          <w:szCs w:val="28"/>
          <w:highlight w:val="yellow"/>
        </w:rPr>
        <w:t>Ap</w:t>
      </w:r>
      <w:proofErr w:type="spellEnd"/>
      <w:r w:rsidRPr="009F7AD3">
        <w:rPr>
          <w:color w:val="1D2228"/>
          <w:sz w:val="28"/>
          <w:szCs w:val="28"/>
          <w:highlight w:val="yellow"/>
        </w:rPr>
        <w:t xml:space="preserve"> 3,9)”.</w:t>
      </w:r>
    </w:p>
    <w:p w14:paraId="0AFA4178"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Le dice a su audiencia global:</w:t>
      </w:r>
    </w:p>
    <w:p w14:paraId="3DAE5EF4" w14:textId="77777777" w:rsidR="00327DE0" w:rsidRPr="00405C41" w:rsidRDefault="00327DE0" w:rsidP="00327DE0">
      <w:pPr>
        <w:pStyle w:val="NormalWeb"/>
        <w:shd w:val="clear" w:color="auto" w:fill="FFFFFF"/>
        <w:spacing w:before="0" w:beforeAutospacing="0" w:after="0" w:afterAutospacing="0"/>
        <w:rPr>
          <w:i/>
          <w:iCs/>
          <w:color w:val="5E5F66"/>
          <w:sz w:val="28"/>
          <w:szCs w:val="28"/>
        </w:rPr>
      </w:pPr>
      <w:r w:rsidRPr="00405C41">
        <w:rPr>
          <w:i/>
          <w:iCs/>
          <w:color w:val="5E5F66"/>
          <w:sz w:val="28"/>
          <w:szCs w:val="28"/>
        </w:rPr>
        <w:t>Me complace hacer mío este documento, añadiendo algunas reflexiones, y publicarlo al inicio de mi pontificado, pues comparto el deseo de mi amado predecesor de que todos los cristianos lleguen a apreciar la estrecha conexión entre el amor de Cristo y su llamado a cuidar de los pobres. Yo también considero esencial insistir en este camino hacia la santidad, pues «en este llamado a reconocerlo en los pobres y los que sufren, vemos revelado el corazón mismo de Cristo, sus sentimientos y decisiones más profundos, que todo santo busca imitar».</w:t>
      </w:r>
    </w:p>
    <w:p w14:paraId="657D7F9E" w14:textId="77777777" w:rsidR="00327DE0" w:rsidRPr="00405C41" w:rsidRDefault="00945B13" w:rsidP="00327DE0">
      <w:pPr>
        <w:pStyle w:val="NormalWeb"/>
        <w:shd w:val="clear" w:color="auto" w:fill="FFFFFF"/>
        <w:spacing w:before="0" w:beforeAutospacing="0" w:after="0" w:afterAutospacing="0"/>
        <w:rPr>
          <w:color w:val="1D2228"/>
          <w:sz w:val="28"/>
          <w:szCs w:val="28"/>
        </w:rPr>
      </w:pPr>
      <w:r>
        <w:rPr>
          <w:color w:val="1D2228"/>
          <w:sz w:val="28"/>
          <w:szCs w:val="28"/>
        </w:rPr>
        <w:t>…</w:t>
      </w:r>
      <w:r w:rsidR="00327DE0" w:rsidRPr="00405C41">
        <w:rPr>
          <w:color w:val="1D2228"/>
          <w:sz w:val="28"/>
          <w:szCs w:val="28"/>
        </w:rPr>
        <w:t xml:space="preserve">La exhortación es un importante documento de enseñanza porque en él León resume y recuerda a los creyentes (con ejemplos concretos) cómo, a lo largo de la historia de la Iglesia, </w:t>
      </w:r>
      <w:r w:rsidR="00327DE0" w:rsidRPr="00945B13">
        <w:rPr>
          <w:color w:val="1D2228"/>
          <w:sz w:val="28"/>
          <w:szCs w:val="28"/>
          <w:highlight w:val="yellow"/>
        </w:rPr>
        <w:t>«el amor al Señor es uno con el amor a los pobres» y siempre ha sido un principio central de la fe y la vida cristianas.</w:t>
      </w:r>
      <w:r w:rsidR="00327DE0" w:rsidRPr="00405C41">
        <w:rPr>
          <w:color w:val="1D2228"/>
          <w:sz w:val="28"/>
          <w:szCs w:val="28"/>
        </w:rPr>
        <w:t xml:space="preserve"> Recuerda cómo este «amor a los pobres» encontró expresión concreta con el auge del monacato y de las órdenes religiosas. Relata cómo en los siglos XII y XIII, las órdenes mendicantes (franciscanos, dominicos, agustinos y cistercienses), comenzando con san Francisco de Asís, expresaron su amor por los pobres de formas nuevas e inspiradoras, y cómo en siglos posteriores surgieron otras órdenes religiosas para responder a las necesidades de los pobres en diferentes épocas, brindando atención a los enfermos, liberando prisioneros y esclavos, y brindando educación a quienes carecían de ella. Nombra y resume la labor de estas órdenes y de algunos de estos santos, hasta la época moderna con santa Teresa de Calcuta.</w:t>
      </w:r>
    </w:p>
    <w:p w14:paraId="1A95CD75"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En la exhortación, el Papa León no solo traza esta historia, sino que también recuerda </w:t>
      </w:r>
      <w:r w:rsidRPr="00945B13">
        <w:rPr>
          <w:color w:val="1D2228"/>
          <w:sz w:val="28"/>
          <w:szCs w:val="28"/>
          <w:highlight w:val="yellow"/>
        </w:rPr>
        <w:t>los nuevos capítulos de preocupación por los pobres que comenzaron con la encíclica « </w:t>
      </w:r>
      <w:proofErr w:type="spellStart"/>
      <w:r w:rsidRPr="00945B13">
        <w:rPr>
          <w:color w:val="1D2228"/>
          <w:sz w:val="28"/>
          <w:szCs w:val="28"/>
          <w:highlight w:val="yellow"/>
        </w:rPr>
        <w:fldChar w:fldCharType="begin"/>
      </w:r>
      <w:r w:rsidRPr="00945B13">
        <w:rPr>
          <w:color w:val="1D2228"/>
          <w:sz w:val="28"/>
          <w:szCs w:val="28"/>
          <w:highlight w:val="yellow"/>
        </w:rPr>
        <w:instrText xml:space="preserve"> HYPERLINK "https://www.vatican.va/content/leo-xiii/en/encyclicals/documents/hf_l-xiii_enc_15051891_rerum-novarum.html" \t "_blank" </w:instrText>
      </w:r>
      <w:r w:rsidRPr="00945B13">
        <w:rPr>
          <w:color w:val="1D2228"/>
          <w:sz w:val="28"/>
          <w:szCs w:val="28"/>
          <w:highlight w:val="yellow"/>
        </w:rPr>
      </w:r>
      <w:r w:rsidRPr="00945B13">
        <w:rPr>
          <w:color w:val="1D2228"/>
          <w:sz w:val="28"/>
          <w:szCs w:val="28"/>
          <w:highlight w:val="yellow"/>
        </w:rPr>
        <w:fldChar w:fldCharType="separate"/>
      </w:r>
      <w:r w:rsidRPr="00945B13">
        <w:rPr>
          <w:rStyle w:val="Hipervnculo"/>
          <w:color w:val="A12014"/>
          <w:sz w:val="28"/>
          <w:szCs w:val="28"/>
          <w:highlight w:val="yellow"/>
        </w:rPr>
        <w:t>Rerum</w:t>
      </w:r>
      <w:proofErr w:type="spellEnd"/>
      <w:r w:rsidRPr="00945B13">
        <w:rPr>
          <w:rStyle w:val="Hipervnculo"/>
          <w:color w:val="A12014"/>
          <w:sz w:val="28"/>
          <w:szCs w:val="28"/>
          <w:highlight w:val="yellow"/>
        </w:rPr>
        <w:t xml:space="preserve"> </w:t>
      </w:r>
      <w:proofErr w:type="spellStart"/>
      <w:r w:rsidRPr="00945B13">
        <w:rPr>
          <w:rStyle w:val="Hipervnculo"/>
          <w:color w:val="A12014"/>
          <w:sz w:val="28"/>
          <w:szCs w:val="28"/>
          <w:highlight w:val="yellow"/>
        </w:rPr>
        <w:t>Novarum</w:t>
      </w:r>
      <w:proofErr w:type="spellEnd"/>
      <w:r w:rsidRPr="00945B13">
        <w:rPr>
          <w:color w:val="1D2228"/>
          <w:sz w:val="28"/>
          <w:szCs w:val="28"/>
          <w:highlight w:val="yellow"/>
        </w:rPr>
        <w:fldChar w:fldCharType="end"/>
      </w:r>
      <w:r w:rsidRPr="00945B13">
        <w:rPr>
          <w:color w:val="1D2228"/>
          <w:sz w:val="28"/>
          <w:szCs w:val="28"/>
          <w:highlight w:val="yellow"/>
        </w:rPr>
        <w:t> » de León XIII,</w:t>
      </w:r>
      <w:r w:rsidRPr="00405C41">
        <w:rPr>
          <w:color w:val="1D2228"/>
          <w:sz w:val="28"/>
          <w:szCs w:val="28"/>
        </w:rPr>
        <w:t xml:space="preserve"> que dio origen a la doctrina social de la Iglesia. Esta doctrina social continuó con muchas otras encíclicas, como « </w:t>
      </w:r>
      <w:hyperlink r:id="rId31" w:tgtFrame="_blank" w:history="1">
        <w:r w:rsidRPr="00405C41">
          <w:rPr>
            <w:rStyle w:val="Hipervnculo"/>
            <w:color w:val="A12014"/>
            <w:sz w:val="28"/>
            <w:szCs w:val="28"/>
          </w:rPr>
          <w:t>Mater et Magistra</w:t>
        </w:r>
      </w:hyperlink>
      <w:r w:rsidRPr="00405C41">
        <w:rPr>
          <w:color w:val="1D2228"/>
          <w:sz w:val="28"/>
          <w:szCs w:val="28"/>
        </w:rPr>
        <w:t xml:space="preserve"> » de Juan XXIII y, de forma más significativa, </w:t>
      </w:r>
      <w:r w:rsidRPr="007752F6">
        <w:rPr>
          <w:color w:val="1D2228"/>
          <w:sz w:val="28"/>
          <w:szCs w:val="28"/>
          <w:highlight w:val="yellow"/>
        </w:rPr>
        <w:t>con el Concilio Vaticano II</w:t>
      </w:r>
      <w:r w:rsidRPr="00405C41">
        <w:rPr>
          <w:color w:val="1D2228"/>
          <w:sz w:val="28"/>
          <w:szCs w:val="28"/>
        </w:rPr>
        <w:t>, en el que, como dijo Pablo VI, «la parábola del Samaritano sirvió de modelo para la espiritualidad conciliar». </w:t>
      </w:r>
    </w:p>
    <w:p w14:paraId="7FF7BB0C"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Subrayó cómo el Vaticano II (1962-65) “representó una piedra angular en la comprensión de la Iglesia sobre los pobres en el plan salvífico de Dios” y recordó que en vísperas de ese concilio, el </w:t>
      </w:r>
      <w:r w:rsidRPr="007752F6">
        <w:rPr>
          <w:color w:val="1D2228"/>
          <w:sz w:val="28"/>
          <w:szCs w:val="28"/>
          <w:highlight w:val="yellow"/>
        </w:rPr>
        <w:t xml:space="preserve">Papa Juan XXIII declaró que “la Iglesia se presenta como es y </w:t>
      </w:r>
      <w:proofErr w:type="spellStart"/>
      <w:r w:rsidRPr="007752F6">
        <w:rPr>
          <w:color w:val="1D2228"/>
          <w:sz w:val="28"/>
          <w:szCs w:val="28"/>
          <w:highlight w:val="yellow"/>
        </w:rPr>
        <w:t>como</w:t>
      </w:r>
      <w:proofErr w:type="spellEnd"/>
      <w:r w:rsidRPr="007752F6">
        <w:rPr>
          <w:color w:val="1D2228"/>
          <w:sz w:val="28"/>
          <w:szCs w:val="28"/>
          <w:highlight w:val="yellow"/>
        </w:rPr>
        <w:t xml:space="preserve"> quiere ser: la Iglesia de todos y en </w:t>
      </w:r>
      <w:r w:rsidRPr="007752F6">
        <w:rPr>
          <w:color w:val="1D2228"/>
          <w:sz w:val="28"/>
          <w:szCs w:val="28"/>
          <w:highlight w:val="yellow"/>
        </w:rPr>
        <w:lastRenderedPageBreak/>
        <w:t>particular la Iglesia de los pobres”</w:t>
      </w:r>
      <w:r w:rsidRPr="00405C41">
        <w:rPr>
          <w:color w:val="1D2228"/>
          <w:sz w:val="28"/>
          <w:szCs w:val="28"/>
        </w:rPr>
        <w:t xml:space="preserve"> y con la ayuda de obispos y teólogos “dio al concilio una nueva dirección”. </w:t>
      </w:r>
    </w:p>
    <w:p w14:paraId="5DCFA861"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El Papa León destaca cómo ese concilio marcó un punto de inflexión en la renovación de la Iglesia en su relación con los pobres, y afirma que </w:t>
      </w:r>
      <w:r w:rsidRPr="007752F6">
        <w:rPr>
          <w:color w:val="1D2228"/>
          <w:sz w:val="28"/>
          <w:szCs w:val="28"/>
          <w:highlight w:val="yellow"/>
        </w:rPr>
        <w:t>inspiró la labor de los obispos latinoamericanos en las históricas reuniones de Medellín, Puebla, Santo Domingo y, finalmente, en Aparecida, que priorizaron la opción preferencial por los pobres, subrayaron la necesidad de contrarrestar las estructuras de pecado en el mundo y enfatizaron que los pobres también son sujetos, una fuerza de cambio en la historia.</w:t>
      </w:r>
      <w:r w:rsidRPr="00405C41">
        <w:rPr>
          <w:color w:val="1D2228"/>
          <w:sz w:val="28"/>
          <w:szCs w:val="28"/>
        </w:rPr>
        <w:t xml:space="preserve"> Recuerda cómo </w:t>
      </w:r>
      <w:r w:rsidRPr="007752F6">
        <w:rPr>
          <w:color w:val="1D2228"/>
          <w:sz w:val="28"/>
          <w:szCs w:val="28"/>
          <w:highlight w:val="yellow"/>
        </w:rPr>
        <w:t>San Óscar Romero</w:t>
      </w:r>
      <w:r w:rsidRPr="00405C41">
        <w:rPr>
          <w:color w:val="1D2228"/>
          <w:sz w:val="28"/>
          <w:szCs w:val="28"/>
        </w:rPr>
        <w:t xml:space="preserve"> expresó este amor por los pobres en El Salvador.</w:t>
      </w:r>
    </w:p>
    <w:p w14:paraId="027B762C"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Subraya, sin embargo, que «esta 'preferencia' nunca indica exclusividad ni discriminación hacia otros grupos, lo cual sería imposible para Dios». Más bien, «pretende destacar la acción de Dios, motivada por la compasión hacia la pobreza y la debilidad de toda la humanidad. Queriendo inaugurar un reino de justicia, fraternidad y solidaridad, </w:t>
      </w:r>
      <w:r w:rsidRPr="007752F6">
        <w:rPr>
          <w:color w:val="1D2228"/>
          <w:sz w:val="28"/>
          <w:szCs w:val="28"/>
          <w:highlight w:val="yellow"/>
        </w:rPr>
        <w:t>Dios tiene un lugar especial en su corazón para quienes sufren discriminación y opresión, y nos pide a nosotros, su Iglesia, que hagamos una elección decisiva y radical a favor de los más débiles».</w:t>
      </w:r>
    </w:p>
    <w:p w14:paraId="55711CCC"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Sorprendentemente, </w:t>
      </w:r>
      <w:r w:rsidRPr="007752F6">
        <w:rPr>
          <w:color w:val="1D2228"/>
          <w:sz w:val="28"/>
          <w:szCs w:val="28"/>
          <w:highlight w:val="yellow"/>
        </w:rPr>
        <w:t>Leo en un momento dado recurre a la « </w:t>
      </w:r>
      <w:hyperlink r:id="rId32" w:tgtFrame="_blank" w:history="1">
        <w:r w:rsidRPr="007752F6">
          <w:rPr>
            <w:rStyle w:val="Hipervnculo"/>
            <w:color w:val="A12014"/>
            <w:sz w:val="28"/>
            <w:szCs w:val="28"/>
            <w:highlight w:val="yellow"/>
          </w:rPr>
          <w:t>Instrucción sobre ciertos aspectos de la 'Teología de la Liberación</w:t>
        </w:r>
      </w:hyperlink>
      <w:r w:rsidRPr="00405C41">
        <w:rPr>
          <w:color w:val="1D2228"/>
          <w:sz w:val="28"/>
          <w:szCs w:val="28"/>
        </w:rPr>
        <w:t> '» de la Congregación para la Doctrina de la Fe de 1984, que, recuerda, «no fue inicialmente bien recibida por todos». Encuentra allí «una reflexión que sigue siendo actual hoy en día», que cita extensamente. Dice:</w:t>
      </w:r>
    </w:p>
    <w:p w14:paraId="6F6A9B65" w14:textId="77777777" w:rsidR="00327DE0" w:rsidRPr="00405C41" w:rsidRDefault="00327DE0" w:rsidP="00327DE0">
      <w:pPr>
        <w:pStyle w:val="NormalWeb"/>
        <w:shd w:val="clear" w:color="auto" w:fill="FFFFFF"/>
        <w:spacing w:before="0" w:beforeAutospacing="0" w:after="0" w:afterAutospacing="0"/>
        <w:rPr>
          <w:i/>
          <w:iCs/>
          <w:color w:val="5E5F66"/>
          <w:sz w:val="28"/>
          <w:szCs w:val="28"/>
        </w:rPr>
      </w:pPr>
      <w:r w:rsidRPr="00A52158">
        <w:rPr>
          <w:i/>
          <w:iCs/>
          <w:color w:val="5E5F66"/>
          <w:sz w:val="28"/>
          <w:szCs w:val="28"/>
          <w:highlight w:val="yellow"/>
        </w:rPr>
        <w:t>Los defensores de la ortodoxia son a veces acusados ​​de pasividad, indulgencia o complicidad culpable ante las intolerables situaciones de injusticia y los regímenes políticos que las prolongan. La conversión espiritual, la intensidad del amor a Dios y al prójimo, el celo por la justicia y la paz, y el significado evangélico de los pobres y de la pobreza son exigidos a todos, especialmente a los pastores y a quienes ocupan puestos de responsabilidad.</w:t>
      </w:r>
      <w:r w:rsidRPr="00405C41">
        <w:rPr>
          <w:i/>
          <w:iCs/>
          <w:color w:val="5E5F66"/>
          <w:sz w:val="28"/>
          <w:szCs w:val="28"/>
        </w:rPr>
        <w:t xml:space="preserve"> La preocupación por la pureza de la fe exige dar una respuesta de testimonio eficaz al servicio del prójimo, en particular de los pobres y los oprimidos, de una manera teológica integral.</w:t>
      </w:r>
    </w:p>
    <w:p w14:paraId="67D86800" w14:textId="77777777" w:rsidR="00327DE0" w:rsidRPr="00405C41" w:rsidRDefault="00327DE0" w:rsidP="00327DE0">
      <w:pPr>
        <w:pStyle w:val="NormalWeb"/>
        <w:shd w:val="clear" w:color="auto" w:fill="FFFFFF"/>
        <w:spacing w:before="0" w:beforeAutospacing="0" w:after="0" w:afterAutospacing="0"/>
        <w:rPr>
          <w:color w:val="1D2228"/>
          <w:sz w:val="28"/>
          <w:szCs w:val="28"/>
        </w:rPr>
      </w:pPr>
      <w:r w:rsidRPr="00405C41">
        <w:rPr>
          <w:color w:val="1D2228"/>
          <w:sz w:val="28"/>
          <w:szCs w:val="28"/>
        </w:rPr>
        <w:t xml:space="preserve">En esta exhortación, desafiante e inspiradora, León llama a los creyentes a expresar su amor por los pobres de maneras grandes y pequeñas, según las posibilidades de cada uno. </w:t>
      </w:r>
      <w:r w:rsidRPr="00A52158">
        <w:rPr>
          <w:color w:val="1D2228"/>
          <w:sz w:val="28"/>
          <w:szCs w:val="28"/>
          <w:highlight w:val="yellow"/>
        </w:rPr>
        <w:t>Insiste en que «no se trata de mera bondad humana, sino de una revelación: el contacto con los humildes e indefensos es una forma fundamental de encontrar al Señor de la historia. En los pobres, él sigue hablándonos».</w:t>
      </w:r>
    </w:p>
    <w:p w14:paraId="741AC102" w14:textId="77777777" w:rsidR="00327DE0" w:rsidRDefault="00A52158" w:rsidP="00327DE0">
      <w:pPr>
        <w:pStyle w:val="NormalWeb"/>
        <w:shd w:val="clear" w:color="auto" w:fill="FFFFFF"/>
        <w:spacing w:before="0" w:beforeAutospacing="0" w:after="0" w:afterAutospacing="0"/>
        <w:rPr>
          <w:color w:val="1D2228"/>
          <w:sz w:val="28"/>
          <w:szCs w:val="28"/>
        </w:rPr>
      </w:pPr>
      <w:r>
        <w:rPr>
          <w:color w:val="1D2228"/>
          <w:sz w:val="28"/>
          <w:szCs w:val="28"/>
        </w:rPr>
        <w:t xml:space="preserve">- </w:t>
      </w:r>
      <w:r w:rsidR="00327DE0" w:rsidRPr="00405C41">
        <w:rPr>
          <w:color w:val="1D2228"/>
          <w:sz w:val="28"/>
          <w:szCs w:val="28"/>
        </w:rPr>
        <w:t xml:space="preserve">Gerard </w:t>
      </w:r>
      <w:proofErr w:type="spellStart"/>
      <w:r w:rsidR="00327DE0" w:rsidRPr="00405C41">
        <w:rPr>
          <w:color w:val="1D2228"/>
          <w:sz w:val="28"/>
          <w:szCs w:val="28"/>
        </w:rPr>
        <w:t>O'Connell</w:t>
      </w:r>
      <w:proofErr w:type="spellEnd"/>
      <w:r w:rsidR="00327DE0" w:rsidRPr="00405C41">
        <w:rPr>
          <w:color w:val="1D2228"/>
          <w:sz w:val="28"/>
          <w:szCs w:val="28"/>
        </w:rPr>
        <w:t xml:space="preserve"> es el principal corresponsal estadounidense en el Vaticano y autor de </w:t>
      </w:r>
      <w:r w:rsidR="00327DE0" w:rsidRPr="00405C41">
        <w:rPr>
          <w:b/>
          <w:bCs/>
          <w:color w:val="1D2228"/>
          <w:sz w:val="28"/>
          <w:szCs w:val="28"/>
        </w:rPr>
        <w:t>" </w:t>
      </w:r>
      <w:r w:rsidR="00327DE0" w:rsidRPr="00405C41">
        <w:rPr>
          <w:i/>
          <w:iCs/>
          <w:color w:val="1D2228"/>
          <w:sz w:val="28"/>
          <w:szCs w:val="28"/>
        </w:rPr>
        <w:t>La elección del Papa Francisco: Una historia interna del Cónclave que cambió la historia"</w:t>
      </w:r>
      <w:r w:rsidR="00327DE0" w:rsidRPr="00405C41">
        <w:rPr>
          <w:color w:val="1D2228"/>
          <w:sz w:val="28"/>
          <w:szCs w:val="28"/>
        </w:rPr>
        <w:t>. Cubre el Vaticano desde 1985.</w:t>
      </w:r>
    </w:p>
    <w:p w14:paraId="416B50FA" w14:textId="77777777" w:rsidR="009D35C1" w:rsidRDefault="009D35C1" w:rsidP="00327DE0">
      <w:pPr>
        <w:pStyle w:val="NormalWeb"/>
        <w:shd w:val="clear" w:color="auto" w:fill="FFFFFF"/>
        <w:spacing w:before="0" w:beforeAutospacing="0" w:after="0" w:afterAutospacing="0"/>
        <w:rPr>
          <w:color w:val="1D2228"/>
          <w:sz w:val="28"/>
          <w:szCs w:val="28"/>
        </w:rPr>
      </w:pPr>
    </w:p>
    <w:p w14:paraId="4D0E6C59" w14:textId="77777777" w:rsidR="009D35C1" w:rsidRDefault="009D35C1" w:rsidP="00327DE0">
      <w:pPr>
        <w:pStyle w:val="NormalWeb"/>
        <w:shd w:val="clear" w:color="auto" w:fill="FFFFFF"/>
        <w:spacing w:before="0" w:beforeAutospacing="0" w:after="0" w:afterAutospacing="0"/>
        <w:rPr>
          <w:color w:val="1D2228"/>
          <w:sz w:val="28"/>
          <w:szCs w:val="28"/>
        </w:rPr>
      </w:pPr>
    </w:p>
    <w:p w14:paraId="3D5F70E4" w14:textId="77777777" w:rsidR="009D35C1" w:rsidRDefault="009D35C1" w:rsidP="00327DE0">
      <w:pPr>
        <w:pStyle w:val="NormalWeb"/>
        <w:shd w:val="clear" w:color="auto" w:fill="FFFFFF"/>
        <w:spacing w:before="0" w:beforeAutospacing="0" w:after="0" w:afterAutospacing="0"/>
        <w:rPr>
          <w:color w:val="1D2228"/>
          <w:sz w:val="28"/>
          <w:szCs w:val="28"/>
        </w:rPr>
      </w:pPr>
    </w:p>
    <w:p w14:paraId="117ABD83" w14:textId="77777777" w:rsidR="00F40648" w:rsidRPr="00904BD2" w:rsidRDefault="00F40648" w:rsidP="00904BD2">
      <w:pPr>
        <w:pStyle w:val="Ttulo2"/>
        <w:rPr>
          <w:b/>
          <w:bCs/>
        </w:rPr>
      </w:pPr>
      <w:bookmarkStart w:id="41" w:name="_Toc211266892"/>
      <w:r w:rsidRPr="00904BD2">
        <w:rPr>
          <w:b/>
          <w:bCs/>
          <w:bdr w:val="none" w:sz="0" w:space="0" w:color="auto" w:frame="1"/>
        </w:rPr>
        <w:t xml:space="preserve">Todo Leo, todo Francisco: ¿qué hacer con </w:t>
      </w:r>
      <w:proofErr w:type="spellStart"/>
      <w:r w:rsidRPr="00904BD2">
        <w:rPr>
          <w:b/>
          <w:bCs/>
          <w:bdr w:val="none" w:sz="0" w:space="0" w:color="auto" w:frame="1"/>
        </w:rPr>
        <w:t>Dilexi</w:t>
      </w:r>
      <w:proofErr w:type="spellEnd"/>
      <w:r w:rsidRPr="00904BD2">
        <w:rPr>
          <w:b/>
          <w:bCs/>
          <w:bdr w:val="none" w:sz="0" w:space="0" w:color="auto" w:frame="1"/>
        </w:rPr>
        <w:t xml:space="preserve"> te?</w:t>
      </w:r>
      <w:bookmarkEnd w:id="41"/>
    </w:p>
    <w:p w14:paraId="2CC50689" w14:textId="77777777" w:rsidR="00F40648" w:rsidRPr="00405C41" w:rsidRDefault="00F40648" w:rsidP="00405C41">
      <w:pPr>
        <w:spacing w:after="0" w:line="240" w:lineRule="auto"/>
        <w:textAlignment w:val="baseline"/>
        <w:rPr>
          <w:rFonts w:ascii="Times New Roman" w:hAnsi="Times New Roman" w:cs="Times New Roman"/>
          <w:color w:val="83837A"/>
          <w:sz w:val="28"/>
          <w:szCs w:val="28"/>
        </w:rPr>
      </w:pPr>
      <w:hyperlink r:id="rId33" w:history="1">
        <w:r w:rsidRPr="00405C41">
          <w:rPr>
            <w:rStyle w:val="Hipervnculo"/>
            <w:rFonts w:ascii="Times New Roman" w:hAnsi="Times New Roman" w:cs="Times New Roman"/>
            <w:color w:val="CC1719"/>
            <w:sz w:val="28"/>
            <w:szCs w:val="28"/>
            <w:bdr w:val="none" w:sz="0" w:space="0" w:color="auto" w:frame="1"/>
          </w:rPr>
          <w:t>Patrick Hudson</w:t>
        </w:r>
      </w:hyperlink>
      <w:r w:rsidR="00904BD2">
        <w:rPr>
          <w:rFonts w:ascii="Times New Roman" w:hAnsi="Times New Roman" w:cs="Times New Roman"/>
          <w:color w:val="000000"/>
          <w:sz w:val="28"/>
          <w:szCs w:val="28"/>
        </w:rPr>
        <w:t xml:space="preserve">, </w:t>
      </w:r>
      <w:r w:rsidRPr="00405C41">
        <w:rPr>
          <w:rFonts w:ascii="Times New Roman" w:hAnsi="Times New Roman" w:cs="Times New Roman"/>
          <w:color w:val="83837A"/>
          <w:sz w:val="28"/>
          <w:szCs w:val="28"/>
          <w:bdr w:val="none" w:sz="0" w:space="0" w:color="auto" w:frame="1"/>
        </w:rPr>
        <w:t xml:space="preserve">09 de octubre de 2025, </w:t>
      </w:r>
      <w:proofErr w:type="spellStart"/>
      <w:r w:rsidR="00904BD2">
        <w:rPr>
          <w:rFonts w:ascii="Times New Roman" w:hAnsi="Times New Roman" w:cs="Times New Roman"/>
          <w:color w:val="83837A"/>
          <w:sz w:val="28"/>
          <w:szCs w:val="28"/>
          <w:bdr w:val="none" w:sz="0" w:space="0" w:color="auto" w:frame="1"/>
        </w:rPr>
        <w:t>The</w:t>
      </w:r>
      <w:proofErr w:type="spellEnd"/>
      <w:r w:rsidR="00904BD2">
        <w:rPr>
          <w:rFonts w:ascii="Times New Roman" w:hAnsi="Times New Roman" w:cs="Times New Roman"/>
          <w:color w:val="83837A"/>
          <w:sz w:val="28"/>
          <w:szCs w:val="28"/>
          <w:bdr w:val="none" w:sz="0" w:space="0" w:color="auto" w:frame="1"/>
        </w:rPr>
        <w:t xml:space="preserve"> Tablet</w:t>
      </w:r>
      <w:r w:rsidRPr="00405C41">
        <w:rPr>
          <w:rFonts w:ascii="Times New Roman" w:hAnsi="Times New Roman" w:cs="Times New Roman"/>
          <w:color w:val="83837A"/>
          <w:sz w:val="28"/>
          <w:szCs w:val="28"/>
          <w:bdr w:val="none" w:sz="0" w:space="0" w:color="auto" w:frame="1"/>
        </w:rPr>
        <w:t> </w:t>
      </w:r>
    </w:p>
    <w:p w14:paraId="1D98753C" w14:textId="77777777" w:rsidR="00904BD2" w:rsidRDefault="00904BD2" w:rsidP="00405C41">
      <w:pPr>
        <w:pStyle w:val="Ttulo2"/>
        <w:spacing w:before="0"/>
        <w:textAlignment w:val="baseline"/>
        <w:rPr>
          <w:b/>
          <w:bCs/>
          <w:color w:val="CC1719"/>
          <w:bdr w:val="none" w:sz="0" w:space="0" w:color="auto" w:frame="1"/>
        </w:rPr>
      </w:pPr>
    </w:p>
    <w:p w14:paraId="7CD652DD" w14:textId="77777777" w:rsidR="00F40648" w:rsidRPr="00405C41" w:rsidRDefault="00F40648" w:rsidP="00405C41">
      <w:pPr>
        <w:pStyle w:val="Ttulo2"/>
        <w:spacing w:before="0"/>
        <w:textAlignment w:val="baseline"/>
        <w:rPr>
          <w:rFonts w:ascii="Times New Roman" w:hAnsi="Times New Roman" w:cs="Times New Roman"/>
          <w:b/>
          <w:bCs/>
          <w:color w:val="CC1719"/>
        </w:rPr>
      </w:pPr>
      <w:bookmarkStart w:id="42" w:name="_Toc211266893"/>
      <w:r w:rsidRPr="00405C41">
        <w:rPr>
          <w:rFonts w:ascii="Times New Roman" w:hAnsi="Times New Roman" w:cs="Times New Roman"/>
          <w:b/>
          <w:bCs/>
          <w:color w:val="CC1719"/>
          <w:bdr w:val="none" w:sz="0" w:space="0" w:color="auto" w:frame="1"/>
        </w:rPr>
        <w:t>Las especulaciones sobre cuánto revisó León el borrador de Francisco dan por sentado que reforzó la patrística, dándole un toque teológico a las prioridades sociales. Pero los Padres de la Iglesia eran bastante insolentes.</w:t>
      </w:r>
      <w:bookmarkEnd w:id="42"/>
    </w:p>
    <w:p w14:paraId="4535E0D8" w14:textId="77777777" w:rsidR="00904BD2" w:rsidRDefault="00904BD2" w:rsidP="00405C41">
      <w:pPr>
        <w:pStyle w:val="NormalWeb"/>
        <w:spacing w:before="0" w:beforeAutospacing="0" w:after="0" w:afterAutospacing="0"/>
        <w:textAlignment w:val="baseline"/>
        <w:rPr>
          <w:color w:val="000000"/>
          <w:sz w:val="28"/>
          <w:szCs w:val="28"/>
          <w:bdr w:val="none" w:sz="0" w:space="0" w:color="auto" w:frame="1"/>
        </w:rPr>
      </w:pPr>
    </w:p>
    <w:p w14:paraId="3EFFA259"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w:t>
      </w:r>
      <w:r w:rsidRPr="00904BD2">
        <w:rPr>
          <w:color w:val="000000"/>
          <w:sz w:val="28"/>
          <w:szCs w:val="28"/>
          <w:highlight w:val="yellow"/>
          <w:bdr w:val="none" w:sz="0" w:space="0" w:color="auto" w:frame="1"/>
        </w:rPr>
        <w:t>Me alegra hacer mío este documento</w:t>
      </w:r>
      <w:r w:rsidRPr="00405C41">
        <w:rPr>
          <w:color w:val="000000"/>
          <w:sz w:val="28"/>
          <w:szCs w:val="28"/>
          <w:bdr w:val="none" w:sz="0" w:space="0" w:color="auto" w:frame="1"/>
        </w:rPr>
        <w:t>», escribe el Papa León en la introducción a </w:t>
      </w:r>
      <w:proofErr w:type="spellStart"/>
      <w:r w:rsidRPr="00405C41">
        <w:rPr>
          <w:rStyle w:val="nfasis"/>
          <w:color w:val="000000"/>
          <w:sz w:val="28"/>
          <w:szCs w:val="28"/>
          <w:bdr w:val="none" w:sz="0" w:space="0" w:color="auto" w:frame="1"/>
        </w:rPr>
        <w:t>Dilexi</w:t>
      </w:r>
      <w:proofErr w:type="spellEnd"/>
      <w:r w:rsidRPr="00405C41">
        <w:rPr>
          <w:rStyle w:val="nfasis"/>
          <w:color w:val="000000"/>
          <w:sz w:val="28"/>
          <w:szCs w:val="28"/>
          <w:bdr w:val="none" w:sz="0" w:space="0" w:color="auto" w:frame="1"/>
        </w:rPr>
        <w:t xml:space="preserve"> te</w:t>
      </w:r>
      <w:r w:rsidRPr="00405C41">
        <w:rPr>
          <w:color w:val="000000"/>
          <w:sz w:val="28"/>
          <w:szCs w:val="28"/>
          <w:bdr w:val="none" w:sz="0" w:space="0" w:color="auto" w:frame="1"/>
        </w:rPr>
        <w:t xml:space="preserve">. Su primera exhortación apostólica es también la última de Francisco; como explica León, </w:t>
      </w:r>
      <w:r w:rsidRPr="00904BD2">
        <w:rPr>
          <w:color w:val="000000"/>
          <w:sz w:val="28"/>
          <w:szCs w:val="28"/>
          <w:highlight w:val="yellow"/>
          <w:bdr w:val="none" w:sz="0" w:space="0" w:color="auto" w:frame="1"/>
        </w:rPr>
        <w:t>su predecesor estaba preparando el texto bajo ese título meses antes de morir</w:t>
      </w:r>
      <w:r w:rsidRPr="00405C41">
        <w:rPr>
          <w:color w:val="000000"/>
          <w:sz w:val="28"/>
          <w:szCs w:val="28"/>
          <w:bdr w:val="none" w:sz="0" w:space="0" w:color="auto" w:frame="1"/>
        </w:rPr>
        <w:t>. Iba a ser la continuación de </w:t>
      </w:r>
      <w:proofErr w:type="spellStart"/>
      <w:r w:rsidRPr="00405C41">
        <w:rPr>
          <w:rStyle w:val="nfasis"/>
          <w:color w:val="000000"/>
          <w:sz w:val="28"/>
          <w:szCs w:val="28"/>
          <w:bdr w:val="none" w:sz="0" w:space="0" w:color="auto" w:frame="1"/>
        </w:rPr>
        <w:t>Dilexit</w:t>
      </w:r>
      <w:proofErr w:type="spellEnd"/>
      <w:r w:rsidRPr="00405C41">
        <w:rPr>
          <w:rStyle w:val="nfasis"/>
          <w:color w:val="000000"/>
          <w:sz w:val="28"/>
          <w:szCs w:val="28"/>
          <w:bdr w:val="none" w:sz="0" w:space="0" w:color="auto" w:frame="1"/>
        </w:rPr>
        <w:t xml:space="preserve"> nos</w:t>
      </w:r>
      <w:r w:rsidRPr="00405C41">
        <w:rPr>
          <w:color w:val="000000"/>
          <w:sz w:val="28"/>
          <w:szCs w:val="28"/>
          <w:bdr w:val="none" w:sz="0" w:space="0" w:color="auto" w:frame="1"/>
        </w:rPr>
        <w:t> , su encíclica </w:t>
      </w:r>
      <w:hyperlink r:id="rId34" w:history="1">
        <w:r w:rsidRPr="00405C41">
          <w:rPr>
            <w:rStyle w:val="Hipervnculo"/>
            <w:color w:val="000000"/>
            <w:sz w:val="28"/>
            <w:szCs w:val="28"/>
            <w:bdr w:val="none" w:sz="0" w:space="0" w:color="auto" w:frame="1"/>
          </w:rPr>
          <w:t>, bastante inesperada y muy característica,</w:t>
        </w:r>
      </w:hyperlink>
      <w:r w:rsidRPr="00405C41">
        <w:rPr>
          <w:color w:val="000000"/>
          <w:sz w:val="28"/>
          <w:szCs w:val="28"/>
          <w:bdr w:val="none" w:sz="0" w:space="0" w:color="auto" w:frame="1"/>
        </w:rPr>
        <w:t> sobre el Sagrado Corazón.</w:t>
      </w:r>
    </w:p>
    <w:p w14:paraId="70040F0A"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A partir de una breve historia de la salvación, que pasa por el Antiguo y el Nuevo Testamento, los Padres de la Iglesia, las órdenes monásticas, mendicantes y de todo tipo, hasta la Madre Teresa y la </w:t>
      </w:r>
      <w:proofErr w:type="spellStart"/>
      <w:r w:rsidRPr="00405C41">
        <w:rPr>
          <w:color w:val="000000"/>
          <w:sz w:val="28"/>
          <w:szCs w:val="28"/>
          <w:bdr w:val="none" w:sz="0" w:space="0" w:color="auto" w:frame="1"/>
        </w:rPr>
        <w:t>Irmã</w:t>
      </w:r>
      <w:proofErr w:type="spellEnd"/>
      <w:r w:rsidRPr="00405C41">
        <w:rPr>
          <w:color w:val="000000"/>
          <w:sz w:val="28"/>
          <w:szCs w:val="28"/>
          <w:bdr w:val="none" w:sz="0" w:space="0" w:color="auto" w:frame="1"/>
        </w:rPr>
        <w:t xml:space="preserve"> Dulce y el trabajo de Caritas </w:t>
      </w:r>
      <w:proofErr w:type="spellStart"/>
      <w:r w:rsidRPr="00405C41">
        <w:rPr>
          <w:color w:val="000000"/>
          <w:sz w:val="28"/>
          <w:szCs w:val="28"/>
          <w:bdr w:val="none" w:sz="0" w:space="0" w:color="auto" w:frame="1"/>
        </w:rPr>
        <w:t>Internationalis</w:t>
      </w:r>
      <w:proofErr w:type="spellEnd"/>
      <w:r w:rsidRPr="00405C41">
        <w:rPr>
          <w:color w:val="000000"/>
          <w:sz w:val="28"/>
          <w:szCs w:val="28"/>
          <w:bdr w:val="none" w:sz="0" w:space="0" w:color="auto" w:frame="1"/>
        </w:rPr>
        <w:t xml:space="preserve"> hoy, </w:t>
      </w:r>
      <w:proofErr w:type="spellStart"/>
      <w:r w:rsidRPr="00405C41">
        <w:rPr>
          <w:rStyle w:val="nfasis"/>
          <w:color w:val="000000"/>
          <w:sz w:val="28"/>
          <w:szCs w:val="28"/>
          <w:bdr w:val="none" w:sz="0" w:space="0" w:color="auto" w:frame="1"/>
        </w:rPr>
        <w:t>Dilexi</w:t>
      </w:r>
      <w:proofErr w:type="spellEnd"/>
      <w:r w:rsidRPr="00405C41">
        <w:rPr>
          <w:rStyle w:val="nfasis"/>
          <w:color w:val="000000"/>
          <w:sz w:val="28"/>
          <w:szCs w:val="28"/>
          <w:bdr w:val="none" w:sz="0" w:space="0" w:color="auto" w:frame="1"/>
        </w:rPr>
        <w:t xml:space="preserve"> te</w:t>
      </w:r>
      <w:r w:rsidRPr="00405C41">
        <w:rPr>
          <w:color w:val="000000"/>
          <w:sz w:val="28"/>
          <w:szCs w:val="28"/>
          <w:bdr w:val="none" w:sz="0" w:space="0" w:color="auto" w:frame="1"/>
        </w:rPr>
        <w:t> afirma que “ </w:t>
      </w:r>
      <w:hyperlink r:id="rId35" w:history="1">
        <w:r w:rsidRPr="005416C7">
          <w:rPr>
            <w:rStyle w:val="Hipervnculo"/>
            <w:color w:val="000000"/>
            <w:sz w:val="28"/>
            <w:szCs w:val="28"/>
            <w:highlight w:val="yellow"/>
            <w:bdr w:val="none" w:sz="0" w:space="0" w:color="auto" w:frame="1"/>
          </w:rPr>
          <w:t>cuidar a los pobres es parte de la gran Tradición de la Iglesia</w:t>
        </w:r>
      </w:hyperlink>
      <w:r w:rsidRPr="005416C7">
        <w:rPr>
          <w:color w:val="000000"/>
          <w:sz w:val="28"/>
          <w:szCs w:val="28"/>
          <w:highlight w:val="yellow"/>
          <w:bdr w:val="none" w:sz="0" w:space="0" w:color="auto" w:frame="1"/>
        </w:rPr>
        <w:t> ”.</w:t>
      </w:r>
      <w:r w:rsidRPr="00405C41">
        <w:rPr>
          <w:color w:val="000000"/>
          <w:sz w:val="28"/>
          <w:szCs w:val="28"/>
          <w:bdr w:val="none" w:sz="0" w:space="0" w:color="auto" w:frame="1"/>
        </w:rPr>
        <w:t> </w:t>
      </w:r>
    </w:p>
    <w:p w14:paraId="66C1E33F"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Esta tradición se nutre de la </w:t>
      </w:r>
      <w:r w:rsidRPr="005416C7">
        <w:rPr>
          <w:color w:val="000000"/>
          <w:sz w:val="28"/>
          <w:szCs w:val="28"/>
          <w:highlight w:val="yellow"/>
          <w:bdr w:val="none" w:sz="0" w:space="0" w:color="auto" w:frame="1"/>
        </w:rPr>
        <w:t>doctrina social</w:t>
      </w:r>
      <w:r w:rsidRPr="00405C41">
        <w:rPr>
          <w:color w:val="000000"/>
          <w:sz w:val="28"/>
          <w:szCs w:val="28"/>
          <w:bdr w:val="none" w:sz="0" w:space="0" w:color="auto" w:frame="1"/>
        </w:rPr>
        <w:t xml:space="preserve"> desarrollada a lo largo del siglo XX </w:t>
      </w:r>
      <w:r w:rsidRPr="005416C7">
        <w:rPr>
          <w:color w:val="000000"/>
          <w:sz w:val="28"/>
          <w:szCs w:val="28"/>
          <w:highlight w:val="yellow"/>
          <w:bdr w:val="none" w:sz="0" w:space="0" w:color="auto" w:frame="1"/>
        </w:rPr>
        <w:t>y de las resoluciones de los obispos latinoamericanos en Medellín, Puebla, Santo Domingo y Aparecida.</w:t>
      </w:r>
      <w:r w:rsidRPr="00405C41">
        <w:rPr>
          <w:color w:val="000000"/>
          <w:sz w:val="28"/>
          <w:szCs w:val="28"/>
          <w:bdr w:val="none" w:sz="0" w:space="0" w:color="auto" w:frame="1"/>
        </w:rPr>
        <w:t xml:space="preserve"> Exige que confrontemos las estructuras de pecado, pero sin olvidar nunca la importancia de la limosna. La Iglesia sirve a los pobres no como sus dependientes, sino como protagonistas de su propia historia.</w:t>
      </w:r>
    </w:p>
    <w:p w14:paraId="3737E864"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“Estoy convencido de que la opción preferencial por los pobres es fuente de extraordinaria renovación tanto para la Iglesia como para la sociedad, si tan solo logramos liberarnos de nuestro egocentrismo y abrir los oídos a su clamor.”</w:t>
      </w:r>
    </w:p>
    <w:p w14:paraId="76DB0B82"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Es un collage impresionante. Al presentar el documento el jueves, el </w:t>
      </w:r>
      <w:r w:rsidRPr="00F941C1">
        <w:rPr>
          <w:color w:val="000000"/>
          <w:sz w:val="28"/>
          <w:szCs w:val="28"/>
          <w:highlight w:val="yellow"/>
          <w:bdr w:val="none" w:sz="0" w:space="0" w:color="auto" w:frame="1"/>
        </w:rPr>
        <w:t xml:space="preserve">cardenal Michael </w:t>
      </w:r>
      <w:proofErr w:type="spellStart"/>
      <w:r w:rsidRPr="00F941C1">
        <w:rPr>
          <w:color w:val="000000"/>
          <w:sz w:val="28"/>
          <w:szCs w:val="28"/>
          <w:highlight w:val="yellow"/>
          <w:bdr w:val="none" w:sz="0" w:space="0" w:color="auto" w:frame="1"/>
        </w:rPr>
        <w:t>Czerny</w:t>
      </w:r>
      <w:proofErr w:type="spellEnd"/>
      <w:r w:rsidRPr="00405C41">
        <w:rPr>
          <w:color w:val="000000"/>
          <w:sz w:val="28"/>
          <w:szCs w:val="28"/>
          <w:bdr w:val="none" w:sz="0" w:space="0" w:color="auto" w:frame="1"/>
        </w:rPr>
        <w:t xml:space="preserve"> se mostró algo frustrado por las inevitables preguntas </w:t>
      </w:r>
      <w:hyperlink r:id="rId36" w:history="1">
        <w:r w:rsidRPr="00405C41">
          <w:rPr>
            <w:rStyle w:val="Hipervnculo"/>
            <w:color w:val="000000"/>
            <w:sz w:val="28"/>
            <w:szCs w:val="28"/>
            <w:bdr w:val="none" w:sz="0" w:space="0" w:color="auto" w:frame="1"/>
          </w:rPr>
          <w:t>sobre quién hizo qué partes</w:t>
        </w:r>
      </w:hyperlink>
      <w:r w:rsidRPr="00405C41">
        <w:rPr>
          <w:color w:val="000000"/>
          <w:sz w:val="28"/>
          <w:szCs w:val="28"/>
          <w:bdr w:val="none" w:sz="0" w:space="0" w:color="auto" w:frame="1"/>
        </w:rPr>
        <w:t xml:space="preserve"> . </w:t>
      </w:r>
      <w:r w:rsidRPr="00F941C1">
        <w:rPr>
          <w:color w:val="000000"/>
          <w:sz w:val="28"/>
          <w:szCs w:val="28"/>
          <w:highlight w:val="yellow"/>
          <w:bdr w:val="none" w:sz="0" w:space="0" w:color="auto" w:frame="1"/>
        </w:rPr>
        <w:t>"Es cien por cien Francisco y cien por cien León"</w:t>
      </w:r>
      <w:r w:rsidRPr="00405C41">
        <w:rPr>
          <w:color w:val="000000"/>
          <w:sz w:val="28"/>
          <w:szCs w:val="28"/>
          <w:bdr w:val="none" w:sz="0" w:space="0" w:color="auto" w:frame="1"/>
        </w:rPr>
        <w:t>, dijo, el principio del cancionero de Lennon-McCartney.</w:t>
      </w:r>
    </w:p>
    <w:p w14:paraId="4C55697F"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Las especulaciones sobre cuánto revisó León el original presuponen en gran medida que reforzó la patrística en el tercer capítulo —incluyendo </w:t>
      </w:r>
      <w:hyperlink r:id="rId37" w:history="1">
        <w:r w:rsidRPr="00405C41">
          <w:rPr>
            <w:rStyle w:val="Hipervnculo"/>
            <w:color w:val="000000"/>
            <w:sz w:val="28"/>
            <w:szCs w:val="28"/>
            <w:bdr w:val="none" w:sz="0" w:space="0" w:color="auto" w:frame="1"/>
          </w:rPr>
          <w:t>a Agustín, por supuesto—</w:t>
        </w:r>
      </w:hyperlink>
      <w:r w:rsidRPr="00405C41">
        <w:rPr>
          <w:color w:val="000000"/>
          <w:sz w:val="28"/>
          <w:szCs w:val="28"/>
          <w:bdr w:val="none" w:sz="0" w:space="0" w:color="auto" w:frame="1"/>
        </w:rPr>
        <w:t xml:space="preserve"> y que dio un toque teológico a las contundentes prioridades sociales de Francisco. Pero </w:t>
      </w:r>
      <w:r w:rsidRPr="005416C7">
        <w:rPr>
          <w:color w:val="000000"/>
          <w:sz w:val="28"/>
          <w:szCs w:val="28"/>
          <w:highlight w:val="yellow"/>
          <w:bdr w:val="none" w:sz="0" w:space="0" w:color="auto" w:frame="1"/>
        </w:rPr>
        <w:t>los Padres de la Iglesia fueron bastante insolentes:</w:t>
      </w:r>
      <w:r w:rsidRPr="00405C41">
        <w:rPr>
          <w:color w:val="000000"/>
          <w:sz w:val="28"/>
          <w:szCs w:val="28"/>
          <w:bdr w:val="none" w:sz="0" w:space="0" w:color="auto" w:frame="1"/>
        </w:rPr>
        <w:t xml:space="preserve"> Justino defendió el lugar de una colecta para los pobres durante la liturgia, Juan Crisóstomo insistió en que la justicia social era parte integral de la Eucaristía, y Ambrosio dijo que lo que se da a los pobres «no es propiedad tuya, sino de ellos». </w:t>
      </w:r>
    </w:p>
    <w:p w14:paraId="03BCFCF0"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lastRenderedPageBreak/>
        <w:t>“Para el obispo de Milán, la limosna es la justicia restaurada, no un gesto de paternalismo”, afirma </w:t>
      </w:r>
      <w:proofErr w:type="spellStart"/>
      <w:r w:rsidRPr="00405C41">
        <w:rPr>
          <w:rStyle w:val="nfasis"/>
          <w:color w:val="000000"/>
          <w:sz w:val="28"/>
          <w:szCs w:val="28"/>
          <w:bdr w:val="none" w:sz="0" w:space="0" w:color="auto" w:frame="1"/>
        </w:rPr>
        <w:t>Dilexi</w:t>
      </w:r>
      <w:proofErr w:type="spellEnd"/>
      <w:r w:rsidRPr="00405C41">
        <w:rPr>
          <w:rStyle w:val="nfasis"/>
          <w:color w:val="000000"/>
          <w:sz w:val="28"/>
          <w:szCs w:val="28"/>
          <w:bdr w:val="none" w:sz="0" w:space="0" w:color="auto" w:frame="1"/>
        </w:rPr>
        <w:t xml:space="preserve"> te</w:t>
      </w:r>
      <w:r w:rsidRPr="00405C41">
        <w:rPr>
          <w:color w:val="000000"/>
          <w:sz w:val="28"/>
          <w:szCs w:val="28"/>
          <w:bdr w:val="none" w:sz="0" w:space="0" w:color="auto" w:frame="1"/>
        </w:rPr>
        <w:t> , en términos dignos de Aparecida, y ofrece una lectura similar del alumno de Ambrosio: “Hoy, la fidelidad a las enseñanzas de Agustín exige no sólo el estudio de sus obras, sino también la disponibilidad </w:t>
      </w:r>
      <w:hyperlink r:id="rId38" w:history="1">
        <w:r w:rsidRPr="00405C41">
          <w:rPr>
            <w:rStyle w:val="Hipervnculo"/>
            <w:color w:val="000000"/>
            <w:sz w:val="28"/>
            <w:szCs w:val="28"/>
            <w:bdr w:val="none" w:sz="0" w:space="0" w:color="auto" w:frame="1"/>
          </w:rPr>
          <w:t>a vivir radicalmente su llamada a la conversión</w:t>
        </w:r>
      </w:hyperlink>
      <w:r w:rsidRPr="00405C41">
        <w:rPr>
          <w:color w:val="000000"/>
          <w:sz w:val="28"/>
          <w:szCs w:val="28"/>
          <w:bdr w:val="none" w:sz="0" w:space="0" w:color="auto" w:frame="1"/>
        </w:rPr>
        <w:t> , que incluye necesariamente el servicio de la caridad”.</w:t>
      </w:r>
    </w:p>
    <w:p w14:paraId="044047D3"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¿Francisco o León? Empiezas a entender el punto de vista de </w:t>
      </w:r>
      <w:proofErr w:type="spellStart"/>
      <w:r w:rsidRPr="00405C41">
        <w:rPr>
          <w:color w:val="000000"/>
          <w:sz w:val="28"/>
          <w:szCs w:val="28"/>
          <w:bdr w:val="none" w:sz="0" w:space="0" w:color="auto" w:frame="1"/>
        </w:rPr>
        <w:t>Czerny</w:t>
      </w:r>
      <w:proofErr w:type="spellEnd"/>
      <w:r w:rsidRPr="00405C41">
        <w:rPr>
          <w:color w:val="000000"/>
          <w:sz w:val="28"/>
          <w:szCs w:val="28"/>
          <w:bdr w:val="none" w:sz="0" w:space="0" w:color="auto" w:frame="1"/>
        </w:rPr>
        <w:t>. El documento incluye las frases provocativas que instintivamente oímos en la voz de Francisco, como la advertencia de que sin recuperar la dignidad moral «caemos en un pozo negro», pero solo importan en la medida en que León estuvo dispuesto a firmarlas. (¿Quién sabe cuántas cosas más tuvo que tachar?)</w:t>
      </w:r>
    </w:p>
    <w:p w14:paraId="31102BD1"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Más significativo es cómo </w:t>
      </w:r>
      <w:r w:rsidRPr="00F941C1">
        <w:rPr>
          <w:color w:val="000000"/>
          <w:sz w:val="28"/>
          <w:szCs w:val="28"/>
          <w:highlight w:val="yellow"/>
          <w:bdr w:val="none" w:sz="0" w:space="0" w:color="auto" w:frame="1"/>
        </w:rPr>
        <w:t>la propia voz de León está influenciada por su predecesor</w:t>
      </w:r>
      <w:r w:rsidRPr="00405C41">
        <w:rPr>
          <w:color w:val="000000"/>
          <w:sz w:val="28"/>
          <w:szCs w:val="28"/>
          <w:bdr w:val="none" w:sz="0" w:space="0" w:color="auto" w:frame="1"/>
        </w:rPr>
        <w:t xml:space="preserve">. «A menudo me pregunto, aunque la enseñanza de la Sagrada Escritura es tan clara sobre los pobres, por qué tanta gente sigue pensando que puede ignorarlos con seguridad», pregunta, retomando un hilo de reproche que recorre el texto. </w:t>
      </w:r>
      <w:r w:rsidRPr="00F941C1">
        <w:rPr>
          <w:color w:val="000000"/>
          <w:sz w:val="28"/>
          <w:szCs w:val="28"/>
          <w:highlight w:val="yellow"/>
          <w:bdr w:val="none" w:sz="0" w:space="0" w:color="auto" w:frame="1"/>
        </w:rPr>
        <w:t>Condena el uso de datos económicos para afirmar que las cosas no están tan mal y la aceptación de una desigualdad grotesca mientras esperamos que las «manos invisibles» y la «prosperidad por goteo» hagan su trabajo.</w:t>
      </w:r>
      <w:r w:rsidRPr="00405C41">
        <w:rPr>
          <w:color w:val="000000"/>
          <w:sz w:val="28"/>
          <w:szCs w:val="28"/>
          <w:bdr w:val="none" w:sz="0" w:space="0" w:color="auto" w:frame="1"/>
        </w:rPr>
        <w:t xml:space="preserve"> La crítica a los «movimientos cristianos… que muestran poco o ningún interés en el bien común de la sociedad» recuerda la </w:t>
      </w:r>
      <w:hyperlink r:id="rId39" w:history="1">
        <w:r w:rsidRPr="00405C41">
          <w:rPr>
            <w:rStyle w:val="Hipervnculo"/>
            <w:color w:val="000000"/>
            <w:sz w:val="28"/>
            <w:szCs w:val="28"/>
            <w:bdr w:val="none" w:sz="0" w:space="0" w:color="auto" w:frame="1"/>
          </w:rPr>
          <w:t>reprimenda a los escépticos del cambio climático dentro de la Iglesia</w:t>
        </w:r>
      </w:hyperlink>
      <w:r w:rsidRPr="00405C41">
        <w:rPr>
          <w:color w:val="000000"/>
          <w:sz w:val="28"/>
          <w:szCs w:val="28"/>
          <w:bdr w:val="none" w:sz="0" w:space="0" w:color="auto" w:frame="1"/>
        </w:rPr>
        <w:t> en </w:t>
      </w:r>
      <w:proofErr w:type="spellStart"/>
      <w:r w:rsidRPr="00405C41">
        <w:rPr>
          <w:rStyle w:val="nfasis"/>
          <w:color w:val="000000"/>
          <w:sz w:val="28"/>
          <w:szCs w:val="28"/>
          <w:bdr w:val="none" w:sz="0" w:space="0" w:color="auto" w:frame="1"/>
        </w:rPr>
        <w:t>Laudate</w:t>
      </w:r>
      <w:proofErr w:type="spellEnd"/>
      <w:r w:rsidRPr="00405C41">
        <w:rPr>
          <w:rStyle w:val="nfasis"/>
          <w:color w:val="000000"/>
          <w:sz w:val="28"/>
          <w:szCs w:val="28"/>
          <w:bdr w:val="none" w:sz="0" w:space="0" w:color="auto" w:frame="1"/>
        </w:rPr>
        <w:t xml:space="preserve"> </w:t>
      </w:r>
      <w:proofErr w:type="spellStart"/>
      <w:r w:rsidRPr="00405C41">
        <w:rPr>
          <w:rStyle w:val="nfasis"/>
          <w:color w:val="000000"/>
          <w:sz w:val="28"/>
          <w:szCs w:val="28"/>
          <w:bdr w:val="none" w:sz="0" w:space="0" w:color="auto" w:frame="1"/>
        </w:rPr>
        <w:t>Deum</w:t>
      </w:r>
      <w:proofErr w:type="spellEnd"/>
      <w:r w:rsidRPr="00405C41">
        <w:rPr>
          <w:color w:val="000000"/>
          <w:sz w:val="28"/>
          <w:szCs w:val="28"/>
          <w:bdr w:val="none" w:sz="0" w:space="0" w:color="auto" w:frame="1"/>
        </w:rPr>
        <w:t> .</w:t>
      </w:r>
    </w:p>
    <w:p w14:paraId="546DB350"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De manera conmovedora, </w:t>
      </w:r>
      <w:r w:rsidRPr="00F941C1">
        <w:rPr>
          <w:color w:val="000000"/>
          <w:sz w:val="28"/>
          <w:szCs w:val="28"/>
          <w:highlight w:val="yellow"/>
          <w:bdr w:val="none" w:sz="0" w:space="0" w:color="auto" w:frame="1"/>
        </w:rPr>
        <w:t>Francisco está presente</w:t>
      </w:r>
      <w:r w:rsidRPr="00405C41">
        <w:rPr>
          <w:color w:val="000000"/>
          <w:sz w:val="28"/>
          <w:szCs w:val="28"/>
          <w:bdr w:val="none" w:sz="0" w:space="0" w:color="auto" w:frame="1"/>
        </w:rPr>
        <w:t xml:space="preserve"> no solo como colaborador y en las docenas de referencias a su enseñanza, sino </w:t>
      </w:r>
      <w:hyperlink r:id="rId40" w:history="1">
        <w:r w:rsidRPr="00405C41">
          <w:rPr>
            <w:rStyle w:val="Hipervnculo"/>
            <w:color w:val="000000"/>
            <w:sz w:val="28"/>
            <w:szCs w:val="28"/>
            <w:bdr w:val="none" w:sz="0" w:space="0" w:color="auto" w:frame="1"/>
          </w:rPr>
          <w:t>como figura en la historia de la Iglesia</w:t>
        </w:r>
      </w:hyperlink>
      <w:r w:rsidRPr="00405C41">
        <w:rPr>
          <w:color w:val="000000"/>
          <w:sz w:val="28"/>
          <w:szCs w:val="28"/>
          <w:bdr w:val="none" w:sz="0" w:space="0" w:color="auto" w:frame="1"/>
        </w:rPr>
        <w:t> . La historia de cómo eligió su nombre papal tras su elección, cuando un compañero cardenal lo abrazó y le dijo: " </w:t>
      </w:r>
      <w:hyperlink r:id="rId41" w:history="1">
        <w:r w:rsidRPr="00405C41">
          <w:rPr>
            <w:rStyle w:val="Hipervnculo"/>
            <w:color w:val="000000"/>
            <w:sz w:val="28"/>
            <w:szCs w:val="28"/>
            <w:bdr w:val="none" w:sz="0" w:space="0" w:color="auto" w:frame="1"/>
          </w:rPr>
          <w:t>¡No te olvides de los pobres!</w:t>
        </w:r>
      </w:hyperlink>
      <w:r w:rsidRPr="00405C41">
        <w:rPr>
          <w:color w:val="000000"/>
          <w:sz w:val="28"/>
          <w:szCs w:val="28"/>
          <w:bdr w:val="none" w:sz="0" w:space="0" w:color="auto" w:frame="1"/>
        </w:rPr>
        <w:t> ", aparece en el primer capítulo. </w:t>
      </w:r>
    </w:p>
    <w:p w14:paraId="0F84DB5B"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Sentado junto a </w:t>
      </w:r>
      <w:proofErr w:type="spellStart"/>
      <w:r w:rsidRPr="00405C41">
        <w:rPr>
          <w:color w:val="000000"/>
          <w:sz w:val="28"/>
          <w:szCs w:val="28"/>
          <w:bdr w:val="none" w:sz="0" w:space="0" w:color="auto" w:frame="1"/>
        </w:rPr>
        <w:t>Czerny</w:t>
      </w:r>
      <w:proofErr w:type="spellEnd"/>
      <w:r w:rsidRPr="00405C41">
        <w:rPr>
          <w:color w:val="000000"/>
          <w:sz w:val="28"/>
          <w:szCs w:val="28"/>
          <w:bdr w:val="none" w:sz="0" w:space="0" w:color="auto" w:frame="1"/>
        </w:rPr>
        <w:t xml:space="preserve"> en la inauguración, el limosnero papal, el cardenal </w:t>
      </w:r>
      <w:r w:rsidRPr="00F941C1">
        <w:rPr>
          <w:color w:val="000000"/>
          <w:sz w:val="28"/>
          <w:szCs w:val="28"/>
          <w:highlight w:val="yellow"/>
          <w:bdr w:val="none" w:sz="0" w:space="0" w:color="auto" w:frame="1"/>
        </w:rPr>
        <w:t xml:space="preserve">Konrad </w:t>
      </w:r>
      <w:proofErr w:type="spellStart"/>
      <w:r w:rsidRPr="00F941C1">
        <w:rPr>
          <w:color w:val="000000"/>
          <w:sz w:val="28"/>
          <w:szCs w:val="28"/>
          <w:highlight w:val="yellow"/>
          <w:bdr w:val="none" w:sz="0" w:space="0" w:color="auto" w:frame="1"/>
        </w:rPr>
        <w:t>Krajewski</w:t>
      </w:r>
      <w:proofErr w:type="spellEnd"/>
      <w:r w:rsidRPr="00405C41">
        <w:rPr>
          <w:color w:val="000000"/>
          <w:sz w:val="28"/>
          <w:szCs w:val="28"/>
          <w:bdr w:val="none" w:sz="0" w:space="0" w:color="auto" w:frame="1"/>
        </w:rPr>
        <w:t>, deleitó a la sala con historias del irasc</w:t>
      </w:r>
      <w:r w:rsidRPr="00971613">
        <w:rPr>
          <w:color w:val="000000"/>
          <w:sz w:val="28"/>
          <w:szCs w:val="28"/>
          <w:highlight w:val="yellow"/>
          <w:bdr w:val="none" w:sz="0" w:space="0" w:color="auto" w:frame="1"/>
        </w:rPr>
        <w:t>ible y viejo jefe que le dijo que saliera del Vaticano y buscara a los pobres</w:t>
      </w:r>
      <w:r w:rsidRPr="00405C41">
        <w:rPr>
          <w:color w:val="000000"/>
          <w:sz w:val="28"/>
          <w:szCs w:val="28"/>
          <w:bdr w:val="none" w:sz="0" w:space="0" w:color="auto" w:frame="1"/>
        </w:rPr>
        <w:t xml:space="preserve">. En una ocasión, informó que estaba bajo presión organizando suministros para las personas sin hogar en la Plaza de San Pedro. "¿Te quejas?", preguntó el Papa. Le recordó con firmeza a </w:t>
      </w:r>
      <w:proofErr w:type="spellStart"/>
      <w:r w:rsidRPr="00405C41">
        <w:rPr>
          <w:color w:val="000000"/>
          <w:sz w:val="28"/>
          <w:szCs w:val="28"/>
          <w:bdr w:val="none" w:sz="0" w:space="0" w:color="auto" w:frame="1"/>
        </w:rPr>
        <w:t>Krajewski</w:t>
      </w:r>
      <w:proofErr w:type="spellEnd"/>
      <w:r w:rsidRPr="00405C41">
        <w:rPr>
          <w:color w:val="000000"/>
          <w:sz w:val="28"/>
          <w:szCs w:val="28"/>
          <w:bdr w:val="none" w:sz="0" w:space="0" w:color="auto" w:frame="1"/>
        </w:rPr>
        <w:t xml:space="preserve"> que </w:t>
      </w:r>
      <w:r w:rsidRPr="00971613">
        <w:rPr>
          <w:color w:val="000000"/>
          <w:sz w:val="28"/>
          <w:szCs w:val="28"/>
          <w:highlight w:val="yellow"/>
          <w:bdr w:val="none" w:sz="0" w:space="0" w:color="auto" w:frame="1"/>
        </w:rPr>
        <w:t>estaba tratando con Cristo</w:t>
      </w:r>
      <w:r w:rsidRPr="00405C41">
        <w:rPr>
          <w:color w:val="000000"/>
          <w:sz w:val="28"/>
          <w:szCs w:val="28"/>
          <w:bdr w:val="none" w:sz="0" w:space="0" w:color="auto" w:frame="1"/>
        </w:rPr>
        <w:t xml:space="preserve"> en la columnata. "Fue como una ducha fría". Cuando </w:t>
      </w:r>
      <w:r w:rsidR="00971613">
        <w:rPr>
          <w:color w:val="000000"/>
          <w:sz w:val="28"/>
          <w:szCs w:val="28"/>
          <w:bdr w:val="none" w:sz="0" w:space="0" w:color="auto" w:frame="1"/>
        </w:rPr>
        <w:t>el limosnero</w:t>
      </w:r>
      <w:r w:rsidRPr="00405C41">
        <w:rPr>
          <w:color w:val="000000"/>
          <w:sz w:val="28"/>
          <w:szCs w:val="28"/>
          <w:bdr w:val="none" w:sz="0" w:space="0" w:color="auto" w:frame="1"/>
        </w:rPr>
        <w:t xml:space="preserve"> vio un aumento de fondos gracias al auge en la venta de pergaminos de bendición, Francisco le volvió a hablar: "Si ese dinero no va a los pobres, entonces irás al infierno".</w:t>
      </w:r>
    </w:p>
    <w:p w14:paraId="76DFFCFC" w14:textId="77777777" w:rsidR="00F40648" w:rsidRDefault="00F40648" w:rsidP="00405C41">
      <w:pPr>
        <w:pStyle w:val="NormalWeb"/>
        <w:spacing w:before="0" w:beforeAutospacing="0" w:after="0" w:afterAutospacing="0"/>
        <w:textAlignment w:val="baseline"/>
        <w:rPr>
          <w:color w:val="000000"/>
          <w:sz w:val="28"/>
          <w:szCs w:val="28"/>
          <w:bdr w:val="none" w:sz="0" w:space="0" w:color="auto" w:frame="1"/>
        </w:rPr>
      </w:pPr>
      <w:proofErr w:type="spellStart"/>
      <w:r w:rsidRPr="00405C41">
        <w:rPr>
          <w:rStyle w:val="nfasis"/>
          <w:color w:val="000000"/>
          <w:sz w:val="28"/>
          <w:szCs w:val="28"/>
          <w:bdr w:val="none" w:sz="0" w:space="0" w:color="auto" w:frame="1"/>
        </w:rPr>
        <w:t>Dilexi</w:t>
      </w:r>
      <w:proofErr w:type="spellEnd"/>
      <w:r w:rsidRPr="00405C41">
        <w:rPr>
          <w:rStyle w:val="nfasis"/>
          <w:color w:val="000000"/>
          <w:sz w:val="28"/>
          <w:szCs w:val="28"/>
          <w:bdr w:val="none" w:sz="0" w:space="0" w:color="auto" w:frame="1"/>
        </w:rPr>
        <w:t xml:space="preserve"> te</w:t>
      </w:r>
      <w:r w:rsidRPr="00405C41">
        <w:rPr>
          <w:color w:val="000000"/>
          <w:sz w:val="28"/>
          <w:szCs w:val="28"/>
          <w:bdr w:val="none" w:sz="0" w:space="0" w:color="auto" w:frame="1"/>
        </w:rPr>
        <w:t xml:space="preserve"> no es una reliquia de aquel extraordinario pontificado, que ya se desvanece en una leyenda sepia, sino </w:t>
      </w:r>
      <w:r w:rsidRPr="00971613">
        <w:rPr>
          <w:color w:val="000000"/>
          <w:sz w:val="28"/>
          <w:szCs w:val="28"/>
          <w:highlight w:val="yellow"/>
          <w:bdr w:val="none" w:sz="0" w:space="0" w:color="auto" w:frame="1"/>
        </w:rPr>
        <w:t>la siguiente entrega de un Magisterio profundamente influenciado por él.</w:t>
      </w:r>
      <w:r w:rsidRPr="00405C41">
        <w:rPr>
          <w:color w:val="000000"/>
          <w:sz w:val="28"/>
          <w:szCs w:val="28"/>
          <w:bdr w:val="none" w:sz="0" w:space="0" w:color="auto" w:frame="1"/>
        </w:rPr>
        <w:t xml:space="preserve"> Que León haya decidido iniciar su relato con un documento planificado por su predecesor demuestra que </w:t>
      </w:r>
      <w:r w:rsidRPr="00971613">
        <w:rPr>
          <w:color w:val="000000"/>
          <w:sz w:val="28"/>
          <w:szCs w:val="28"/>
          <w:highlight w:val="yellow"/>
          <w:bdr w:val="none" w:sz="0" w:space="0" w:color="auto" w:frame="1"/>
        </w:rPr>
        <w:t>reconoce la deuda, </w:t>
      </w:r>
      <w:hyperlink r:id="rId42" w:history="1">
        <w:r w:rsidRPr="00971613">
          <w:rPr>
            <w:rStyle w:val="Hipervnculo"/>
            <w:color w:val="000000"/>
            <w:sz w:val="28"/>
            <w:szCs w:val="28"/>
            <w:highlight w:val="yellow"/>
            <w:bdr w:val="none" w:sz="0" w:space="0" w:color="auto" w:frame="1"/>
          </w:rPr>
          <w:t>incluso que abraza la continuidad</w:t>
        </w:r>
      </w:hyperlink>
      <w:r w:rsidRPr="00405C41">
        <w:rPr>
          <w:color w:val="000000"/>
          <w:sz w:val="28"/>
          <w:szCs w:val="28"/>
          <w:bdr w:val="none" w:sz="0" w:space="0" w:color="auto" w:frame="1"/>
        </w:rPr>
        <w:t xml:space="preserve"> . Pero a medida que </w:t>
      </w:r>
      <w:r w:rsidRPr="00405C41">
        <w:rPr>
          <w:color w:val="000000"/>
          <w:sz w:val="28"/>
          <w:szCs w:val="28"/>
          <w:bdr w:val="none" w:sz="0" w:space="0" w:color="auto" w:frame="1"/>
        </w:rPr>
        <w:lastRenderedPageBreak/>
        <w:t>los recuerdos se desvanecen y la leyenda florece, comienza la siguiente ronda de preguntas: ¿continuidad con </w:t>
      </w:r>
      <w:r w:rsidRPr="00405C41">
        <w:rPr>
          <w:rStyle w:val="nfasis"/>
          <w:color w:val="000000"/>
          <w:sz w:val="28"/>
          <w:szCs w:val="28"/>
          <w:bdr w:val="none" w:sz="0" w:space="0" w:color="auto" w:frame="1"/>
        </w:rPr>
        <w:t>qué</w:t>
      </w:r>
      <w:r w:rsidRPr="00405C41">
        <w:rPr>
          <w:color w:val="000000"/>
          <w:sz w:val="28"/>
          <w:szCs w:val="28"/>
          <w:bdr w:val="none" w:sz="0" w:space="0" w:color="auto" w:frame="1"/>
        </w:rPr>
        <w:t> exactamente?</w:t>
      </w:r>
    </w:p>
    <w:p w14:paraId="09F941F7" w14:textId="77777777" w:rsidR="00307210" w:rsidRDefault="00307210" w:rsidP="00405C41">
      <w:pPr>
        <w:pStyle w:val="NormalWeb"/>
        <w:spacing w:before="0" w:beforeAutospacing="0" w:after="0" w:afterAutospacing="0"/>
        <w:textAlignment w:val="baseline"/>
        <w:rPr>
          <w:color w:val="000000"/>
          <w:sz w:val="28"/>
          <w:szCs w:val="28"/>
          <w:bdr w:val="none" w:sz="0" w:space="0" w:color="auto" w:frame="1"/>
        </w:rPr>
      </w:pPr>
    </w:p>
    <w:p w14:paraId="3A64624B" w14:textId="77777777" w:rsidR="00307210" w:rsidRDefault="00307210" w:rsidP="00405C41">
      <w:pPr>
        <w:pStyle w:val="NormalWeb"/>
        <w:spacing w:before="0" w:beforeAutospacing="0" w:after="0" w:afterAutospacing="0"/>
        <w:textAlignment w:val="baseline"/>
        <w:rPr>
          <w:color w:val="000000"/>
          <w:sz w:val="28"/>
          <w:szCs w:val="28"/>
          <w:bdr w:val="none" w:sz="0" w:space="0" w:color="auto" w:frame="1"/>
        </w:rPr>
      </w:pPr>
    </w:p>
    <w:p w14:paraId="381BAE9D" w14:textId="77777777" w:rsidR="00307210" w:rsidRDefault="00307210" w:rsidP="00405C41">
      <w:pPr>
        <w:pStyle w:val="NormalWeb"/>
        <w:spacing w:before="0" w:beforeAutospacing="0" w:after="0" w:afterAutospacing="0"/>
        <w:textAlignment w:val="baseline"/>
        <w:rPr>
          <w:color w:val="000000"/>
          <w:sz w:val="28"/>
          <w:szCs w:val="28"/>
          <w:bdr w:val="none" w:sz="0" w:space="0" w:color="auto" w:frame="1"/>
        </w:rPr>
      </w:pPr>
    </w:p>
    <w:p w14:paraId="19068EEF" w14:textId="77777777" w:rsidR="00307210" w:rsidRPr="00984FF5" w:rsidRDefault="00307210" w:rsidP="00984FF5">
      <w:pPr>
        <w:pStyle w:val="Ttulo2"/>
        <w:rPr>
          <w:rFonts w:eastAsia="Times New Roman"/>
          <w:b/>
          <w:lang w:eastAsia="es-PE"/>
        </w:rPr>
      </w:pPr>
      <w:bookmarkStart w:id="43" w:name="_Toc211266894"/>
      <w:r w:rsidRPr="00984FF5">
        <w:rPr>
          <w:rFonts w:eastAsia="Times New Roman"/>
          <w:b/>
          <w:lang w:eastAsia="es-PE"/>
        </w:rPr>
        <w:t>Del “</w:t>
      </w:r>
      <w:proofErr w:type="spellStart"/>
      <w:r w:rsidRPr="00984FF5">
        <w:rPr>
          <w:rFonts w:eastAsia="Times New Roman"/>
          <w:b/>
          <w:lang w:eastAsia="es-PE"/>
        </w:rPr>
        <w:t>Dilexi</w:t>
      </w:r>
      <w:proofErr w:type="spellEnd"/>
      <w:r w:rsidRPr="00984FF5">
        <w:rPr>
          <w:rFonts w:eastAsia="Times New Roman"/>
          <w:b/>
          <w:lang w:eastAsia="es-PE"/>
        </w:rPr>
        <w:t xml:space="preserve"> te” al “</w:t>
      </w:r>
      <w:proofErr w:type="spellStart"/>
      <w:r w:rsidRPr="00984FF5">
        <w:rPr>
          <w:rFonts w:eastAsia="Times New Roman"/>
          <w:b/>
          <w:lang w:eastAsia="es-PE"/>
        </w:rPr>
        <w:t>Dilexit</w:t>
      </w:r>
      <w:proofErr w:type="spellEnd"/>
      <w:r w:rsidRPr="00984FF5">
        <w:rPr>
          <w:rFonts w:eastAsia="Times New Roman"/>
          <w:b/>
          <w:lang w:eastAsia="es-PE"/>
        </w:rPr>
        <w:t xml:space="preserve"> nos”: Una lectura de continuidad magisterial y horizonte liberador</w:t>
      </w:r>
      <w:bookmarkEnd w:id="43"/>
    </w:p>
    <w:p w14:paraId="2BA62EC2" w14:textId="77777777" w:rsidR="00307210" w:rsidRDefault="00307210" w:rsidP="00307210">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4" w:name="_Toc211266895"/>
      <w:r w:rsidRPr="00405C41">
        <w:rPr>
          <w:rFonts w:ascii="Times New Roman" w:eastAsia="Times New Roman" w:hAnsi="Times New Roman" w:cs="Times New Roman"/>
          <w:b/>
          <w:bCs/>
          <w:i/>
          <w:iCs/>
          <w:color w:val="D49400"/>
          <w:kern w:val="36"/>
          <w:sz w:val="28"/>
          <w:szCs w:val="28"/>
          <w:lang w:eastAsia="es-PE"/>
        </w:rPr>
        <w:t>"Ambos textos recuerdan que la caridad es el nombre de la verdad y el alma del mundo"</w:t>
      </w:r>
      <w:bookmarkEnd w:id="44"/>
    </w:p>
    <w:p w14:paraId="215C8A57" w14:textId="77777777" w:rsidR="00307210" w:rsidRDefault="00307210" w:rsidP="00307210">
      <w:pPr>
        <w:shd w:val="clear" w:color="auto" w:fill="FFFFFF"/>
        <w:spacing w:after="0" w:line="240" w:lineRule="auto"/>
        <w:rPr>
          <w:rFonts w:ascii="Times New Roman" w:eastAsia="Times New Roman" w:hAnsi="Times New Roman" w:cs="Times New Roman"/>
          <w:color w:val="000000"/>
          <w:sz w:val="28"/>
          <w:szCs w:val="28"/>
          <w:lang w:eastAsia="es-PE"/>
        </w:rPr>
      </w:pPr>
    </w:p>
    <w:p w14:paraId="7633F87B" w14:textId="77777777" w:rsidR="00307210" w:rsidRPr="00405C41" w:rsidRDefault="00307210" w:rsidP="00307210">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05C41">
        <w:rPr>
          <w:rFonts w:ascii="Times New Roman" w:eastAsia="Times New Roman" w:hAnsi="Times New Roman" w:cs="Times New Roman"/>
          <w:b/>
          <w:bCs/>
          <w:i/>
          <w:iCs/>
          <w:color w:val="333333"/>
          <w:sz w:val="28"/>
          <w:szCs w:val="28"/>
          <w:lang w:eastAsia="es-PE"/>
        </w:rPr>
        <w:t>11.10.2025 | Andrés Julián Herrera</w:t>
      </w:r>
    </w:p>
    <w:p w14:paraId="42D06E76" w14:textId="77777777" w:rsidR="00984FF5" w:rsidRDefault="00984FF5" w:rsidP="00307210">
      <w:pPr>
        <w:shd w:val="clear" w:color="auto" w:fill="FFFFFF"/>
        <w:spacing w:after="0" w:line="240" w:lineRule="auto"/>
        <w:rPr>
          <w:rFonts w:ascii="Times New Roman" w:eastAsia="Times New Roman" w:hAnsi="Times New Roman" w:cs="Times New Roman"/>
          <w:color w:val="333333"/>
          <w:sz w:val="28"/>
          <w:szCs w:val="28"/>
          <w:lang w:eastAsia="es-PE"/>
        </w:rPr>
      </w:pPr>
    </w:p>
    <w:p w14:paraId="512A6E5F"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Hay textos que no solo se leen, sino que se escuchan. Parecen pronunciados desde una misma fuente, como si el Espíritu hablara en un eco prolongado a través de los siglos. </w:t>
      </w:r>
      <w:r w:rsidRPr="00984FF5">
        <w:rPr>
          <w:rFonts w:ascii="Times New Roman" w:eastAsia="Times New Roman" w:hAnsi="Times New Roman" w:cs="Times New Roman"/>
          <w:color w:val="333333"/>
          <w:sz w:val="28"/>
          <w:szCs w:val="28"/>
          <w:highlight w:val="yellow"/>
          <w:lang w:eastAsia="es-PE"/>
        </w:rPr>
        <w:t xml:space="preserve">Tal sensación produce el encuentro entre la exhortación </w:t>
      </w:r>
      <w:proofErr w:type="spellStart"/>
      <w:r w:rsidRPr="00984FF5">
        <w:rPr>
          <w:rFonts w:ascii="Times New Roman" w:eastAsia="Times New Roman" w:hAnsi="Times New Roman" w:cs="Times New Roman"/>
          <w:color w:val="333333"/>
          <w:sz w:val="28"/>
          <w:szCs w:val="28"/>
          <w:highlight w:val="yellow"/>
          <w:lang w:eastAsia="es-PE"/>
        </w:rPr>
        <w:t>Dilexi</w:t>
      </w:r>
      <w:proofErr w:type="spellEnd"/>
      <w:r w:rsidRPr="00984FF5">
        <w:rPr>
          <w:rFonts w:ascii="Times New Roman" w:eastAsia="Times New Roman" w:hAnsi="Times New Roman" w:cs="Times New Roman"/>
          <w:color w:val="333333"/>
          <w:sz w:val="28"/>
          <w:szCs w:val="28"/>
          <w:highlight w:val="yellow"/>
          <w:lang w:eastAsia="es-PE"/>
        </w:rPr>
        <w:t xml:space="preserve"> te de León XIV (2025) y la encíclica </w:t>
      </w:r>
      <w:proofErr w:type="spellStart"/>
      <w:r w:rsidRPr="00984FF5">
        <w:rPr>
          <w:rFonts w:ascii="Times New Roman" w:eastAsia="Times New Roman" w:hAnsi="Times New Roman" w:cs="Times New Roman"/>
          <w:color w:val="333333"/>
          <w:sz w:val="28"/>
          <w:szCs w:val="28"/>
          <w:highlight w:val="yellow"/>
          <w:lang w:eastAsia="es-PE"/>
        </w:rPr>
        <w:t>Dilexit</w:t>
      </w:r>
      <w:proofErr w:type="spellEnd"/>
      <w:r w:rsidRPr="00984FF5">
        <w:rPr>
          <w:rFonts w:ascii="Times New Roman" w:eastAsia="Times New Roman" w:hAnsi="Times New Roman" w:cs="Times New Roman"/>
          <w:color w:val="333333"/>
          <w:sz w:val="28"/>
          <w:szCs w:val="28"/>
          <w:highlight w:val="yellow"/>
          <w:lang w:eastAsia="es-PE"/>
        </w:rPr>
        <w:t xml:space="preserve"> nos de Francisco (2024)</w:t>
      </w:r>
      <w:r w:rsidRPr="00405C41">
        <w:rPr>
          <w:rFonts w:ascii="Times New Roman" w:eastAsia="Times New Roman" w:hAnsi="Times New Roman" w:cs="Times New Roman"/>
          <w:color w:val="333333"/>
          <w:sz w:val="28"/>
          <w:szCs w:val="28"/>
          <w:lang w:eastAsia="es-PE"/>
        </w:rPr>
        <w:t>. </w:t>
      </w:r>
      <w:r w:rsidRPr="00405C41">
        <w:rPr>
          <w:rFonts w:ascii="Times New Roman" w:eastAsia="Times New Roman" w:hAnsi="Times New Roman" w:cs="Times New Roman"/>
          <w:b/>
          <w:bCs/>
          <w:color w:val="474747"/>
          <w:sz w:val="28"/>
          <w:szCs w:val="28"/>
          <w:lang w:eastAsia="es-PE"/>
        </w:rPr>
        <w:t xml:space="preserve">Dos documentos nacidos en contextos distintos, pero </w:t>
      </w:r>
      <w:r w:rsidRPr="00984FF5">
        <w:rPr>
          <w:rFonts w:ascii="Times New Roman" w:eastAsia="Times New Roman" w:hAnsi="Times New Roman" w:cs="Times New Roman"/>
          <w:b/>
          <w:bCs/>
          <w:color w:val="474747"/>
          <w:sz w:val="28"/>
          <w:szCs w:val="28"/>
          <w:highlight w:val="yellow"/>
          <w:lang w:eastAsia="es-PE"/>
        </w:rPr>
        <w:t>unidos por una misma intuición teológica</w:t>
      </w:r>
      <w:r w:rsidRPr="00405C41">
        <w:rPr>
          <w:rFonts w:ascii="Times New Roman" w:eastAsia="Times New Roman" w:hAnsi="Times New Roman" w:cs="Times New Roman"/>
          <w:b/>
          <w:bCs/>
          <w:color w:val="474747"/>
          <w:sz w:val="28"/>
          <w:szCs w:val="28"/>
          <w:lang w:eastAsia="es-PE"/>
        </w:rPr>
        <w:t>: el amor como verdad central de la fe cristiana, no como sentimiento privado, sino como fuerza histórica que rehace la comunión entre Dios, el ser humano y la tierra</w:t>
      </w:r>
      <w:r w:rsidRPr="00405C41">
        <w:rPr>
          <w:rFonts w:ascii="Times New Roman" w:eastAsia="Times New Roman" w:hAnsi="Times New Roman" w:cs="Times New Roman"/>
          <w:color w:val="333333"/>
          <w:sz w:val="28"/>
          <w:szCs w:val="28"/>
          <w:lang w:eastAsia="es-PE"/>
        </w:rPr>
        <w:t>.</w:t>
      </w:r>
    </w:p>
    <w:p w14:paraId="63D9139E" w14:textId="77777777" w:rsidR="00307210" w:rsidRPr="00405C41" w:rsidRDefault="00307210" w:rsidP="00984FF5">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 xml:space="preserve">Desde la mirada latinoamericana —donde la teología se piensa entre el polvo del camino y la esperanza de los pueblos—, ambos textos pueden ser leídos como </w:t>
      </w:r>
      <w:r w:rsidRPr="00984FF5">
        <w:rPr>
          <w:rFonts w:ascii="Times New Roman" w:eastAsia="Times New Roman" w:hAnsi="Times New Roman" w:cs="Times New Roman"/>
          <w:b/>
          <w:bCs/>
          <w:color w:val="474747"/>
          <w:sz w:val="28"/>
          <w:szCs w:val="28"/>
          <w:highlight w:val="yellow"/>
          <w:lang w:eastAsia="es-PE"/>
        </w:rPr>
        <w:t>momentos de una misma corriente magisterial</w:t>
      </w:r>
      <w:r w:rsidRPr="00984FF5">
        <w:rPr>
          <w:rFonts w:ascii="Times New Roman" w:eastAsia="Times New Roman" w:hAnsi="Times New Roman" w:cs="Times New Roman"/>
          <w:color w:val="333333"/>
          <w:sz w:val="28"/>
          <w:szCs w:val="28"/>
          <w:highlight w:val="yellow"/>
          <w:lang w:eastAsia="es-PE"/>
        </w:rPr>
        <w:t>.</w:t>
      </w:r>
      <w:r w:rsidRPr="00405C41">
        <w:rPr>
          <w:rFonts w:ascii="Times New Roman" w:eastAsia="Times New Roman" w:hAnsi="Times New Roman" w:cs="Times New Roman"/>
          <w:color w:val="333333"/>
          <w:sz w:val="28"/>
          <w:szCs w:val="28"/>
          <w:lang w:eastAsia="es-PE"/>
        </w:rPr>
        <w:t xml:space="preserve"> En ellos, el amor se despliega como categoría teológica, ética y política: principio de unidad y de justicia, raíz de una </w:t>
      </w:r>
      <w:r w:rsidRPr="00984FF5">
        <w:rPr>
          <w:rFonts w:ascii="Times New Roman" w:eastAsia="Times New Roman" w:hAnsi="Times New Roman" w:cs="Times New Roman"/>
          <w:color w:val="333333"/>
          <w:sz w:val="28"/>
          <w:szCs w:val="28"/>
          <w:highlight w:val="yellow"/>
          <w:lang w:eastAsia="es-PE"/>
        </w:rPr>
        <w:t>espiritualidad encarnada que recuerda que creer es amar y que amar es liberar.</w:t>
      </w:r>
    </w:p>
    <w:p w14:paraId="19D27DD3" w14:textId="77777777" w:rsidR="00307210" w:rsidRPr="00405C41" w:rsidRDefault="00307210" w:rsidP="00307210">
      <w:pPr>
        <w:shd w:val="clear" w:color="auto" w:fill="FFFFFF"/>
        <w:spacing w:after="0" w:line="240" w:lineRule="auto"/>
        <w:rPr>
          <w:rFonts w:ascii="Times New Roman" w:eastAsia="Times New Roman" w:hAnsi="Times New Roman" w:cs="Times New Roman"/>
          <w:b/>
          <w:bCs/>
          <w:color w:val="474747"/>
          <w:sz w:val="28"/>
          <w:szCs w:val="28"/>
          <w:lang w:eastAsia="es-PE"/>
        </w:rPr>
      </w:pPr>
      <w:r w:rsidRPr="00405C41">
        <w:rPr>
          <w:rFonts w:ascii="Times New Roman" w:eastAsia="Times New Roman" w:hAnsi="Times New Roman" w:cs="Times New Roman"/>
          <w:b/>
          <w:bCs/>
          <w:color w:val="474747"/>
          <w:sz w:val="28"/>
          <w:szCs w:val="28"/>
          <w:lang w:eastAsia="es-PE"/>
        </w:rPr>
        <w:t>Las manos de León XIV</w:t>
      </w:r>
    </w:p>
    <w:p w14:paraId="3B31D0EF"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 xml:space="preserve">En </w:t>
      </w:r>
      <w:proofErr w:type="spellStart"/>
      <w:r w:rsidRPr="00405C41">
        <w:rPr>
          <w:rFonts w:ascii="Times New Roman" w:eastAsia="Times New Roman" w:hAnsi="Times New Roman" w:cs="Times New Roman"/>
          <w:b/>
          <w:bCs/>
          <w:color w:val="474747"/>
          <w:sz w:val="28"/>
          <w:szCs w:val="28"/>
          <w:lang w:eastAsia="es-PE"/>
        </w:rPr>
        <w:t>Dilexi</w:t>
      </w:r>
      <w:proofErr w:type="spellEnd"/>
      <w:r w:rsidRPr="00405C41">
        <w:rPr>
          <w:rFonts w:ascii="Times New Roman" w:eastAsia="Times New Roman" w:hAnsi="Times New Roman" w:cs="Times New Roman"/>
          <w:b/>
          <w:bCs/>
          <w:color w:val="474747"/>
          <w:sz w:val="28"/>
          <w:szCs w:val="28"/>
          <w:lang w:eastAsia="es-PE"/>
        </w:rPr>
        <w:t xml:space="preserve"> te, León XIV retoma la herencia agustiniana para afirmar que el amor no es solo virtud teologal, sino estructura del ser</w:t>
      </w:r>
      <w:r w:rsidRPr="00405C41">
        <w:rPr>
          <w:rFonts w:ascii="Times New Roman" w:eastAsia="Times New Roman" w:hAnsi="Times New Roman" w:cs="Times New Roman"/>
          <w:color w:val="333333"/>
          <w:sz w:val="28"/>
          <w:szCs w:val="28"/>
          <w:lang w:eastAsia="es-PE"/>
        </w:rPr>
        <w:t xml:space="preserve">. Inspirado en el </w:t>
      </w:r>
      <w:r w:rsidRPr="00466DD2">
        <w:rPr>
          <w:rFonts w:ascii="Times New Roman" w:eastAsia="Times New Roman" w:hAnsi="Times New Roman" w:cs="Times New Roman"/>
          <w:color w:val="333333"/>
          <w:sz w:val="28"/>
          <w:szCs w:val="28"/>
          <w:highlight w:val="yellow"/>
          <w:lang w:eastAsia="es-PE"/>
        </w:rPr>
        <w:t xml:space="preserve">ordo </w:t>
      </w:r>
      <w:proofErr w:type="spellStart"/>
      <w:r w:rsidRPr="00466DD2">
        <w:rPr>
          <w:rFonts w:ascii="Times New Roman" w:eastAsia="Times New Roman" w:hAnsi="Times New Roman" w:cs="Times New Roman"/>
          <w:color w:val="333333"/>
          <w:sz w:val="28"/>
          <w:szCs w:val="28"/>
          <w:highlight w:val="yellow"/>
          <w:lang w:eastAsia="es-PE"/>
        </w:rPr>
        <w:t>amoris</w:t>
      </w:r>
      <w:proofErr w:type="spellEnd"/>
      <w:r w:rsidRPr="00405C41">
        <w:rPr>
          <w:rFonts w:ascii="Times New Roman" w:eastAsia="Times New Roman" w:hAnsi="Times New Roman" w:cs="Times New Roman"/>
          <w:color w:val="333333"/>
          <w:sz w:val="28"/>
          <w:szCs w:val="28"/>
          <w:lang w:eastAsia="es-PE"/>
        </w:rPr>
        <w:t xml:space="preserve">, el Papa enseña que </w:t>
      </w:r>
      <w:r w:rsidRPr="00466DD2">
        <w:rPr>
          <w:rFonts w:ascii="Times New Roman" w:eastAsia="Times New Roman" w:hAnsi="Times New Roman" w:cs="Times New Roman"/>
          <w:color w:val="333333"/>
          <w:sz w:val="28"/>
          <w:szCs w:val="28"/>
          <w:highlight w:val="yellow"/>
          <w:lang w:eastAsia="es-PE"/>
        </w:rPr>
        <w:t>la vida cristiana se ordena según lo que se ama</w:t>
      </w:r>
      <w:r w:rsidRPr="00405C41">
        <w:rPr>
          <w:rFonts w:ascii="Times New Roman" w:eastAsia="Times New Roman" w:hAnsi="Times New Roman" w:cs="Times New Roman"/>
          <w:color w:val="333333"/>
          <w:sz w:val="28"/>
          <w:szCs w:val="28"/>
          <w:lang w:eastAsia="es-PE"/>
        </w:rPr>
        <w:t>: “dime lo que amas y te diré quién eres” (León XIV, 2025). Su exhortación invita a redescubrir el amor como fuente de unidad interior y comunión eclesial, recordando que sin caridad la fe se disuelve en ideología. La suya es una teología del amor como ascenso, como movimiento del alma hacia Dios en el que el amor purifica el deseo y lo transfigura.</w:t>
      </w:r>
    </w:p>
    <w:p w14:paraId="01292D08"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Francisco, en </w:t>
      </w:r>
      <w:proofErr w:type="spellStart"/>
      <w:r w:rsidRPr="00405C41">
        <w:rPr>
          <w:rFonts w:ascii="Times New Roman" w:eastAsia="Times New Roman" w:hAnsi="Times New Roman" w:cs="Times New Roman"/>
          <w:color w:val="333333"/>
          <w:sz w:val="28"/>
          <w:szCs w:val="28"/>
          <w:lang w:eastAsia="es-PE"/>
        </w:rPr>
        <w:t>Dilexit</w:t>
      </w:r>
      <w:proofErr w:type="spellEnd"/>
      <w:r w:rsidRPr="00405C41">
        <w:rPr>
          <w:rFonts w:ascii="Times New Roman" w:eastAsia="Times New Roman" w:hAnsi="Times New Roman" w:cs="Times New Roman"/>
          <w:color w:val="333333"/>
          <w:sz w:val="28"/>
          <w:szCs w:val="28"/>
          <w:lang w:eastAsia="es-PE"/>
        </w:rPr>
        <w:t xml:space="preserve"> nos, retoma esa misma raíz, pero le imprime un giro encarnado. Allí el amor deja de ser ascenso para convertirse en descenso, </w:t>
      </w:r>
      <w:r w:rsidRPr="00466DD2">
        <w:rPr>
          <w:rFonts w:ascii="Times New Roman" w:eastAsia="Times New Roman" w:hAnsi="Times New Roman" w:cs="Times New Roman"/>
          <w:color w:val="333333"/>
          <w:sz w:val="28"/>
          <w:szCs w:val="28"/>
          <w:highlight w:val="yellow"/>
          <w:lang w:eastAsia="es-PE"/>
        </w:rPr>
        <w:t>en </w:t>
      </w:r>
      <w:proofErr w:type="spellStart"/>
      <w:r w:rsidRPr="00466DD2">
        <w:rPr>
          <w:rFonts w:ascii="Times New Roman" w:eastAsia="Times New Roman" w:hAnsi="Times New Roman" w:cs="Times New Roman"/>
          <w:b/>
          <w:bCs/>
          <w:color w:val="474747"/>
          <w:sz w:val="28"/>
          <w:szCs w:val="28"/>
          <w:highlight w:val="yellow"/>
          <w:lang w:eastAsia="es-PE"/>
        </w:rPr>
        <w:t>kenosis</w:t>
      </w:r>
      <w:proofErr w:type="spellEnd"/>
      <w:r w:rsidRPr="00466DD2">
        <w:rPr>
          <w:rFonts w:ascii="Times New Roman" w:eastAsia="Times New Roman" w:hAnsi="Times New Roman" w:cs="Times New Roman"/>
          <w:color w:val="333333"/>
          <w:sz w:val="28"/>
          <w:szCs w:val="28"/>
          <w:highlight w:val="yellow"/>
          <w:lang w:eastAsia="es-PE"/>
        </w:rPr>
        <w:t>: “Nos amó primero para que aprendiéramos a amar en la historia”</w:t>
      </w:r>
      <w:r w:rsidRPr="00405C41">
        <w:rPr>
          <w:rFonts w:ascii="Times New Roman" w:eastAsia="Times New Roman" w:hAnsi="Times New Roman" w:cs="Times New Roman"/>
          <w:color w:val="333333"/>
          <w:sz w:val="28"/>
          <w:szCs w:val="28"/>
          <w:lang w:eastAsia="es-PE"/>
        </w:rPr>
        <w:t xml:space="preserve"> (Francisco, 2024, n. 12). El amor divino no se contempla desde el cielo, sino desde los cuerpos heridos del mundo. En su encíclica, el amor se convierte en verbo social, en ética del cuidado y la compasión concreta. </w:t>
      </w:r>
      <w:r w:rsidRPr="00E41709">
        <w:rPr>
          <w:rFonts w:ascii="Times New Roman" w:eastAsia="Times New Roman" w:hAnsi="Times New Roman" w:cs="Times New Roman"/>
          <w:color w:val="333333"/>
          <w:sz w:val="28"/>
          <w:szCs w:val="28"/>
          <w:highlight w:val="yellow"/>
          <w:lang w:eastAsia="es-PE"/>
        </w:rPr>
        <w:lastRenderedPageBreak/>
        <w:t>Francisco propone así una teología del amor como praxis liberadora</w:t>
      </w:r>
      <w:r w:rsidRPr="00405C41">
        <w:rPr>
          <w:rFonts w:ascii="Times New Roman" w:eastAsia="Times New Roman" w:hAnsi="Times New Roman" w:cs="Times New Roman"/>
          <w:color w:val="333333"/>
          <w:sz w:val="28"/>
          <w:szCs w:val="28"/>
          <w:lang w:eastAsia="es-PE"/>
        </w:rPr>
        <w:t xml:space="preserve">, una forma de </w:t>
      </w:r>
      <w:proofErr w:type="spellStart"/>
      <w:r w:rsidRPr="00405C41">
        <w:rPr>
          <w:rFonts w:ascii="Times New Roman" w:eastAsia="Times New Roman" w:hAnsi="Times New Roman" w:cs="Times New Roman"/>
          <w:color w:val="333333"/>
          <w:sz w:val="28"/>
          <w:szCs w:val="28"/>
          <w:lang w:eastAsia="es-PE"/>
        </w:rPr>
        <w:t>ortopraxis</w:t>
      </w:r>
      <w:proofErr w:type="spellEnd"/>
      <w:r w:rsidRPr="00405C41">
        <w:rPr>
          <w:rFonts w:ascii="Times New Roman" w:eastAsia="Times New Roman" w:hAnsi="Times New Roman" w:cs="Times New Roman"/>
          <w:color w:val="333333"/>
          <w:sz w:val="28"/>
          <w:szCs w:val="28"/>
          <w:lang w:eastAsia="es-PE"/>
        </w:rPr>
        <w:t xml:space="preserve"> que traduce la fe en justicia.</w:t>
      </w:r>
    </w:p>
    <w:p w14:paraId="23B134F8"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Continuidad magisterial.</w:t>
      </w:r>
    </w:p>
    <w:p w14:paraId="6049D640"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A primera vista, podría parecer que el tono contemplativo de León XIV y el énfasis histórico de Francisco representan caminos distintos. Pero en realidad </w:t>
      </w:r>
      <w:r w:rsidRPr="00E41709">
        <w:rPr>
          <w:rFonts w:ascii="Times New Roman" w:eastAsia="Times New Roman" w:hAnsi="Times New Roman" w:cs="Times New Roman"/>
          <w:color w:val="333333"/>
          <w:sz w:val="28"/>
          <w:szCs w:val="28"/>
          <w:highlight w:val="yellow"/>
          <w:lang w:eastAsia="es-PE"/>
        </w:rPr>
        <w:t>se trata de una continuidad magisterial profunda</w:t>
      </w:r>
      <w:r w:rsidRPr="00405C41">
        <w:rPr>
          <w:rFonts w:ascii="Times New Roman" w:eastAsia="Times New Roman" w:hAnsi="Times New Roman" w:cs="Times New Roman"/>
          <w:color w:val="333333"/>
          <w:sz w:val="28"/>
          <w:szCs w:val="28"/>
          <w:lang w:eastAsia="es-PE"/>
        </w:rPr>
        <w:t>. </w:t>
      </w:r>
      <w:r w:rsidRPr="00405C41">
        <w:rPr>
          <w:rFonts w:ascii="Times New Roman" w:eastAsia="Times New Roman" w:hAnsi="Times New Roman" w:cs="Times New Roman"/>
          <w:b/>
          <w:bCs/>
          <w:color w:val="474747"/>
          <w:sz w:val="28"/>
          <w:szCs w:val="28"/>
          <w:lang w:eastAsia="es-PE"/>
        </w:rPr>
        <w:t xml:space="preserve">Ambos textos se sitúan bajo el mismo signo </w:t>
      </w:r>
      <w:proofErr w:type="spellStart"/>
      <w:r w:rsidRPr="00405C41">
        <w:rPr>
          <w:rFonts w:ascii="Times New Roman" w:eastAsia="Times New Roman" w:hAnsi="Times New Roman" w:cs="Times New Roman"/>
          <w:b/>
          <w:bCs/>
          <w:color w:val="474747"/>
          <w:sz w:val="28"/>
          <w:szCs w:val="28"/>
          <w:lang w:eastAsia="es-PE"/>
        </w:rPr>
        <w:t>joánico</w:t>
      </w:r>
      <w:proofErr w:type="spellEnd"/>
      <w:r w:rsidRPr="00405C41">
        <w:rPr>
          <w:rFonts w:ascii="Times New Roman" w:eastAsia="Times New Roman" w:hAnsi="Times New Roman" w:cs="Times New Roman"/>
          <w:b/>
          <w:bCs/>
          <w:color w:val="474747"/>
          <w:sz w:val="28"/>
          <w:szCs w:val="28"/>
          <w:lang w:eastAsia="es-PE"/>
        </w:rPr>
        <w:t xml:space="preserve"> —“Dios es amor” (1 </w:t>
      </w:r>
      <w:proofErr w:type="spellStart"/>
      <w:r w:rsidRPr="00405C41">
        <w:rPr>
          <w:rFonts w:ascii="Times New Roman" w:eastAsia="Times New Roman" w:hAnsi="Times New Roman" w:cs="Times New Roman"/>
          <w:b/>
          <w:bCs/>
          <w:color w:val="474747"/>
          <w:sz w:val="28"/>
          <w:szCs w:val="28"/>
          <w:lang w:eastAsia="es-PE"/>
        </w:rPr>
        <w:t>Jn</w:t>
      </w:r>
      <w:proofErr w:type="spellEnd"/>
      <w:r w:rsidRPr="00405C41">
        <w:rPr>
          <w:rFonts w:ascii="Times New Roman" w:eastAsia="Times New Roman" w:hAnsi="Times New Roman" w:cs="Times New Roman"/>
          <w:b/>
          <w:bCs/>
          <w:color w:val="474747"/>
          <w:sz w:val="28"/>
          <w:szCs w:val="28"/>
          <w:lang w:eastAsia="es-PE"/>
        </w:rPr>
        <w:t xml:space="preserve"> 4,8)— y actualizan esa verdad en contextos diversos</w:t>
      </w:r>
      <w:r w:rsidRPr="00405C41">
        <w:rPr>
          <w:rFonts w:ascii="Times New Roman" w:eastAsia="Times New Roman" w:hAnsi="Times New Roman" w:cs="Times New Roman"/>
          <w:color w:val="333333"/>
          <w:sz w:val="28"/>
          <w:szCs w:val="28"/>
          <w:lang w:eastAsia="es-PE"/>
        </w:rPr>
        <w:t>: León XIV en la crisis cultural del sentido y Francisco en la crisis ecológica y social contemporánea.</w:t>
      </w:r>
    </w:p>
    <w:p w14:paraId="0BAD3786"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En el centro de esa continuidad se encuentra </w:t>
      </w:r>
      <w:r w:rsidRPr="00405C41">
        <w:rPr>
          <w:rFonts w:ascii="Times New Roman" w:eastAsia="Times New Roman" w:hAnsi="Times New Roman" w:cs="Times New Roman"/>
          <w:b/>
          <w:bCs/>
          <w:color w:val="474747"/>
          <w:sz w:val="28"/>
          <w:szCs w:val="28"/>
          <w:lang w:eastAsia="es-PE"/>
        </w:rPr>
        <w:t xml:space="preserve">Deus Caritas </w:t>
      </w:r>
      <w:proofErr w:type="spellStart"/>
      <w:r w:rsidRPr="00405C41">
        <w:rPr>
          <w:rFonts w:ascii="Times New Roman" w:eastAsia="Times New Roman" w:hAnsi="Times New Roman" w:cs="Times New Roman"/>
          <w:b/>
          <w:bCs/>
          <w:color w:val="474747"/>
          <w:sz w:val="28"/>
          <w:szCs w:val="28"/>
          <w:lang w:eastAsia="es-PE"/>
        </w:rPr>
        <w:t>Est</w:t>
      </w:r>
      <w:proofErr w:type="spellEnd"/>
      <w:r w:rsidRPr="00405C41">
        <w:rPr>
          <w:rFonts w:ascii="Times New Roman" w:eastAsia="Times New Roman" w:hAnsi="Times New Roman" w:cs="Times New Roman"/>
          <w:color w:val="333333"/>
          <w:sz w:val="28"/>
          <w:szCs w:val="28"/>
          <w:lang w:eastAsia="es-PE"/>
        </w:rPr>
        <w:t> (Benedicto XVI, 2005), donde se traza el puente entre ambos horizontes. Benedicto propuso una síntesis magistral entre el eros y el ágape, mostrando que el amor divino asume y purifica el deseo humano, transformando la pasión en don. Su afirmación —“El amor es una única realidad con diversas dimensiones” (n. 8)— abre el camino para comprender cómo el amor puede ser a la vez mística y política, contemplación y justicia.</w:t>
      </w:r>
      <w:r w:rsidRPr="00405C41">
        <w:rPr>
          <w:rFonts w:ascii="Times New Roman" w:eastAsia="Times New Roman" w:hAnsi="Times New Roman" w:cs="Times New Roman"/>
          <w:color w:val="333333"/>
          <w:sz w:val="28"/>
          <w:szCs w:val="28"/>
          <w:lang w:eastAsia="es-PE"/>
        </w:rPr>
        <w:br/>
        <w:t xml:space="preserve">Así, </w:t>
      </w:r>
      <w:proofErr w:type="spellStart"/>
      <w:r w:rsidRPr="00405C41">
        <w:rPr>
          <w:rFonts w:ascii="Times New Roman" w:eastAsia="Times New Roman" w:hAnsi="Times New Roman" w:cs="Times New Roman"/>
          <w:color w:val="333333"/>
          <w:sz w:val="28"/>
          <w:szCs w:val="28"/>
          <w:lang w:eastAsia="es-PE"/>
        </w:rPr>
        <w:t>Dilexi</w:t>
      </w:r>
      <w:proofErr w:type="spellEnd"/>
      <w:r w:rsidRPr="00405C41">
        <w:rPr>
          <w:rFonts w:ascii="Times New Roman" w:eastAsia="Times New Roman" w:hAnsi="Times New Roman" w:cs="Times New Roman"/>
          <w:color w:val="333333"/>
          <w:sz w:val="28"/>
          <w:szCs w:val="28"/>
          <w:lang w:eastAsia="es-PE"/>
        </w:rPr>
        <w:t xml:space="preserve"> te encarna la dimensión ontológica del amor, Deus Caritas </w:t>
      </w:r>
      <w:proofErr w:type="spellStart"/>
      <w:r w:rsidRPr="00405C41">
        <w:rPr>
          <w:rFonts w:ascii="Times New Roman" w:eastAsia="Times New Roman" w:hAnsi="Times New Roman" w:cs="Times New Roman"/>
          <w:color w:val="333333"/>
          <w:sz w:val="28"/>
          <w:szCs w:val="28"/>
          <w:lang w:eastAsia="es-PE"/>
        </w:rPr>
        <w:t>Est</w:t>
      </w:r>
      <w:proofErr w:type="spellEnd"/>
      <w:r w:rsidRPr="00405C41">
        <w:rPr>
          <w:rFonts w:ascii="Times New Roman" w:eastAsia="Times New Roman" w:hAnsi="Times New Roman" w:cs="Times New Roman"/>
          <w:color w:val="333333"/>
          <w:sz w:val="28"/>
          <w:szCs w:val="28"/>
          <w:lang w:eastAsia="es-PE"/>
        </w:rPr>
        <w:t xml:space="preserve"> su equilibrio antropológico, y </w:t>
      </w:r>
      <w:proofErr w:type="spellStart"/>
      <w:r w:rsidRPr="00405C41">
        <w:rPr>
          <w:rFonts w:ascii="Times New Roman" w:eastAsia="Times New Roman" w:hAnsi="Times New Roman" w:cs="Times New Roman"/>
          <w:color w:val="333333"/>
          <w:sz w:val="28"/>
          <w:szCs w:val="28"/>
          <w:lang w:eastAsia="es-PE"/>
        </w:rPr>
        <w:t>Dilexit</w:t>
      </w:r>
      <w:proofErr w:type="spellEnd"/>
      <w:r w:rsidRPr="00405C41">
        <w:rPr>
          <w:rFonts w:ascii="Times New Roman" w:eastAsia="Times New Roman" w:hAnsi="Times New Roman" w:cs="Times New Roman"/>
          <w:color w:val="333333"/>
          <w:sz w:val="28"/>
          <w:szCs w:val="28"/>
          <w:lang w:eastAsia="es-PE"/>
        </w:rPr>
        <w:t xml:space="preserve"> nos su despliegue histórico y cósmico. Tres momentos de un mismo proceso teológico que busca restaurar la integridad del amor cristiano frente a los reduccionismos modernos: ni mero sentimiento, ni pura moral, sino forma de vida en comunión.</w:t>
      </w:r>
    </w:p>
    <w:p w14:paraId="0F37B872"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La tradición patrística ofrece aquí una clave de lectura decisiva</w:t>
      </w:r>
      <w:r w:rsidRPr="00405C41">
        <w:rPr>
          <w:rFonts w:ascii="Times New Roman" w:eastAsia="Times New Roman" w:hAnsi="Times New Roman" w:cs="Times New Roman"/>
          <w:color w:val="333333"/>
          <w:sz w:val="28"/>
          <w:szCs w:val="28"/>
          <w:lang w:eastAsia="es-PE"/>
        </w:rPr>
        <w:t>. Para Ireneo de Lyon, “la gloria de Dios es el hombre viviente, y la vida del hombre es la visión de Dios” (</w:t>
      </w:r>
      <w:proofErr w:type="spellStart"/>
      <w:r w:rsidRPr="00405C41">
        <w:rPr>
          <w:rFonts w:ascii="Times New Roman" w:eastAsia="Times New Roman" w:hAnsi="Times New Roman" w:cs="Times New Roman"/>
          <w:color w:val="333333"/>
          <w:sz w:val="28"/>
          <w:szCs w:val="28"/>
          <w:lang w:eastAsia="es-PE"/>
        </w:rPr>
        <w:t>Adversus</w:t>
      </w:r>
      <w:proofErr w:type="spellEnd"/>
      <w:r w:rsidRPr="00405C41">
        <w:rPr>
          <w:rFonts w:ascii="Times New Roman" w:eastAsia="Times New Roman" w:hAnsi="Times New Roman" w:cs="Times New Roman"/>
          <w:color w:val="333333"/>
          <w:sz w:val="28"/>
          <w:szCs w:val="28"/>
          <w:lang w:eastAsia="es-PE"/>
        </w:rPr>
        <w:t xml:space="preserve"> </w:t>
      </w:r>
      <w:proofErr w:type="spellStart"/>
      <w:r w:rsidRPr="00405C41">
        <w:rPr>
          <w:rFonts w:ascii="Times New Roman" w:eastAsia="Times New Roman" w:hAnsi="Times New Roman" w:cs="Times New Roman"/>
          <w:color w:val="333333"/>
          <w:sz w:val="28"/>
          <w:szCs w:val="28"/>
          <w:lang w:eastAsia="es-PE"/>
        </w:rPr>
        <w:t>haereses</w:t>
      </w:r>
      <w:proofErr w:type="spellEnd"/>
      <w:r w:rsidRPr="00405C41">
        <w:rPr>
          <w:rFonts w:ascii="Times New Roman" w:eastAsia="Times New Roman" w:hAnsi="Times New Roman" w:cs="Times New Roman"/>
          <w:color w:val="333333"/>
          <w:sz w:val="28"/>
          <w:szCs w:val="28"/>
          <w:lang w:eastAsia="es-PE"/>
        </w:rPr>
        <w:t>, IV, 20,7). Esta intuición —que el amor de Dios se manifiesta en la plenitud de la vida humana— subyace tanto en León XIV como en Francisco. Gregorio Nacianceno y Basilio Magno, en sus homilías sociales, afirmaban que la caridad no era solo limosna, sino restitución de justicia, “liturgia del amor” que vuelve a unir lo que el pecado separó.</w:t>
      </w:r>
    </w:p>
    <w:p w14:paraId="67AB99B2"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715373">
        <w:rPr>
          <w:rFonts w:ascii="Times New Roman" w:eastAsia="Times New Roman" w:hAnsi="Times New Roman" w:cs="Times New Roman"/>
          <w:color w:val="333333"/>
          <w:sz w:val="28"/>
          <w:szCs w:val="28"/>
          <w:highlight w:val="yellow"/>
          <w:lang w:eastAsia="es-PE"/>
        </w:rPr>
        <w:t>Francisco recoge este tono patrístico cuando denuncia las nuevas formas de idolatría del mercado y proclama que “amar hoy es resistir las estructuras que matan”</w:t>
      </w:r>
      <w:r w:rsidRPr="00405C41">
        <w:rPr>
          <w:rFonts w:ascii="Times New Roman" w:eastAsia="Times New Roman" w:hAnsi="Times New Roman" w:cs="Times New Roman"/>
          <w:color w:val="333333"/>
          <w:sz w:val="28"/>
          <w:szCs w:val="28"/>
          <w:lang w:eastAsia="es-PE"/>
        </w:rPr>
        <w:t xml:space="preserve"> (Francisco, 2024, n. 55). En esa línea, su teología del amor no se limita a la compasión, sino que asume una </w:t>
      </w:r>
      <w:r w:rsidRPr="00715373">
        <w:rPr>
          <w:rFonts w:ascii="Times New Roman" w:eastAsia="Times New Roman" w:hAnsi="Times New Roman" w:cs="Times New Roman"/>
          <w:color w:val="333333"/>
          <w:sz w:val="28"/>
          <w:szCs w:val="28"/>
          <w:highlight w:val="yellow"/>
          <w:lang w:eastAsia="es-PE"/>
        </w:rPr>
        <w:t>dimensión profética</w:t>
      </w:r>
      <w:r w:rsidRPr="00405C41">
        <w:rPr>
          <w:rFonts w:ascii="Times New Roman" w:eastAsia="Times New Roman" w:hAnsi="Times New Roman" w:cs="Times New Roman"/>
          <w:color w:val="333333"/>
          <w:sz w:val="28"/>
          <w:szCs w:val="28"/>
          <w:lang w:eastAsia="es-PE"/>
        </w:rPr>
        <w:t>: el amor como criterio de discernimiento frente al poder, eco del gesto de los Padres que enfrentaron al Imperio con la palabra del Evangelio.</w:t>
      </w:r>
    </w:p>
    <w:p w14:paraId="3D3428EA"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El amor como praxis de liberación y de pueblo</w:t>
      </w:r>
    </w:p>
    <w:p w14:paraId="15127E64"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715373">
        <w:rPr>
          <w:rFonts w:ascii="Times New Roman" w:eastAsia="Times New Roman" w:hAnsi="Times New Roman" w:cs="Times New Roman"/>
          <w:b/>
          <w:bCs/>
          <w:color w:val="474747"/>
          <w:sz w:val="28"/>
          <w:szCs w:val="28"/>
          <w:highlight w:val="yellow"/>
          <w:lang w:eastAsia="es-PE"/>
        </w:rPr>
        <w:t>La teología de la liberación ha sabido leer este mismo misterio desde los pies descalzos de la historia</w:t>
      </w:r>
      <w:r w:rsidRPr="00715373">
        <w:rPr>
          <w:rFonts w:ascii="Times New Roman" w:eastAsia="Times New Roman" w:hAnsi="Times New Roman" w:cs="Times New Roman"/>
          <w:color w:val="333333"/>
          <w:sz w:val="28"/>
          <w:szCs w:val="28"/>
          <w:highlight w:val="yellow"/>
          <w:lang w:eastAsia="es-PE"/>
        </w:rPr>
        <w:t>. Gustavo Gutiérrez (1971) enseñó que “el amor eficaz es el que busca justicia”, y Jon Sobrino (1991) afirmó que “el lugar del amor cristiano es el cuerpo crucificado del pueblo”.</w:t>
      </w:r>
      <w:r w:rsidRPr="00405C41">
        <w:rPr>
          <w:rFonts w:ascii="Times New Roman" w:eastAsia="Times New Roman" w:hAnsi="Times New Roman" w:cs="Times New Roman"/>
          <w:color w:val="333333"/>
          <w:sz w:val="28"/>
          <w:szCs w:val="28"/>
          <w:lang w:eastAsia="es-PE"/>
        </w:rPr>
        <w:t xml:space="preserve"> En ellos, el amor deja de ser un concepto moral para convertirse en </w:t>
      </w:r>
      <w:r w:rsidRPr="00715373">
        <w:rPr>
          <w:rFonts w:ascii="Times New Roman" w:eastAsia="Times New Roman" w:hAnsi="Times New Roman" w:cs="Times New Roman"/>
          <w:color w:val="333333"/>
          <w:sz w:val="28"/>
          <w:szCs w:val="28"/>
          <w:highlight w:val="yellow"/>
          <w:lang w:eastAsia="es-PE"/>
        </w:rPr>
        <w:t xml:space="preserve">principio de </w:t>
      </w:r>
      <w:r w:rsidRPr="00715373">
        <w:rPr>
          <w:rFonts w:ascii="Times New Roman" w:eastAsia="Times New Roman" w:hAnsi="Times New Roman" w:cs="Times New Roman"/>
          <w:color w:val="333333"/>
          <w:sz w:val="28"/>
          <w:szCs w:val="28"/>
          <w:highlight w:val="yellow"/>
          <w:lang w:eastAsia="es-PE"/>
        </w:rPr>
        <w:lastRenderedPageBreak/>
        <w:t>transformación histórica.</w:t>
      </w:r>
      <w:r w:rsidRPr="00405C41">
        <w:rPr>
          <w:rFonts w:ascii="Times New Roman" w:eastAsia="Times New Roman" w:hAnsi="Times New Roman" w:cs="Times New Roman"/>
          <w:color w:val="333333"/>
          <w:sz w:val="28"/>
          <w:szCs w:val="28"/>
          <w:lang w:eastAsia="es-PE"/>
        </w:rPr>
        <w:t xml:space="preserve"> </w:t>
      </w:r>
      <w:r w:rsidRPr="00715373">
        <w:rPr>
          <w:rFonts w:ascii="Times New Roman" w:eastAsia="Times New Roman" w:hAnsi="Times New Roman" w:cs="Times New Roman"/>
          <w:color w:val="333333"/>
          <w:sz w:val="28"/>
          <w:szCs w:val="28"/>
          <w:highlight w:val="yellow"/>
          <w:lang w:eastAsia="es-PE"/>
        </w:rPr>
        <w:t xml:space="preserve">En </w:t>
      </w:r>
      <w:proofErr w:type="spellStart"/>
      <w:r w:rsidRPr="00715373">
        <w:rPr>
          <w:rFonts w:ascii="Times New Roman" w:eastAsia="Times New Roman" w:hAnsi="Times New Roman" w:cs="Times New Roman"/>
          <w:color w:val="333333"/>
          <w:sz w:val="28"/>
          <w:szCs w:val="28"/>
          <w:highlight w:val="yellow"/>
          <w:lang w:eastAsia="es-PE"/>
        </w:rPr>
        <w:t>Dilexit</w:t>
      </w:r>
      <w:proofErr w:type="spellEnd"/>
      <w:r w:rsidRPr="00715373">
        <w:rPr>
          <w:rFonts w:ascii="Times New Roman" w:eastAsia="Times New Roman" w:hAnsi="Times New Roman" w:cs="Times New Roman"/>
          <w:color w:val="333333"/>
          <w:sz w:val="28"/>
          <w:szCs w:val="28"/>
          <w:highlight w:val="yellow"/>
          <w:lang w:eastAsia="es-PE"/>
        </w:rPr>
        <w:t xml:space="preserve"> nos, Francisco prolonga esa tradición al hablar de la “caridad política” y del amor como “capacidad de construir procesos de fraternidad en contextos de desigualdad”</w:t>
      </w:r>
      <w:r w:rsidRPr="00405C41">
        <w:rPr>
          <w:rFonts w:ascii="Times New Roman" w:eastAsia="Times New Roman" w:hAnsi="Times New Roman" w:cs="Times New Roman"/>
          <w:color w:val="333333"/>
          <w:sz w:val="28"/>
          <w:szCs w:val="28"/>
          <w:lang w:eastAsia="es-PE"/>
        </w:rPr>
        <w:t xml:space="preserve"> (n. 61).</w:t>
      </w:r>
    </w:p>
    <w:p w14:paraId="01876C98"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 xml:space="preserve">Leonardo </w:t>
      </w:r>
      <w:proofErr w:type="spellStart"/>
      <w:r w:rsidRPr="00405C41">
        <w:rPr>
          <w:rFonts w:ascii="Times New Roman" w:eastAsia="Times New Roman" w:hAnsi="Times New Roman" w:cs="Times New Roman"/>
          <w:b/>
          <w:bCs/>
          <w:color w:val="474747"/>
          <w:sz w:val="28"/>
          <w:szCs w:val="28"/>
          <w:lang w:eastAsia="es-PE"/>
        </w:rPr>
        <w:t>Boff</w:t>
      </w:r>
      <w:proofErr w:type="spellEnd"/>
      <w:r w:rsidRPr="00405C41">
        <w:rPr>
          <w:rFonts w:ascii="Times New Roman" w:eastAsia="Times New Roman" w:hAnsi="Times New Roman" w:cs="Times New Roman"/>
          <w:color w:val="333333"/>
          <w:sz w:val="28"/>
          <w:szCs w:val="28"/>
          <w:lang w:eastAsia="es-PE"/>
        </w:rPr>
        <w:t xml:space="preserve"> (1993), </w:t>
      </w:r>
      <w:r w:rsidRPr="00715373">
        <w:rPr>
          <w:rFonts w:ascii="Times New Roman" w:eastAsia="Times New Roman" w:hAnsi="Times New Roman" w:cs="Times New Roman"/>
          <w:color w:val="333333"/>
          <w:sz w:val="28"/>
          <w:szCs w:val="28"/>
          <w:highlight w:val="yellow"/>
          <w:lang w:eastAsia="es-PE"/>
        </w:rPr>
        <w:t>al articular el “grito de la Tierra y el grito de los pobres”, amplió esta visión hacia una ecología integral</w:t>
      </w:r>
      <w:r w:rsidRPr="00405C41">
        <w:rPr>
          <w:rFonts w:ascii="Times New Roman" w:eastAsia="Times New Roman" w:hAnsi="Times New Roman" w:cs="Times New Roman"/>
          <w:color w:val="333333"/>
          <w:sz w:val="28"/>
          <w:szCs w:val="28"/>
          <w:lang w:eastAsia="es-PE"/>
        </w:rPr>
        <w:t xml:space="preserve"> donde el amor es también cuidado de la vida planetaria. Desde la sabiduría amerindia, el amor se entiende como reciprocidad, </w:t>
      </w:r>
      <w:proofErr w:type="spellStart"/>
      <w:r w:rsidRPr="00405C41">
        <w:rPr>
          <w:rFonts w:ascii="Times New Roman" w:eastAsia="Times New Roman" w:hAnsi="Times New Roman" w:cs="Times New Roman"/>
          <w:color w:val="333333"/>
          <w:sz w:val="28"/>
          <w:szCs w:val="28"/>
          <w:lang w:eastAsia="es-PE"/>
        </w:rPr>
        <w:t>ayni</w:t>
      </w:r>
      <w:proofErr w:type="spellEnd"/>
      <w:r w:rsidRPr="00405C41">
        <w:rPr>
          <w:rFonts w:ascii="Times New Roman" w:eastAsia="Times New Roman" w:hAnsi="Times New Roman" w:cs="Times New Roman"/>
          <w:color w:val="333333"/>
          <w:sz w:val="28"/>
          <w:szCs w:val="28"/>
          <w:lang w:eastAsia="es-PE"/>
        </w:rPr>
        <w:t>, equilibrio entre los seres. Francisco, en sintonía con esa espiritualidad, afirma que amar es “defender la armonía de la creación” (n. 64). El amor se revela así como energía cósmica y política, mediación entre mística, justicia y ecología integral.</w:t>
      </w:r>
    </w:p>
    <w:p w14:paraId="435DA16A"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Desde esta perspectiva, puede decirse que entre León XIV, Benedicto XVI y Francisco se traza un arco teológico que va de la contemplación a la acción, de la metafísica del amor a su concreción histórica. En León XIV, el amor ordena el alma; en Benedicto, unifica la razón y la fe; en Francisco, se hace praxis comunitaria, cuidado del otro y del planeta.</w:t>
      </w:r>
    </w:p>
    <w:p w14:paraId="7A064110"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FE6A6A">
        <w:rPr>
          <w:rFonts w:ascii="Times New Roman" w:eastAsia="Times New Roman" w:hAnsi="Times New Roman" w:cs="Times New Roman"/>
          <w:b/>
          <w:bCs/>
          <w:color w:val="474747"/>
          <w:sz w:val="28"/>
          <w:szCs w:val="28"/>
          <w:highlight w:val="yellow"/>
          <w:lang w:eastAsia="es-PE"/>
        </w:rPr>
        <w:t>Leído desde América Latina, este itinerario adquiere un tono liberador: el amor se hace historia, pueblo, cuerpo y tierra</w:t>
      </w:r>
      <w:r w:rsidRPr="00FE6A6A">
        <w:rPr>
          <w:rFonts w:ascii="Times New Roman" w:eastAsia="Times New Roman" w:hAnsi="Times New Roman" w:cs="Times New Roman"/>
          <w:color w:val="333333"/>
          <w:sz w:val="28"/>
          <w:szCs w:val="28"/>
          <w:highlight w:val="yellow"/>
          <w:lang w:eastAsia="es-PE"/>
        </w:rPr>
        <w:t>.</w:t>
      </w:r>
      <w:r w:rsidRPr="00405C41">
        <w:rPr>
          <w:rFonts w:ascii="Times New Roman" w:eastAsia="Times New Roman" w:hAnsi="Times New Roman" w:cs="Times New Roman"/>
          <w:color w:val="333333"/>
          <w:sz w:val="28"/>
          <w:szCs w:val="28"/>
          <w:lang w:eastAsia="es-PE"/>
        </w:rPr>
        <w:t xml:space="preserve"> La continuidad magisterial no consiste en repetir fórmulas, sino en mantener vivo el fuego originario: </w:t>
      </w:r>
      <w:r w:rsidRPr="00FE6A6A">
        <w:rPr>
          <w:rFonts w:ascii="Times New Roman" w:eastAsia="Times New Roman" w:hAnsi="Times New Roman" w:cs="Times New Roman"/>
          <w:color w:val="333333"/>
          <w:sz w:val="28"/>
          <w:szCs w:val="28"/>
          <w:highlight w:val="yellow"/>
          <w:lang w:eastAsia="es-PE"/>
        </w:rPr>
        <w:t>el amor que crea comunión y restaura la dignidad de los olvidados</w:t>
      </w:r>
      <w:r w:rsidRPr="00405C41">
        <w:rPr>
          <w:rFonts w:ascii="Times New Roman" w:eastAsia="Times New Roman" w:hAnsi="Times New Roman" w:cs="Times New Roman"/>
          <w:color w:val="333333"/>
          <w:sz w:val="28"/>
          <w:szCs w:val="28"/>
          <w:lang w:eastAsia="es-PE"/>
        </w:rPr>
        <w:t xml:space="preserve">. En última instancia, esa es también la intuición patrística que late bajo el magisterio contemporáneo: el amor como </w:t>
      </w:r>
      <w:proofErr w:type="spellStart"/>
      <w:r w:rsidRPr="00405C41">
        <w:rPr>
          <w:rFonts w:ascii="Times New Roman" w:eastAsia="Times New Roman" w:hAnsi="Times New Roman" w:cs="Times New Roman"/>
          <w:color w:val="333333"/>
          <w:sz w:val="28"/>
          <w:szCs w:val="28"/>
          <w:lang w:eastAsia="es-PE"/>
        </w:rPr>
        <w:t>recreatio</w:t>
      </w:r>
      <w:proofErr w:type="spellEnd"/>
      <w:r w:rsidRPr="00405C41">
        <w:rPr>
          <w:rFonts w:ascii="Times New Roman" w:eastAsia="Times New Roman" w:hAnsi="Times New Roman" w:cs="Times New Roman"/>
          <w:color w:val="333333"/>
          <w:sz w:val="28"/>
          <w:szCs w:val="28"/>
          <w:lang w:eastAsia="es-PE"/>
        </w:rPr>
        <w:t>, la nueva creación que comienza cada vez que un cristiano decide amar en medio del conflicto.</w:t>
      </w:r>
    </w:p>
    <w:p w14:paraId="5CFAFB25"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Con todo esto, </w:t>
      </w:r>
      <w:r w:rsidRPr="00FE6A6A">
        <w:rPr>
          <w:rFonts w:ascii="Times New Roman" w:eastAsia="Times New Roman" w:hAnsi="Times New Roman" w:cs="Times New Roman"/>
          <w:color w:val="333333"/>
          <w:sz w:val="28"/>
          <w:szCs w:val="28"/>
          <w:highlight w:val="yellow"/>
          <w:lang w:eastAsia="es-PE"/>
        </w:rPr>
        <w:t xml:space="preserve">quizá lo más sorprendente de </w:t>
      </w:r>
      <w:proofErr w:type="spellStart"/>
      <w:r w:rsidRPr="00FE6A6A">
        <w:rPr>
          <w:rFonts w:ascii="Times New Roman" w:eastAsia="Times New Roman" w:hAnsi="Times New Roman" w:cs="Times New Roman"/>
          <w:color w:val="333333"/>
          <w:sz w:val="28"/>
          <w:szCs w:val="28"/>
          <w:highlight w:val="yellow"/>
          <w:lang w:eastAsia="es-PE"/>
        </w:rPr>
        <w:t>Dilexi</w:t>
      </w:r>
      <w:proofErr w:type="spellEnd"/>
      <w:r w:rsidRPr="00FE6A6A">
        <w:rPr>
          <w:rFonts w:ascii="Times New Roman" w:eastAsia="Times New Roman" w:hAnsi="Times New Roman" w:cs="Times New Roman"/>
          <w:color w:val="333333"/>
          <w:sz w:val="28"/>
          <w:szCs w:val="28"/>
          <w:highlight w:val="yellow"/>
          <w:lang w:eastAsia="es-PE"/>
        </w:rPr>
        <w:t xml:space="preserve"> </w:t>
      </w:r>
      <w:proofErr w:type="spellStart"/>
      <w:r w:rsidRPr="00FE6A6A">
        <w:rPr>
          <w:rFonts w:ascii="Times New Roman" w:eastAsia="Times New Roman" w:hAnsi="Times New Roman" w:cs="Times New Roman"/>
          <w:color w:val="333333"/>
          <w:sz w:val="28"/>
          <w:szCs w:val="28"/>
          <w:highlight w:val="yellow"/>
          <w:lang w:eastAsia="es-PE"/>
        </w:rPr>
        <w:t>te</w:t>
      </w:r>
      <w:proofErr w:type="spellEnd"/>
      <w:r w:rsidRPr="00FE6A6A">
        <w:rPr>
          <w:rFonts w:ascii="Times New Roman" w:eastAsia="Times New Roman" w:hAnsi="Times New Roman" w:cs="Times New Roman"/>
          <w:color w:val="333333"/>
          <w:sz w:val="28"/>
          <w:szCs w:val="28"/>
          <w:highlight w:val="yellow"/>
          <w:lang w:eastAsia="es-PE"/>
        </w:rPr>
        <w:t xml:space="preserve"> y </w:t>
      </w:r>
      <w:proofErr w:type="spellStart"/>
      <w:r w:rsidRPr="00FE6A6A">
        <w:rPr>
          <w:rFonts w:ascii="Times New Roman" w:eastAsia="Times New Roman" w:hAnsi="Times New Roman" w:cs="Times New Roman"/>
          <w:color w:val="333333"/>
          <w:sz w:val="28"/>
          <w:szCs w:val="28"/>
          <w:highlight w:val="yellow"/>
          <w:lang w:eastAsia="es-PE"/>
        </w:rPr>
        <w:t>Dilexit</w:t>
      </w:r>
      <w:proofErr w:type="spellEnd"/>
      <w:r w:rsidRPr="00FE6A6A">
        <w:rPr>
          <w:rFonts w:ascii="Times New Roman" w:eastAsia="Times New Roman" w:hAnsi="Times New Roman" w:cs="Times New Roman"/>
          <w:color w:val="333333"/>
          <w:sz w:val="28"/>
          <w:szCs w:val="28"/>
          <w:highlight w:val="yellow"/>
          <w:lang w:eastAsia="es-PE"/>
        </w:rPr>
        <w:t xml:space="preserve"> nos no sea su novedad, sino su fidelidad</w:t>
      </w:r>
      <w:r w:rsidRPr="00405C41">
        <w:rPr>
          <w:rFonts w:ascii="Times New Roman" w:eastAsia="Times New Roman" w:hAnsi="Times New Roman" w:cs="Times New Roman"/>
          <w:color w:val="333333"/>
          <w:sz w:val="28"/>
          <w:szCs w:val="28"/>
          <w:lang w:eastAsia="es-PE"/>
        </w:rPr>
        <w:t>. En tiempos donde todo parece fragmentarse, </w:t>
      </w:r>
      <w:r w:rsidRPr="00405C41">
        <w:rPr>
          <w:rFonts w:ascii="Times New Roman" w:eastAsia="Times New Roman" w:hAnsi="Times New Roman" w:cs="Times New Roman"/>
          <w:b/>
          <w:bCs/>
          <w:color w:val="474747"/>
          <w:sz w:val="28"/>
          <w:szCs w:val="28"/>
          <w:lang w:eastAsia="es-PE"/>
        </w:rPr>
        <w:t xml:space="preserve">ambos textos recuerdan que </w:t>
      </w:r>
      <w:r w:rsidRPr="00FE6A6A">
        <w:rPr>
          <w:rFonts w:ascii="Times New Roman" w:eastAsia="Times New Roman" w:hAnsi="Times New Roman" w:cs="Times New Roman"/>
          <w:b/>
          <w:bCs/>
          <w:color w:val="474747"/>
          <w:sz w:val="28"/>
          <w:szCs w:val="28"/>
          <w:highlight w:val="yellow"/>
          <w:lang w:eastAsia="es-PE"/>
        </w:rPr>
        <w:t>la caridad</w:t>
      </w:r>
      <w:r w:rsidRPr="00405C41">
        <w:rPr>
          <w:rFonts w:ascii="Times New Roman" w:eastAsia="Times New Roman" w:hAnsi="Times New Roman" w:cs="Times New Roman"/>
          <w:b/>
          <w:bCs/>
          <w:color w:val="474747"/>
          <w:sz w:val="28"/>
          <w:szCs w:val="28"/>
          <w:lang w:eastAsia="es-PE"/>
        </w:rPr>
        <w:t xml:space="preserve"> es el nombre de la verdad y el alma del mundo</w:t>
      </w:r>
      <w:r w:rsidRPr="00405C41">
        <w:rPr>
          <w:rFonts w:ascii="Times New Roman" w:eastAsia="Times New Roman" w:hAnsi="Times New Roman" w:cs="Times New Roman"/>
          <w:color w:val="333333"/>
          <w:sz w:val="28"/>
          <w:szCs w:val="28"/>
          <w:lang w:eastAsia="es-PE"/>
        </w:rPr>
        <w:t xml:space="preserve">. En su continuidad, la Iglesia retoma la tradición más antigua del cristianismo: la de los Padres, los profetas y los pobres que entendieron que </w:t>
      </w:r>
      <w:r w:rsidRPr="00FE6A6A">
        <w:rPr>
          <w:rFonts w:ascii="Times New Roman" w:eastAsia="Times New Roman" w:hAnsi="Times New Roman" w:cs="Times New Roman"/>
          <w:color w:val="333333"/>
          <w:sz w:val="28"/>
          <w:szCs w:val="28"/>
          <w:highlight w:val="yellow"/>
          <w:lang w:eastAsia="es-PE"/>
        </w:rPr>
        <w:t>amar es rehacer la historia desde la esperanza</w:t>
      </w:r>
      <w:r w:rsidRPr="00405C41">
        <w:rPr>
          <w:rFonts w:ascii="Times New Roman" w:eastAsia="Times New Roman" w:hAnsi="Times New Roman" w:cs="Times New Roman"/>
          <w:color w:val="333333"/>
          <w:sz w:val="28"/>
          <w:szCs w:val="28"/>
          <w:lang w:eastAsia="es-PE"/>
        </w:rPr>
        <w:t>.</w:t>
      </w:r>
    </w:p>
    <w:p w14:paraId="2381AFDB"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El amor, en definitiva, sigue siendo la revolución más profunda: aquella que no se impone, sino que se ofrece</w:t>
      </w:r>
      <w:r w:rsidRPr="00405C41">
        <w:rPr>
          <w:rFonts w:ascii="Times New Roman" w:eastAsia="Times New Roman" w:hAnsi="Times New Roman" w:cs="Times New Roman"/>
          <w:color w:val="333333"/>
          <w:sz w:val="28"/>
          <w:szCs w:val="28"/>
          <w:lang w:eastAsia="es-PE"/>
        </w:rPr>
        <w:t xml:space="preserve">. Como diría </w:t>
      </w:r>
      <w:r w:rsidRPr="00A23D2F">
        <w:rPr>
          <w:rFonts w:ascii="Times New Roman" w:eastAsia="Times New Roman" w:hAnsi="Times New Roman" w:cs="Times New Roman"/>
          <w:color w:val="333333"/>
          <w:sz w:val="28"/>
          <w:szCs w:val="28"/>
          <w:highlight w:val="yellow"/>
          <w:lang w:eastAsia="es-PE"/>
        </w:rPr>
        <w:t>Ignacio Ellacuría (1989), “el amor no se mide por la intensidad del sentimiento, sino por la eficacia de la justicia que genera”.</w:t>
      </w:r>
      <w:r w:rsidRPr="00405C41">
        <w:rPr>
          <w:rFonts w:ascii="Times New Roman" w:eastAsia="Times New Roman" w:hAnsi="Times New Roman" w:cs="Times New Roman"/>
          <w:color w:val="333333"/>
          <w:sz w:val="28"/>
          <w:szCs w:val="28"/>
          <w:lang w:eastAsia="es-PE"/>
        </w:rPr>
        <w:t xml:space="preserve"> Tal vez allí, en ese entrecruce entre la mística patrística y la praxis liberadora, se encuentra el hilo que une a León, Benedicto y Francisco: un mismo amor que, al pasar por la historia, sigue aprendiendo a decir su nombre.</w:t>
      </w:r>
    </w:p>
    <w:p w14:paraId="4144303D"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Referencias</w:t>
      </w:r>
    </w:p>
    <w:p w14:paraId="6FFB592B"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i/>
          <w:iCs/>
          <w:color w:val="474747"/>
          <w:sz w:val="28"/>
          <w:szCs w:val="28"/>
          <w:lang w:eastAsia="es-PE"/>
        </w:rPr>
        <w:t xml:space="preserve">Benedicto XVI. (2005). Deus Caritas </w:t>
      </w:r>
      <w:proofErr w:type="spellStart"/>
      <w:r w:rsidRPr="00405C41">
        <w:rPr>
          <w:rFonts w:ascii="Times New Roman" w:eastAsia="Times New Roman" w:hAnsi="Times New Roman" w:cs="Times New Roman"/>
          <w:i/>
          <w:iCs/>
          <w:color w:val="474747"/>
          <w:sz w:val="28"/>
          <w:szCs w:val="28"/>
          <w:lang w:eastAsia="es-PE"/>
        </w:rPr>
        <w:t>Est</w:t>
      </w:r>
      <w:proofErr w:type="spellEnd"/>
      <w:r w:rsidRPr="00405C41">
        <w:rPr>
          <w:rFonts w:ascii="Times New Roman" w:eastAsia="Times New Roman" w:hAnsi="Times New Roman" w:cs="Times New Roman"/>
          <w:i/>
          <w:iCs/>
          <w:color w:val="474747"/>
          <w:sz w:val="28"/>
          <w:szCs w:val="28"/>
          <w:lang w:eastAsia="es-PE"/>
        </w:rPr>
        <w:t xml:space="preserve">. Ciudad del Vaticano: </w:t>
      </w:r>
      <w:proofErr w:type="spellStart"/>
      <w:r w:rsidRPr="00405C41">
        <w:rPr>
          <w:rFonts w:ascii="Times New Roman" w:eastAsia="Times New Roman" w:hAnsi="Times New Roman" w:cs="Times New Roman"/>
          <w:i/>
          <w:iCs/>
          <w:color w:val="474747"/>
          <w:sz w:val="28"/>
          <w:szCs w:val="28"/>
          <w:lang w:eastAsia="es-PE"/>
        </w:rPr>
        <w:t>Libreria</w:t>
      </w:r>
      <w:proofErr w:type="spellEnd"/>
      <w:r w:rsidRPr="00405C41">
        <w:rPr>
          <w:rFonts w:ascii="Times New Roman" w:eastAsia="Times New Roman" w:hAnsi="Times New Roman" w:cs="Times New Roman"/>
          <w:i/>
          <w:iCs/>
          <w:color w:val="474747"/>
          <w:sz w:val="28"/>
          <w:szCs w:val="28"/>
          <w:lang w:eastAsia="es-PE"/>
        </w:rPr>
        <w:t xml:space="preserve"> </w:t>
      </w:r>
      <w:proofErr w:type="spellStart"/>
      <w:r w:rsidRPr="00405C41">
        <w:rPr>
          <w:rFonts w:ascii="Times New Roman" w:eastAsia="Times New Roman" w:hAnsi="Times New Roman" w:cs="Times New Roman"/>
          <w:i/>
          <w:iCs/>
          <w:color w:val="474747"/>
          <w:sz w:val="28"/>
          <w:szCs w:val="28"/>
          <w:lang w:eastAsia="es-PE"/>
        </w:rPr>
        <w:t>Editrice</w:t>
      </w:r>
      <w:proofErr w:type="spellEnd"/>
      <w:r w:rsidRPr="00405C41">
        <w:rPr>
          <w:rFonts w:ascii="Times New Roman" w:eastAsia="Times New Roman" w:hAnsi="Times New Roman" w:cs="Times New Roman"/>
          <w:i/>
          <w:iCs/>
          <w:color w:val="474747"/>
          <w:sz w:val="28"/>
          <w:szCs w:val="28"/>
          <w:lang w:eastAsia="es-PE"/>
        </w:rPr>
        <w:t xml:space="preserve"> Vaticana.</w:t>
      </w:r>
    </w:p>
    <w:p w14:paraId="1898ABA1"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proofErr w:type="spellStart"/>
      <w:r w:rsidRPr="00405C41">
        <w:rPr>
          <w:rFonts w:ascii="Times New Roman" w:eastAsia="Times New Roman" w:hAnsi="Times New Roman" w:cs="Times New Roman"/>
          <w:i/>
          <w:iCs/>
          <w:color w:val="474747"/>
          <w:sz w:val="28"/>
          <w:szCs w:val="28"/>
          <w:lang w:eastAsia="es-PE"/>
        </w:rPr>
        <w:t>Boff</w:t>
      </w:r>
      <w:proofErr w:type="spellEnd"/>
      <w:r w:rsidRPr="00405C41">
        <w:rPr>
          <w:rFonts w:ascii="Times New Roman" w:eastAsia="Times New Roman" w:hAnsi="Times New Roman" w:cs="Times New Roman"/>
          <w:i/>
          <w:iCs/>
          <w:color w:val="474747"/>
          <w:sz w:val="28"/>
          <w:szCs w:val="28"/>
          <w:lang w:eastAsia="es-PE"/>
        </w:rPr>
        <w:t>, L. (1993). Ecología: Grito de la Tierra, grito de los pobres. Madrid: Trotta.</w:t>
      </w:r>
    </w:p>
    <w:p w14:paraId="33FCED45"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i/>
          <w:iCs/>
          <w:color w:val="474747"/>
          <w:sz w:val="28"/>
          <w:szCs w:val="28"/>
          <w:lang w:eastAsia="es-PE"/>
        </w:rPr>
        <w:t>Ellacuría, I. (1989). Escritos teológicos II: Fe y justicia. San Salvador: UCA Editores.</w:t>
      </w:r>
    </w:p>
    <w:p w14:paraId="0927493C"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i/>
          <w:iCs/>
          <w:color w:val="474747"/>
          <w:sz w:val="28"/>
          <w:szCs w:val="28"/>
          <w:lang w:eastAsia="es-PE"/>
        </w:rPr>
        <w:lastRenderedPageBreak/>
        <w:t xml:space="preserve">Francisco. (2024). </w:t>
      </w:r>
      <w:proofErr w:type="spellStart"/>
      <w:r w:rsidRPr="00405C41">
        <w:rPr>
          <w:rFonts w:ascii="Times New Roman" w:eastAsia="Times New Roman" w:hAnsi="Times New Roman" w:cs="Times New Roman"/>
          <w:i/>
          <w:iCs/>
          <w:color w:val="474747"/>
          <w:sz w:val="28"/>
          <w:szCs w:val="28"/>
          <w:lang w:eastAsia="es-PE"/>
        </w:rPr>
        <w:t>Dilexit</w:t>
      </w:r>
      <w:proofErr w:type="spellEnd"/>
      <w:r w:rsidRPr="00405C41">
        <w:rPr>
          <w:rFonts w:ascii="Times New Roman" w:eastAsia="Times New Roman" w:hAnsi="Times New Roman" w:cs="Times New Roman"/>
          <w:i/>
          <w:iCs/>
          <w:color w:val="474747"/>
          <w:sz w:val="28"/>
          <w:szCs w:val="28"/>
          <w:lang w:eastAsia="es-PE"/>
        </w:rPr>
        <w:t xml:space="preserve"> nos. Ciudad del Vaticano: </w:t>
      </w:r>
      <w:proofErr w:type="spellStart"/>
      <w:r w:rsidRPr="00405C41">
        <w:rPr>
          <w:rFonts w:ascii="Times New Roman" w:eastAsia="Times New Roman" w:hAnsi="Times New Roman" w:cs="Times New Roman"/>
          <w:i/>
          <w:iCs/>
          <w:color w:val="474747"/>
          <w:sz w:val="28"/>
          <w:szCs w:val="28"/>
          <w:lang w:eastAsia="es-PE"/>
        </w:rPr>
        <w:t>Libreria</w:t>
      </w:r>
      <w:proofErr w:type="spellEnd"/>
      <w:r w:rsidRPr="00405C41">
        <w:rPr>
          <w:rFonts w:ascii="Times New Roman" w:eastAsia="Times New Roman" w:hAnsi="Times New Roman" w:cs="Times New Roman"/>
          <w:i/>
          <w:iCs/>
          <w:color w:val="474747"/>
          <w:sz w:val="28"/>
          <w:szCs w:val="28"/>
          <w:lang w:eastAsia="es-PE"/>
        </w:rPr>
        <w:t xml:space="preserve"> </w:t>
      </w:r>
      <w:proofErr w:type="spellStart"/>
      <w:r w:rsidRPr="00405C41">
        <w:rPr>
          <w:rFonts w:ascii="Times New Roman" w:eastAsia="Times New Roman" w:hAnsi="Times New Roman" w:cs="Times New Roman"/>
          <w:i/>
          <w:iCs/>
          <w:color w:val="474747"/>
          <w:sz w:val="28"/>
          <w:szCs w:val="28"/>
          <w:lang w:eastAsia="es-PE"/>
        </w:rPr>
        <w:t>Editrice</w:t>
      </w:r>
      <w:proofErr w:type="spellEnd"/>
      <w:r w:rsidRPr="00405C41">
        <w:rPr>
          <w:rFonts w:ascii="Times New Roman" w:eastAsia="Times New Roman" w:hAnsi="Times New Roman" w:cs="Times New Roman"/>
          <w:i/>
          <w:iCs/>
          <w:color w:val="474747"/>
          <w:sz w:val="28"/>
          <w:szCs w:val="28"/>
          <w:lang w:eastAsia="es-PE"/>
        </w:rPr>
        <w:t xml:space="preserve"> Vaticana.</w:t>
      </w:r>
    </w:p>
    <w:p w14:paraId="43313C1E"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i/>
          <w:iCs/>
          <w:color w:val="474747"/>
          <w:sz w:val="28"/>
          <w:szCs w:val="28"/>
          <w:lang w:eastAsia="es-PE"/>
        </w:rPr>
        <w:t>Gutiérrez, G. (1971). Teología de la liberación: Perspectivas. Lima: CEP.</w:t>
      </w:r>
    </w:p>
    <w:p w14:paraId="52DC2303" w14:textId="77777777" w:rsidR="00307210" w:rsidRPr="00405C41" w:rsidRDefault="00307210" w:rsidP="00307210">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i/>
          <w:iCs/>
          <w:color w:val="474747"/>
          <w:sz w:val="28"/>
          <w:szCs w:val="28"/>
          <w:lang w:eastAsia="es-PE"/>
        </w:rPr>
        <w:t xml:space="preserve">León XIV. (2025). </w:t>
      </w:r>
      <w:proofErr w:type="spellStart"/>
      <w:r w:rsidRPr="00405C41">
        <w:rPr>
          <w:rFonts w:ascii="Times New Roman" w:eastAsia="Times New Roman" w:hAnsi="Times New Roman" w:cs="Times New Roman"/>
          <w:i/>
          <w:iCs/>
          <w:color w:val="474747"/>
          <w:sz w:val="28"/>
          <w:szCs w:val="28"/>
          <w:lang w:eastAsia="es-PE"/>
        </w:rPr>
        <w:t>Dilexi</w:t>
      </w:r>
      <w:proofErr w:type="spellEnd"/>
      <w:r w:rsidRPr="00405C41">
        <w:rPr>
          <w:rFonts w:ascii="Times New Roman" w:eastAsia="Times New Roman" w:hAnsi="Times New Roman" w:cs="Times New Roman"/>
          <w:i/>
          <w:iCs/>
          <w:color w:val="474747"/>
          <w:sz w:val="28"/>
          <w:szCs w:val="28"/>
          <w:lang w:eastAsia="es-PE"/>
        </w:rPr>
        <w:t xml:space="preserve"> te. Ciudad del Vaticano: </w:t>
      </w:r>
      <w:proofErr w:type="spellStart"/>
      <w:r w:rsidRPr="00405C41">
        <w:rPr>
          <w:rFonts w:ascii="Times New Roman" w:eastAsia="Times New Roman" w:hAnsi="Times New Roman" w:cs="Times New Roman"/>
          <w:i/>
          <w:iCs/>
          <w:color w:val="474747"/>
          <w:sz w:val="28"/>
          <w:szCs w:val="28"/>
          <w:lang w:eastAsia="es-PE"/>
        </w:rPr>
        <w:t>Libreria</w:t>
      </w:r>
      <w:proofErr w:type="spellEnd"/>
      <w:r w:rsidRPr="00405C41">
        <w:rPr>
          <w:rFonts w:ascii="Times New Roman" w:eastAsia="Times New Roman" w:hAnsi="Times New Roman" w:cs="Times New Roman"/>
          <w:i/>
          <w:iCs/>
          <w:color w:val="474747"/>
          <w:sz w:val="28"/>
          <w:szCs w:val="28"/>
          <w:lang w:eastAsia="es-PE"/>
        </w:rPr>
        <w:t xml:space="preserve"> </w:t>
      </w:r>
      <w:proofErr w:type="spellStart"/>
      <w:r w:rsidRPr="00405C41">
        <w:rPr>
          <w:rFonts w:ascii="Times New Roman" w:eastAsia="Times New Roman" w:hAnsi="Times New Roman" w:cs="Times New Roman"/>
          <w:i/>
          <w:iCs/>
          <w:color w:val="474747"/>
          <w:sz w:val="28"/>
          <w:szCs w:val="28"/>
          <w:lang w:eastAsia="es-PE"/>
        </w:rPr>
        <w:t>Editrice</w:t>
      </w:r>
      <w:proofErr w:type="spellEnd"/>
      <w:r w:rsidRPr="00405C41">
        <w:rPr>
          <w:rFonts w:ascii="Times New Roman" w:eastAsia="Times New Roman" w:hAnsi="Times New Roman" w:cs="Times New Roman"/>
          <w:i/>
          <w:iCs/>
          <w:color w:val="474747"/>
          <w:sz w:val="28"/>
          <w:szCs w:val="28"/>
          <w:lang w:eastAsia="es-PE"/>
        </w:rPr>
        <w:t xml:space="preserve"> Vaticana.</w:t>
      </w:r>
    </w:p>
    <w:p w14:paraId="62381B4E" w14:textId="77777777" w:rsidR="00307210" w:rsidRDefault="00307210" w:rsidP="00307210">
      <w:pPr>
        <w:pStyle w:val="NormalWeb"/>
        <w:spacing w:before="0" w:beforeAutospacing="0" w:after="0" w:afterAutospacing="0"/>
        <w:textAlignment w:val="baseline"/>
        <w:rPr>
          <w:color w:val="000000"/>
          <w:sz w:val="28"/>
          <w:szCs w:val="28"/>
          <w:bdr w:val="none" w:sz="0" w:space="0" w:color="auto" w:frame="1"/>
        </w:rPr>
      </w:pPr>
      <w:r w:rsidRPr="00405C41">
        <w:rPr>
          <w:i/>
          <w:iCs/>
          <w:color w:val="474747"/>
          <w:sz w:val="28"/>
          <w:szCs w:val="28"/>
        </w:rPr>
        <w:t>Sobrino, J. (1991). Jesucristo liberador. Madrid: Trotta.</w:t>
      </w:r>
    </w:p>
    <w:p w14:paraId="1D7C6AC9" w14:textId="77777777" w:rsidR="000F58E5" w:rsidRDefault="000F58E5" w:rsidP="00405C41">
      <w:pPr>
        <w:pStyle w:val="NormalWeb"/>
        <w:spacing w:before="0" w:beforeAutospacing="0" w:after="0" w:afterAutospacing="0"/>
        <w:textAlignment w:val="baseline"/>
        <w:rPr>
          <w:color w:val="000000"/>
          <w:sz w:val="28"/>
          <w:szCs w:val="28"/>
          <w:bdr w:val="none" w:sz="0" w:space="0" w:color="auto" w:frame="1"/>
        </w:rPr>
      </w:pPr>
    </w:p>
    <w:p w14:paraId="491966A1" w14:textId="77777777" w:rsidR="000F58E5" w:rsidRDefault="000F58E5" w:rsidP="00405C41">
      <w:pPr>
        <w:pStyle w:val="NormalWeb"/>
        <w:spacing w:before="0" w:beforeAutospacing="0" w:after="0" w:afterAutospacing="0"/>
        <w:textAlignment w:val="baseline"/>
        <w:rPr>
          <w:color w:val="000000"/>
          <w:sz w:val="28"/>
          <w:szCs w:val="28"/>
          <w:bdr w:val="none" w:sz="0" w:space="0" w:color="auto" w:frame="1"/>
        </w:rPr>
      </w:pPr>
    </w:p>
    <w:p w14:paraId="6E82FE82" w14:textId="77777777" w:rsidR="000F58E5" w:rsidRDefault="000F58E5" w:rsidP="00405C41">
      <w:pPr>
        <w:pStyle w:val="NormalWeb"/>
        <w:spacing w:before="0" w:beforeAutospacing="0" w:after="0" w:afterAutospacing="0"/>
        <w:textAlignment w:val="baseline"/>
        <w:rPr>
          <w:color w:val="000000"/>
          <w:sz w:val="28"/>
          <w:szCs w:val="28"/>
          <w:bdr w:val="none" w:sz="0" w:space="0" w:color="auto" w:frame="1"/>
        </w:rPr>
      </w:pPr>
    </w:p>
    <w:p w14:paraId="326AC121" w14:textId="77777777" w:rsidR="00393947" w:rsidRPr="00405C41" w:rsidRDefault="00393947" w:rsidP="00405C41">
      <w:pPr>
        <w:shd w:val="clear" w:color="auto" w:fill="FFFFFF"/>
        <w:spacing w:after="0" w:line="240" w:lineRule="auto"/>
        <w:jc w:val="center"/>
        <w:rPr>
          <w:rFonts w:ascii="Times New Roman" w:eastAsia="Times New Roman" w:hAnsi="Times New Roman" w:cs="Times New Roman"/>
          <w:b/>
          <w:bCs/>
          <w:i/>
          <w:iCs/>
          <w:color w:val="D49400"/>
          <w:sz w:val="28"/>
          <w:szCs w:val="28"/>
          <w:lang w:eastAsia="es-PE"/>
        </w:rPr>
      </w:pPr>
    </w:p>
    <w:p w14:paraId="447FEB3A" w14:textId="77777777" w:rsidR="00F40648" w:rsidRPr="00A23D2F" w:rsidRDefault="00F40648" w:rsidP="00A23D2F">
      <w:pPr>
        <w:pStyle w:val="Ttulo2"/>
        <w:rPr>
          <w:b/>
        </w:rPr>
      </w:pPr>
      <w:bookmarkStart w:id="45" w:name="_Toc211266896"/>
      <w:r w:rsidRPr="00A23D2F">
        <w:rPr>
          <w:b/>
          <w:bdr w:val="none" w:sz="0" w:space="0" w:color="auto" w:frame="1"/>
        </w:rPr>
        <w:t>La sociedad debe redescubrir su dignidad moral y espiritual o corre el riesgo de caer en un “pozo de inmundicia”, advierte el Papa</w:t>
      </w:r>
      <w:bookmarkEnd w:id="45"/>
    </w:p>
    <w:p w14:paraId="7A6FDA8C" w14:textId="77777777" w:rsidR="00F40648" w:rsidRPr="00405C41" w:rsidRDefault="00F40648" w:rsidP="00405C41">
      <w:pPr>
        <w:spacing w:after="0" w:line="240" w:lineRule="auto"/>
        <w:textAlignment w:val="baseline"/>
        <w:rPr>
          <w:rFonts w:ascii="Times New Roman" w:hAnsi="Times New Roman" w:cs="Times New Roman"/>
          <w:color w:val="83837A"/>
          <w:sz w:val="28"/>
          <w:szCs w:val="28"/>
        </w:rPr>
      </w:pPr>
      <w:hyperlink r:id="rId43" w:history="1">
        <w:r w:rsidRPr="00405C41">
          <w:rPr>
            <w:rStyle w:val="Hipervnculo"/>
            <w:rFonts w:ascii="Times New Roman" w:hAnsi="Times New Roman" w:cs="Times New Roman"/>
            <w:color w:val="CC1719"/>
            <w:sz w:val="28"/>
            <w:szCs w:val="28"/>
            <w:bdr w:val="none" w:sz="0" w:space="0" w:color="auto" w:frame="1"/>
          </w:rPr>
          <w:t xml:space="preserve">Ruth </w:t>
        </w:r>
        <w:proofErr w:type="spellStart"/>
        <w:r w:rsidRPr="00405C41">
          <w:rPr>
            <w:rStyle w:val="Hipervnculo"/>
            <w:rFonts w:ascii="Times New Roman" w:hAnsi="Times New Roman" w:cs="Times New Roman"/>
            <w:color w:val="CC1719"/>
            <w:sz w:val="28"/>
            <w:szCs w:val="28"/>
            <w:bdr w:val="none" w:sz="0" w:space="0" w:color="auto" w:frame="1"/>
          </w:rPr>
          <w:t>Gledhill</w:t>
        </w:r>
        <w:proofErr w:type="spellEnd"/>
      </w:hyperlink>
      <w:r w:rsidR="00A23D2F">
        <w:rPr>
          <w:rFonts w:ascii="Times New Roman" w:hAnsi="Times New Roman" w:cs="Times New Roman"/>
          <w:color w:val="000000"/>
          <w:sz w:val="28"/>
          <w:szCs w:val="28"/>
        </w:rPr>
        <w:t xml:space="preserve">, </w:t>
      </w:r>
      <w:r w:rsidRPr="00405C41">
        <w:rPr>
          <w:rFonts w:ascii="Times New Roman" w:hAnsi="Times New Roman" w:cs="Times New Roman"/>
          <w:color w:val="83837A"/>
          <w:sz w:val="28"/>
          <w:szCs w:val="28"/>
          <w:bdr w:val="none" w:sz="0" w:space="0" w:color="auto" w:frame="1"/>
        </w:rPr>
        <w:t xml:space="preserve">09 de octubre de 2025, </w:t>
      </w:r>
      <w:proofErr w:type="spellStart"/>
      <w:r w:rsidR="00A23D2F">
        <w:rPr>
          <w:rFonts w:ascii="Times New Roman" w:hAnsi="Times New Roman" w:cs="Times New Roman"/>
          <w:color w:val="83837A"/>
          <w:sz w:val="28"/>
          <w:szCs w:val="28"/>
          <w:bdr w:val="none" w:sz="0" w:space="0" w:color="auto" w:frame="1"/>
        </w:rPr>
        <w:t>The</w:t>
      </w:r>
      <w:proofErr w:type="spellEnd"/>
      <w:r w:rsidR="00A23D2F">
        <w:rPr>
          <w:rFonts w:ascii="Times New Roman" w:hAnsi="Times New Roman" w:cs="Times New Roman"/>
          <w:color w:val="83837A"/>
          <w:sz w:val="28"/>
          <w:szCs w:val="28"/>
          <w:bdr w:val="none" w:sz="0" w:space="0" w:color="auto" w:frame="1"/>
        </w:rPr>
        <w:t xml:space="preserve"> Tablet</w:t>
      </w:r>
      <w:r w:rsidRPr="00405C41">
        <w:rPr>
          <w:rFonts w:ascii="Times New Roman" w:hAnsi="Times New Roman" w:cs="Times New Roman"/>
          <w:color w:val="83837A"/>
          <w:sz w:val="28"/>
          <w:szCs w:val="28"/>
          <w:bdr w:val="none" w:sz="0" w:space="0" w:color="auto" w:frame="1"/>
        </w:rPr>
        <w:t> </w:t>
      </w:r>
    </w:p>
    <w:p w14:paraId="30201BD4" w14:textId="77777777" w:rsidR="00A23D2F" w:rsidRDefault="00A23D2F" w:rsidP="00405C41">
      <w:pPr>
        <w:pStyle w:val="Ttulo2"/>
        <w:spacing w:before="0"/>
        <w:textAlignment w:val="baseline"/>
        <w:rPr>
          <w:rFonts w:ascii="Times New Roman" w:hAnsi="Times New Roman" w:cs="Times New Roman"/>
          <w:b/>
          <w:bCs/>
          <w:color w:val="CC1719"/>
          <w:bdr w:val="none" w:sz="0" w:space="0" w:color="auto" w:frame="1"/>
        </w:rPr>
      </w:pPr>
    </w:p>
    <w:p w14:paraId="5AD86E4E" w14:textId="77777777" w:rsidR="00F40648" w:rsidRPr="00405C41" w:rsidRDefault="00F40648" w:rsidP="00405C41">
      <w:pPr>
        <w:pStyle w:val="Ttulo2"/>
        <w:spacing w:before="0"/>
        <w:textAlignment w:val="baseline"/>
        <w:rPr>
          <w:rFonts w:ascii="Times New Roman" w:hAnsi="Times New Roman" w:cs="Times New Roman"/>
          <w:b/>
          <w:bCs/>
          <w:color w:val="CC1719"/>
        </w:rPr>
      </w:pPr>
      <w:bookmarkStart w:id="46" w:name="_Toc211266897"/>
      <w:r w:rsidRPr="00405C41">
        <w:rPr>
          <w:rFonts w:ascii="Times New Roman" w:hAnsi="Times New Roman" w:cs="Times New Roman"/>
          <w:b/>
          <w:bCs/>
          <w:color w:val="CC1719"/>
          <w:bdr w:val="none" w:sz="0" w:space="0" w:color="auto" w:frame="1"/>
        </w:rPr>
        <w:t>La fe no puede separarse del amor a los pobres, afirma el Papa León XIV en su primera exhortación apostólica</w:t>
      </w:r>
      <w:bookmarkEnd w:id="46"/>
    </w:p>
    <w:p w14:paraId="3C0C7B74" w14:textId="77777777" w:rsidR="00A23D2F" w:rsidRDefault="00A23D2F" w:rsidP="00405C41">
      <w:pPr>
        <w:pStyle w:val="NormalWeb"/>
        <w:spacing w:before="0" w:beforeAutospacing="0" w:after="0" w:afterAutospacing="0"/>
        <w:textAlignment w:val="baseline"/>
        <w:rPr>
          <w:color w:val="000000"/>
          <w:sz w:val="28"/>
          <w:szCs w:val="28"/>
          <w:bdr w:val="none" w:sz="0" w:space="0" w:color="auto" w:frame="1"/>
        </w:rPr>
      </w:pPr>
    </w:p>
    <w:p w14:paraId="45E8F82B" w14:textId="77777777" w:rsidR="00F40648" w:rsidRPr="00405C41" w:rsidRDefault="00F40648" w:rsidP="00405C41">
      <w:pPr>
        <w:pStyle w:val="NormalWeb"/>
        <w:spacing w:before="0" w:beforeAutospacing="0" w:after="0" w:afterAutospacing="0"/>
        <w:textAlignment w:val="baseline"/>
        <w:rPr>
          <w:color w:val="000000"/>
          <w:sz w:val="28"/>
          <w:szCs w:val="28"/>
        </w:rPr>
      </w:pPr>
      <w:r w:rsidRPr="00A23D2F">
        <w:rPr>
          <w:color w:val="000000"/>
          <w:sz w:val="28"/>
          <w:szCs w:val="28"/>
          <w:highlight w:val="yellow"/>
          <w:bdr w:val="none" w:sz="0" w:space="0" w:color="auto" w:frame="1"/>
        </w:rPr>
        <w:t>En su primera exhortación apostólica, </w:t>
      </w:r>
      <w:proofErr w:type="spellStart"/>
      <w:r w:rsidRPr="00A23D2F">
        <w:rPr>
          <w:rStyle w:val="nfasis"/>
          <w:color w:val="000000"/>
          <w:sz w:val="28"/>
          <w:szCs w:val="28"/>
          <w:highlight w:val="yellow"/>
          <w:bdr w:val="none" w:sz="0" w:space="0" w:color="auto" w:frame="1"/>
        </w:rPr>
        <w:t>Dilexi</w:t>
      </w:r>
      <w:proofErr w:type="spellEnd"/>
      <w:r w:rsidRPr="00A23D2F">
        <w:rPr>
          <w:rStyle w:val="nfasis"/>
          <w:color w:val="000000"/>
          <w:sz w:val="28"/>
          <w:szCs w:val="28"/>
          <w:highlight w:val="yellow"/>
          <w:bdr w:val="none" w:sz="0" w:space="0" w:color="auto" w:frame="1"/>
        </w:rPr>
        <w:t xml:space="preserve"> te</w:t>
      </w:r>
      <w:r w:rsidRPr="00A23D2F">
        <w:rPr>
          <w:color w:val="000000"/>
          <w:sz w:val="28"/>
          <w:szCs w:val="28"/>
          <w:highlight w:val="yellow"/>
          <w:bdr w:val="none" w:sz="0" w:space="0" w:color="auto" w:frame="1"/>
        </w:rPr>
        <w:t> , el Papa León retoma el llamado de Francisco a “que todos los cristianos lleguen a apreciar la estrecha conexión que existe entre el amor de Cristo y su llamado a cuidar de los pobres”.</w:t>
      </w:r>
    </w:p>
    <w:p w14:paraId="15855A19" w14:textId="77777777" w:rsidR="00F40648" w:rsidRPr="00405C41" w:rsidRDefault="00F40648" w:rsidP="00405C41">
      <w:pPr>
        <w:pStyle w:val="NormalWeb"/>
        <w:spacing w:before="0" w:beforeAutospacing="0" w:after="0" w:afterAutospacing="0"/>
        <w:textAlignment w:val="baseline"/>
        <w:rPr>
          <w:color w:val="000000"/>
          <w:sz w:val="28"/>
          <w:szCs w:val="28"/>
        </w:rPr>
      </w:pPr>
      <w:r w:rsidRPr="00A23D2F">
        <w:rPr>
          <w:color w:val="000000"/>
          <w:sz w:val="28"/>
          <w:szCs w:val="28"/>
          <w:highlight w:val="yellow"/>
          <w:bdr w:val="none" w:sz="0" w:space="0" w:color="auto" w:frame="1"/>
        </w:rPr>
        <w:t>El Papa Francisco estaba preparando la exhortación en los últimos meses de su vida,</w:t>
      </w:r>
      <w:r w:rsidRPr="00405C41">
        <w:rPr>
          <w:color w:val="000000"/>
          <w:sz w:val="28"/>
          <w:szCs w:val="28"/>
          <w:bdr w:val="none" w:sz="0" w:space="0" w:color="auto" w:frame="1"/>
        </w:rPr>
        <w:t xml:space="preserve"> como continuación de su encíclica </w:t>
      </w:r>
      <w:proofErr w:type="spellStart"/>
      <w:r w:rsidRPr="00405C41">
        <w:rPr>
          <w:rStyle w:val="nfasis"/>
          <w:color w:val="000000"/>
          <w:sz w:val="28"/>
          <w:szCs w:val="28"/>
          <w:bdr w:val="none" w:sz="0" w:space="0" w:color="auto" w:frame="1"/>
        </w:rPr>
        <w:t>Dilexit</w:t>
      </w:r>
      <w:proofErr w:type="spellEnd"/>
      <w:r w:rsidRPr="00405C41">
        <w:rPr>
          <w:rStyle w:val="nfasis"/>
          <w:color w:val="000000"/>
          <w:sz w:val="28"/>
          <w:szCs w:val="28"/>
          <w:bdr w:val="none" w:sz="0" w:space="0" w:color="auto" w:frame="1"/>
        </w:rPr>
        <w:t xml:space="preserve"> nos</w:t>
      </w:r>
      <w:r w:rsidRPr="00405C41">
        <w:rPr>
          <w:color w:val="000000"/>
          <w:sz w:val="28"/>
          <w:szCs w:val="28"/>
          <w:bdr w:val="none" w:sz="0" w:space="0" w:color="auto" w:frame="1"/>
        </w:rPr>
        <w:t> .</w:t>
      </w:r>
    </w:p>
    <w:p w14:paraId="37DE27B5"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El Papa León XIII dice en el texto: “Habiendo recibido este proyecto como herencia, me alegra hacerlo mío –añadiendo algunas reflexiones– y proponerlo de nuevo al inicio de mi pontificado, compartiendo el deseo de mi amado predecesor de que todos los cristianos perciban la fuerte conexión que existe entre el amor de Cristo y su llamada a hacernos cercanos a los pobres”.</w:t>
      </w:r>
    </w:p>
    <w:p w14:paraId="60A60E30" w14:textId="77777777" w:rsidR="00F40648" w:rsidRPr="00405C41" w:rsidRDefault="00F40648" w:rsidP="00405C41">
      <w:pPr>
        <w:pStyle w:val="NormalWeb"/>
        <w:spacing w:before="0" w:beforeAutospacing="0" w:after="0" w:afterAutospacing="0"/>
        <w:textAlignment w:val="baseline"/>
        <w:rPr>
          <w:color w:val="000000"/>
          <w:sz w:val="28"/>
          <w:szCs w:val="28"/>
        </w:rPr>
      </w:pPr>
      <w:r w:rsidRPr="007A1F3C">
        <w:rPr>
          <w:color w:val="000000"/>
          <w:sz w:val="28"/>
          <w:szCs w:val="28"/>
          <w:highlight w:val="yellow"/>
          <w:bdr w:val="none" w:sz="0" w:space="0" w:color="auto" w:frame="1"/>
        </w:rPr>
        <w:t>El Papa León dice que una sociedad que da la espalda al sufrimiento de los demás es una “sociedad enferma”.</w:t>
      </w:r>
    </w:p>
    <w:p w14:paraId="5D7B338F" w14:textId="77777777" w:rsidR="00F40648" w:rsidRPr="00405C41" w:rsidRDefault="00F40648" w:rsidP="00405C41">
      <w:pPr>
        <w:pStyle w:val="NormalWeb"/>
        <w:spacing w:before="0" w:beforeAutospacing="0" w:after="0" w:afterAutospacing="0"/>
        <w:textAlignment w:val="baseline"/>
        <w:rPr>
          <w:color w:val="000000"/>
          <w:sz w:val="28"/>
          <w:szCs w:val="28"/>
        </w:rPr>
      </w:pPr>
      <w:r w:rsidRPr="007A1F3C">
        <w:rPr>
          <w:color w:val="000000"/>
          <w:sz w:val="28"/>
          <w:szCs w:val="28"/>
          <w:highlight w:val="yellow"/>
          <w:bdr w:val="none" w:sz="0" w:space="0" w:color="auto" w:frame="1"/>
        </w:rPr>
        <w:t>Advierte que, en el actual modelo "exitoso" y "privado",</w:t>
      </w:r>
      <w:r w:rsidRPr="00405C41">
        <w:rPr>
          <w:color w:val="000000"/>
          <w:sz w:val="28"/>
          <w:szCs w:val="28"/>
          <w:bdr w:val="none" w:sz="0" w:space="0" w:color="auto" w:frame="1"/>
        </w:rPr>
        <w:t xml:space="preserve"> puede parecer absurdo invertir para que los rezagados, los débiles o los menos dotados, puedan abrirse camino en la vida. "La pregunta que siempre surge es la misma: </w:t>
      </w:r>
      <w:r w:rsidRPr="007A1F3C">
        <w:rPr>
          <w:color w:val="000000"/>
          <w:sz w:val="28"/>
          <w:szCs w:val="28"/>
          <w:highlight w:val="yellow"/>
          <w:bdr w:val="none" w:sz="0" w:space="0" w:color="auto" w:frame="1"/>
        </w:rPr>
        <w:t>¿acaso los menos dotados no son seres humanos</w:t>
      </w:r>
      <w:r w:rsidRPr="00405C41">
        <w:rPr>
          <w:color w:val="000000"/>
          <w:sz w:val="28"/>
          <w:szCs w:val="28"/>
          <w:bdr w:val="none" w:sz="0" w:space="0" w:color="auto" w:frame="1"/>
        </w:rPr>
        <w:t>? ¿Acaso los débiles no tienen la misma dignidad que nosotros? ¿Acaso quienes nacen con menos posibilidades son menos valiosos como seres humanos y deben simplemente sobrevivir?"</w:t>
      </w:r>
    </w:p>
    <w:p w14:paraId="5A75D2E8"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El valor de nuestras sociedades depende de la respuesta que demos a estas preguntas, y nuestro futuro también depende de ello. </w:t>
      </w:r>
      <w:r w:rsidRPr="007A1F3C">
        <w:rPr>
          <w:color w:val="000000"/>
          <w:sz w:val="28"/>
          <w:szCs w:val="28"/>
          <w:highlight w:val="yellow"/>
          <w:bdr w:val="none" w:sz="0" w:space="0" w:color="auto" w:frame="1"/>
        </w:rPr>
        <w:t>O recuperamos nuestra dignidad moral y espiritual o caemos como en un pozo de inmundicia.</w:t>
      </w:r>
      <w:r w:rsidRPr="00405C41">
        <w:rPr>
          <w:color w:val="000000"/>
          <w:sz w:val="28"/>
          <w:szCs w:val="28"/>
          <w:bdr w:val="none" w:sz="0" w:space="0" w:color="auto" w:frame="1"/>
        </w:rPr>
        <w:t xml:space="preserve"> Si no nos detenemos a tomarnos las cosas en serio, seguiremos, de forma explícita o encubierta, </w:t>
      </w:r>
      <w:r w:rsidRPr="007A1F3C">
        <w:rPr>
          <w:color w:val="000000"/>
          <w:sz w:val="28"/>
          <w:szCs w:val="28"/>
          <w:highlight w:val="yellow"/>
          <w:bdr w:val="none" w:sz="0" w:space="0" w:color="auto" w:frame="1"/>
        </w:rPr>
        <w:t xml:space="preserve">legitimando el actual modelo </w:t>
      </w:r>
      <w:r w:rsidRPr="007A1F3C">
        <w:rPr>
          <w:color w:val="000000"/>
          <w:sz w:val="28"/>
          <w:szCs w:val="28"/>
          <w:highlight w:val="yellow"/>
          <w:bdr w:val="none" w:sz="0" w:space="0" w:color="auto" w:frame="1"/>
        </w:rPr>
        <w:lastRenderedPageBreak/>
        <w:t>de distribución, en el que una minoría se cree con derecho a consumir en proporciones imposibles de generalizar,</w:t>
      </w:r>
      <w:r w:rsidRPr="00405C41">
        <w:rPr>
          <w:color w:val="000000"/>
          <w:sz w:val="28"/>
          <w:szCs w:val="28"/>
          <w:bdr w:val="none" w:sz="0" w:space="0" w:color="auto" w:frame="1"/>
        </w:rPr>
        <w:t xml:space="preserve"> porque el planeta ni siquiera podría contener los desechos de dicho consumo. </w:t>
      </w:r>
    </w:p>
    <w:p w14:paraId="752905F0"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Advierte también de </w:t>
      </w:r>
      <w:r w:rsidRPr="00226675">
        <w:rPr>
          <w:color w:val="000000"/>
          <w:sz w:val="28"/>
          <w:szCs w:val="28"/>
          <w:highlight w:val="yellow"/>
          <w:bdr w:val="none" w:sz="0" w:space="0" w:color="auto" w:frame="1"/>
        </w:rPr>
        <w:t>una grave deficiencia en nuestras sociedades y también en nuestras comunidades cristianas</w:t>
      </w:r>
      <w:r w:rsidRPr="00405C41">
        <w:rPr>
          <w:color w:val="000000"/>
          <w:sz w:val="28"/>
          <w:szCs w:val="28"/>
          <w:bdr w:val="none" w:sz="0" w:space="0" w:color="auto" w:frame="1"/>
        </w:rPr>
        <w:t xml:space="preserve">. De hecho, muchas formas de indiferencia que encontramos hoy en día son </w:t>
      </w:r>
      <w:r w:rsidRPr="00226675">
        <w:rPr>
          <w:color w:val="000000"/>
          <w:sz w:val="28"/>
          <w:szCs w:val="28"/>
          <w:highlight w:val="yellow"/>
          <w:bdr w:val="none" w:sz="0" w:space="0" w:color="auto" w:frame="1"/>
        </w:rPr>
        <w:t>signos de un estilo de</w:t>
      </w:r>
      <w:r w:rsidRPr="00405C41">
        <w:rPr>
          <w:color w:val="000000"/>
          <w:sz w:val="28"/>
          <w:szCs w:val="28"/>
          <w:bdr w:val="none" w:sz="0" w:space="0" w:color="auto" w:frame="1"/>
        </w:rPr>
        <w:t xml:space="preserve"> vida generalizado, que se manifiesta de maneras diversas, quizás sutiles. Además, como todos estamos tan centrados en nuestras propias necesidades, ver a alguien sufrir nos molesta, nos perturba, porque no queremos perder el tiempo en los problemas de los demás. Estos son síntomas de una sociedad enferma, porque intenta construirse a sí misma dando la espalda al sufrimiento.</w:t>
      </w:r>
    </w:p>
    <w:p w14:paraId="41D5CB76"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El Papa León escribe que Jesús provenía de un entorno pobre. </w:t>
      </w:r>
      <w:r w:rsidRPr="00226675">
        <w:rPr>
          <w:color w:val="000000"/>
          <w:sz w:val="28"/>
          <w:szCs w:val="28"/>
          <w:highlight w:val="yellow"/>
          <w:bdr w:val="none" w:sz="0" w:space="0" w:color="auto" w:frame="1"/>
        </w:rPr>
        <w:t>«A menudo me pregunto por qué, a pesar de la claridad de las Sagradas Escrituras respecto a los pobres, muchos siguen pensando que pueden excluirlos de su cuidado».</w:t>
      </w:r>
    </w:p>
    <w:p w14:paraId="41EB50B3"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Citando a San Agustín, dice: «El Doctor de la Gracia veía el cuidado de los pobres como una prueba concreta de la sinceridad de la fe. Quien afirma amar a Dios y no siente compasión por los necesitados miente… La fidelidad a las enseñanzas de Agustín exige no solo el estudio de sus obras, sino también la disposición a vivir radicalmente su llamada a la conversión, que necesariamente incluye el servicio de la caridad».</w:t>
      </w:r>
    </w:p>
    <w:p w14:paraId="7B83ACE7" w14:textId="77777777" w:rsidR="00F40648" w:rsidRPr="00405C41" w:rsidRDefault="00F40648" w:rsidP="00405C41">
      <w:pPr>
        <w:pStyle w:val="NormalWeb"/>
        <w:spacing w:before="0" w:beforeAutospacing="0" w:after="0" w:afterAutospacing="0"/>
        <w:textAlignment w:val="baseline"/>
        <w:rPr>
          <w:color w:val="000000"/>
          <w:sz w:val="28"/>
          <w:szCs w:val="28"/>
        </w:rPr>
      </w:pPr>
      <w:r w:rsidRPr="00226675">
        <w:rPr>
          <w:color w:val="000000"/>
          <w:sz w:val="28"/>
          <w:szCs w:val="28"/>
          <w:highlight w:val="yellow"/>
          <w:bdr w:val="none" w:sz="0" w:space="0" w:color="auto" w:frame="1"/>
        </w:rPr>
        <w:t>En los rostros heridos de los pobres encontramos impreso el sufrimiento de los inocentes y, por tanto, el sufrimiento mismo de Cristo</w:t>
      </w:r>
      <w:r w:rsidRPr="00405C41">
        <w:rPr>
          <w:color w:val="000000"/>
          <w:sz w:val="28"/>
          <w:szCs w:val="28"/>
          <w:bdr w:val="none" w:sz="0" w:space="0" w:color="auto" w:frame="1"/>
        </w:rPr>
        <w:t>, escribe.</w:t>
      </w:r>
    </w:p>
    <w:p w14:paraId="058D1DDF"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Hay </w:t>
      </w:r>
      <w:r w:rsidRPr="00226675">
        <w:rPr>
          <w:color w:val="000000"/>
          <w:sz w:val="28"/>
          <w:szCs w:val="28"/>
          <w:highlight w:val="yellow"/>
          <w:bdr w:val="none" w:sz="0" w:space="0" w:color="auto" w:frame="1"/>
        </w:rPr>
        <w:t>muchas formas de pobreza</w:t>
      </w:r>
      <w:r w:rsidRPr="00405C41">
        <w:rPr>
          <w:color w:val="000000"/>
          <w:sz w:val="28"/>
          <w:szCs w:val="28"/>
          <w:bdr w:val="none" w:sz="0" w:space="0" w:color="auto" w:frame="1"/>
        </w:rPr>
        <w:t>, dice: la de quien carece de medios materiales de subsistencia, la de quien está socialmente marginado y no tiene los medios para expresar su dignidad y sus capacidades, la de quien se encuentra en una condición de debilidad o fragilidad personal o social, la de quien no tiene derechos, ni espacio, ni libertad.</w:t>
      </w:r>
    </w:p>
    <w:p w14:paraId="11BFA28C"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En este sentido, cabe afirmar que </w:t>
      </w:r>
      <w:r w:rsidRPr="00226675">
        <w:rPr>
          <w:color w:val="000000"/>
          <w:sz w:val="28"/>
          <w:szCs w:val="28"/>
          <w:highlight w:val="yellow"/>
          <w:bdr w:val="none" w:sz="0" w:space="0" w:color="auto" w:frame="1"/>
        </w:rPr>
        <w:t>el compromiso con los pobres y con la eliminación de las causas sociales y estructurales de la pobreza, si bien ha cobrado importancia en las últimas décadas, sigue siendo insuficiente</w:t>
      </w:r>
      <w:r w:rsidRPr="00405C41">
        <w:rPr>
          <w:color w:val="000000"/>
          <w:sz w:val="28"/>
          <w:szCs w:val="28"/>
          <w:bdr w:val="none" w:sz="0" w:space="0" w:color="auto" w:frame="1"/>
        </w:rPr>
        <w:t>; también porque las sociedades en las que vivimos a menudo privilegian criterios de vida y orientación política marcados por numerosas desigualdades. Por lo tanto, nuevas formas de pobreza, a veces más sutiles y peligrosas, se suman a las antiguas formas de pobreza que conocemos y que intentamos combatir. Desde esta perspectiva</w:t>
      </w:r>
      <w:r w:rsidRPr="00D968AB">
        <w:rPr>
          <w:color w:val="000000"/>
          <w:sz w:val="28"/>
          <w:szCs w:val="28"/>
          <w:highlight w:val="yellow"/>
          <w:bdr w:val="none" w:sz="0" w:space="0" w:color="auto" w:frame="1"/>
        </w:rPr>
        <w:t>, es positivo que las Naciones Unidas hayan establecido la erradicación de la pobreza como uno de los Objetivos de Desarrollo del Milenio.</w:t>
      </w:r>
    </w:p>
    <w:p w14:paraId="7FCB809D" w14:textId="77777777" w:rsidR="00F40648" w:rsidRPr="00405C41" w:rsidRDefault="00F40648" w:rsidP="00405C41">
      <w:pPr>
        <w:pStyle w:val="NormalWeb"/>
        <w:spacing w:before="0" w:beforeAutospacing="0" w:after="0" w:afterAutospacing="0"/>
        <w:textAlignment w:val="baseline"/>
        <w:rPr>
          <w:color w:val="000000"/>
          <w:sz w:val="28"/>
          <w:szCs w:val="28"/>
        </w:rPr>
      </w:pPr>
      <w:r w:rsidRPr="00D968AB">
        <w:rPr>
          <w:color w:val="000000"/>
          <w:sz w:val="28"/>
          <w:szCs w:val="28"/>
          <w:highlight w:val="yellow"/>
          <w:bdr w:val="none" w:sz="0" w:space="0" w:color="auto" w:frame="1"/>
        </w:rPr>
        <w:t>Critica a las élites adineradas</w:t>
      </w:r>
      <w:r w:rsidRPr="00405C41">
        <w:rPr>
          <w:color w:val="000000"/>
          <w:sz w:val="28"/>
          <w:szCs w:val="28"/>
          <w:bdr w:val="none" w:sz="0" w:space="0" w:color="auto" w:frame="1"/>
        </w:rPr>
        <w:t xml:space="preserve"> «que viven en una burbuja de condiciones muy cómodas y lujosas, casi en un mundo aparte del de la gente común. Esto significa que aún persiste una cultura —a veces bien disimulada— que descarta a otros sin siquiera darse cuenta y tolera con indiferencia que </w:t>
      </w:r>
      <w:r w:rsidRPr="00405C41">
        <w:rPr>
          <w:color w:val="000000"/>
          <w:sz w:val="28"/>
          <w:szCs w:val="28"/>
          <w:bdr w:val="none" w:sz="0" w:space="0" w:color="auto" w:frame="1"/>
        </w:rPr>
        <w:lastRenderedPageBreak/>
        <w:t>millones de personas mueran de hambre o sobrevivan en condiciones indignas de un ser humano». </w:t>
      </w:r>
    </w:p>
    <w:p w14:paraId="3D120A3C"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Habiendo crecido en extrema precariedad, aprendiendo a sobrevivir en las condiciones más adversas, confiando en Dios con la certeza de que nadie más los toma en serio y ayudándose mutuamente en los momentos más difíciles, los pobres han aprendido mucho, continúa. «Quienes no hemos tenido experiencias similares, de una vida al límite, sin duda tenemos </w:t>
      </w:r>
      <w:r w:rsidRPr="00D968AB">
        <w:rPr>
          <w:color w:val="000000"/>
          <w:sz w:val="28"/>
          <w:szCs w:val="28"/>
          <w:highlight w:val="yellow"/>
          <w:bdr w:val="none" w:sz="0" w:space="0" w:color="auto" w:frame="1"/>
        </w:rPr>
        <w:t>mucho que aprender</w:t>
      </w:r>
      <w:r w:rsidRPr="00405C41">
        <w:rPr>
          <w:color w:val="000000"/>
          <w:sz w:val="28"/>
          <w:szCs w:val="28"/>
          <w:bdr w:val="none" w:sz="0" w:space="0" w:color="auto" w:frame="1"/>
        </w:rPr>
        <w:t xml:space="preserve"> de esa fuente de sabiduría que es la experiencia de los pobres».</w:t>
      </w:r>
    </w:p>
    <w:p w14:paraId="781F7BBB"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También reflexiona sobre la </w:t>
      </w:r>
      <w:r w:rsidRPr="00D968AB">
        <w:rPr>
          <w:color w:val="000000"/>
          <w:sz w:val="28"/>
          <w:szCs w:val="28"/>
          <w:highlight w:val="yellow"/>
          <w:bdr w:val="none" w:sz="0" w:space="0" w:color="auto" w:frame="1"/>
        </w:rPr>
        <w:t>difícil situación de las mujeres</w:t>
      </w:r>
      <w:r w:rsidRPr="00405C41">
        <w:rPr>
          <w:color w:val="000000"/>
          <w:sz w:val="28"/>
          <w:szCs w:val="28"/>
          <w:bdr w:val="none" w:sz="0" w:space="0" w:color="auto" w:frame="1"/>
        </w:rPr>
        <w:t xml:space="preserve"> en particular. «Aunque se observan cambios importantes en algunos países, «la organización de las sociedades en todo el mundo aún dista mucho de reflejar claramente que las mujeres tienen exactamente la misma dignidad y los mismos derechos que los hombres. Ciertas cosas se afirman con palabras, pero las decisiones y la realidad transmiten otro mensaje», </w:t>
      </w:r>
      <w:r w:rsidRPr="00405C41">
        <w:rPr>
          <w:color w:val="000000"/>
          <w:sz w:val="28"/>
          <w:szCs w:val="28"/>
        </w:rPr>
        <w:br/>
      </w:r>
      <w:r w:rsidRPr="00405C41">
        <w:rPr>
          <w:color w:val="000000"/>
          <w:sz w:val="28"/>
          <w:szCs w:val="28"/>
          <w:bdr w:val="none" w:sz="0" w:space="0" w:color="auto" w:frame="1"/>
        </w:rPr>
        <w:t>especialmente si pensamos en las mujeres más pobres».</w:t>
      </w:r>
    </w:p>
    <w:p w14:paraId="6ADAB043" w14:textId="77777777" w:rsidR="00F40648" w:rsidRPr="00405C41" w:rsidRDefault="00F40648" w:rsidP="00405C41">
      <w:pPr>
        <w:pStyle w:val="NormalWeb"/>
        <w:spacing w:before="0" w:beforeAutospacing="0" w:after="0" w:afterAutospacing="0"/>
        <w:textAlignment w:val="baseline"/>
        <w:rPr>
          <w:color w:val="000000"/>
          <w:sz w:val="28"/>
          <w:szCs w:val="28"/>
        </w:rPr>
      </w:pPr>
      <w:r w:rsidRPr="00D968AB">
        <w:rPr>
          <w:color w:val="000000"/>
          <w:sz w:val="28"/>
          <w:szCs w:val="28"/>
          <w:highlight w:val="yellow"/>
          <w:bdr w:val="none" w:sz="0" w:space="0" w:color="auto" w:frame="1"/>
        </w:rPr>
        <w:t xml:space="preserve">El obispo Richard </w:t>
      </w:r>
      <w:proofErr w:type="spellStart"/>
      <w:r w:rsidRPr="00D968AB">
        <w:rPr>
          <w:color w:val="000000"/>
          <w:sz w:val="28"/>
          <w:szCs w:val="28"/>
          <w:highlight w:val="yellow"/>
          <w:bdr w:val="none" w:sz="0" w:space="0" w:color="auto" w:frame="1"/>
        </w:rPr>
        <w:t>Moth</w:t>
      </w:r>
      <w:proofErr w:type="spellEnd"/>
      <w:r w:rsidRPr="00D968AB">
        <w:rPr>
          <w:color w:val="000000"/>
          <w:sz w:val="28"/>
          <w:szCs w:val="28"/>
          <w:highlight w:val="yellow"/>
          <w:bdr w:val="none" w:sz="0" w:space="0" w:color="auto" w:frame="1"/>
        </w:rPr>
        <w:t>, presidente del Departamento de Justicia Social de la Conferencia Episcopal de Inglaterra y Gales, acogió con satisfacción el documento.</w:t>
      </w:r>
    </w:p>
    <w:p w14:paraId="62A8F9F1"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Como seguidores de Cristo, la caridad cristiana debe animar nuestra vida diaria. Jesús dijo a los primeros cristianos perseguidos: «Yo los he amado», y estamos llamados a mostrar el mismo amor que Dios nos tiene en nuestro amor por los demás, especialmente por los pobres. Además, como  enfatiza </w:t>
      </w:r>
      <w:proofErr w:type="spellStart"/>
      <w:r w:rsidRPr="00405C41">
        <w:rPr>
          <w:rStyle w:val="nfasis"/>
          <w:color w:val="000000"/>
          <w:sz w:val="28"/>
          <w:szCs w:val="28"/>
          <w:bdr w:val="none" w:sz="0" w:space="0" w:color="auto" w:frame="1"/>
        </w:rPr>
        <w:t>Dilexi</w:t>
      </w:r>
      <w:proofErr w:type="spellEnd"/>
      <w:r w:rsidRPr="00405C41">
        <w:rPr>
          <w:rStyle w:val="nfasis"/>
          <w:color w:val="000000"/>
          <w:sz w:val="28"/>
          <w:szCs w:val="28"/>
          <w:bdr w:val="none" w:sz="0" w:space="0" w:color="auto" w:frame="1"/>
        </w:rPr>
        <w:t xml:space="preserve"> te</w:t>
      </w:r>
      <w:r w:rsidRPr="00405C41">
        <w:rPr>
          <w:color w:val="000000"/>
          <w:sz w:val="28"/>
          <w:szCs w:val="28"/>
          <w:bdr w:val="none" w:sz="0" w:space="0" w:color="auto" w:frame="1"/>
        </w:rPr>
        <w:t xml:space="preserve">  , cada uno de nosotros tiene la responsabilidad social de considerar cómo nos comportamos en cuanto a la adquisición y el consumo de bienes terrenales: </w:t>
      </w:r>
      <w:r w:rsidRPr="009A6897">
        <w:rPr>
          <w:color w:val="000000"/>
          <w:sz w:val="28"/>
          <w:szCs w:val="28"/>
          <w:highlight w:val="yellow"/>
          <w:bdr w:val="none" w:sz="0" w:space="0" w:color="auto" w:frame="1"/>
        </w:rPr>
        <w:t>los recursos del mundo son para todos. No podemos servir a Dios y al dinero a la vez</w:t>
      </w:r>
      <w:r w:rsidRPr="00405C41">
        <w:rPr>
          <w:color w:val="000000"/>
          <w:sz w:val="28"/>
          <w:szCs w:val="28"/>
          <w:bdr w:val="none" w:sz="0" w:space="0" w:color="auto" w:frame="1"/>
        </w:rPr>
        <w:t>. </w:t>
      </w:r>
    </w:p>
    <w:p w14:paraId="07897948"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 xml:space="preserve">Me hago eco del Papa León XIII cuando escribe: «La caridad tiene el poder de transformar la realidad; es una auténtica fuerza transformadora de la historia». Las organizaciones benéficas católicas, como </w:t>
      </w:r>
      <w:proofErr w:type="spellStart"/>
      <w:r w:rsidRPr="00405C41">
        <w:rPr>
          <w:color w:val="000000"/>
          <w:sz w:val="28"/>
          <w:szCs w:val="28"/>
          <w:bdr w:val="none" w:sz="0" w:space="0" w:color="auto" w:frame="1"/>
        </w:rPr>
        <w:t>Cafod</w:t>
      </w:r>
      <w:proofErr w:type="spellEnd"/>
      <w:r w:rsidRPr="00405C41">
        <w:rPr>
          <w:color w:val="000000"/>
          <w:sz w:val="28"/>
          <w:szCs w:val="28"/>
          <w:bdr w:val="none" w:sz="0" w:space="0" w:color="auto" w:frame="1"/>
        </w:rPr>
        <w:t xml:space="preserve"> y las que se encuentran bajo el paraguas de la Red de Acción Social de Cáritas en Inglaterra y Gales, llevan mucho tiempo ejerciendo una opción preferencial por los pobres. Mientras muchos países siguen enfrentándose a una pobreza extrema y con una crisis interna persistente por el coste de la vida, esta exhortación es un oportuno recordatorio para </w:t>
      </w:r>
      <w:r w:rsidRPr="009A6897">
        <w:rPr>
          <w:color w:val="000000"/>
          <w:sz w:val="28"/>
          <w:szCs w:val="28"/>
          <w:highlight w:val="yellow"/>
          <w:bdr w:val="none" w:sz="0" w:space="0" w:color="auto" w:frame="1"/>
        </w:rPr>
        <w:t>renovar nuestros esfuerzos de solidaridad, de palabra y obra, con los pobres y marginados</w:t>
      </w:r>
      <w:r w:rsidRPr="00405C41">
        <w:rPr>
          <w:color w:val="000000"/>
          <w:sz w:val="28"/>
          <w:szCs w:val="28"/>
          <w:bdr w:val="none" w:sz="0" w:space="0" w:color="auto" w:frame="1"/>
        </w:rPr>
        <w:t>.</w:t>
      </w:r>
    </w:p>
    <w:p w14:paraId="3FFE73C2" w14:textId="77777777" w:rsidR="00F40648" w:rsidRPr="00405C41" w:rsidRDefault="00F40648" w:rsidP="00405C41">
      <w:pPr>
        <w:pStyle w:val="NormalWeb"/>
        <w:spacing w:before="0" w:beforeAutospacing="0" w:after="0" w:afterAutospacing="0"/>
        <w:textAlignment w:val="baseline"/>
        <w:rPr>
          <w:color w:val="000000"/>
          <w:sz w:val="28"/>
          <w:szCs w:val="28"/>
        </w:rPr>
      </w:pPr>
      <w:r w:rsidRPr="00405C41">
        <w:rPr>
          <w:color w:val="000000"/>
          <w:sz w:val="28"/>
          <w:szCs w:val="28"/>
          <w:bdr w:val="none" w:sz="0" w:space="0" w:color="auto" w:frame="1"/>
        </w:rPr>
        <w:t>No debemos ser indiferentes ante el sufrimiento ajeno; debemos trabajar por el bien común y reconstruir la solidaridad entre las personas. Por supuesto, no toda pobreza es material, y debemos ser igualmente conscientes de la pobreza espiritual, moral y relacional que puede afligir a nuestra sociedad, incluso en tiempos de riqueza material. </w:t>
      </w:r>
    </w:p>
    <w:p w14:paraId="1FABA096" w14:textId="77777777" w:rsidR="00064826" w:rsidRPr="00405C41" w:rsidRDefault="00064826" w:rsidP="00405C41">
      <w:pPr>
        <w:shd w:val="clear" w:color="auto" w:fill="FFFFFF"/>
        <w:spacing w:after="0" w:line="240" w:lineRule="auto"/>
        <w:rPr>
          <w:rFonts w:ascii="Times New Roman" w:eastAsia="Times New Roman" w:hAnsi="Times New Roman" w:cs="Times New Roman"/>
          <w:b/>
          <w:bCs/>
          <w:i/>
          <w:iCs/>
          <w:color w:val="D49400"/>
          <w:sz w:val="28"/>
          <w:szCs w:val="28"/>
          <w:lang w:eastAsia="es-PE"/>
        </w:rPr>
      </w:pPr>
    </w:p>
    <w:p w14:paraId="163C5C6F" w14:textId="77777777" w:rsidR="007C3286" w:rsidRPr="00405C41" w:rsidRDefault="007C3286" w:rsidP="00405C41">
      <w:pPr>
        <w:shd w:val="clear" w:color="auto" w:fill="FFFFFF"/>
        <w:spacing w:after="0" w:line="240" w:lineRule="auto"/>
        <w:rPr>
          <w:rFonts w:ascii="Times New Roman" w:eastAsia="Times New Roman" w:hAnsi="Times New Roman" w:cs="Times New Roman"/>
          <w:b/>
          <w:bCs/>
          <w:i/>
          <w:iCs/>
          <w:color w:val="D49400"/>
          <w:sz w:val="28"/>
          <w:szCs w:val="28"/>
          <w:lang w:eastAsia="es-PE"/>
        </w:rPr>
      </w:pPr>
    </w:p>
    <w:p w14:paraId="24B2BBCF" w14:textId="77777777" w:rsidR="007C3286" w:rsidRPr="00405C41" w:rsidRDefault="007C3286" w:rsidP="00405C41">
      <w:pPr>
        <w:shd w:val="clear" w:color="auto" w:fill="FFFFFF"/>
        <w:spacing w:after="0" w:line="240" w:lineRule="auto"/>
        <w:rPr>
          <w:rFonts w:ascii="Times New Roman" w:eastAsia="Times New Roman" w:hAnsi="Times New Roman" w:cs="Times New Roman"/>
          <w:b/>
          <w:bCs/>
          <w:i/>
          <w:iCs/>
          <w:color w:val="D49400"/>
          <w:sz w:val="28"/>
          <w:szCs w:val="28"/>
          <w:lang w:eastAsia="es-PE"/>
        </w:rPr>
      </w:pPr>
    </w:p>
    <w:p w14:paraId="77DBB17D" w14:textId="77777777" w:rsidR="009A6897" w:rsidRPr="009A6897" w:rsidRDefault="009A6897" w:rsidP="009A6897">
      <w:pPr>
        <w:pStyle w:val="Ttulo2"/>
        <w:rPr>
          <w:rFonts w:eastAsia="Times New Roman"/>
          <w:b/>
          <w:lang w:eastAsia="es-PE"/>
        </w:rPr>
      </w:pPr>
      <w:bookmarkStart w:id="47" w:name="_Toc211266898"/>
      <w:proofErr w:type="spellStart"/>
      <w:r w:rsidRPr="009A6897">
        <w:rPr>
          <w:rFonts w:eastAsia="Times New Roman"/>
          <w:b/>
          <w:lang w:eastAsia="es-PE"/>
        </w:rPr>
        <w:t>Zuppi</w:t>
      </w:r>
      <w:proofErr w:type="spellEnd"/>
      <w:r w:rsidRPr="009A6897">
        <w:rPr>
          <w:rFonts w:eastAsia="Times New Roman"/>
          <w:b/>
          <w:lang w:eastAsia="es-PE"/>
        </w:rPr>
        <w:t>, sobre '</w:t>
      </w:r>
      <w:proofErr w:type="spellStart"/>
      <w:r w:rsidRPr="009A6897">
        <w:rPr>
          <w:rFonts w:eastAsia="Times New Roman"/>
          <w:b/>
          <w:lang w:eastAsia="es-PE"/>
        </w:rPr>
        <w:t>Dilexi</w:t>
      </w:r>
      <w:proofErr w:type="spellEnd"/>
      <w:r w:rsidRPr="009A6897">
        <w:rPr>
          <w:rFonts w:eastAsia="Times New Roman"/>
          <w:b/>
          <w:lang w:eastAsia="es-PE"/>
        </w:rPr>
        <w:t xml:space="preserve"> Te': "Es hora de pasar del análisis a la acción, de la indiferencia al cuidado"</w:t>
      </w:r>
      <w:bookmarkEnd w:id="47"/>
    </w:p>
    <w:p w14:paraId="4234F894" w14:textId="77777777" w:rsidR="009A6897" w:rsidRDefault="00064826" w:rsidP="00405C4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8" w:name="_Toc211266899"/>
      <w:r w:rsidRPr="00405C41">
        <w:rPr>
          <w:rFonts w:ascii="Times New Roman" w:eastAsia="Times New Roman" w:hAnsi="Times New Roman" w:cs="Times New Roman"/>
          <w:b/>
          <w:bCs/>
          <w:i/>
          <w:iCs/>
          <w:color w:val="D49400"/>
          <w:kern w:val="36"/>
          <w:sz w:val="28"/>
          <w:szCs w:val="28"/>
          <w:lang w:eastAsia="es-PE"/>
        </w:rPr>
        <w:t>"Queremos hacer realidad el sueño de una Iglesia que no pone límites al amor"</w:t>
      </w:r>
      <w:bookmarkEnd w:id="48"/>
    </w:p>
    <w:p w14:paraId="05311C76" w14:textId="77777777" w:rsidR="009A6897" w:rsidRDefault="009A6897" w:rsidP="00405C41">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481D9469" w14:textId="77777777" w:rsidR="00064826" w:rsidRPr="00405C41" w:rsidRDefault="00064826" w:rsidP="00405C41">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05C41">
        <w:rPr>
          <w:rFonts w:ascii="Times New Roman" w:eastAsia="Times New Roman" w:hAnsi="Times New Roman" w:cs="Times New Roman"/>
          <w:b/>
          <w:bCs/>
          <w:i/>
          <w:iCs/>
          <w:color w:val="333333"/>
          <w:sz w:val="28"/>
          <w:szCs w:val="28"/>
          <w:lang w:eastAsia="es-PE"/>
        </w:rPr>
        <w:t>09.10.2025 | RD/Sir</w:t>
      </w:r>
    </w:p>
    <w:p w14:paraId="31D36D2B" w14:textId="77777777" w:rsidR="009A6897" w:rsidRDefault="009A6897" w:rsidP="00405C41">
      <w:pPr>
        <w:shd w:val="clear" w:color="auto" w:fill="FFFFFF"/>
        <w:spacing w:after="0" w:line="240" w:lineRule="auto"/>
        <w:rPr>
          <w:rFonts w:ascii="Times New Roman" w:eastAsia="Times New Roman" w:hAnsi="Times New Roman" w:cs="Times New Roman"/>
          <w:color w:val="333333"/>
          <w:sz w:val="28"/>
          <w:szCs w:val="28"/>
          <w:lang w:eastAsia="es-PE"/>
        </w:rPr>
      </w:pPr>
    </w:p>
    <w:p w14:paraId="170FC91D" w14:textId="77777777" w:rsidR="00064826" w:rsidRPr="00405C41" w:rsidRDefault="00064826" w:rsidP="00694A0C">
      <w:pPr>
        <w:shd w:val="clear" w:color="auto" w:fill="FFFFFF"/>
        <w:spacing w:after="0" w:line="240" w:lineRule="auto"/>
        <w:rPr>
          <w:rFonts w:ascii="Times New Roman" w:eastAsia="Times New Roman" w:hAnsi="Times New Roman" w:cs="Times New Roman"/>
          <w:color w:val="333333"/>
          <w:sz w:val="28"/>
          <w:szCs w:val="28"/>
          <w:lang w:eastAsia="es-PE"/>
        </w:rPr>
      </w:pPr>
      <w:r w:rsidRPr="009A6897">
        <w:rPr>
          <w:rFonts w:ascii="Times New Roman" w:eastAsia="Times New Roman" w:hAnsi="Times New Roman" w:cs="Times New Roman"/>
          <w:color w:val="333333"/>
          <w:sz w:val="28"/>
          <w:szCs w:val="28"/>
          <w:highlight w:val="yellow"/>
          <w:lang w:eastAsia="es-PE"/>
        </w:rPr>
        <w:t>"Queremos hacer realidad el </w:t>
      </w:r>
      <w:r w:rsidRPr="009A6897">
        <w:rPr>
          <w:rFonts w:ascii="Times New Roman" w:eastAsia="Times New Roman" w:hAnsi="Times New Roman" w:cs="Times New Roman"/>
          <w:b/>
          <w:bCs/>
          <w:color w:val="474747"/>
          <w:sz w:val="28"/>
          <w:szCs w:val="28"/>
          <w:highlight w:val="yellow"/>
          <w:lang w:eastAsia="es-PE"/>
        </w:rPr>
        <w:t>sueño de una Iglesia que no pone límites al amor</w:t>
      </w:r>
      <w:r w:rsidRPr="009A6897">
        <w:rPr>
          <w:rFonts w:ascii="Times New Roman" w:eastAsia="Times New Roman" w:hAnsi="Times New Roman" w:cs="Times New Roman"/>
          <w:color w:val="333333"/>
          <w:sz w:val="28"/>
          <w:szCs w:val="28"/>
          <w:highlight w:val="yellow"/>
          <w:lang w:eastAsia="es-PE"/>
        </w:rPr>
        <w:t>,</w:t>
      </w:r>
      <w:r w:rsidRPr="00405C41">
        <w:rPr>
          <w:rFonts w:ascii="Times New Roman" w:eastAsia="Times New Roman" w:hAnsi="Times New Roman" w:cs="Times New Roman"/>
          <w:color w:val="333333"/>
          <w:sz w:val="28"/>
          <w:szCs w:val="28"/>
          <w:lang w:eastAsia="es-PE"/>
        </w:rPr>
        <w:t xml:space="preserve"> que no conoce enemigos contra los que luchar, sino solo hombres y mujeres a los que amar. Porque esta es la Iglesia que el mundo necesita hoy". Así lo afirma el cardenal </w:t>
      </w:r>
      <w:proofErr w:type="spellStart"/>
      <w:r w:rsidRPr="00694A0C">
        <w:rPr>
          <w:rFonts w:ascii="Times New Roman" w:eastAsia="Times New Roman" w:hAnsi="Times New Roman" w:cs="Times New Roman"/>
          <w:b/>
          <w:bCs/>
          <w:color w:val="474747"/>
          <w:sz w:val="28"/>
          <w:szCs w:val="28"/>
          <w:highlight w:val="yellow"/>
          <w:lang w:eastAsia="es-PE"/>
        </w:rPr>
        <w:t>Matteo</w:t>
      </w:r>
      <w:proofErr w:type="spellEnd"/>
      <w:r w:rsidRPr="00694A0C">
        <w:rPr>
          <w:rFonts w:ascii="Times New Roman" w:eastAsia="Times New Roman" w:hAnsi="Times New Roman" w:cs="Times New Roman"/>
          <w:b/>
          <w:bCs/>
          <w:color w:val="474747"/>
          <w:sz w:val="28"/>
          <w:szCs w:val="28"/>
          <w:highlight w:val="yellow"/>
          <w:lang w:eastAsia="es-PE"/>
        </w:rPr>
        <w:t xml:space="preserve"> </w:t>
      </w:r>
      <w:proofErr w:type="spellStart"/>
      <w:r w:rsidRPr="00694A0C">
        <w:rPr>
          <w:rFonts w:ascii="Times New Roman" w:eastAsia="Times New Roman" w:hAnsi="Times New Roman" w:cs="Times New Roman"/>
          <w:b/>
          <w:bCs/>
          <w:color w:val="474747"/>
          <w:sz w:val="28"/>
          <w:szCs w:val="28"/>
          <w:highlight w:val="yellow"/>
          <w:lang w:eastAsia="es-PE"/>
        </w:rPr>
        <w:t>Zuppi</w:t>
      </w:r>
      <w:proofErr w:type="spellEnd"/>
      <w:r w:rsidRPr="00694A0C">
        <w:rPr>
          <w:rFonts w:ascii="Times New Roman" w:eastAsia="Times New Roman" w:hAnsi="Times New Roman" w:cs="Times New Roman"/>
          <w:color w:val="333333"/>
          <w:sz w:val="28"/>
          <w:szCs w:val="28"/>
          <w:highlight w:val="yellow"/>
          <w:lang w:eastAsia="es-PE"/>
        </w:rPr>
        <w:t>, arzobispo de Bolonia y presidente de la Conferencia Episcopal Italiana</w:t>
      </w:r>
      <w:r w:rsidRPr="00405C41">
        <w:rPr>
          <w:rFonts w:ascii="Times New Roman" w:eastAsia="Times New Roman" w:hAnsi="Times New Roman" w:cs="Times New Roman"/>
          <w:color w:val="333333"/>
          <w:sz w:val="28"/>
          <w:szCs w:val="28"/>
          <w:lang w:eastAsia="es-PE"/>
        </w:rPr>
        <w:t>, al comentar la exhortación apostólica </w:t>
      </w:r>
      <w:hyperlink r:id="rId44" w:history="1">
        <w:r w:rsidRPr="00405C41">
          <w:rPr>
            <w:rFonts w:ascii="Times New Roman" w:eastAsia="Times New Roman" w:hAnsi="Times New Roman" w:cs="Times New Roman"/>
            <w:color w:val="D49400"/>
            <w:sz w:val="28"/>
            <w:szCs w:val="28"/>
            <w:u w:val="single"/>
            <w:lang w:eastAsia="es-PE"/>
          </w:rPr>
          <w:t>'</w:t>
        </w:r>
        <w:proofErr w:type="spellStart"/>
        <w:r w:rsidRPr="00405C41">
          <w:rPr>
            <w:rFonts w:ascii="Times New Roman" w:eastAsia="Times New Roman" w:hAnsi="Times New Roman" w:cs="Times New Roman"/>
            <w:color w:val="D49400"/>
            <w:sz w:val="28"/>
            <w:szCs w:val="28"/>
            <w:u w:val="single"/>
            <w:lang w:eastAsia="es-PE"/>
          </w:rPr>
          <w:t>Dilexi</w:t>
        </w:r>
        <w:proofErr w:type="spellEnd"/>
        <w:r w:rsidRPr="00405C41">
          <w:rPr>
            <w:rFonts w:ascii="Times New Roman" w:eastAsia="Times New Roman" w:hAnsi="Times New Roman" w:cs="Times New Roman"/>
            <w:color w:val="D49400"/>
            <w:sz w:val="28"/>
            <w:szCs w:val="28"/>
            <w:u w:val="single"/>
            <w:lang w:eastAsia="es-PE"/>
          </w:rPr>
          <w:t xml:space="preserve"> te' </w:t>
        </w:r>
      </w:hyperlink>
      <w:r w:rsidRPr="00405C41">
        <w:rPr>
          <w:rFonts w:ascii="Times New Roman" w:eastAsia="Times New Roman" w:hAnsi="Times New Roman" w:cs="Times New Roman"/>
          <w:color w:val="333333"/>
          <w:sz w:val="28"/>
          <w:szCs w:val="28"/>
          <w:lang w:eastAsia="es-PE"/>
        </w:rPr>
        <w:t>sobre el amor a los pobres, publicada por el papa León XIV.</w:t>
      </w:r>
      <w:r w:rsidR="00694A0C" w:rsidRPr="00405C41">
        <w:rPr>
          <w:rFonts w:ascii="Times New Roman" w:eastAsia="Times New Roman" w:hAnsi="Times New Roman" w:cs="Times New Roman"/>
          <w:color w:val="333333"/>
          <w:sz w:val="28"/>
          <w:szCs w:val="28"/>
          <w:lang w:eastAsia="es-PE"/>
        </w:rPr>
        <w:t xml:space="preserve"> </w:t>
      </w:r>
    </w:p>
    <w:p w14:paraId="53A323BE" w14:textId="77777777" w:rsidR="00064826" w:rsidRPr="00405C41" w:rsidRDefault="00064826"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"Expreso mi gratitud por este don —escribe— en un momento en el que nuevas fragilidades se suman a las profundamente arraigadas en una </w:t>
      </w:r>
      <w:r w:rsidRPr="00694A0C">
        <w:rPr>
          <w:rFonts w:ascii="Times New Roman" w:eastAsia="Times New Roman" w:hAnsi="Times New Roman" w:cs="Times New Roman"/>
          <w:color w:val="333333"/>
          <w:sz w:val="28"/>
          <w:szCs w:val="28"/>
          <w:highlight w:val="yellow"/>
          <w:lang w:eastAsia="es-PE"/>
        </w:rPr>
        <w:t>sociedad cada vez más desigual e injusta". E</w:t>
      </w:r>
      <w:r w:rsidRPr="00405C41">
        <w:rPr>
          <w:rFonts w:ascii="Times New Roman" w:eastAsia="Times New Roman" w:hAnsi="Times New Roman" w:cs="Times New Roman"/>
          <w:color w:val="333333"/>
          <w:sz w:val="28"/>
          <w:szCs w:val="28"/>
          <w:lang w:eastAsia="es-PE"/>
        </w:rPr>
        <w:t xml:space="preserve">l texto, observa el cardenal, </w:t>
      </w:r>
      <w:r w:rsidRPr="00694A0C">
        <w:rPr>
          <w:rFonts w:ascii="Times New Roman" w:eastAsia="Times New Roman" w:hAnsi="Times New Roman" w:cs="Times New Roman"/>
          <w:color w:val="333333"/>
          <w:sz w:val="28"/>
          <w:szCs w:val="28"/>
          <w:highlight w:val="yellow"/>
          <w:lang w:eastAsia="es-PE"/>
        </w:rPr>
        <w:t>"pone en el centro a los últimos, a los descartados, a los que no tienen voz ni rostro, a los olvidados, a los marginados, invitando a la Iglesia y a los cristianos a tomar partido,</w:t>
      </w:r>
      <w:r w:rsidRPr="00405C41">
        <w:rPr>
          <w:rFonts w:ascii="Times New Roman" w:eastAsia="Times New Roman" w:hAnsi="Times New Roman" w:cs="Times New Roman"/>
          <w:color w:val="333333"/>
          <w:sz w:val="28"/>
          <w:szCs w:val="28"/>
          <w:lang w:eastAsia="es-PE"/>
        </w:rPr>
        <w:t xml:space="preserve"> además de a un cambio decidido de perspectiva".</w:t>
      </w:r>
    </w:p>
    <w:p w14:paraId="349F116E" w14:textId="77777777" w:rsidR="00064826" w:rsidRPr="00405C41" w:rsidRDefault="00064826" w:rsidP="00405C4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9" w:name="_Toc211266900"/>
      <w:r w:rsidRPr="00405C41">
        <w:rPr>
          <w:rFonts w:ascii="Times New Roman" w:eastAsia="Times New Roman" w:hAnsi="Times New Roman" w:cs="Times New Roman"/>
          <w:b/>
          <w:bCs/>
          <w:color w:val="474747"/>
          <w:sz w:val="28"/>
          <w:szCs w:val="28"/>
          <w:lang w:eastAsia="es-PE"/>
        </w:rPr>
        <w:t>"Plena continuidad" con Francisco</w:t>
      </w:r>
      <w:bookmarkEnd w:id="49"/>
    </w:p>
    <w:p w14:paraId="556C87E5" w14:textId="77777777" w:rsidR="00064826" w:rsidRPr="00405C41" w:rsidRDefault="00064826"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694A0C">
        <w:rPr>
          <w:rFonts w:ascii="Times New Roman" w:eastAsia="Times New Roman" w:hAnsi="Times New Roman" w:cs="Times New Roman"/>
          <w:color w:val="333333"/>
          <w:sz w:val="28"/>
          <w:szCs w:val="28"/>
          <w:highlight w:val="yellow"/>
          <w:lang w:eastAsia="es-PE"/>
        </w:rPr>
        <w:t>El Pontífice, "en </w:t>
      </w:r>
      <w:r w:rsidRPr="00694A0C">
        <w:rPr>
          <w:rFonts w:ascii="Times New Roman" w:eastAsia="Times New Roman" w:hAnsi="Times New Roman" w:cs="Times New Roman"/>
          <w:b/>
          <w:bCs/>
          <w:color w:val="474747"/>
          <w:sz w:val="28"/>
          <w:szCs w:val="28"/>
          <w:highlight w:val="yellow"/>
          <w:lang w:eastAsia="es-PE"/>
        </w:rPr>
        <w:t>plena continuidad con el magisterio de Francis</w:t>
      </w:r>
      <w:r w:rsidRPr="00405C41">
        <w:rPr>
          <w:rFonts w:ascii="Times New Roman" w:eastAsia="Times New Roman" w:hAnsi="Times New Roman" w:cs="Times New Roman"/>
          <w:b/>
          <w:bCs/>
          <w:color w:val="474747"/>
          <w:sz w:val="28"/>
          <w:szCs w:val="28"/>
          <w:lang w:eastAsia="es-PE"/>
        </w:rPr>
        <w:t>co</w:t>
      </w:r>
      <w:r w:rsidRPr="00405C41">
        <w:rPr>
          <w:rFonts w:ascii="Times New Roman" w:eastAsia="Times New Roman" w:hAnsi="Times New Roman" w:cs="Times New Roman"/>
          <w:color w:val="333333"/>
          <w:sz w:val="28"/>
          <w:szCs w:val="28"/>
          <w:lang w:eastAsia="es-PE"/>
        </w:rPr>
        <w:t xml:space="preserve">", recuerda que </w:t>
      </w:r>
      <w:r w:rsidRPr="00694A0C">
        <w:rPr>
          <w:rFonts w:ascii="Times New Roman" w:eastAsia="Times New Roman" w:hAnsi="Times New Roman" w:cs="Times New Roman"/>
          <w:color w:val="333333"/>
          <w:sz w:val="28"/>
          <w:szCs w:val="28"/>
          <w:highlight w:val="yellow"/>
          <w:lang w:eastAsia="es-PE"/>
        </w:rPr>
        <w:t>"la cuestión de los pobres nos remite a lo esencial de nuestra fe"</w:t>
      </w:r>
      <w:r w:rsidRPr="00405C41">
        <w:rPr>
          <w:rFonts w:ascii="Times New Roman" w:eastAsia="Times New Roman" w:hAnsi="Times New Roman" w:cs="Times New Roman"/>
          <w:color w:val="333333"/>
          <w:sz w:val="28"/>
          <w:szCs w:val="28"/>
          <w:lang w:eastAsia="es-PE"/>
        </w:rPr>
        <w:t xml:space="preserve"> y que "no puede reducirse únicamente a un problema social". Los pobres "son de los nuestros y </w:t>
      </w:r>
      <w:r w:rsidRPr="00694A0C">
        <w:rPr>
          <w:rFonts w:ascii="Times New Roman" w:eastAsia="Times New Roman" w:hAnsi="Times New Roman" w:cs="Times New Roman"/>
          <w:color w:val="333333"/>
          <w:sz w:val="28"/>
          <w:szCs w:val="28"/>
          <w:highlight w:val="yellow"/>
          <w:lang w:eastAsia="es-PE"/>
        </w:rPr>
        <w:t>en ellos reconocemos el rostro de Cristo</w:t>
      </w:r>
      <w:r w:rsidRPr="00405C41">
        <w:rPr>
          <w:rFonts w:ascii="Times New Roman" w:eastAsia="Times New Roman" w:hAnsi="Times New Roman" w:cs="Times New Roman"/>
          <w:color w:val="333333"/>
          <w:sz w:val="28"/>
          <w:szCs w:val="28"/>
          <w:lang w:eastAsia="es-PE"/>
        </w:rPr>
        <w:t>, sin miedo, sin paternalismos, sin distanciamiento, sino con autenticidad y verdad".</w:t>
      </w:r>
    </w:p>
    <w:p w14:paraId="3FA63B5A" w14:textId="77777777" w:rsidR="00064826" w:rsidRPr="00405C41" w:rsidRDefault="00064826"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El papa León, concluye </w:t>
      </w:r>
      <w:proofErr w:type="spellStart"/>
      <w:r w:rsidRPr="00405C41">
        <w:rPr>
          <w:rFonts w:ascii="Times New Roman" w:eastAsia="Times New Roman" w:hAnsi="Times New Roman" w:cs="Times New Roman"/>
          <w:color w:val="333333"/>
          <w:sz w:val="28"/>
          <w:szCs w:val="28"/>
          <w:lang w:eastAsia="es-PE"/>
        </w:rPr>
        <w:t>Zuppi</w:t>
      </w:r>
      <w:proofErr w:type="spellEnd"/>
      <w:r w:rsidRPr="00405C41">
        <w:rPr>
          <w:rFonts w:ascii="Times New Roman" w:eastAsia="Times New Roman" w:hAnsi="Times New Roman" w:cs="Times New Roman"/>
          <w:color w:val="333333"/>
          <w:sz w:val="28"/>
          <w:szCs w:val="28"/>
          <w:lang w:eastAsia="es-PE"/>
        </w:rPr>
        <w:t>, "nos acompaña a redescubrir la enseñanza de los Padres de la Iglesia, nos muestra el ejemplo de los santos y los testigos, nos anima a ser la 'Iglesia madre de los pobres'.</w:t>
      </w:r>
      <w:r w:rsidRPr="00405C41">
        <w:rPr>
          <w:rFonts w:ascii="Times New Roman" w:eastAsia="Times New Roman" w:hAnsi="Times New Roman" w:cs="Times New Roman"/>
          <w:b/>
          <w:bCs/>
          <w:color w:val="474747"/>
          <w:sz w:val="28"/>
          <w:szCs w:val="28"/>
          <w:lang w:eastAsia="es-PE"/>
        </w:rPr>
        <w:t> Es hora de pasar del análisis a la acción, de la indiferencia al cuidado</w:t>
      </w:r>
      <w:r w:rsidRPr="00405C41">
        <w:rPr>
          <w:rFonts w:ascii="Times New Roman" w:eastAsia="Times New Roman" w:hAnsi="Times New Roman" w:cs="Times New Roman"/>
          <w:color w:val="333333"/>
          <w:sz w:val="28"/>
          <w:szCs w:val="28"/>
          <w:lang w:eastAsia="es-PE"/>
        </w:rPr>
        <w:t>".</w:t>
      </w:r>
    </w:p>
    <w:p w14:paraId="673FB965" w14:textId="77777777" w:rsidR="00064826" w:rsidRPr="00405C41" w:rsidRDefault="00064826" w:rsidP="00405C41">
      <w:pPr>
        <w:shd w:val="clear" w:color="auto" w:fill="FFFFFF"/>
        <w:spacing w:after="0" w:line="240" w:lineRule="auto"/>
        <w:rPr>
          <w:rFonts w:ascii="Times New Roman" w:eastAsia="Times New Roman" w:hAnsi="Times New Roman" w:cs="Times New Roman"/>
          <w:color w:val="333333"/>
          <w:sz w:val="28"/>
          <w:szCs w:val="28"/>
          <w:lang w:eastAsia="es-PE"/>
        </w:rPr>
      </w:pPr>
    </w:p>
    <w:p w14:paraId="12B83F65" w14:textId="77777777" w:rsidR="00393947" w:rsidRPr="00405C41" w:rsidRDefault="00393947" w:rsidP="00405C41">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4164C827" w14:textId="77777777" w:rsidR="00393947" w:rsidRPr="00405C41" w:rsidRDefault="00393947" w:rsidP="00405C41">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525F5E6D" w14:textId="77777777" w:rsidR="00E02B0A" w:rsidRPr="00E02B0A" w:rsidRDefault="00E02B0A" w:rsidP="00E02B0A">
      <w:pPr>
        <w:pStyle w:val="Ttulo2"/>
        <w:rPr>
          <w:rFonts w:eastAsia="Times New Roman"/>
          <w:b/>
          <w:lang w:eastAsia="es-PE"/>
        </w:rPr>
      </w:pPr>
      <w:bookmarkStart w:id="50" w:name="_Toc211266901"/>
      <w:r w:rsidRPr="00E02B0A">
        <w:rPr>
          <w:rFonts w:eastAsia="Times New Roman"/>
          <w:b/>
          <w:lang w:eastAsia="es-PE"/>
        </w:rPr>
        <w:t>Los obispos alemanes aplauden el 'programa electoral' de León XIV y su apuesta por los pobres</w:t>
      </w:r>
      <w:bookmarkEnd w:id="50"/>
    </w:p>
    <w:p w14:paraId="2FB668C5" w14:textId="77777777" w:rsidR="00E02B0A" w:rsidRDefault="00064826" w:rsidP="00405C4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51" w:name="_Toc211266902"/>
      <w:proofErr w:type="spellStart"/>
      <w:r w:rsidRPr="00405C41">
        <w:rPr>
          <w:rFonts w:ascii="Times New Roman" w:eastAsia="Times New Roman" w:hAnsi="Times New Roman" w:cs="Times New Roman"/>
          <w:b/>
          <w:bCs/>
          <w:i/>
          <w:iCs/>
          <w:color w:val="D49400"/>
          <w:kern w:val="36"/>
          <w:sz w:val="28"/>
          <w:szCs w:val="28"/>
          <w:lang w:eastAsia="es-PE"/>
        </w:rPr>
        <w:t>Bätzing</w:t>
      </w:r>
      <w:proofErr w:type="spellEnd"/>
      <w:r w:rsidRPr="00405C41">
        <w:rPr>
          <w:rFonts w:ascii="Times New Roman" w:eastAsia="Times New Roman" w:hAnsi="Times New Roman" w:cs="Times New Roman"/>
          <w:b/>
          <w:bCs/>
          <w:i/>
          <w:iCs/>
          <w:color w:val="D49400"/>
          <w:kern w:val="36"/>
          <w:sz w:val="28"/>
          <w:szCs w:val="28"/>
          <w:lang w:eastAsia="es-PE"/>
        </w:rPr>
        <w:t>: "'</w:t>
      </w:r>
      <w:proofErr w:type="spellStart"/>
      <w:r w:rsidRPr="00405C41">
        <w:rPr>
          <w:rFonts w:ascii="Times New Roman" w:eastAsia="Times New Roman" w:hAnsi="Times New Roman" w:cs="Times New Roman"/>
          <w:b/>
          <w:bCs/>
          <w:i/>
          <w:iCs/>
          <w:color w:val="D49400"/>
          <w:kern w:val="36"/>
          <w:sz w:val="28"/>
          <w:szCs w:val="28"/>
          <w:lang w:eastAsia="es-PE"/>
        </w:rPr>
        <w:t>Dilexi</w:t>
      </w:r>
      <w:proofErr w:type="spellEnd"/>
      <w:r w:rsidRPr="00405C41">
        <w:rPr>
          <w:rFonts w:ascii="Times New Roman" w:eastAsia="Times New Roman" w:hAnsi="Times New Roman" w:cs="Times New Roman"/>
          <w:b/>
          <w:bCs/>
          <w:i/>
          <w:iCs/>
          <w:color w:val="D49400"/>
          <w:kern w:val="36"/>
          <w:sz w:val="28"/>
          <w:szCs w:val="28"/>
          <w:lang w:eastAsia="es-PE"/>
        </w:rPr>
        <w:t xml:space="preserve"> te' continúa el camino emprendido por Francisco de una mayor atención a los desfavorecidos"</w:t>
      </w:r>
      <w:bookmarkEnd w:id="51"/>
    </w:p>
    <w:p w14:paraId="03DE19FF" w14:textId="77777777" w:rsidR="00064826" w:rsidRPr="00405C41" w:rsidRDefault="00064826" w:rsidP="00405C41">
      <w:pPr>
        <w:shd w:val="clear" w:color="auto" w:fill="FFFFFF"/>
        <w:spacing w:after="0" w:line="240" w:lineRule="auto"/>
        <w:rPr>
          <w:rFonts w:ascii="Times New Roman" w:eastAsia="Times New Roman" w:hAnsi="Times New Roman" w:cs="Times New Roman"/>
          <w:color w:val="000000"/>
          <w:sz w:val="28"/>
          <w:szCs w:val="28"/>
          <w:lang w:eastAsia="es-PE"/>
        </w:rPr>
      </w:pPr>
    </w:p>
    <w:p w14:paraId="7A980999" w14:textId="77777777" w:rsidR="00064826" w:rsidRPr="00405C41" w:rsidRDefault="00064826" w:rsidP="00405C41">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05C41">
        <w:rPr>
          <w:rFonts w:ascii="Times New Roman" w:eastAsia="Times New Roman" w:hAnsi="Times New Roman" w:cs="Times New Roman"/>
          <w:b/>
          <w:bCs/>
          <w:i/>
          <w:iCs/>
          <w:color w:val="333333"/>
          <w:sz w:val="28"/>
          <w:szCs w:val="28"/>
          <w:lang w:eastAsia="es-PE"/>
        </w:rPr>
        <w:t>10.10.2025 </w:t>
      </w:r>
      <w:hyperlink r:id="rId45" w:history="1">
        <w:r w:rsidRPr="00405C41">
          <w:rPr>
            <w:rFonts w:ascii="Times New Roman" w:eastAsia="Times New Roman" w:hAnsi="Times New Roman" w:cs="Times New Roman"/>
            <w:b/>
            <w:bCs/>
            <w:i/>
            <w:iCs/>
            <w:color w:val="D49400"/>
            <w:sz w:val="28"/>
            <w:szCs w:val="28"/>
            <w:u w:val="single"/>
            <w:lang w:eastAsia="es-PE"/>
          </w:rPr>
          <w:t>Jesús Bastante</w:t>
        </w:r>
      </w:hyperlink>
    </w:p>
    <w:p w14:paraId="35B53B1A" w14:textId="77777777" w:rsidR="00E02B0A" w:rsidRDefault="00E02B0A" w:rsidP="00405C41">
      <w:pPr>
        <w:shd w:val="clear" w:color="auto" w:fill="FFFFFF"/>
        <w:spacing w:after="0" w:line="240" w:lineRule="auto"/>
        <w:rPr>
          <w:rFonts w:ascii="Times New Roman" w:eastAsia="Times New Roman" w:hAnsi="Times New Roman" w:cs="Times New Roman"/>
          <w:color w:val="333333"/>
          <w:sz w:val="28"/>
          <w:szCs w:val="28"/>
          <w:lang w:eastAsia="es-PE"/>
        </w:rPr>
      </w:pPr>
    </w:p>
    <w:p w14:paraId="04A92C7D" w14:textId="77777777" w:rsidR="00064826" w:rsidRPr="00405C41" w:rsidRDefault="00064826"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lastRenderedPageBreak/>
        <w:t>"'</w:t>
      </w:r>
      <w:proofErr w:type="spellStart"/>
      <w:r w:rsidRPr="00E02B0A">
        <w:rPr>
          <w:rFonts w:ascii="Times New Roman" w:eastAsia="Times New Roman" w:hAnsi="Times New Roman" w:cs="Times New Roman"/>
          <w:i/>
          <w:iCs/>
          <w:color w:val="474747"/>
          <w:sz w:val="28"/>
          <w:szCs w:val="28"/>
          <w:highlight w:val="yellow"/>
          <w:lang w:eastAsia="es-PE"/>
        </w:rPr>
        <w:fldChar w:fldCharType="begin"/>
      </w:r>
      <w:r w:rsidRPr="00E02B0A">
        <w:rPr>
          <w:rFonts w:ascii="Times New Roman" w:eastAsia="Times New Roman" w:hAnsi="Times New Roman" w:cs="Times New Roman"/>
          <w:i/>
          <w:iCs/>
          <w:color w:val="474747"/>
          <w:sz w:val="28"/>
          <w:szCs w:val="28"/>
          <w:highlight w:val="yellow"/>
          <w:lang w:eastAsia="es-PE"/>
        </w:rPr>
        <w:instrText xml:space="preserve"> HYPERLINK "https://www.religiondigital.org/5w/RD-documentos-Dilexi-amor-pobres-exhortacion-leon_0_2823617611.html" </w:instrText>
      </w:r>
      <w:r w:rsidRPr="00E02B0A">
        <w:rPr>
          <w:rFonts w:ascii="Times New Roman" w:eastAsia="Times New Roman" w:hAnsi="Times New Roman" w:cs="Times New Roman"/>
          <w:i/>
          <w:iCs/>
          <w:color w:val="474747"/>
          <w:sz w:val="28"/>
          <w:szCs w:val="28"/>
          <w:highlight w:val="yellow"/>
          <w:lang w:eastAsia="es-PE"/>
        </w:rPr>
      </w:r>
      <w:r w:rsidRPr="00E02B0A">
        <w:rPr>
          <w:rFonts w:ascii="Times New Roman" w:eastAsia="Times New Roman" w:hAnsi="Times New Roman" w:cs="Times New Roman"/>
          <w:i/>
          <w:iCs/>
          <w:color w:val="474747"/>
          <w:sz w:val="28"/>
          <w:szCs w:val="28"/>
          <w:highlight w:val="yellow"/>
          <w:lang w:eastAsia="es-PE"/>
        </w:rPr>
        <w:fldChar w:fldCharType="separate"/>
      </w:r>
      <w:r w:rsidRPr="00E02B0A">
        <w:rPr>
          <w:rFonts w:ascii="Times New Roman" w:eastAsia="Times New Roman" w:hAnsi="Times New Roman" w:cs="Times New Roman"/>
          <w:color w:val="D49400"/>
          <w:sz w:val="28"/>
          <w:szCs w:val="28"/>
          <w:highlight w:val="yellow"/>
          <w:u w:val="single"/>
          <w:lang w:eastAsia="es-PE"/>
        </w:rPr>
        <w:t>Dilexi</w:t>
      </w:r>
      <w:proofErr w:type="spellEnd"/>
      <w:r w:rsidRPr="00E02B0A">
        <w:rPr>
          <w:rFonts w:ascii="Times New Roman" w:eastAsia="Times New Roman" w:hAnsi="Times New Roman" w:cs="Times New Roman"/>
          <w:color w:val="D49400"/>
          <w:sz w:val="28"/>
          <w:szCs w:val="28"/>
          <w:highlight w:val="yellow"/>
          <w:u w:val="single"/>
          <w:lang w:eastAsia="es-PE"/>
        </w:rPr>
        <w:t xml:space="preserve"> te</w:t>
      </w:r>
      <w:r w:rsidRPr="00E02B0A">
        <w:rPr>
          <w:rFonts w:ascii="Times New Roman" w:eastAsia="Times New Roman" w:hAnsi="Times New Roman" w:cs="Times New Roman"/>
          <w:i/>
          <w:iCs/>
          <w:color w:val="474747"/>
          <w:sz w:val="28"/>
          <w:szCs w:val="28"/>
          <w:highlight w:val="yellow"/>
          <w:lang w:eastAsia="es-PE"/>
        </w:rPr>
        <w:fldChar w:fldCharType="end"/>
      </w:r>
      <w:r w:rsidRPr="00E02B0A">
        <w:rPr>
          <w:rFonts w:ascii="Times New Roman" w:eastAsia="Times New Roman" w:hAnsi="Times New Roman" w:cs="Times New Roman"/>
          <w:i/>
          <w:iCs/>
          <w:color w:val="474747"/>
          <w:sz w:val="28"/>
          <w:szCs w:val="28"/>
          <w:highlight w:val="yellow"/>
          <w:lang w:eastAsia="es-PE"/>
        </w:rPr>
        <w:t>'</w:t>
      </w:r>
      <w:r w:rsidRPr="00E02B0A">
        <w:rPr>
          <w:rFonts w:ascii="Times New Roman" w:eastAsia="Times New Roman" w:hAnsi="Times New Roman" w:cs="Times New Roman"/>
          <w:color w:val="333333"/>
          <w:sz w:val="28"/>
          <w:szCs w:val="28"/>
          <w:highlight w:val="yellow"/>
          <w:lang w:eastAsia="es-PE"/>
        </w:rPr>
        <w:t> continúa el camino emprendido por su predecesor por una </w:t>
      </w:r>
      <w:r w:rsidRPr="00E02B0A">
        <w:rPr>
          <w:rFonts w:ascii="Times New Roman" w:eastAsia="Times New Roman" w:hAnsi="Times New Roman" w:cs="Times New Roman"/>
          <w:b/>
          <w:bCs/>
          <w:color w:val="474747"/>
          <w:sz w:val="28"/>
          <w:szCs w:val="28"/>
          <w:highlight w:val="yellow"/>
          <w:lang w:eastAsia="es-PE"/>
        </w:rPr>
        <w:t>mayor atención a los pobres y desfavorecidos</w:t>
      </w:r>
      <w:r w:rsidRPr="00E02B0A">
        <w:rPr>
          <w:rFonts w:ascii="Times New Roman" w:eastAsia="Times New Roman" w:hAnsi="Times New Roman" w:cs="Times New Roman"/>
          <w:color w:val="333333"/>
          <w:sz w:val="28"/>
          <w:szCs w:val="28"/>
          <w:highlight w:val="yellow"/>
          <w:lang w:eastAsia="es-PE"/>
        </w:rPr>
        <w:t>".</w:t>
      </w:r>
      <w:r w:rsidRPr="00405C41">
        <w:rPr>
          <w:rFonts w:ascii="Times New Roman" w:eastAsia="Times New Roman" w:hAnsi="Times New Roman" w:cs="Times New Roman"/>
          <w:color w:val="333333"/>
          <w:sz w:val="28"/>
          <w:szCs w:val="28"/>
          <w:lang w:eastAsia="es-PE"/>
        </w:rPr>
        <w:t xml:space="preserve"> </w:t>
      </w:r>
      <w:r w:rsidRPr="00005ED2">
        <w:rPr>
          <w:rFonts w:ascii="Times New Roman" w:eastAsia="Times New Roman" w:hAnsi="Times New Roman" w:cs="Times New Roman"/>
          <w:color w:val="333333"/>
          <w:sz w:val="28"/>
          <w:szCs w:val="28"/>
          <w:highlight w:val="yellow"/>
          <w:lang w:eastAsia="es-PE"/>
        </w:rPr>
        <w:t>El presidente de la Conferencia Episcopal alemana, </w:t>
      </w:r>
      <w:r w:rsidRPr="00005ED2">
        <w:rPr>
          <w:rFonts w:ascii="Times New Roman" w:eastAsia="Times New Roman" w:hAnsi="Times New Roman" w:cs="Times New Roman"/>
          <w:b/>
          <w:bCs/>
          <w:color w:val="474747"/>
          <w:sz w:val="28"/>
          <w:szCs w:val="28"/>
          <w:highlight w:val="yellow"/>
          <w:lang w:eastAsia="es-PE"/>
        </w:rPr>
        <w:t xml:space="preserve">Georg </w:t>
      </w:r>
      <w:proofErr w:type="spellStart"/>
      <w:r w:rsidRPr="00005ED2">
        <w:rPr>
          <w:rFonts w:ascii="Times New Roman" w:eastAsia="Times New Roman" w:hAnsi="Times New Roman" w:cs="Times New Roman"/>
          <w:b/>
          <w:bCs/>
          <w:color w:val="474747"/>
          <w:sz w:val="28"/>
          <w:szCs w:val="28"/>
          <w:highlight w:val="yellow"/>
          <w:lang w:eastAsia="es-PE"/>
        </w:rPr>
        <w:t>Bätzing</w:t>
      </w:r>
      <w:proofErr w:type="spellEnd"/>
      <w:r w:rsidRPr="00405C41">
        <w:rPr>
          <w:rFonts w:ascii="Times New Roman" w:eastAsia="Times New Roman" w:hAnsi="Times New Roman" w:cs="Times New Roman"/>
          <w:color w:val="333333"/>
          <w:sz w:val="28"/>
          <w:szCs w:val="28"/>
          <w:lang w:eastAsia="es-PE"/>
        </w:rPr>
        <w:t xml:space="preserve">, saludó la primera exhortación apostólica de León XIV, que sigue los pasos del Papa Francisco y </w:t>
      </w:r>
      <w:r w:rsidRPr="00005ED2">
        <w:rPr>
          <w:rFonts w:ascii="Times New Roman" w:eastAsia="Times New Roman" w:hAnsi="Times New Roman" w:cs="Times New Roman"/>
          <w:color w:val="333333"/>
          <w:sz w:val="28"/>
          <w:szCs w:val="28"/>
          <w:highlight w:val="yellow"/>
          <w:lang w:eastAsia="es-PE"/>
        </w:rPr>
        <w:t>apuesta por una Iglesia por y para los pobres</w:t>
      </w:r>
      <w:r w:rsidRPr="00405C41">
        <w:rPr>
          <w:rFonts w:ascii="Times New Roman" w:eastAsia="Times New Roman" w:hAnsi="Times New Roman" w:cs="Times New Roman"/>
          <w:color w:val="333333"/>
          <w:sz w:val="28"/>
          <w:szCs w:val="28"/>
          <w:lang w:eastAsia="es-PE"/>
        </w:rPr>
        <w:t>.</w:t>
      </w:r>
    </w:p>
    <w:p w14:paraId="691C7B4B" w14:textId="77777777" w:rsidR="00064826" w:rsidRPr="00405C41" w:rsidRDefault="00064826"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En realidad, tal y como relata </w:t>
      </w:r>
      <w:proofErr w:type="spellStart"/>
      <w:r w:rsidRPr="00405C41">
        <w:rPr>
          <w:rFonts w:ascii="Times New Roman" w:eastAsia="Times New Roman" w:hAnsi="Times New Roman" w:cs="Times New Roman"/>
          <w:color w:val="333333"/>
          <w:sz w:val="28"/>
          <w:szCs w:val="28"/>
          <w:lang w:eastAsia="es-PE"/>
        </w:rPr>
        <w:fldChar w:fldCharType="begin"/>
      </w:r>
      <w:r w:rsidRPr="00405C41">
        <w:rPr>
          <w:rFonts w:ascii="Times New Roman" w:eastAsia="Times New Roman" w:hAnsi="Times New Roman" w:cs="Times New Roman"/>
          <w:color w:val="333333"/>
          <w:sz w:val="28"/>
          <w:szCs w:val="28"/>
          <w:lang w:eastAsia="es-PE"/>
        </w:rPr>
        <w:instrText xml:space="preserve"> HYPERLINK "https://www.katholisch.de/artikel/64922-deutsche-kirchenvertreter-angetan-von-neuem-papst-lehrschreiben" </w:instrText>
      </w:r>
      <w:r w:rsidRPr="00405C41">
        <w:rPr>
          <w:rFonts w:ascii="Times New Roman" w:eastAsia="Times New Roman" w:hAnsi="Times New Roman" w:cs="Times New Roman"/>
          <w:color w:val="333333"/>
          <w:sz w:val="28"/>
          <w:szCs w:val="28"/>
          <w:lang w:eastAsia="es-PE"/>
        </w:rPr>
      </w:r>
      <w:r w:rsidRPr="00405C41">
        <w:rPr>
          <w:rFonts w:ascii="Times New Roman" w:eastAsia="Times New Roman" w:hAnsi="Times New Roman" w:cs="Times New Roman"/>
          <w:color w:val="333333"/>
          <w:sz w:val="28"/>
          <w:szCs w:val="28"/>
          <w:lang w:eastAsia="es-PE"/>
        </w:rPr>
        <w:fldChar w:fldCharType="separate"/>
      </w:r>
      <w:r w:rsidRPr="00405C41">
        <w:rPr>
          <w:rFonts w:ascii="Times New Roman" w:eastAsia="Times New Roman" w:hAnsi="Times New Roman" w:cs="Times New Roman"/>
          <w:color w:val="D49400"/>
          <w:sz w:val="28"/>
          <w:szCs w:val="28"/>
          <w:u w:val="single"/>
          <w:lang w:eastAsia="es-PE"/>
        </w:rPr>
        <w:t>Katholisch.de</w:t>
      </w:r>
      <w:proofErr w:type="spellEnd"/>
      <w:r w:rsidRPr="00405C41">
        <w:rPr>
          <w:rFonts w:ascii="Times New Roman" w:eastAsia="Times New Roman" w:hAnsi="Times New Roman" w:cs="Times New Roman"/>
          <w:color w:val="333333"/>
          <w:sz w:val="28"/>
          <w:szCs w:val="28"/>
          <w:lang w:eastAsia="es-PE"/>
        </w:rPr>
        <w:fldChar w:fldCharType="end"/>
      </w:r>
      <w:r w:rsidRPr="00405C41">
        <w:rPr>
          <w:rFonts w:ascii="Times New Roman" w:eastAsia="Times New Roman" w:hAnsi="Times New Roman" w:cs="Times New Roman"/>
          <w:color w:val="333333"/>
          <w:sz w:val="28"/>
          <w:szCs w:val="28"/>
          <w:lang w:eastAsia="es-PE"/>
        </w:rPr>
        <w:t xml:space="preserve">, la práctica totalidad de la Iglesia alemana (obispos, laicos y Camino Sinodal) han aplaudido el texto de Prevost, que es visto como </w:t>
      </w:r>
      <w:r w:rsidRPr="00005ED2">
        <w:rPr>
          <w:rFonts w:ascii="Times New Roman" w:eastAsia="Times New Roman" w:hAnsi="Times New Roman" w:cs="Times New Roman"/>
          <w:color w:val="333333"/>
          <w:sz w:val="28"/>
          <w:szCs w:val="28"/>
          <w:highlight w:val="yellow"/>
          <w:lang w:eastAsia="es-PE"/>
        </w:rPr>
        <w:t>"</w:t>
      </w:r>
      <w:r w:rsidRPr="00005ED2">
        <w:rPr>
          <w:rFonts w:ascii="Times New Roman" w:eastAsia="Times New Roman" w:hAnsi="Times New Roman" w:cs="Times New Roman"/>
          <w:b/>
          <w:bCs/>
          <w:color w:val="474747"/>
          <w:sz w:val="28"/>
          <w:szCs w:val="28"/>
          <w:highlight w:val="yellow"/>
          <w:lang w:eastAsia="es-PE"/>
        </w:rPr>
        <w:t>un gran 'Sí' al papel activo de la Iglesia en el mundo"</w:t>
      </w:r>
      <w:r w:rsidRPr="00005ED2">
        <w:rPr>
          <w:rFonts w:ascii="Times New Roman" w:eastAsia="Times New Roman" w:hAnsi="Times New Roman" w:cs="Times New Roman"/>
          <w:color w:val="333333"/>
          <w:sz w:val="28"/>
          <w:szCs w:val="28"/>
          <w:highlight w:val="yellow"/>
          <w:lang w:eastAsia="es-PE"/>
        </w:rPr>
        <w:t>,</w:t>
      </w:r>
      <w:r w:rsidRPr="00405C41">
        <w:rPr>
          <w:rFonts w:ascii="Times New Roman" w:eastAsia="Times New Roman" w:hAnsi="Times New Roman" w:cs="Times New Roman"/>
          <w:color w:val="333333"/>
          <w:sz w:val="28"/>
          <w:szCs w:val="28"/>
          <w:lang w:eastAsia="es-PE"/>
        </w:rPr>
        <w:t xml:space="preserve"> tal y como lo definió la </w:t>
      </w:r>
      <w:r w:rsidRPr="00005ED2">
        <w:rPr>
          <w:rFonts w:ascii="Times New Roman" w:eastAsia="Times New Roman" w:hAnsi="Times New Roman" w:cs="Times New Roman"/>
          <w:color w:val="333333"/>
          <w:sz w:val="28"/>
          <w:szCs w:val="28"/>
          <w:highlight w:val="yellow"/>
          <w:lang w:eastAsia="es-PE"/>
        </w:rPr>
        <w:t>presidenta del Comité Central de los Católicos Alemanes (</w:t>
      </w:r>
      <w:proofErr w:type="spellStart"/>
      <w:r w:rsidRPr="00005ED2">
        <w:rPr>
          <w:rFonts w:ascii="Times New Roman" w:eastAsia="Times New Roman" w:hAnsi="Times New Roman" w:cs="Times New Roman"/>
          <w:color w:val="333333"/>
          <w:sz w:val="28"/>
          <w:szCs w:val="28"/>
          <w:highlight w:val="yellow"/>
          <w:lang w:eastAsia="es-PE"/>
        </w:rPr>
        <w:t>ZdK</w:t>
      </w:r>
      <w:proofErr w:type="spellEnd"/>
      <w:r w:rsidRPr="00005ED2">
        <w:rPr>
          <w:rFonts w:ascii="Times New Roman" w:eastAsia="Times New Roman" w:hAnsi="Times New Roman" w:cs="Times New Roman"/>
          <w:color w:val="333333"/>
          <w:sz w:val="28"/>
          <w:szCs w:val="28"/>
          <w:highlight w:val="yellow"/>
          <w:lang w:eastAsia="es-PE"/>
        </w:rPr>
        <w:t xml:space="preserve">), Irme </w:t>
      </w:r>
      <w:proofErr w:type="spellStart"/>
      <w:r w:rsidRPr="00005ED2">
        <w:rPr>
          <w:rFonts w:ascii="Times New Roman" w:eastAsia="Times New Roman" w:hAnsi="Times New Roman" w:cs="Times New Roman"/>
          <w:color w:val="333333"/>
          <w:sz w:val="28"/>
          <w:szCs w:val="28"/>
          <w:highlight w:val="yellow"/>
          <w:lang w:eastAsia="es-PE"/>
        </w:rPr>
        <w:t>Stetter</w:t>
      </w:r>
      <w:proofErr w:type="spellEnd"/>
      <w:r w:rsidRPr="00005ED2">
        <w:rPr>
          <w:rFonts w:ascii="Times New Roman" w:eastAsia="Times New Roman" w:hAnsi="Times New Roman" w:cs="Times New Roman"/>
          <w:color w:val="333333"/>
          <w:sz w:val="28"/>
          <w:szCs w:val="28"/>
          <w:highlight w:val="yellow"/>
          <w:lang w:eastAsia="es-PE"/>
        </w:rPr>
        <w:t>-Karp</w:t>
      </w:r>
      <w:r w:rsidRPr="00405C41">
        <w:rPr>
          <w:rFonts w:ascii="Times New Roman" w:eastAsia="Times New Roman" w:hAnsi="Times New Roman" w:cs="Times New Roman"/>
          <w:color w:val="333333"/>
          <w:sz w:val="28"/>
          <w:szCs w:val="28"/>
          <w:lang w:eastAsia="es-PE"/>
        </w:rPr>
        <w:t xml:space="preserve">, quien añadió que León XIV utiliza "palabras fuertes y conmovedoras para denunciar la </w:t>
      </w:r>
      <w:r w:rsidRPr="00005ED2">
        <w:rPr>
          <w:rFonts w:ascii="Times New Roman" w:eastAsia="Times New Roman" w:hAnsi="Times New Roman" w:cs="Times New Roman"/>
          <w:color w:val="333333"/>
          <w:sz w:val="28"/>
          <w:szCs w:val="28"/>
          <w:highlight w:val="yellow"/>
          <w:lang w:eastAsia="es-PE"/>
        </w:rPr>
        <w:t>injusticia clamorosa del sistema económico y social imperante", en la línea de Bergoglio.</w:t>
      </w:r>
    </w:p>
    <w:p w14:paraId="04B2DBD1" w14:textId="77777777" w:rsidR="00064826" w:rsidRPr="00405C41" w:rsidRDefault="00064826"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Y es que </w:t>
      </w:r>
      <w:r w:rsidRPr="00005ED2">
        <w:rPr>
          <w:rFonts w:ascii="Times New Roman" w:eastAsia="Times New Roman" w:hAnsi="Times New Roman" w:cs="Times New Roman"/>
          <w:color w:val="333333"/>
          <w:sz w:val="28"/>
          <w:szCs w:val="28"/>
          <w:highlight w:val="yellow"/>
          <w:lang w:eastAsia="es-PE"/>
        </w:rPr>
        <w:t xml:space="preserve">León XIV mantiene íntegra la feroz </w:t>
      </w:r>
      <w:proofErr w:type="spellStart"/>
      <w:r w:rsidRPr="00005ED2">
        <w:rPr>
          <w:rFonts w:ascii="Times New Roman" w:eastAsia="Times New Roman" w:hAnsi="Times New Roman" w:cs="Times New Roman"/>
          <w:color w:val="333333"/>
          <w:sz w:val="28"/>
          <w:szCs w:val="28"/>
          <w:highlight w:val="yellow"/>
          <w:lang w:eastAsia="es-PE"/>
        </w:rPr>
        <w:t>críitca</w:t>
      </w:r>
      <w:proofErr w:type="spellEnd"/>
      <w:r w:rsidRPr="00005ED2">
        <w:rPr>
          <w:rFonts w:ascii="Times New Roman" w:eastAsia="Times New Roman" w:hAnsi="Times New Roman" w:cs="Times New Roman"/>
          <w:color w:val="333333"/>
          <w:sz w:val="28"/>
          <w:szCs w:val="28"/>
          <w:highlight w:val="yellow"/>
          <w:lang w:eastAsia="es-PE"/>
        </w:rPr>
        <w:t xml:space="preserve"> de Francisco a los vicios del capitalismo, y asume expresamente la "opción por los pobre</w:t>
      </w:r>
      <w:r w:rsidRPr="00405C41">
        <w:rPr>
          <w:rFonts w:ascii="Times New Roman" w:eastAsia="Times New Roman" w:hAnsi="Times New Roman" w:cs="Times New Roman"/>
          <w:color w:val="333333"/>
          <w:sz w:val="28"/>
          <w:szCs w:val="28"/>
          <w:lang w:eastAsia="es-PE"/>
        </w:rPr>
        <w:t xml:space="preserve">s", con una llamada especial al trabajo realizado desde hace décadas en </w:t>
      </w:r>
      <w:r w:rsidRPr="00005ED2">
        <w:rPr>
          <w:rFonts w:ascii="Times New Roman" w:eastAsia="Times New Roman" w:hAnsi="Times New Roman" w:cs="Times New Roman"/>
          <w:color w:val="333333"/>
          <w:sz w:val="28"/>
          <w:szCs w:val="28"/>
          <w:highlight w:val="yellow"/>
          <w:lang w:eastAsia="es-PE"/>
        </w:rPr>
        <w:t>Latinoamérica</w:t>
      </w:r>
      <w:r w:rsidRPr="00405C41">
        <w:rPr>
          <w:rFonts w:ascii="Times New Roman" w:eastAsia="Times New Roman" w:hAnsi="Times New Roman" w:cs="Times New Roman"/>
          <w:color w:val="333333"/>
          <w:sz w:val="28"/>
          <w:szCs w:val="28"/>
          <w:lang w:eastAsia="es-PE"/>
        </w:rPr>
        <w:t xml:space="preserve">. Expresiones como "la </w:t>
      </w:r>
      <w:r w:rsidRPr="00005ED2">
        <w:rPr>
          <w:rFonts w:ascii="Times New Roman" w:eastAsia="Times New Roman" w:hAnsi="Times New Roman" w:cs="Times New Roman"/>
          <w:color w:val="333333"/>
          <w:sz w:val="28"/>
          <w:szCs w:val="28"/>
          <w:highlight w:val="yellow"/>
          <w:lang w:eastAsia="es-PE"/>
        </w:rPr>
        <w:t>dictadura de una economía que mata</w:t>
      </w:r>
      <w:r w:rsidRPr="00405C41">
        <w:rPr>
          <w:rFonts w:ascii="Times New Roman" w:eastAsia="Times New Roman" w:hAnsi="Times New Roman" w:cs="Times New Roman"/>
          <w:color w:val="333333"/>
          <w:sz w:val="28"/>
          <w:szCs w:val="28"/>
          <w:lang w:eastAsia="es-PE"/>
        </w:rPr>
        <w:t>" vinculan directamente su primer texto magisterial con el pontificado de Bergoglio.</w:t>
      </w:r>
    </w:p>
    <w:p w14:paraId="5CA7A628" w14:textId="77777777" w:rsidR="00064826" w:rsidRPr="00405C41" w:rsidRDefault="00064826"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005ED2">
        <w:rPr>
          <w:rFonts w:ascii="Times New Roman" w:eastAsia="Times New Roman" w:hAnsi="Times New Roman" w:cs="Times New Roman"/>
          <w:color w:val="333333"/>
          <w:sz w:val="28"/>
          <w:szCs w:val="28"/>
          <w:highlight w:val="yellow"/>
          <w:lang w:eastAsia="es-PE"/>
        </w:rPr>
        <w:t xml:space="preserve">Para </w:t>
      </w:r>
      <w:proofErr w:type="spellStart"/>
      <w:r w:rsidRPr="00005ED2">
        <w:rPr>
          <w:rFonts w:ascii="Times New Roman" w:eastAsia="Times New Roman" w:hAnsi="Times New Roman" w:cs="Times New Roman"/>
          <w:color w:val="333333"/>
          <w:sz w:val="28"/>
          <w:szCs w:val="28"/>
          <w:highlight w:val="yellow"/>
          <w:lang w:eastAsia="es-PE"/>
        </w:rPr>
        <w:t>Stetter</w:t>
      </w:r>
      <w:proofErr w:type="spellEnd"/>
      <w:r w:rsidRPr="00005ED2">
        <w:rPr>
          <w:rFonts w:ascii="Times New Roman" w:eastAsia="Times New Roman" w:hAnsi="Times New Roman" w:cs="Times New Roman"/>
          <w:color w:val="333333"/>
          <w:sz w:val="28"/>
          <w:szCs w:val="28"/>
          <w:highlight w:val="yellow"/>
          <w:lang w:eastAsia="es-PE"/>
        </w:rPr>
        <w:t>-Karp, "</w:t>
      </w:r>
      <w:r w:rsidRPr="00005ED2">
        <w:rPr>
          <w:rFonts w:ascii="Times New Roman" w:eastAsia="Times New Roman" w:hAnsi="Times New Roman" w:cs="Times New Roman"/>
          <w:b/>
          <w:bCs/>
          <w:color w:val="474747"/>
          <w:sz w:val="28"/>
          <w:szCs w:val="28"/>
          <w:highlight w:val="yellow"/>
          <w:lang w:eastAsia="es-PE"/>
        </w:rPr>
        <w:t>el Papa afina el programa de su pontificado</w:t>
      </w:r>
      <w:r w:rsidRPr="00005ED2">
        <w:rPr>
          <w:rFonts w:ascii="Times New Roman" w:eastAsia="Times New Roman" w:hAnsi="Times New Roman" w:cs="Times New Roman"/>
          <w:color w:val="333333"/>
          <w:sz w:val="28"/>
          <w:szCs w:val="28"/>
          <w:highlight w:val="yellow"/>
          <w:lang w:eastAsia="es-PE"/>
        </w:rPr>
        <w:t xml:space="preserve">" con </w:t>
      </w:r>
      <w:proofErr w:type="spellStart"/>
      <w:r w:rsidRPr="00005ED2">
        <w:rPr>
          <w:rFonts w:ascii="Times New Roman" w:eastAsia="Times New Roman" w:hAnsi="Times New Roman" w:cs="Times New Roman"/>
          <w:color w:val="333333"/>
          <w:sz w:val="28"/>
          <w:szCs w:val="28"/>
          <w:highlight w:val="yellow"/>
          <w:lang w:eastAsia="es-PE"/>
        </w:rPr>
        <w:t>Dilexi</w:t>
      </w:r>
      <w:proofErr w:type="spellEnd"/>
      <w:r w:rsidRPr="00005ED2">
        <w:rPr>
          <w:rFonts w:ascii="Times New Roman" w:eastAsia="Times New Roman" w:hAnsi="Times New Roman" w:cs="Times New Roman"/>
          <w:color w:val="333333"/>
          <w:sz w:val="28"/>
          <w:szCs w:val="28"/>
          <w:highlight w:val="yellow"/>
          <w:lang w:eastAsia="es-PE"/>
        </w:rPr>
        <w:t xml:space="preserve"> te.</w:t>
      </w:r>
      <w:r w:rsidRPr="00405C41">
        <w:rPr>
          <w:rFonts w:ascii="Times New Roman" w:eastAsia="Times New Roman" w:hAnsi="Times New Roman" w:cs="Times New Roman"/>
          <w:color w:val="333333"/>
          <w:sz w:val="28"/>
          <w:szCs w:val="28"/>
          <w:lang w:eastAsia="es-PE"/>
        </w:rPr>
        <w:t xml:space="preserve"> "Espero que con ello fortalezca de manera muy concreta a esa mitad de la humanidad que aún espera la igualdad en la Iglesia: </w:t>
      </w:r>
      <w:r w:rsidRPr="00DB37EE">
        <w:rPr>
          <w:rFonts w:ascii="Times New Roman" w:eastAsia="Times New Roman" w:hAnsi="Times New Roman" w:cs="Times New Roman"/>
          <w:color w:val="333333"/>
          <w:sz w:val="28"/>
          <w:szCs w:val="28"/>
          <w:highlight w:val="yellow"/>
          <w:lang w:eastAsia="es-PE"/>
        </w:rPr>
        <w:t>las mujeres",</w:t>
      </w:r>
      <w:r w:rsidRPr="00405C41">
        <w:rPr>
          <w:rFonts w:ascii="Times New Roman" w:eastAsia="Times New Roman" w:hAnsi="Times New Roman" w:cs="Times New Roman"/>
          <w:color w:val="333333"/>
          <w:sz w:val="28"/>
          <w:szCs w:val="28"/>
          <w:lang w:eastAsia="es-PE"/>
        </w:rPr>
        <w:t xml:space="preserve"> subrayó la líder de los laicos alemanes.</w:t>
      </w:r>
    </w:p>
    <w:p w14:paraId="269E4671" w14:textId="77777777" w:rsidR="00064826" w:rsidRPr="00405C41" w:rsidRDefault="00064826"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En la misma línea, </w:t>
      </w:r>
      <w:r w:rsidRPr="00DB37EE">
        <w:rPr>
          <w:rFonts w:ascii="Times New Roman" w:eastAsia="Times New Roman" w:hAnsi="Times New Roman" w:cs="Times New Roman"/>
          <w:color w:val="333333"/>
          <w:sz w:val="28"/>
          <w:szCs w:val="28"/>
          <w:highlight w:val="yellow"/>
          <w:lang w:eastAsia="es-PE"/>
        </w:rPr>
        <w:t>Somos Iglesia acogió con optimismo el texto papal</w:t>
      </w:r>
      <w:r w:rsidRPr="00405C41">
        <w:rPr>
          <w:rFonts w:ascii="Times New Roman" w:eastAsia="Times New Roman" w:hAnsi="Times New Roman" w:cs="Times New Roman"/>
          <w:color w:val="333333"/>
          <w:sz w:val="28"/>
          <w:szCs w:val="28"/>
          <w:lang w:eastAsia="es-PE"/>
        </w:rPr>
        <w:t xml:space="preserve">. En su opinión, </w:t>
      </w:r>
      <w:r w:rsidRPr="00DB37EE">
        <w:rPr>
          <w:rFonts w:ascii="Times New Roman" w:eastAsia="Times New Roman" w:hAnsi="Times New Roman" w:cs="Times New Roman"/>
          <w:color w:val="333333"/>
          <w:sz w:val="28"/>
          <w:szCs w:val="28"/>
          <w:highlight w:val="yellow"/>
          <w:lang w:eastAsia="es-PE"/>
        </w:rPr>
        <w:t>"León continúa el eje misionero del Papa Francisco", consolidando la acción "por y para los pobres" como mensaje central de la Iglesia.</w:t>
      </w:r>
    </w:p>
    <w:p w14:paraId="210124D6" w14:textId="77777777" w:rsidR="00064826" w:rsidRPr="00405C41" w:rsidRDefault="00064826"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Finalmente, </w:t>
      </w:r>
      <w:r w:rsidRPr="00DB37EE">
        <w:rPr>
          <w:rFonts w:ascii="Times New Roman" w:eastAsia="Times New Roman" w:hAnsi="Times New Roman" w:cs="Times New Roman"/>
          <w:color w:val="333333"/>
          <w:sz w:val="28"/>
          <w:szCs w:val="28"/>
          <w:highlight w:val="yellow"/>
          <w:lang w:eastAsia="es-PE"/>
        </w:rPr>
        <w:t>la presidente de </w:t>
      </w:r>
      <w:r w:rsidRPr="00DB37EE">
        <w:rPr>
          <w:rFonts w:ascii="Times New Roman" w:eastAsia="Times New Roman" w:hAnsi="Times New Roman" w:cs="Times New Roman"/>
          <w:b/>
          <w:bCs/>
          <w:color w:val="474747"/>
          <w:sz w:val="28"/>
          <w:szCs w:val="28"/>
          <w:highlight w:val="yellow"/>
          <w:lang w:eastAsia="es-PE"/>
        </w:rPr>
        <w:t xml:space="preserve">Cáritas Alemania, Eva María </w:t>
      </w:r>
      <w:proofErr w:type="spellStart"/>
      <w:r w:rsidRPr="00DB37EE">
        <w:rPr>
          <w:rFonts w:ascii="Times New Roman" w:eastAsia="Times New Roman" w:hAnsi="Times New Roman" w:cs="Times New Roman"/>
          <w:b/>
          <w:bCs/>
          <w:color w:val="474747"/>
          <w:sz w:val="28"/>
          <w:szCs w:val="28"/>
          <w:highlight w:val="yellow"/>
          <w:lang w:eastAsia="es-PE"/>
        </w:rPr>
        <w:t>Welskop-Deffaa</w:t>
      </w:r>
      <w:proofErr w:type="spellEnd"/>
      <w:r w:rsidRPr="00DB37EE">
        <w:rPr>
          <w:rFonts w:ascii="Times New Roman" w:eastAsia="Times New Roman" w:hAnsi="Times New Roman" w:cs="Times New Roman"/>
          <w:color w:val="333333"/>
          <w:sz w:val="28"/>
          <w:szCs w:val="28"/>
          <w:highlight w:val="yellow"/>
          <w:lang w:eastAsia="es-PE"/>
        </w:rPr>
        <w:t>,</w:t>
      </w:r>
      <w:r w:rsidRPr="00405C41">
        <w:rPr>
          <w:rFonts w:ascii="Times New Roman" w:eastAsia="Times New Roman" w:hAnsi="Times New Roman" w:cs="Times New Roman"/>
          <w:color w:val="333333"/>
          <w:sz w:val="28"/>
          <w:szCs w:val="28"/>
          <w:lang w:eastAsia="es-PE"/>
        </w:rPr>
        <w:t xml:space="preserve"> sintió cómo las palabras del pontífice refuerzan su trabajo. "Se necesitan </w:t>
      </w:r>
      <w:r w:rsidRPr="00DB37EE">
        <w:rPr>
          <w:rFonts w:ascii="Times New Roman" w:eastAsia="Times New Roman" w:hAnsi="Times New Roman" w:cs="Times New Roman"/>
          <w:color w:val="333333"/>
          <w:sz w:val="28"/>
          <w:szCs w:val="28"/>
          <w:highlight w:val="yellow"/>
          <w:lang w:eastAsia="es-PE"/>
        </w:rPr>
        <w:t>estructuras para combatir la pobreza</w:t>
      </w:r>
      <w:r w:rsidRPr="00405C41">
        <w:rPr>
          <w:rFonts w:ascii="Times New Roman" w:eastAsia="Times New Roman" w:hAnsi="Times New Roman" w:cs="Times New Roman"/>
          <w:color w:val="333333"/>
          <w:sz w:val="28"/>
          <w:szCs w:val="28"/>
          <w:lang w:eastAsia="es-PE"/>
        </w:rPr>
        <w:t>, condiciones políticas adecuadas y respuestas institucionales que impidan que la pobreza se consolide y se extienda", señaló, insistiendo en que la exhortación cita expresamente el trabajo de Cáritas por los pobres.</w:t>
      </w:r>
    </w:p>
    <w:p w14:paraId="43EED9AB" w14:textId="77777777" w:rsidR="00E66FF5" w:rsidRPr="00405C41" w:rsidRDefault="00E66FF5" w:rsidP="00405C41">
      <w:pPr>
        <w:spacing w:after="0" w:line="240" w:lineRule="auto"/>
        <w:rPr>
          <w:rFonts w:ascii="Times New Roman" w:hAnsi="Times New Roman" w:cs="Times New Roman"/>
          <w:i/>
          <w:sz w:val="28"/>
          <w:szCs w:val="28"/>
        </w:rPr>
      </w:pPr>
    </w:p>
    <w:p w14:paraId="3D214A3D" w14:textId="77777777" w:rsidR="00BA6512" w:rsidRPr="00405C41" w:rsidRDefault="00BA6512" w:rsidP="00405C41">
      <w:pPr>
        <w:spacing w:after="0" w:line="240" w:lineRule="auto"/>
        <w:rPr>
          <w:rFonts w:ascii="Times New Roman" w:hAnsi="Times New Roman" w:cs="Times New Roman"/>
          <w:i/>
          <w:sz w:val="28"/>
          <w:szCs w:val="28"/>
        </w:rPr>
      </w:pPr>
    </w:p>
    <w:p w14:paraId="4129ED30" w14:textId="77777777" w:rsidR="00BA6512" w:rsidRPr="00405C41" w:rsidRDefault="00BA6512" w:rsidP="00405C41">
      <w:pPr>
        <w:spacing w:after="0" w:line="240" w:lineRule="auto"/>
        <w:rPr>
          <w:rFonts w:ascii="Times New Roman" w:hAnsi="Times New Roman" w:cs="Times New Roman"/>
          <w:i/>
          <w:sz w:val="28"/>
          <w:szCs w:val="28"/>
        </w:rPr>
      </w:pPr>
    </w:p>
    <w:p w14:paraId="007D1AEA" w14:textId="77777777" w:rsidR="00C44994" w:rsidRPr="00DB37EE" w:rsidRDefault="00C44994" w:rsidP="00DB37EE">
      <w:pPr>
        <w:pStyle w:val="Ttulo2"/>
        <w:rPr>
          <w:b/>
        </w:rPr>
      </w:pPr>
      <w:bookmarkStart w:id="52" w:name="_Toc211266903"/>
      <w:r w:rsidRPr="00DB37EE">
        <w:rPr>
          <w:rStyle w:val="field"/>
          <w:b/>
        </w:rPr>
        <w:t>Editorial</w:t>
      </w:r>
      <w:r w:rsidR="00DB37EE" w:rsidRPr="00DB37EE">
        <w:rPr>
          <w:rStyle w:val="field"/>
          <w:b/>
        </w:rPr>
        <w:t xml:space="preserve"> NCR</w:t>
      </w:r>
      <w:r w:rsidRPr="00DB37EE">
        <w:rPr>
          <w:rStyle w:val="field"/>
          <w:b/>
        </w:rPr>
        <w:t>: El Papa León lanza una salva asombrosamente audaz contra la riqueza, el elitismo y la pobreza</w:t>
      </w:r>
      <w:bookmarkEnd w:id="52"/>
    </w:p>
    <w:p w14:paraId="5A7E39A1" w14:textId="77777777" w:rsidR="00C44994" w:rsidRPr="00405C41" w:rsidRDefault="00C44994" w:rsidP="00405C41">
      <w:pPr>
        <w:pStyle w:val="name"/>
        <w:pBdr>
          <w:bottom w:val="single" w:sz="6" w:space="0" w:color="000000"/>
        </w:pBdr>
        <w:shd w:val="clear" w:color="auto" w:fill="FFFFFF"/>
        <w:spacing w:before="0" w:beforeAutospacing="0" w:after="0" w:afterAutospacing="0"/>
        <w:rPr>
          <w:b/>
          <w:bCs/>
          <w:caps/>
          <w:color w:val="000000"/>
          <w:sz w:val="28"/>
          <w:szCs w:val="28"/>
        </w:rPr>
      </w:pPr>
      <w:r w:rsidRPr="00405C41">
        <w:rPr>
          <w:b/>
          <w:bCs/>
          <w:caps/>
          <w:color w:val="000000"/>
          <w:sz w:val="28"/>
          <w:szCs w:val="28"/>
        </w:rPr>
        <w:t>Por el equipo editorial de NCR</w:t>
      </w:r>
    </w:p>
    <w:p w14:paraId="3775BF4A" w14:textId="77777777" w:rsidR="00DB37EE" w:rsidRDefault="00C44994" w:rsidP="00DB37EE">
      <w:pPr>
        <w:shd w:val="clear" w:color="auto" w:fill="FFFFFF"/>
        <w:spacing w:after="0" w:line="240" w:lineRule="auto"/>
        <w:rPr>
          <w:rFonts w:ascii="Times New Roman" w:hAnsi="Times New Roman" w:cs="Times New Roman"/>
          <w:i/>
          <w:iCs/>
          <w:color w:val="000000"/>
          <w:sz w:val="28"/>
          <w:szCs w:val="28"/>
        </w:rPr>
      </w:pPr>
      <w:r w:rsidRPr="00405C41">
        <w:rPr>
          <w:rFonts w:ascii="Times New Roman" w:hAnsi="Times New Roman" w:cs="Times New Roman"/>
          <w:i/>
          <w:iCs/>
          <w:color w:val="000000"/>
          <w:sz w:val="28"/>
          <w:szCs w:val="28"/>
        </w:rPr>
        <w:t>10 de octubre de 2025</w:t>
      </w:r>
    </w:p>
    <w:p w14:paraId="3B384B1B" w14:textId="77777777" w:rsidR="00C44994" w:rsidRPr="00405C41" w:rsidRDefault="00DB37EE" w:rsidP="00DB37EE">
      <w:pPr>
        <w:shd w:val="clear" w:color="auto" w:fill="FFFFFF"/>
        <w:spacing w:after="0" w:line="240" w:lineRule="auto"/>
        <w:rPr>
          <w:rFonts w:ascii="Times New Roman" w:hAnsi="Times New Roman" w:cs="Times New Roman"/>
          <w:i/>
          <w:iCs/>
          <w:color w:val="000000"/>
          <w:sz w:val="28"/>
          <w:szCs w:val="28"/>
        </w:rPr>
      </w:pPr>
      <w:r w:rsidRPr="00405C41">
        <w:rPr>
          <w:rFonts w:ascii="Times New Roman" w:hAnsi="Times New Roman" w:cs="Times New Roman"/>
          <w:i/>
          <w:iCs/>
          <w:color w:val="000000"/>
          <w:sz w:val="28"/>
          <w:szCs w:val="28"/>
        </w:rPr>
        <w:t xml:space="preserve"> </w:t>
      </w:r>
    </w:p>
    <w:p w14:paraId="79A620C0"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9B010C">
        <w:rPr>
          <w:color w:val="000000"/>
          <w:sz w:val="28"/>
          <w:szCs w:val="28"/>
          <w:highlight w:val="yellow"/>
        </w:rPr>
        <w:t>En el primer documento importante de su pontificado, León XIV no se anduvo con rodeos.</w:t>
      </w:r>
      <w:r w:rsidRPr="00405C41">
        <w:rPr>
          <w:color w:val="000000"/>
          <w:sz w:val="28"/>
          <w:szCs w:val="28"/>
        </w:rPr>
        <w:t xml:space="preserve"> </w:t>
      </w:r>
      <w:r w:rsidRPr="009B010C">
        <w:rPr>
          <w:color w:val="000000"/>
          <w:sz w:val="28"/>
          <w:szCs w:val="28"/>
          <w:highlight w:val="yellow"/>
        </w:rPr>
        <w:t>Pinchó la burbuja de la comodidad y el</w:t>
      </w:r>
      <w:r w:rsidRPr="00405C41">
        <w:rPr>
          <w:color w:val="000000"/>
          <w:sz w:val="28"/>
          <w:szCs w:val="28"/>
        </w:rPr>
        <w:t xml:space="preserve"> lujo que </w:t>
      </w:r>
      <w:r w:rsidRPr="00405C41">
        <w:rPr>
          <w:color w:val="000000"/>
          <w:sz w:val="28"/>
          <w:szCs w:val="28"/>
        </w:rPr>
        <w:lastRenderedPageBreak/>
        <w:t>distorsiona el Evangelio cristiano y aísla a los creyentes de una forma fundamental de encontrar al Señor a través de los más vulnerables del mundo.</w:t>
      </w:r>
    </w:p>
    <w:p w14:paraId="75434CB3" w14:textId="77777777" w:rsidR="00C44994" w:rsidRPr="00405C41" w:rsidRDefault="00C44994" w:rsidP="00405C41">
      <w:pPr>
        <w:pStyle w:val="NormalWeb"/>
        <w:shd w:val="clear" w:color="auto" w:fill="FFFFFF"/>
        <w:spacing w:before="0" w:beforeAutospacing="0" w:after="0" w:afterAutospacing="0"/>
        <w:rPr>
          <w:color w:val="000000"/>
          <w:sz w:val="28"/>
          <w:szCs w:val="28"/>
        </w:rPr>
      </w:pPr>
      <w:hyperlink r:id="rId46" w:tgtFrame="_blank" w:history="1">
        <w:proofErr w:type="spellStart"/>
        <w:r w:rsidRPr="00405C41">
          <w:rPr>
            <w:rStyle w:val="nfasis"/>
            <w:color w:val="2969AE"/>
            <w:sz w:val="28"/>
            <w:szCs w:val="28"/>
            <w:u w:val="single"/>
          </w:rPr>
          <w:t>Dilexi</w:t>
        </w:r>
        <w:proofErr w:type="spellEnd"/>
        <w:r w:rsidRPr="00405C41">
          <w:rPr>
            <w:rStyle w:val="nfasis"/>
            <w:color w:val="2969AE"/>
            <w:sz w:val="28"/>
            <w:szCs w:val="28"/>
            <w:u w:val="single"/>
          </w:rPr>
          <w:t xml:space="preserve"> Te</w:t>
        </w:r>
        <w:r w:rsidRPr="00405C41">
          <w:rPr>
            <w:rStyle w:val="Hipervnculo"/>
            <w:color w:val="2969AE"/>
            <w:sz w:val="28"/>
            <w:szCs w:val="28"/>
          </w:rPr>
          <w:t> ("Te he amado")</w:t>
        </w:r>
      </w:hyperlink>
      <w:r w:rsidRPr="00405C41">
        <w:rPr>
          <w:color w:val="000000"/>
          <w:sz w:val="28"/>
          <w:szCs w:val="28"/>
        </w:rPr>
        <w:t xml:space="preserve">  es un documento profundo y, a la vez, profundamente </w:t>
      </w:r>
      <w:r w:rsidRPr="009B010C">
        <w:rPr>
          <w:color w:val="000000"/>
          <w:sz w:val="28"/>
          <w:szCs w:val="28"/>
          <w:highlight w:val="yellow"/>
        </w:rPr>
        <w:t>perturbador</w:t>
      </w:r>
      <w:r w:rsidRPr="00405C41">
        <w:rPr>
          <w:color w:val="000000"/>
          <w:sz w:val="28"/>
          <w:szCs w:val="28"/>
        </w:rPr>
        <w:t xml:space="preserve">. </w:t>
      </w:r>
      <w:r w:rsidRPr="009B010C">
        <w:rPr>
          <w:color w:val="000000"/>
          <w:sz w:val="28"/>
          <w:szCs w:val="28"/>
          <w:highlight w:val="yellow"/>
        </w:rPr>
        <w:t>Profético e</w:t>
      </w:r>
      <w:r w:rsidRPr="00405C41">
        <w:rPr>
          <w:color w:val="000000"/>
          <w:sz w:val="28"/>
          <w:szCs w:val="28"/>
        </w:rPr>
        <w:t xml:space="preserve">n el sentido más auténtico, es una </w:t>
      </w:r>
      <w:r w:rsidRPr="009B010C">
        <w:rPr>
          <w:color w:val="000000"/>
          <w:sz w:val="28"/>
          <w:szCs w:val="28"/>
          <w:highlight w:val="yellow"/>
        </w:rPr>
        <w:t>evaluación rigurosa de cómo la riqueza y la fe en las ideologías económicas y los mercados contemporáneos han deformado el cristianismo</w:t>
      </w:r>
      <w:r w:rsidRPr="00405C41">
        <w:rPr>
          <w:color w:val="000000"/>
          <w:sz w:val="28"/>
          <w:szCs w:val="28"/>
        </w:rPr>
        <w:t xml:space="preserve">. Leo afirma que </w:t>
      </w:r>
      <w:r w:rsidRPr="009B010C">
        <w:rPr>
          <w:color w:val="000000"/>
          <w:sz w:val="28"/>
          <w:szCs w:val="28"/>
          <w:highlight w:val="yellow"/>
        </w:rPr>
        <w:t>lo han desviado de la misión hacia los pobres,</w:t>
      </w:r>
      <w:r w:rsidRPr="00405C41">
        <w:rPr>
          <w:color w:val="000000"/>
          <w:sz w:val="28"/>
          <w:szCs w:val="28"/>
        </w:rPr>
        <w:t xml:space="preserve"> que ha sido su núcleo desde que Jesús vivió en la tierra.</w:t>
      </w:r>
    </w:p>
    <w:p w14:paraId="31E25F0C"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Fue valiente y arriesgado a partes iguales, dadas las condiciones actuales de la Iglesia y de la sociedad.</w:t>
      </w:r>
    </w:p>
    <w:p w14:paraId="5465181D"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9B010C">
        <w:rPr>
          <w:color w:val="000000"/>
          <w:sz w:val="28"/>
          <w:szCs w:val="28"/>
          <w:highlight w:val="yellow"/>
        </w:rPr>
        <w:t>Una de las tareas más urgentes que enfrenta la Iglesia Católica en el siglo XXI, dadas las heridas autoinfligidas que han disminuido seriamente su estatura, es encontrar una manera de restablecer su credibilidad y autoridad dentro de sus propias fronteras y en el mundo en general</w:t>
      </w:r>
      <w:r w:rsidRPr="00405C41">
        <w:rPr>
          <w:color w:val="000000"/>
          <w:sz w:val="28"/>
          <w:szCs w:val="28"/>
        </w:rPr>
        <w:t>. </w:t>
      </w:r>
    </w:p>
    <w:p w14:paraId="455AF8AF"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 León ciertamente comprende lo debilitantes que son estas heridas y la importancia de repararlas y reconstruirlas. Por ello, es aún más notable que eligiera como tema de su primer pronunciamiento importante la difícil situación de los pobres y su lugar como eje fundamental del cristianismo.</w:t>
      </w:r>
    </w:p>
    <w:p w14:paraId="4E033DD8" w14:textId="77777777" w:rsidR="00C44994" w:rsidRPr="009B33DB" w:rsidRDefault="00C44994" w:rsidP="00405C41">
      <w:pPr>
        <w:pStyle w:val="NormalWeb"/>
        <w:shd w:val="clear" w:color="auto" w:fill="FFFFFF"/>
        <w:spacing w:before="0" w:beforeAutospacing="0" w:after="0" w:afterAutospacing="0"/>
        <w:jc w:val="center"/>
        <w:rPr>
          <w:i/>
          <w:color w:val="6A6A6A"/>
          <w:sz w:val="28"/>
          <w:szCs w:val="28"/>
        </w:rPr>
      </w:pPr>
      <w:r w:rsidRPr="009B33DB">
        <w:rPr>
          <w:i/>
          <w:color w:val="6A6A6A"/>
          <w:sz w:val="28"/>
          <w:szCs w:val="28"/>
        </w:rPr>
        <w:t>Si estas palabras son un desafío para nosotros en Estados Unidos, también lo son para la Iglesia misma. ¿Qué significaría enfrentarse a las estructuras que crean pobreza? </w:t>
      </w:r>
    </w:p>
    <w:p w14:paraId="6D68735D" w14:textId="77777777" w:rsidR="00C44994" w:rsidRPr="009B33DB" w:rsidRDefault="00C44994" w:rsidP="00405C41">
      <w:pPr>
        <w:pStyle w:val="tweetthis"/>
        <w:shd w:val="clear" w:color="auto" w:fill="FFFFFF"/>
        <w:spacing w:before="0" w:beforeAutospacing="0" w:after="0" w:afterAutospacing="0"/>
        <w:jc w:val="center"/>
        <w:textAlignment w:val="center"/>
        <w:rPr>
          <w:i/>
          <w:color w:val="6A6A6A"/>
          <w:sz w:val="28"/>
          <w:szCs w:val="28"/>
        </w:rPr>
      </w:pPr>
      <w:hyperlink r:id="rId47" w:tgtFrame="_blank" w:history="1">
        <w:r w:rsidRPr="009B33DB">
          <w:rPr>
            <w:rStyle w:val="Hipervnculo"/>
            <w:i/>
            <w:caps/>
            <w:color w:val="21406E"/>
            <w:sz w:val="28"/>
            <w:szCs w:val="28"/>
          </w:rPr>
          <w:t>Tuitea esto</w:t>
        </w:r>
      </w:hyperlink>
    </w:p>
    <w:p w14:paraId="5B1EA634"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9B33DB">
        <w:rPr>
          <w:color w:val="000000"/>
          <w:sz w:val="28"/>
          <w:szCs w:val="28"/>
          <w:highlight w:val="yellow"/>
        </w:rPr>
        <w:t>Sería razonable esperar que el director de una institución humillada por décadas de abusos sexuales y escándalos financieros buscara recuperar su influencia con la ayuda de los más poderosos</w:t>
      </w:r>
      <w:r w:rsidRPr="00405C41">
        <w:rPr>
          <w:color w:val="000000"/>
          <w:sz w:val="28"/>
          <w:szCs w:val="28"/>
        </w:rPr>
        <w:t>. Sería casi comprensible que un papa se valiera de los más ricos e influyentes, aprovechando su influencia para enderezar la Barca de Pedro.</w:t>
      </w:r>
    </w:p>
    <w:p w14:paraId="41DAF6A0"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9B33DB">
        <w:rPr>
          <w:color w:val="000000"/>
          <w:sz w:val="28"/>
          <w:szCs w:val="28"/>
          <w:highlight w:val="yellow"/>
        </w:rPr>
        <w:t>Pero no. Su mirada, en cambio, se posó en los pobres</w:t>
      </w:r>
      <w:r w:rsidRPr="00405C41">
        <w:rPr>
          <w:color w:val="000000"/>
          <w:sz w:val="28"/>
          <w:szCs w:val="28"/>
        </w:rPr>
        <w:t xml:space="preserve">. Con un lenguaje que trastoca ciertas expectativas, </w:t>
      </w:r>
      <w:r w:rsidRPr="009B33DB">
        <w:rPr>
          <w:color w:val="000000"/>
          <w:sz w:val="28"/>
          <w:szCs w:val="28"/>
          <w:highlight w:val="yellow"/>
        </w:rPr>
        <w:t>distanció significativamente a la iglesia de tales fuentes de poder e influencia.</w:t>
      </w:r>
    </w:p>
    <w:p w14:paraId="08343AE2"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De hecho, como  lo </w:t>
      </w:r>
      <w:hyperlink r:id="rId48" w:tgtFrame="_blank" w:history="1">
        <w:r w:rsidRPr="00405C41">
          <w:rPr>
            <w:rStyle w:val="Hipervnculo"/>
            <w:color w:val="2969AE"/>
            <w:sz w:val="28"/>
            <w:szCs w:val="28"/>
          </w:rPr>
          <w:t>resumió</w:t>
        </w:r>
      </w:hyperlink>
      <w:r w:rsidRPr="00405C41">
        <w:rPr>
          <w:color w:val="000000"/>
          <w:sz w:val="28"/>
          <w:szCs w:val="28"/>
        </w:rPr>
        <w:t xml:space="preserve"> el corresponsal de NCR en el Vaticano, Justin </w:t>
      </w:r>
      <w:proofErr w:type="spellStart"/>
      <w:r w:rsidRPr="00405C41">
        <w:rPr>
          <w:color w:val="000000"/>
          <w:sz w:val="28"/>
          <w:szCs w:val="28"/>
        </w:rPr>
        <w:t>McLellan</w:t>
      </w:r>
      <w:proofErr w:type="spellEnd"/>
      <w:r w:rsidRPr="00405C41">
        <w:rPr>
          <w:color w:val="000000"/>
          <w:sz w:val="28"/>
          <w:szCs w:val="28"/>
        </w:rPr>
        <w:t xml:space="preserve"> , </w:t>
      </w:r>
      <w:r w:rsidRPr="009B33DB">
        <w:rPr>
          <w:color w:val="000000"/>
          <w:sz w:val="28"/>
          <w:szCs w:val="28"/>
          <w:highlight w:val="yellow"/>
        </w:rPr>
        <w:t>el Papa "condenó una visión de la Iglesia que satisface a la élite</w:t>
      </w:r>
      <w:r w:rsidRPr="00405C41">
        <w:rPr>
          <w:color w:val="000000"/>
          <w:sz w:val="28"/>
          <w:szCs w:val="28"/>
        </w:rPr>
        <w:t xml:space="preserve"> al argumentar que la Iglesia es más efectiva cuando construye relaciones con aquellos en la sociedad que tienen mayor influencia".</w:t>
      </w:r>
    </w:p>
    <w:p w14:paraId="56C3B303"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9B33DB">
        <w:rPr>
          <w:color w:val="000000"/>
          <w:sz w:val="28"/>
          <w:szCs w:val="28"/>
          <w:highlight w:val="yellow"/>
        </w:rPr>
        <w:t>Se trata de una postura asombrosamente audaz</w:t>
      </w:r>
      <w:r w:rsidRPr="00405C41">
        <w:rPr>
          <w:color w:val="000000"/>
          <w:sz w:val="28"/>
          <w:szCs w:val="28"/>
        </w:rPr>
        <w:t xml:space="preserve"> que, si bien está dirigida a las asociaciones existentes en cualquier lugar, tiene una resonancia particular </w:t>
      </w:r>
      <w:r w:rsidRPr="006E0B86">
        <w:rPr>
          <w:color w:val="000000"/>
          <w:sz w:val="28"/>
          <w:szCs w:val="28"/>
          <w:highlight w:val="yellow"/>
        </w:rPr>
        <w:t>en Estados Unidos</w:t>
      </w:r>
      <w:r w:rsidRPr="00405C41">
        <w:rPr>
          <w:color w:val="000000"/>
          <w:sz w:val="28"/>
          <w:szCs w:val="28"/>
        </w:rPr>
        <w:t xml:space="preserve">. Y proviene de alguien muy familiarizado con la dinámica eclesiástica local. </w:t>
      </w:r>
      <w:r w:rsidRPr="006E0B86">
        <w:rPr>
          <w:color w:val="000000"/>
          <w:sz w:val="28"/>
          <w:szCs w:val="28"/>
          <w:highlight w:val="yellow"/>
        </w:rPr>
        <w:t>Leo conoce lo que está en juego</w:t>
      </w:r>
      <w:r w:rsidRPr="00405C41">
        <w:rPr>
          <w:color w:val="000000"/>
          <w:sz w:val="28"/>
          <w:szCs w:val="28"/>
        </w:rPr>
        <w:t xml:space="preserve">. </w:t>
      </w:r>
      <w:r w:rsidRPr="006E0B86">
        <w:rPr>
          <w:color w:val="000000"/>
          <w:sz w:val="28"/>
          <w:szCs w:val="28"/>
          <w:highlight w:val="yellow"/>
        </w:rPr>
        <w:t>Sin duda, es muy consciente de la influencia que el dinero tiene en la Iglesia católica estadounidense</w:t>
      </w:r>
      <w:r w:rsidRPr="00405C41">
        <w:rPr>
          <w:color w:val="000000"/>
          <w:sz w:val="28"/>
          <w:szCs w:val="28"/>
        </w:rPr>
        <w:t xml:space="preserve">, donde con demasiada frecuencia sirve de fachada, una especie de tapadera santificadora </w:t>
      </w:r>
      <w:r w:rsidRPr="006E0B86">
        <w:rPr>
          <w:color w:val="000000"/>
          <w:sz w:val="28"/>
          <w:szCs w:val="28"/>
          <w:highlight w:val="yellow"/>
        </w:rPr>
        <w:t>para versiones rapaces de la economía libertaria</w:t>
      </w:r>
      <w:r w:rsidRPr="00405C41">
        <w:rPr>
          <w:color w:val="000000"/>
          <w:sz w:val="28"/>
          <w:szCs w:val="28"/>
        </w:rPr>
        <w:t xml:space="preserve">. </w:t>
      </w:r>
      <w:r w:rsidRPr="006E0B86">
        <w:rPr>
          <w:color w:val="000000"/>
          <w:sz w:val="28"/>
          <w:szCs w:val="28"/>
          <w:highlight w:val="yellow"/>
        </w:rPr>
        <w:t>Dios recompensa a los buenos con montones de dinero</w:t>
      </w:r>
      <w:r w:rsidRPr="00405C41">
        <w:rPr>
          <w:color w:val="000000"/>
          <w:sz w:val="28"/>
          <w:szCs w:val="28"/>
        </w:rPr>
        <w:t>. </w:t>
      </w:r>
    </w:p>
    <w:p w14:paraId="2CB75BCC"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lastRenderedPageBreak/>
        <w:t xml:space="preserve">Leo profundizó en este punto: “Es fácil percibir </w:t>
      </w:r>
      <w:r w:rsidRPr="006E0B86">
        <w:rPr>
          <w:color w:val="000000"/>
          <w:sz w:val="28"/>
          <w:szCs w:val="28"/>
          <w:highlight w:val="yellow"/>
        </w:rPr>
        <w:t>la mundanidad detrás de estas posiciones</w:t>
      </w:r>
      <w:r w:rsidRPr="00405C41">
        <w:rPr>
          <w:color w:val="000000"/>
          <w:sz w:val="28"/>
          <w:szCs w:val="28"/>
        </w:rPr>
        <w:t>, que nos llevarían a ver la realidad a través de lentes superficiales, carentes de cualquier luz desde arriba, y a cultivar relaciones que nos brinden seguridad y una posición de privilegio”.  </w:t>
      </w:r>
    </w:p>
    <w:p w14:paraId="1149758F"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Pero esa seguridad, dice Leo, es engañosa.</w:t>
      </w:r>
    </w:p>
    <w:p w14:paraId="4A2F9743"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6E0B86">
        <w:rPr>
          <w:color w:val="000000"/>
          <w:sz w:val="28"/>
          <w:szCs w:val="28"/>
          <w:highlight w:val="yellow"/>
        </w:rPr>
        <w:t>«La ilusión de felicidad derivada de una vida cómoda empuja a muchas personas a una visión de la vida centrada en la acumulación de riqueza y el éxito social a toda costa</w:t>
      </w:r>
      <w:r w:rsidRPr="00A4285F">
        <w:rPr>
          <w:color w:val="000000"/>
          <w:sz w:val="28"/>
          <w:szCs w:val="28"/>
          <w:highlight w:val="yellow"/>
        </w:rPr>
        <w:t>, incluso a costa de otros y aprovechando ideales sociales injustos y sistemas político-económicos que favorecen a los más fuertes»,</w:t>
      </w:r>
      <w:r w:rsidRPr="00405C41">
        <w:rPr>
          <w:color w:val="000000"/>
          <w:sz w:val="28"/>
          <w:szCs w:val="28"/>
        </w:rPr>
        <w:t xml:space="preserve"> escribió. </w:t>
      </w:r>
      <w:r w:rsidRPr="00A4285F">
        <w:rPr>
          <w:color w:val="000000"/>
          <w:sz w:val="28"/>
          <w:szCs w:val="28"/>
          <w:highlight w:val="yellow"/>
        </w:rPr>
        <w:t>«Así, en un mundo donde los pobres son cada vez más numerosos, paradójicamente asistimos al crecimiento de una élite que vive en una burbuja de comodidad y lujo, casi en un mundo diferente al de la gente común».</w:t>
      </w:r>
    </w:p>
    <w:p w14:paraId="1ECAB48B"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 xml:space="preserve">Existe una simetría imprevista en el </w:t>
      </w:r>
      <w:r w:rsidRPr="00A4285F">
        <w:rPr>
          <w:color w:val="000000"/>
          <w:sz w:val="28"/>
          <w:szCs w:val="28"/>
          <w:highlight w:val="yellow"/>
        </w:rPr>
        <w:t>documento, fruto de la colaboración de dos papas</w:t>
      </w:r>
      <w:r w:rsidRPr="00405C41">
        <w:rPr>
          <w:color w:val="000000"/>
          <w:sz w:val="28"/>
          <w:szCs w:val="28"/>
        </w:rPr>
        <w:t xml:space="preserve">. El papa Francisco inició la exhortación, pero falleció antes de completarla, y León la concluyó, haciéndola suya, pero dejando claro que era a la vez </w:t>
      </w:r>
      <w:r w:rsidRPr="00A4285F">
        <w:rPr>
          <w:color w:val="000000"/>
          <w:sz w:val="28"/>
          <w:szCs w:val="28"/>
          <w:highlight w:val="yellow"/>
        </w:rPr>
        <w:t>una continuación y una solidaridad con el enfoque de Francisco.</w:t>
      </w:r>
      <w:r w:rsidRPr="00405C41">
        <w:rPr>
          <w:color w:val="000000"/>
          <w:sz w:val="28"/>
          <w:szCs w:val="28"/>
        </w:rPr>
        <w:t> </w:t>
      </w:r>
    </w:p>
    <w:p w14:paraId="617CEBBF"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 xml:space="preserve">Ninguno de los dos llegó al papado por ninguna vía normal o previamente utilizada. </w:t>
      </w:r>
      <w:r w:rsidRPr="00A4285F">
        <w:rPr>
          <w:color w:val="000000"/>
          <w:sz w:val="28"/>
          <w:szCs w:val="28"/>
          <w:highlight w:val="yellow"/>
        </w:rPr>
        <w:t>Francisco</w:t>
      </w:r>
      <w:r w:rsidRPr="00405C41">
        <w:rPr>
          <w:color w:val="000000"/>
          <w:sz w:val="28"/>
          <w:szCs w:val="28"/>
        </w:rPr>
        <w:t xml:space="preserve">, el primero en ascender al papado desde el Sur Global, percibió su ministerio y al resto del mundo a través de </w:t>
      </w:r>
      <w:r w:rsidRPr="00A4285F">
        <w:rPr>
          <w:color w:val="000000"/>
          <w:sz w:val="28"/>
          <w:szCs w:val="28"/>
          <w:highlight w:val="yellow"/>
        </w:rPr>
        <w:t>la lente de la pobreza aplastante que era, en parte, resultado de la explotación por parte de los ricos y poderosos del Norte Global.</w:t>
      </w:r>
    </w:p>
    <w:p w14:paraId="106CE185"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A4285F">
        <w:rPr>
          <w:color w:val="000000"/>
          <w:sz w:val="28"/>
          <w:szCs w:val="28"/>
          <w:highlight w:val="yellow"/>
        </w:rPr>
        <w:t>Leo p</w:t>
      </w:r>
      <w:r w:rsidRPr="00405C41">
        <w:rPr>
          <w:color w:val="000000"/>
          <w:sz w:val="28"/>
          <w:szCs w:val="28"/>
        </w:rPr>
        <w:t xml:space="preserve">asó sus años de formación en el hemisferio norte, como hijo de clase media de Chicago y estudiante de la Universidad de Villanova, en los elegantes suburbios de las afueras de Filadelfia. Pero su visión estadounidense de lo que contribuía a la "buena vida" se vio </w:t>
      </w:r>
      <w:r w:rsidRPr="00144D78">
        <w:rPr>
          <w:color w:val="000000"/>
          <w:sz w:val="28"/>
          <w:szCs w:val="28"/>
          <w:highlight w:val="yellow"/>
        </w:rPr>
        <w:t>influenciada y alterada por sus décadas como misionero y obispo en Perú.</w:t>
      </w:r>
      <w:r w:rsidRPr="00405C41">
        <w:rPr>
          <w:color w:val="000000"/>
          <w:sz w:val="28"/>
          <w:szCs w:val="28"/>
        </w:rPr>
        <w:t> </w:t>
      </w:r>
    </w:p>
    <w:p w14:paraId="3C146AB5"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 xml:space="preserve">El documento </w:t>
      </w:r>
      <w:r w:rsidRPr="00144D78">
        <w:rPr>
          <w:color w:val="000000"/>
          <w:sz w:val="28"/>
          <w:szCs w:val="28"/>
          <w:highlight w:val="yellow"/>
        </w:rPr>
        <w:t>sigue la línea de Francisco</w:t>
      </w:r>
      <w:r w:rsidRPr="00405C41">
        <w:rPr>
          <w:color w:val="000000"/>
          <w:sz w:val="28"/>
          <w:szCs w:val="28"/>
        </w:rPr>
        <w:t xml:space="preserve"> en más aspectos que los puntos de interés y el tema. Tiene, como muchas de las obras de Francisco, más un tono de urgencia contemporánea que un tratado cuidadosamente calculado para equilibrar los efectos en los diferentes sectores de la Iglesia. Quizás escribir sobre la pobreza y la postura católica al respecto dejó menos espacio para la sutileza.</w:t>
      </w:r>
    </w:p>
    <w:p w14:paraId="764E6EDA"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 xml:space="preserve">El alcance de este documento, relativamente breve (para un pronunciamiento del Vaticano), </w:t>
      </w:r>
      <w:r w:rsidRPr="00144D78">
        <w:rPr>
          <w:color w:val="000000"/>
          <w:sz w:val="28"/>
          <w:szCs w:val="28"/>
          <w:highlight w:val="yellow"/>
        </w:rPr>
        <w:t>abarca milenios de pensamiento y acción católica, cimentados en el servicio a los pobres y vulnerables</w:t>
      </w:r>
      <w:r w:rsidRPr="00405C41">
        <w:rPr>
          <w:color w:val="000000"/>
          <w:sz w:val="28"/>
          <w:szCs w:val="28"/>
        </w:rPr>
        <w:t>. Podría servir fácilmente como documento de enseñanza para cualquier persona interesada en la insistencia con la que la atención a los pobres se ha consolidado como una preocupación central para la Iglesia a lo largo de los siglos. Esta enseñanza, sin adornos ni concesiones, no solo ha sobrevivido, sino que también se ha enriquecido y revitalizado una y otra vez, a través de épocas de corrupción, escándalos, guerras y disturbios.</w:t>
      </w:r>
    </w:p>
    <w:p w14:paraId="39FF9DE0"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144D78">
        <w:rPr>
          <w:color w:val="000000"/>
          <w:sz w:val="28"/>
          <w:szCs w:val="28"/>
          <w:highlight w:val="yellow"/>
        </w:rPr>
        <w:lastRenderedPageBreak/>
        <w:t>La certeza de las palabras de Leo no oculta la complejidad del asunto, ni es una afirmación ingenua. Todo lo contrario</w:t>
      </w:r>
      <w:r w:rsidRPr="00405C41">
        <w:rPr>
          <w:color w:val="000000"/>
          <w:sz w:val="28"/>
          <w:szCs w:val="28"/>
        </w:rPr>
        <w:t xml:space="preserve">. Las preguntas que plantea la historia y la comprensión de </w:t>
      </w:r>
      <w:r w:rsidRPr="00144D78">
        <w:rPr>
          <w:color w:val="000000"/>
          <w:sz w:val="28"/>
          <w:szCs w:val="28"/>
          <w:highlight w:val="yellow"/>
        </w:rPr>
        <w:t>cómo la riqueza puede pervertir el Evangelio son monumentales. Esto es especialmente cierto para los católicos que viven en la cultura más rica del mundo, donde las escuelas de negocios de algunas universidades católicas proclaman sin complejos las bondades del capitalismo extremo, libre de cualquier regulación gubernamental.</w:t>
      </w:r>
    </w:p>
    <w:p w14:paraId="1E587DCF"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 xml:space="preserve">Las palabras de León son </w:t>
      </w:r>
      <w:r w:rsidRPr="0083122B">
        <w:rPr>
          <w:color w:val="000000"/>
          <w:sz w:val="28"/>
          <w:szCs w:val="28"/>
          <w:highlight w:val="yellow"/>
        </w:rPr>
        <w:t>especialmente desafiantes cuando los católicos y algunos de sus líderes apoyan abiertamente o miran con recelo el trato deshumanizante de los más pobres y vulnerables entre nosotros.</w:t>
      </w:r>
    </w:p>
    <w:p w14:paraId="43DF2319"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 xml:space="preserve">Si </w:t>
      </w:r>
      <w:r w:rsidRPr="0083122B">
        <w:rPr>
          <w:color w:val="000000"/>
          <w:sz w:val="28"/>
          <w:szCs w:val="28"/>
          <w:highlight w:val="yellow"/>
        </w:rPr>
        <w:t>estas palabras son un desafío para quienes vivimos en Estados Unidos, también lo son para la propia iglesia. ¿</w:t>
      </w:r>
      <w:r w:rsidRPr="00405C41">
        <w:rPr>
          <w:color w:val="000000"/>
          <w:sz w:val="28"/>
          <w:szCs w:val="28"/>
        </w:rPr>
        <w:t>Qué hace con su riqueza? ¿Cómo se utiliza su dinero? ¿Cambiará la naturaleza de la iglesia un enfoque verdadero e implacable en los pobres y los marginados? ¿Qué implicaciones tendría tal enfoque para nuestras estructuras parroquiales? ¿Para nuestra participación en la política?</w:t>
      </w:r>
    </w:p>
    <w:p w14:paraId="6252590F"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83122B">
        <w:rPr>
          <w:color w:val="000000"/>
          <w:sz w:val="28"/>
          <w:szCs w:val="28"/>
          <w:highlight w:val="yellow"/>
        </w:rPr>
        <w:t>¿Qué significaría abordar las estructuras que crean pobreza?</w:t>
      </w:r>
      <w:r w:rsidRPr="00405C41">
        <w:rPr>
          <w:color w:val="000000"/>
          <w:sz w:val="28"/>
          <w:szCs w:val="28"/>
        </w:rPr>
        <w:t> </w:t>
      </w:r>
    </w:p>
    <w:p w14:paraId="0C2F92A2"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La propia Iglesia también podría tener que lidiar con las consecuencias imprevistas de las palabras de León. «No olvidemos», escribió, citando la exhortación apostólica  </w:t>
      </w:r>
      <w:proofErr w:type="spellStart"/>
      <w:r w:rsidRPr="00405C41">
        <w:rPr>
          <w:color w:val="000000"/>
          <w:sz w:val="28"/>
          <w:szCs w:val="28"/>
        </w:rPr>
        <w:fldChar w:fldCharType="begin"/>
      </w:r>
      <w:r w:rsidRPr="00405C41">
        <w:rPr>
          <w:color w:val="000000"/>
          <w:sz w:val="28"/>
          <w:szCs w:val="28"/>
        </w:rPr>
        <w:instrText xml:space="preserve"> HYPERLINK "https://www.vatican.va/content/francesco/en/apost_exhortations/documents/papa-francesco_esortazione-ap_20131124_evangelii-gaudium.html" \t "_blank" </w:instrText>
      </w:r>
      <w:r w:rsidRPr="00405C41">
        <w:rPr>
          <w:color w:val="000000"/>
          <w:sz w:val="28"/>
          <w:szCs w:val="28"/>
        </w:rPr>
      </w:r>
      <w:r w:rsidRPr="00405C41">
        <w:rPr>
          <w:color w:val="000000"/>
          <w:sz w:val="28"/>
          <w:szCs w:val="28"/>
        </w:rPr>
        <w:fldChar w:fldCharType="separate"/>
      </w:r>
      <w:r w:rsidRPr="00405C41">
        <w:rPr>
          <w:rStyle w:val="nfasis"/>
          <w:color w:val="2969AE"/>
          <w:sz w:val="28"/>
          <w:szCs w:val="28"/>
          <w:u w:val="single"/>
        </w:rPr>
        <w:t>Evangelii</w:t>
      </w:r>
      <w:proofErr w:type="spellEnd"/>
      <w:r w:rsidRPr="00405C41">
        <w:rPr>
          <w:rStyle w:val="nfasis"/>
          <w:color w:val="2969AE"/>
          <w:sz w:val="28"/>
          <w:szCs w:val="28"/>
          <w:u w:val="single"/>
        </w:rPr>
        <w:t xml:space="preserve"> </w:t>
      </w:r>
      <w:proofErr w:type="spellStart"/>
      <w:r w:rsidRPr="00405C41">
        <w:rPr>
          <w:rStyle w:val="nfasis"/>
          <w:color w:val="2969AE"/>
          <w:sz w:val="28"/>
          <w:szCs w:val="28"/>
          <w:u w:val="single"/>
        </w:rPr>
        <w:t>Gaudium</w:t>
      </w:r>
      <w:proofErr w:type="spellEnd"/>
      <w:r w:rsidRPr="00405C41">
        <w:rPr>
          <w:color w:val="000000"/>
          <w:sz w:val="28"/>
          <w:szCs w:val="28"/>
        </w:rPr>
        <w:fldChar w:fldCharType="end"/>
      </w:r>
      <w:r w:rsidRPr="00405C41">
        <w:rPr>
          <w:color w:val="000000"/>
          <w:sz w:val="28"/>
          <w:szCs w:val="28"/>
        </w:rPr>
        <w:t xml:space="preserve"> de Francisco de 2013 , «que </w:t>
      </w:r>
      <w:r w:rsidRPr="0083122B">
        <w:rPr>
          <w:color w:val="000000"/>
          <w:sz w:val="28"/>
          <w:szCs w:val="28"/>
          <w:highlight w:val="yellow"/>
        </w:rPr>
        <w:t>'doblemente pobres son las mujeres</w:t>
      </w:r>
      <w:r w:rsidRPr="00405C41">
        <w:rPr>
          <w:color w:val="000000"/>
          <w:sz w:val="28"/>
          <w:szCs w:val="28"/>
        </w:rPr>
        <w:t xml:space="preserve"> que sufren situaciones de exclusión, maltrato y violencia, ya que a menudo son menos capaces de defender sus derechos. Aun así, constantemente presenciamos entre ellas ejemplos impresionantes de heroísmo cotidiano en la defensa y protección de sus familias vulnerables'». </w:t>
      </w:r>
    </w:p>
    <w:p w14:paraId="1818FFD6"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"Si bien en algunos países se están produciendo cambios significativos", continúa Leo, citando a Francisco en  </w:t>
      </w:r>
      <w:hyperlink r:id="rId49" w:tgtFrame="_blank" w:history="1">
        <w:r w:rsidRPr="00405C41">
          <w:rPr>
            <w:rStyle w:val="Hipervnculo"/>
            <w:color w:val="2969AE"/>
            <w:sz w:val="28"/>
            <w:szCs w:val="28"/>
          </w:rPr>
          <w:t xml:space="preserve">Fratelli </w:t>
        </w:r>
        <w:proofErr w:type="spellStart"/>
        <w:r w:rsidRPr="00405C41">
          <w:rPr>
            <w:rStyle w:val="Hipervnculo"/>
            <w:color w:val="2969AE"/>
            <w:sz w:val="28"/>
            <w:szCs w:val="28"/>
          </w:rPr>
          <w:t>Tutti</w:t>
        </w:r>
        <w:proofErr w:type="spellEnd"/>
      </w:hyperlink>
      <w:r w:rsidRPr="00405C41">
        <w:rPr>
          <w:color w:val="000000"/>
          <w:sz w:val="28"/>
          <w:szCs w:val="28"/>
        </w:rPr>
        <w:t xml:space="preserve"> , </w:t>
      </w:r>
      <w:r w:rsidRPr="0083122B">
        <w:rPr>
          <w:color w:val="000000"/>
          <w:sz w:val="28"/>
          <w:szCs w:val="28"/>
          <w:highlight w:val="yellow"/>
        </w:rPr>
        <w:t>"la organización de las sociedades en el mundo aún está lejos de reflejar con claridad que las mujeres poseen la misma dignidad y los mismos derechos que los hombres"</w:t>
      </w:r>
      <w:r w:rsidRPr="00405C41">
        <w:rPr>
          <w:color w:val="000000"/>
          <w:sz w:val="28"/>
          <w:szCs w:val="28"/>
        </w:rPr>
        <w:t>, "'Decimos una cosa con nuestras palabras, pero nuestras decisiones y la realidad cuentan otra historia', especialmente si consideramos el número de mujeres que de hecho están desposeídas". </w:t>
      </w:r>
    </w:p>
    <w:p w14:paraId="121B63F3"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83122B">
        <w:rPr>
          <w:color w:val="000000"/>
          <w:sz w:val="28"/>
          <w:szCs w:val="28"/>
          <w:highlight w:val="yellow"/>
        </w:rPr>
        <w:t>¿Hasta qué punto está dispuesto León a asumir la idea de que la Iglesia es una de esas organizaciones</w:t>
      </w:r>
      <w:r w:rsidRPr="00405C41">
        <w:rPr>
          <w:color w:val="000000"/>
          <w:sz w:val="28"/>
          <w:szCs w:val="28"/>
        </w:rPr>
        <w:t xml:space="preserve"> que “todavía está lejos de reflejar con claridad que las mujeres poseen la misma dignidad y los mismos derechos que los hombres”?</w:t>
      </w:r>
    </w:p>
    <w:p w14:paraId="3FD62563" w14:textId="77777777" w:rsidR="00C44994" w:rsidRPr="00405C41" w:rsidRDefault="00C44994" w:rsidP="00405C41">
      <w:pPr>
        <w:pStyle w:val="NormalWeb"/>
        <w:shd w:val="clear" w:color="auto" w:fill="FFFFFF"/>
        <w:spacing w:before="0" w:beforeAutospacing="0" w:after="0" w:afterAutospacing="0"/>
        <w:rPr>
          <w:color w:val="000000"/>
          <w:sz w:val="28"/>
          <w:szCs w:val="28"/>
        </w:rPr>
      </w:pPr>
      <w:r w:rsidRPr="00405C41">
        <w:rPr>
          <w:color w:val="000000"/>
          <w:sz w:val="28"/>
          <w:szCs w:val="28"/>
        </w:rPr>
        <w:t>Leo ha expresado, de forma fresca y convincente, el desafío que ha estado en el corazón del cristianismo desde sus inicios. Esta no será la última vez que abordemos este documento y sus implicaciones en este espacio. Es un nuevo y bienvenido paso no solo para comprender el problema, sino también para establecer las conexiones humanas esenciales, abriendo la puerta a lo que los pobres y los más vulnerables pueden enseñarnos.</w:t>
      </w:r>
    </w:p>
    <w:p w14:paraId="15652514" w14:textId="77777777" w:rsidR="00C44994" w:rsidRPr="00405C41" w:rsidRDefault="00C44994" w:rsidP="00405C41">
      <w:pPr>
        <w:shd w:val="clear" w:color="auto" w:fill="FFFFFF"/>
        <w:spacing w:after="0" w:line="240" w:lineRule="auto"/>
        <w:rPr>
          <w:rFonts w:ascii="Times New Roman" w:hAnsi="Times New Roman" w:cs="Times New Roman"/>
          <w:i/>
          <w:iCs/>
          <w:color w:val="000000"/>
          <w:sz w:val="28"/>
          <w:szCs w:val="28"/>
        </w:rPr>
      </w:pPr>
      <w:r w:rsidRPr="00405C41">
        <w:rPr>
          <w:rFonts w:ascii="Times New Roman" w:hAnsi="Times New Roman" w:cs="Times New Roman"/>
          <w:i/>
          <w:iCs/>
          <w:color w:val="000000"/>
          <w:sz w:val="28"/>
          <w:szCs w:val="28"/>
        </w:rPr>
        <w:lastRenderedPageBreak/>
        <w:t>Esta historia aparece en la serie de artículos </w:t>
      </w:r>
      <w:proofErr w:type="spellStart"/>
      <w:r w:rsidRPr="00405C41">
        <w:rPr>
          <w:rStyle w:val="Textoennegrita"/>
          <w:rFonts w:ascii="Times New Roman" w:hAnsi="Times New Roman" w:cs="Times New Roman"/>
          <w:i/>
          <w:iCs/>
          <w:color w:val="000000"/>
          <w:sz w:val="28"/>
          <w:szCs w:val="28"/>
        </w:rPr>
        <w:t>Dilexi</w:t>
      </w:r>
      <w:proofErr w:type="spellEnd"/>
      <w:r w:rsidRPr="00405C41">
        <w:rPr>
          <w:rStyle w:val="Textoennegrita"/>
          <w:rFonts w:ascii="Times New Roman" w:hAnsi="Times New Roman" w:cs="Times New Roman"/>
          <w:i/>
          <w:iCs/>
          <w:color w:val="000000"/>
          <w:sz w:val="28"/>
          <w:szCs w:val="28"/>
        </w:rPr>
        <w:t xml:space="preserve"> Te</w:t>
      </w:r>
      <w:r w:rsidRPr="00405C41">
        <w:rPr>
          <w:rFonts w:ascii="Times New Roman" w:hAnsi="Times New Roman" w:cs="Times New Roman"/>
          <w:i/>
          <w:iCs/>
          <w:color w:val="000000"/>
          <w:sz w:val="28"/>
          <w:szCs w:val="28"/>
        </w:rPr>
        <w:t> . </w:t>
      </w:r>
      <w:hyperlink r:id="rId50" w:tgtFrame="_blank" w:history="1">
        <w:r w:rsidRPr="00405C41">
          <w:rPr>
            <w:rStyle w:val="Hipervnculo"/>
            <w:rFonts w:ascii="Times New Roman" w:hAnsi="Times New Roman" w:cs="Times New Roman"/>
            <w:i/>
            <w:iCs/>
            <w:color w:val="2969AE"/>
            <w:sz w:val="28"/>
            <w:szCs w:val="28"/>
          </w:rPr>
          <w:t>Ver la serie completa</w:t>
        </w:r>
      </w:hyperlink>
      <w:r w:rsidRPr="00405C41">
        <w:rPr>
          <w:rFonts w:ascii="Times New Roman" w:hAnsi="Times New Roman" w:cs="Times New Roman"/>
          <w:i/>
          <w:iCs/>
          <w:color w:val="000000"/>
          <w:sz w:val="28"/>
          <w:szCs w:val="28"/>
        </w:rPr>
        <w:t> .</w:t>
      </w:r>
    </w:p>
    <w:p w14:paraId="644C2922" w14:textId="77777777" w:rsidR="00C44994" w:rsidRPr="00405C41" w:rsidRDefault="00C44994" w:rsidP="00405C41">
      <w:pPr>
        <w:shd w:val="clear" w:color="auto" w:fill="FFFFFF"/>
        <w:spacing w:after="0" w:line="240" w:lineRule="auto"/>
        <w:rPr>
          <w:rFonts w:ascii="Times New Roman" w:eastAsia="Times New Roman" w:hAnsi="Times New Roman" w:cs="Times New Roman"/>
          <w:color w:val="333333"/>
          <w:sz w:val="28"/>
          <w:szCs w:val="28"/>
          <w:lang w:eastAsia="es-PE"/>
        </w:rPr>
      </w:pPr>
    </w:p>
    <w:p w14:paraId="58D2F862" w14:textId="77777777" w:rsidR="00BA6512" w:rsidRPr="00405C41" w:rsidRDefault="00BA6512" w:rsidP="00405C41">
      <w:pPr>
        <w:spacing w:after="0" w:line="240" w:lineRule="auto"/>
        <w:rPr>
          <w:rFonts w:ascii="Times New Roman" w:hAnsi="Times New Roman" w:cs="Times New Roman"/>
          <w:i/>
          <w:sz w:val="28"/>
          <w:szCs w:val="28"/>
        </w:rPr>
      </w:pPr>
    </w:p>
    <w:p w14:paraId="308FAB2F" w14:textId="77777777" w:rsidR="00BA6512" w:rsidRPr="00405C41" w:rsidRDefault="00BA6512" w:rsidP="00405C41">
      <w:pPr>
        <w:spacing w:after="0" w:line="240" w:lineRule="auto"/>
        <w:rPr>
          <w:rFonts w:ascii="Times New Roman" w:hAnsi="Times New Roman" w:cs="Times New Roman"/>
          <w:i/>
          <w:sz w:val="28"/>
          <w:szCs w:val="28"/>
        </w:rPr>
      </w:pPr>
    </w:p>
    <w:p w14:paraId="12A6ECEA" w14:textId="77777777" w:rsidR="00DD3DB0" w:rsidRPr="00DD3DB0" w:rsidRDefault="00DD3DB0" w:rsidP="00DD3DB0">
      <w:pPr>
        <w:pStyle w:val="Ttulo2"/>
        <w:rPr>
          <w:rFonts w:eastAsia="Times New Roman"/>
          <w:b/>
          <w:lang w:eastAsia="es-PE"/>
        </w:rPr>
      </w:pPr>
      <w:bookmarkStart w:id="53" w:name="_Toc211266904"/>
      <w:r>
        <w:rPr>
          <w:rFonts w:eastAsia="Times New Roman"/>
          <w:b/>
          <w:lang w:eastAsia="es-PE"/>
        </w:rPr>
        <w:t xml:space="preserve">Vidal: </w:t>
      </w:r>
      <w:proofErr w:type="spellStart"/>
      <w:r w:rsidRPr="00DD3DB0">
        <w:rPr>
          <w:rFonts w:eastAsia="Times New Roman"/>
          <w:b/>
          <w:lang w:eastAsia="es-PE"/>
        </w:rPr>
        <w:t>Dilexi</w:t>
      </w:r>
      <w:proofErr w:type="spellEnd"/>
      <w:r w:rsidRPr="00DD3DB0">
        <w:rPr>
          <w:rFonts w:eastAsia="Times New Roman"/>
          <w:b/>
          <w:lang w:eastAsia="es-PE"/>
        </w:rPr>
        <w:t xml:space="preserve"> te: La revolución de la ternura no tiene marcha atrás</w:t>
      </w:r>
      <w:bookmarkEnd w:id="53"/>
    </w:p>
    <w:p w14:paraId="28DB8162" w14:textId="77777777" w:rsidR="00DD3DB0" w:rsidRDefault="00BA6512" w:rsidP="00405C4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54" w:name="_Toc211266905"/>
      <w:r w:rsidRPr="00405C41">
        <w:rPr>
          <w:rFonts w:ascii="Times New Roman" w:eastAsia="Times New Roman" w:hAnsi="Times New Roman" w:cs="Times New Roman"/>
          <w:b/>
          <w:bCs/>
          <w:i/>
          <w:iCs/>
          <w:color w:val="D49400"/>
          <w:kern w:val="36"/>
          <w:sz w:val="28"/>
          <w:szCs w:val="28"/>
          <w:lang w:eastAsia="es-PE"/>
        </w:rPr>
        <w:t>De la reprobación del libre mercado a la recomendación de la limosna: la revolución dulce del Papa sereno</w:t>
      </w:r>
      <w:bookmarkEnd w:id="54"/>
    </w:p>
    <w:p w14:paraId="07FF652C"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000000"/>
          <w:sz w:val="28"/>
          <w:szCs w:val="28"/>
          <w:lang w:eastAsia="es-PE"/>
        </w:rPr>
      </w:pPr>
    </w:p>
    <w:p w14:paraId="6BD8F0EB" w14:textId="77777777" w:rsidR="00BA6512" w:rsidRPr="00405C41" w:rsidRDefault="00BA6512" w:rsidP="00405C41">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05C41">
        <w:rPr>
          <w:rFonts w:ascii="Times New Roman" w:eastAsia="Times New Roman" w:hAnsi="Times New Roman" w:cs="Times New Roman"/>
          <w:b/>
          <w:bCs/>
          <w:i/>
          <w:iCs/>
          <w:color w:val="333333"/>
          <w:sz w:val="28"/>
          <w:szCs w:val="28"/>
          <w:lang w:eastAsia="es-PE"/>
        </w:rPr>
        <w:t>12.10.2025 </w:t>
      </w:r>
      <w:hyperlink r:id="rId51" w:history="1">
        <w:r w:rsidRPr="00405C41">
          <w:rPr>
            <w:rFonts w:ascii="Times New Roman" w:eastAsia="Times New Roman" w:hAnsi="Times New Roman" w:cs="Times New Roman"/>
            <w:b/>
            <w:bCs/>
            <w:i/>
            <w:iCs/>
            <w:color w:val="D49400"/>
            <w:sz w:val="28"/>
            <w:szCs w:val="28"/>
            <w:u w:val="single"/>
            <w:lang w:eastAsia="es-PE"/>
          </w:rPr>
          <w:t>José Manuel Vidal</w:t>
        </w:r>
      </w:hyperlink>
    </w:p>
    <w:p w14:paraId="7C9F6074" w14:textId="77777777" w:rsidR="00DD3DB0" w:rsidRDefault="00DD3DB0" w:rsidP="00405C41">
      <w:pPr>
        <w:shd w:val="clear" w:color="auto" w:fill="FFFFFF"/>
        <w:spacing w:after="0" w:line="240" w:lineRule="auto"/>
        <w:rPr>
          <w:rFonts w:ascii="Times New Roman" w:eastAsia="Times New Roman" w:hAnsi="Times New Roman" w:cs="Times New Roman"/>
          <w:color w:val="333333"/>
          <w:sz w:val="28"/>
          <w:szCs w:val="28"/>
          <w:lang w:eastAsia="es-PE"/>
        </w:rPr>
      </w:pPr>
    </w:p>
    <w:p w14:paraId="0944305D"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León XIV, el primer Papa nacido al otro lado del Atlántico Norte, ha dado un </w:t>
      </w:r>
      <w:r w:rsidRPr="0045771F">
        <w:rPr>
          <w:rFonts w:ascii="Times New Roman" w:eastAsia="Times New Roman" w:hAnsi="Times New Roman" w:cs="Times New Roman"/>
          <w:color w:val="333333"/>
          <w:sz w:val="28"/>
          <w:szCs w:val="28"/>
          <w:highlight w:val="yellow"/>
          <w:lang w:eastAsia="es-PE"/>
        </w:rPr>
        <w:t>golpe de timón que resuena con acento latino</w:t>
      </w:r>
      <w:r w:rsidRPr="00405C41">
        <w:rPr>
          <w:rFonts w:ascii="Times New Roman" w:eastAsia="Times New Roman" w:hAnsi="Times New Roman" w:cs="Times New Roman"/>
          <w:color w:val="333333"/>
          <w:sz w:val="28"/>
          <w:szCs w:val="28"/>
          <w:lang w:eastAsia="es-PE"/>
        </w:rPr>
        <w:t xml:space="preserve">, corazón compasivo y mirada de frontera. </w:t>
      </w:r>
      <w:proofErr w:type="spellStart"/>
      <w:r w:rsidRPr="00405C41">
        <w:rPr>
          <w:rFonts w:ascii="Times New Roman" w:eastAsia="Times New Roman" w:hAnsi="Times New Roman" w:cs="Times New Roman"/>
          <w:color w:val="333333"/>
          <w:sz w:val="28"/>
          <w:szCs w:val="28"/>
          <w:lang w:eastAsia="es-PE"/>
        </w:rPr>
        <w:t>Dilexi</w:t>
      </w:r>
      <w:proofErr w:type="spellEnd"/>
      <w:r w:rsidRPr="00405C41">
        <w:rPr>
          <w:rFonts w:ascii="Times New Roman" w:eastAsia="Times New Roman" w:hAnsi="Times New Roman" w:cs="Times New Roman"/>
          <w:color w:val="333333"/>
          <w:sz w:val="28"/>
          <w:szCs w:val="28"/>
          <w:lang w:eastAsia="es-PE"/>
        </w:rPr>
        <w:t xml:space="preserve"> te, su primer gran texto pontificio, no solo pone voz a los sin voz, sino que </w:t>
      </w:r>
      <w:r w:rsidRPr="0045771F">
        <w:rPr>
          <w:rFonts w:ascii="Times New Roman" w:eastAsia="Times New Roman" w:hAnsi="Times New Roman" w:cs="Times New Roman"/>
          <w:b/>
          <w:bCs/>
          <w:color w:val="474747"/>
          <w:sz w:val="28"/>
          <w:szCs w:val="28"/>
          <w:highlight w:val="yellow"/>
          <w:lang w:eastAsia="es-PE"/>
        </w:rPr>
        <w:t>recoge en palabras de fuego una tradición de misericordia y denuncia que hunde sus raíces en el Evangelio, en el magisterio latinoamericano y en la revolución de Francisco</w:t>
      </w:r>
      <w:r w:rsidRPr="00405C41">
        <w:rPr>
          <w:rFonts w:ascii="Times New Roman" w:eastAsia="Times New Roman" w:hAnsi="Times New Roman" w:cs="Times New Roman"/>
          <w:color w:val="333333"/>
          <w:sz w:val="28"/>
          <w:szCs w:val="28"/>
          <w:lang w:eastAsia="es-PE"/>
        </w:rPr>
        <w:t xml:space="preserve">. </w:t>
      </w:r>
      <w:r w:rsidRPr="0045771F">
        <w:rPr>
          <w:rFonts w:ascii="Times New Roman" w:eastAsia="Times New Roman" w:hAnsi="Times New Roman" w:cs="Times New Roman"/>
          <w:color w:val="333333"/>
          <w:sz w:val="28"/>
          <w:szCs w:val="28"/>
          <w:highlight w:val="yellow"/>
          <w:lang w:eastAsia="es-PE"/>
        </w:rPr>
        <w:t>La opción preferencial por los pobres</w:t>
      </w:r>
      <w:r w:rsidRPr="00405C41">
        <w:rPr>
          <w:rFonts w:ascii="Times New Roman" w:eastAsia="Times New Roman" w:hAnsi="Times New Roman" w:cs="Times New Roman"/>
          <w:color w:val="333333"/>
          <w:sz w:val="28"/>
          <w:szCs w:val="28"/>
          <w:lang w:eastAsia="es-PE"/>
        </w:rPr>
        <w:t>, que repite como letanía, es mucho más que un lema: es un grito, un compás de fondo, un reclamo para una Iglesia con olor a pueblo, capaz de confrontar con ternura pero sin evasivas las estructuras que perpetúan el sufrimiento.</w:t>
      </w:r>
    </w:p>
    <w:p w14:paraId="18001AC2"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5771F">
        <w:rPr>
          <w:rFonts w:ascii="Times New Roman" w:eastAsia="Times New Roman" w:hAnsi="Times New Roman" w:cs="Times New Roman"/>
          <w:b/>
          <w:bCs/>
          <w:color w:val="474747"/>
          <w:sz w:val="28"/>
          <w:szCs w:val="28"/>
          <w:highlight w:val="yellow"/>
          <w:lang w:eastAsia="es-PE"/>
        </w:rPr>
        <w:t>Las huellas latinas de un papá</w:t>
      </w:r>
      <w:r w:rsidRPr="00405C41">
        <w:rPr>
          <w:rFonts w:ascii="Times New Roman" w:eastAsia="Times New Roman" w:hAnsi="Times New Roman" w:cs="Times New Roman"/>
          <w:b/>
          <w:bCs/>
          <w:color w:val="474747"/>
          <w:sz w:val="28"/>
          <w:szCs w:val="28"/>
          <w:lang w:eastAsia="es-PE"/>
        </w:rPr>
        <w:t xml:space="preserve"> salido del asfalto, pero que huele a oveja</w:t>
      </w:r>
    </w:p>
    <w:p w14:paraId="570F3614" w14:textId="77777777" w:rsidR="00BA6512" w:rsidRPr="00405C41" w:rsidRDefault="00BA6512" w:rsidP="0045771F">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 xml:space="preserve">La impresión que recorre la Iglesia de todo el mundo es que esta nueva voz papal </w:t>
      </w:r>
      <w:r w:rsidRPr="0045771F">
        <w:rPr>
          <w:rFonts w:ascii="Times New Roman" w:eastAsia="Times New Roman" w:hAnsi="Times New Roman" w:cs="Times New Roman"/>
          <w:b/>
          <w:bCs/>
          <w:color w:val="474747"/>
          <w:sz w:val="28"/>
          <w:szCs w:val="28"/>
          <w:highlight w:val="yellow"/>
          <w:lang w:eastAsia="es-PE"/>
        </w:rPr>
        <w:t>es “más latina que yanqui”, más de Chiclayo que de Chicago</w:t>
      </w:r>
      <w:r w:rsidRPr="0045771F">
        <w:rPr>
          <w:rFonts w:ascii="Times New Roman" w:eastAsia="Times New Roman" w:hAnsi="Times New Roman" w:cs="Times New Roman"/>
          <w:color w:val="333333"/>
          <w:sz w:val="28"/>
          <w:szCs w:val="28"/>
          <w:highlight w:val="yellow"/>
          <w:lang w:eastAsia="es-PE"/>
        </w:rPr>
        <w:t>.</w:t>
      </w:r>
      <w:r w:rsidRPr="00405C41">
        <w:rPr>
          <w:rFonts w:ascii="Times New Roman" w:eastAsia="Times New Roman" w:hAnsi="Times New Roman" w:cs="Times New Roman"/>
          <w:color w:val="333333"/>
          <w:sz w:val="28"/>
          <w:szCs w:val="28"/>
          <w:lang w:eastAsia="es-PE"/>
        </w:rPr>
        <w:t xml:space="preserve"> Y es que </w:t>
      </w:r>
      <w:proofErr w:type="spellStart"/>
      <w:r w:rsidRPr="00405C41">
        <w:rPr>
          <w:rFonts w:ascii="Times New Roman" w:eastAsia="Times New Roman" w:hAnsi="Times New Roman" w:cs="Times New Roman"/>
          <w:color w:val="333333"/>
          <w:sz w:val="28"/>
          <w:szCs w:val="28"/>
          <w:lang w:eastAsia="es-PE"/>
        </w:rPr>
        <w:t>Dilexi</w:t>
      </w:r>
      <w:proofErr w:type="spellEnd"/>
      <w:r w:rsidRPr="00405C41">
        <w:rPr>
          <w:rFonts w:ascii="Times New Roman" w:eastAsia="Times New Roman" w:hAnsi="Times New Roman" w:cs="Times New Roman"/>
          <w:color w:val="333333"/>
          <w:sz w:val="28"/>
          <w:szCs w:val="28"/>
          <w:lang w:eastAsia="es-PE"/>
        </w:rPr>
        <w:t xml:space="preserve"> evoca, desde sus primeras líneas, todo el repertorio y la sabiduría de la teología latinoamericana, forjada en la misión y en contacto con los pobres, vicarios de Cristo.</w:t>
      </w:r>
      <w:r w:rsidR="0045771F" w:rsidRPr="00405C41">
        <w:rPr>
          <w:rFonts w:ascii="Times New Roman" w:eastAsia="Times New Roman" w:hAnsi="Times New Roman" w:cs="Times New Roman"/>
          <w:color w:val="333333"/>
          <w:sz w:val="28"/>
          <w:szCs w:val="28"/>
          <w:lang w:eastAsia="es-PE"/>
        </w:rPr>
        <w:t xml:space="preserve"> </w:t>
      </w:r>
    </w:p>
    <w:p w14:paraId="7D9A808B"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León XIV no oculta el legado de Francisco. Al contrario, acoge el trabajo y los sueños del Papa argentino, cita de manera reiterada la “opción preferencial por los pobres” y </w:t>
      </w:r>
      <w:r w:rsidRPr="00405C41">
        <w:rPr>
          <w:rFonts w:ascii="Times New Roman" w:eastAsia="Times New Roman" w:hAnsi="Times New Roman" w:cs="Times New Roman"/>
          <w:b/>
          <w:bCs/>
          <w:color w:val="474747"/>
          <w:sz w:val="28"/>
          <w:szCs w:val="28"/>
          <w:lang w:eastAsia="es-PE"/>
        </w:rPr>
        <w:t>recupera el lenguaje crítico de las estructuras de pecado, esa mezcla poderosa de realismo y mística aguda acuñada en Medellín y Puebla</w:t>
      </w:r>
      <w:r w:rsidRPr="00405C41">
        <w:rPr>
          <w:rFonts w:ascii="Times New Roman" w:eastAsia="Times New Roman" w:hAnsi="Times New Roman" w:cs="Times New Roman"/>
          <w:color w:val="333333"/>
          <w:sz w:val="28"/>
          <w:szCs w:val="28"/>
          <w:lang w:eastAsia="es-PE"/>
        </w:rPr>
        <w:t>. Una recuperación por lo que, para los católicos MAGA, el Papa norteamericano empieza a ser un 'radical de izquierdas' como Bergoglio.</w:t>
      </w:r>
    </w:p>
    <w:p w14:paraId="2B424830"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Su exhortación  se convierte así en un </w:t>
      </w:r>
      <w:r w:rsidRPr="00206A92">
        <w:rPr>
          <w:rFonts w:ascii="Times New Roman" w:eastAsia="Times New Roman" w:hAnsi="Times New Roman" w:cs="Times New Roman"/>
          <w:color w:val="333333"/>
          <w:sz w:val="28"/>
          <w:szCs w:val="28"/>
          <w:highlight w:val="yellow"/>
          <w:lang w:eastAsia="es-PE"/>
        </w:rPr>
        <w:t>puente de continuidad</w:t>
      </w:r>
      <w:r w:rsidRPr="00405C41">
        <w:rPr>
          <w:rFonts w:ascii="Times New Roman" w:eastAsia="Times New Roman" w:hAnsi="Times New Roman" w:cs="Times New Roman"/>
          <w:color w:val="333333"/>
          <w:sz w:val="28"/>
          <w:szCs w:val="28"/>
          <w:lang w:eastAsia="es-PE"/>
        </w:rPr>
        <w:t xml:space="preserve"> y convergencia, integrando a los obispos y, sobre todo, a </w:t>
      </w:r>
      <w:r w:rsidRPr="00206A92">
        <w:rPr>
          <w:rFonts w:ascii="Times New Roman" w:eastAsia="Times New Roman" w:hAnsi="Times New Roman" w:cs="Times New Roman"/>
          <w:b/>
          <w:bCs/>
          <w:color w:val="474747"/>
          <w:sz w:val="28"/>
          <w:szCs w:val="28"/>
          <w:highlight w:val="yellow"/>
          <w:lang w:eastAsia="es-PE"/>
        </w:rPr>
        <w:t xml:space="preserve">las asambleas del </w:t>
      </w:r>
      <w:proofErr w:type="spellStart"/>
      <w:r w:rsidRPr="00206A92">
        <w:rPr>
          <w:rFonts w:ascii="Times New Roman" w:eastAsia="Times New Roman" w:hAnsi="Times New Roman" w:cs="Times New Roman"/>
          <w:b/>
          <w:bCs/>
          <w:color w:val="474747"/>
          <w:sz w:val="28"/>
          <w:szCs w:val="28"/>
          <w:highlight w:val="yellow"/>
          <w:lang w:eastAsia="es-PE"/>
        </w:rPr>
        <w:t>Celam</w:t>
      </w:r>
      <w:proofErr w:type="spellEnd"/>
      <w:r w:rsidRPr="00206A92">
        <w:rPr>
          <w:rFonts w:ascii="Times New Roman" w:eastAsia="Times New Roman" w:hAnsi="Times New Roman" w:cs="Times New Roman"/>
          <w:color w:val="333333"/>
          <w:sz w:val="28"/>
          <w:szCs w:val="28"/>
          <w:highlight w:val="yellow"/>
          <w:lang w:eastAsia="es-PE"/>
        </w:rPr>
        <w:t>, que, en palabras del propio León, “han tenido un impacto duradero en la enseñanza de toda la Iglesia”.</w:t>
      </w:r>
    </w:p>
    <w:p w14:paraId="28D81E4C"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Más aún, </w:t>
      </w:r>
      <w:r w:rsidRPr="00206A92">
        <w:rPr>
          <w:rFonts w:ascii="Times New Roman" w:eastAsia="Times New Roman" w:hAnsi="Times New Roman" w:cs="Times New Roman"/>
          <w:b/>
          <w:bCs/>
          <w:color w:val="474747"/>
          <w:sz w:val="28"/>
          <w:szCs w:val="28"/>
          <w:highlight w:val="yellow"/>
          <w:lang w:eastAsia="es-PE"/>
        </w:rPr>
        <w:t>el Papa de Chicago pone el dedo en la llaga y arremete de frente contra la ideología del libre mercado</w:t>
      </w:r>
      <w:r w:rsidRPr="00206A92">
        <w:rPr>
          <w:rFonts w:ascii="Times New Roman" w:eastAsia="Times New Roman" w:hAnsi="Times New Roman" w:cs="Times New Roman"/>
          <w:color w:val="333333"/>
          <w:sz w:val="28"/>
          <w:szCs w:val="28"/>
          <w:highlight w:val="yellow"/>
          <w:lang w:eastAsia="es-PE"/>
        </w:rPr>
        <w:t>, al tiempo que ridiculiza, con ironía y claridad, la sumisión a las “manos invisibles” que prometen un reparto justo que jamás llega.</w:t>
      </w:r>
    </w:p>
    <w:p w14:paraId="060F20AE"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lastRenderedPageBreak/>
        <w:t xml:space="preserve">Aboga —en clara ruptura con la tradición social de cierto catolicismo europeo— por </w:t>
      </w:r>
      <w:r w:rsidRPr="00206A92">
        <w:rPr>
          <w:rFonts w:ascii="Times New Roman" w:eastAsia="Times New Roman" w:hAnsi="Times New Roman" w:cs="Times New Roman"/>
          <w:color w:val="333333"/>
          <w:sz w:val="28"/>
          <w:szCs w:val="28"/>
          <w:highlight w:val="yellow"/>
          <w:lang w:eastAsia="es-PE"/>
        </w:rPr>
        <w:t>desenmascarar, incluso, la ilusión de la “economía social de mercado”</w:t>
      </w:r>
      <w:r w:rsidRPr="00405C41">
        <w:rPr>
          <w:rFonts w:ascii="Times New Roman" w:eastAsia="Times New Roman" w:hAnsi="Times New Roman" w:cs="Times New Roman"/>
          <w:color w:val="333333"/>
          <w:sz w:val="28"/>
          <w:szCs w:val="28"/>
          <w:lang w:eastAsia="es-PE"/>
        </w:rPr>
        <w:t xml:space="preserve"> y</w:t>
      </w:r>
      <w:r w:rsidRPr="00405C41">
        <w:rPr>
          <w:rFonts w:ascii="Times New Roman" w:eastAsia="Times New Roman" w:hAnsi="Times New Roman" w:cs="Times New Roman"/>
          <w:b/>
          <w:bCs/>
          <w:color w:val="474747"/>
          <w:sz w:val="28"/>
          <w:szCs w:val="28"/>
          <w:lang w:eastAsia="es-PE"/>
        </w:rPr>
        <w:t> </w:t>
      </w:r>
      <w:r w:rsidRPr="00206A92">
        <w:rPr>
          <w:rFonts w:ascii="Times New Roman" w:eastAsia="Times New Roman" w:hAnsi="Times New Roman" w:cs="Times New Roman"/>
          <w:b/>
          <w:bCs/>
          <w:color w:val="474747"/>
          <w:sz w:val="28"/>
          <w:szCs w:val="28"/>
          <w:highlight w:val="yellow"/>
          <w:lang w:eastAsia="es-PE"/>
        </w:rPr>
        <w:t>llama a “redoblar nuestros esfuerzos para eliminar las causas estructurales de la pobreza”</w:t>
      </w:r>
      <w:r w:rsidRPr="00206A92">
        <w:rPr>
          <w:rFonts w:ascii="Times New Roman" w:eastAsia="Times New Roman" w:hAnsi="Times New Roman" w:cs="Times New Roman"/>
          <w:color w:val="333333"/>
          <w:sz w:val="28"/>
          <w:szCs w:val="28"/>
          <w:highlight w:val="yellow"/>
          <w:lang w:eastAsia="es-PE"/>
        </w:rPr>
        <w:t>.</w:t>
      </w:r>
    </w:p>
    <w:p w14:paraId="0D65693D"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 xml:space="preserve">Su palabra es una </w:t>
      </w:r>
      <w:r w:rsidRPr="00206A92">
        <w:rPr>
          <w:rFonts w:ascii="Times New Roman" w:eastAsia="Times New Roman" w:hAnsi="Times New Roman" w:cs="Times New Roman"/>
          <w:b/>
          <w:bCs/>
          <w:color w:val="474747"/>
          <w:sz w:val="28"/>
          <w:szCs w:val="28"/>
          <w:highlight w:val="yellow"/>
          <w:lang w:eastAsia="es-PE"/>
        </w:rPr>
        <w:t xml:space="preserve">advertencia luminosa para todos los </w:t>
      </w:r>
      <w:proofErr w:type="spellStart"/>
      <w:r w:rsidRPr="00206A92">
        <w:rPr>
          <w:rFonts w:ascii="Times New Roman" w:eastAsia="Times New Roman" w:hAnsi="Times New Roman" w:cs="Times New Roman"/>
          <w:b/>
          <w:bCs/>
          <w:color w:val="474747"/>
          <w:sz w:val="28"/>
          <w:szCs w:val="28"/>
          <w:highlight w:val="yellow"/>
          <w:lang w:eastAsia="es-PE"/>
        </w:rPr>
        <w:t>Trumps</w:t>
      </w:r>
      <w:proofErr w:type="spellEnd"/>
      <w:r w:rsidRPr="00206A92">
        <w:rPr>
          <w:rFonts w:ascii="Times New Roman" w:eastAsia="Times New Roman" w:hAnsi="Times New Roman" w:cs="Times New Roman"/>
          <w:b/>
          <w:bCs/>
          <w:color w:val="474747"/>
          <w:sz w:val="28"/>
          <w:szCs w:val="28"/>
          <w:highlight w:val="yellow"/>
          <w:lang w:eastAsia="es-PE"/>
        </w:rPr>
        <w:t xml:space="preserve">, </w:t>
      </w:r>
      <w:proofErr w:type="spellStart"/>
      <w:r w:rsidRPr="00206A92">
        <w:rPr>
          <w:rFonts w:ascii="Times New Roman" w:eastAsia="Times New Roman" w:hAnsi="Times New Roman" w:cs="Times New Roman"/>
          <w:b/>
          <w:bCs/>
          <w:color w:val="474747"/>
          <w:sz w:val="28"/>
          <w:szCs w:val="28"/>
          <w:highlight w:val="yellow"/>
          <w:lang w:eastAsia="es-PE"/>
        </w:rPr>
        <w:t>Musks</w:t>
      </w:r>
      <w:proofErr w:type="spellEnd"/>
      <w:r w:rsidRPr="00206A92">
        <w:rPr>
          <w:rFonts w:ascii="Times New Roman" w:eastAsia="Times New Roman" w:hAnsi="Times New Roman" w:cs="Times New Roman"/>
          <w:b/>
          <w:bCs/>
          <w:color w:val="474747"/>
          <w:sz w:val="28"/>
          <w:szCs w:val="28"/>
          <w:highlight w:val="yellow"/>
          <w:lang w:eastAsia="es-PE"/>
        </w:rPr>
        <w:t xml:space="preserve">, </w:t>
      </w:r>
      <w:proofErr w:type="spellStart"/>
      <w:r w:rsidRPr="00206A92">
        <w:rPr>
          <w:rFonts w:ascii="Times New Roman" w:eastAsia="Times New Roman" w:hAnsi="Times New Roman" w:cs="Times New Roman"/>
          <w:b/>
          <w:bCs/>
          <w:color w:val="474747"/>
          <w:sz w:val="28"/>
          <w:szCs w:val="28"/>
          <w:highlight w:val="yellow"/>
          <w:lang w:eastAsia="es-PE"/>
        </w:rPr>
        <w:t>Mileis</w:t>
      </w:r>
      <w:proofErr w:type="spellEnd"/>
      <w:r w:rsidRPr="00206A92">
        <w:rPr>
          <w:rFonts w:ascii="Times New Roman" w:eastAsia="Times New Roman" w:hAnsi="Times New Roman" w:cs="Times New Roman"/>
          <w:b/>
          <w:bCs/>
          <w:color w:val="474747"/>
          <w:sz w:val="28"/>
          <w:szCs w:val="28"/>
          <w:highlight w:val="yellow"/>
          <w:lang w:eastAsia="es-PE"/>
        </w:rPr>
        <w:t xml:space="preserve">, </w:t>
      </w:r>
      <w:proofErr w:type="spellStart"/>
      <w:r w:rsidRPr="00206A92">
        <w:rPr>
          <w:rFonts w:ascii="Times New Roman" w:eastAsia="Times New Roman" w:hAnsi="Times New Roman" w:cs="Times New Roman"/>
          <w:b/>
          <w:bCs/>
          <w:color w:val="474747"/>
          <w:sz w:val="28"/>
          <w:szCs w:val="28"/>
          <w:highlight w:val="yellow"/>
          <w:lang w:eastAsia="es-PE"/>
        </w:rPr>
        <w:t>Orbans</w:t>
      </w:r>
      <w:proofErr w:type="spellEnd"/>
      <w:r w:rsidRPr="00405C41">
        <w:rPr>
          <w:rFonts w:ascii="Times New Roman" w:eastAsia="Times New Roman" w:hAnsi="Times New Roman" w:cs="Times New Roman"/>
          <w:b/>
          <w:bCs/>
          <w:color w:val="474747"/>
          <w:sz w:val="28"/>
          <w:szCs w:val="28"/>
          <w:lang w:eastAsia="es-PE"/>
        </w:rPr>
        <w:t xml:space="preserve"> y demás apologistas tecnocráticos del sistema</w:t>
      </w:r>
      <w:r w:rsidRPr="00405C41">
        <w:rPr>
          <w:rFonts w:ascii="Times New Roman" w:eastAsia="Times New Roman" w:hAnsi="Times New Roman" w:cs="Times New Roman"/>
          <w:color w:val="333333"/>
          <w:sz w:val="28"/>
          <w:szCs w:val="28"/>
          <w:lang w:eastAsia="es-PE"/>
        </w:rPr>
        <w:t>, y un soplo de aliento para quienes, en el sur o en las periferias del norte, no dejen que entierren por completo la esperanza.</w:t>
      </w:r>
    </w:p>
    <w:p w14:paraId="0682FB37"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No faltan, sin embargo, resonancias que miran al pasado y al presente con ternura. En el último capítulo, </w:t>
      </w:r>
      <w:r w:rsidRPr="00405C41">
        <w:rPr>
          <w:rFonts w:ascii="Times New Roman" w:eastAsia="Times New Roman" w:hAnsi="Times New Roman" w:cs="Times New Roman"/>
          <w:b/>
          <w:bCs/>
          <w:color w:val="474747"/>
          <w:sz w:val="28"/>
          <w:szCs w:val="28"/>
          <w:lang w:eastAsia="es-PE"/>
        </w:rPr>
        <w:t>León XIV rescata la humildad de la limosna como gesto personal insustituible</w:t>
      </w:r>
      <w:r w:rsidRPr="00405C41">
        <w:rPr>
          <w:rFonts w:ascii="Times New Roman" w:eastAsia="Times New Roman" w:hAnsi="Times New Roman" w:cs="Times New Roman"/>
          <w:color w:val="333333"/>
          <w:sz w:val="28"/>
          <w:szCs w:val="28"/>
          <w:lang w:eastAsia="es-PE"/>
        </w:rPr>
        <w:t>, aún en tiempos de grandes sistemas de bienestar.</w:t>
      </w:r>
    </w:p>
    <w:p w14:paraId="69EC2D57"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Recuerda que dar, compartir y detenerse ante el rostro concreto del pobre nunca será reemplazado “por la lucha institucional ni por las cuentas nacionales”.</w:t>
      </w:r>
      <w:r w:rsidRPr="00405C41">
        <w:rPr>
          <w:rFonts w:ascii="Times New Roman" w:eastAsia="Times New Roman" w:hAnsi="Times New Roman" w:cs="Times New Roman"/>
          <w:i/>
          <w:iCs/>
          <w:color w:val="474747"/>
          <w:sz w:val="28"/>
          <w:szCs w:val="28"/>
          <w:lang w:eastAsia="es-PE"/>
        </w:rPr>
        <w:t xml:space="preserve"> “Para quienes aman de verdad”, afirma, “la limosna no exime de responsabilidad ni sustituye la lucha por la justicia, pero sí enseña el arte más humano: </w:t>
      </w:r>
      <w:r w:rsidRPr="00206A92">
        <w:rPr>
          <w:rFonts w:ascii="Times New Roman" w:eastAsia="Times New Roman" w:hAnsi="Times New Roman" w:cs="Times New Roman"/>
          <w:i/>
          <w:iCs/>
          <w:color w:val="474747"/>
          <w:sz w:val="28"/>
          <w:szCs w:val="28"/>
          <w:highlight w:val="yellow"/>
          <w:lang w:eastAsia="es-PE"/>
        </w:rPr>
        <w:t>tocar la carne herida y compartir la propia vida”.</w:t>
      </w:r>
    </w:p>
    <w:p w14:paraId="249463EF"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b/>
          <w:bCs/>
          <w:color w:val="474747"/>
          <w:sz w:val="28"/>
          <w:szCs w:val="28"/>
          <w:lang w:eastAsia="es-PE"/>
        </w:rPr>
        <w:t>León XIV, el Francisco sereno</w:t>
      </w:r>
    </w:p>
    <w:p w14:paraId="6BCA8EEE"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 xml:space="preserve">El nuevo Papa no es un radical incendiario, sino —como dicen ya muchos en Roma— </w:t>
      </w:r>
      <w:r w:rsidRPr="001E12A3">
        <w:rPr>
          <w:rFonts w:ascii="Times New Roman" w:eastAsia="Times New Roman" w:hAnsi="Times New Roman" w:cs="Times New Roman"/>
          <w:color w:val="333333"/>
          <w:sz w:val="28"/>
          <w:szCs w:val="28"/>
          <w:highlight w:val="yellow"/>
          <w:lang w:eastAsia="es-PE"/>
        </w:rPr>
        <w:t>otro Francisco, pero tranquilo</w:t>
      </w:r>
      <w:r w:rsidRPr="00405C41">
        <w:rPr>
          <w:rFonts w:ascii="Times New Roman" w:eastAsia="Times New Roman" w:hAnsi="Times New Roman" w:cs="Times New Roman"/>
          <w:color w:val="333333"/>
          <w:sz w:val="28"/>
          <w:szCs w:val="28"/>
          <w:lang w:eastAsia="es-PE"/>
        </w:rPr>
        <w:t>. </w:t>
      </w:r>
      <w:r w:rsidRPr="00405C41">
        <w:rPr>
          <w:rFonts w:ascii="Times New Roman" w:eastAsia="Times New Roman" w:hAnsi="Times New Roman" w:cs="Times New Roman"/>
          <w:b/>
          <w:bCs/>
          <w:color w:val="474747"/>
          <w:sz w:val="28"/>
          <w:szCs w:val="28"/>
          <w:lang w:eastAsia="es-PE"/>
        </w:rPr>
        <w:t xml:space="preserve">En </w:t>
      </w:r>
      <w:proofErr w:type="spellStart"/>
      <w:r w:rsidRPr="00405C41">
        <w:rPr>
          <w:rFonts w:ascii="Times New Roman" w:eastAsia="Times New Roman" w:hAnsi="Times New Roman" w:cs="Times New Roman"/>
          <w:b/>
          <w:bCs/>
          <w:color w:val="474747"/>
          <w:sz w:val="28"/>
          <w:szCs w:val="28"/>
          <w:lang w:eastAsia="es-PE"/>
        </w:rPr>
        <w:t>Dilexi</w:t>
      </w:r>
      <w:proofErr w:type="spellEnd"/>
      <w:r w:rsidRPr="00405C41">
        <w:rPr>
          <w:rFonts w:ascii="Times New Roman" w:eastAsia="Times New Roman" w:hAnsi="Times New Roman" w:cs="Times New Roman"/>
          <w:b/>
          <w:bCs/>
          <w:color w:val="474747"/>
          <w:sz w:val="28"/>
          <w:szCs w:val="28"/>
          <w:lang w:eastAsia="es-PE"/>
        </w:rPr>
        <w:t xml:space="preserve"> te, León XIV no empuña la antorcha de la confrontación por sí misma, ni cede un ápice en la compasión radical</w:t>
      </w:r>
      <w:r w:rsidRPr="00405C41">
        <w:rPr>
          <w:rFonts w:ascii="Times New Roman" w:eastAsia="Times New Roman" w:hAnsi="Times New Roman" w:cs="Times New Roman"/>
          <w:color w:val="333333"/>
          <w:sz w:val="28"/>
          <w:szCs w:val="28"/>
          <w:lang w:eastAsia="es-PE"/>
        </w:rPr>
        <w:t>. Hereda y prolonga la huella franciscana: defiende una Iglesia con los pies en el barro y el corazón en el Evangelio vivo.</w:t>
      </w:r>
    </w:p>
    <w:p w14:paraId="54DA28C3" w14:textId="77777777" w:rsidR="00BA6512" w:rsidRPr="00405C41" w:rsidRDefault="00BA6512" w:rsidP="00405C41">
      <w:pPr>
        <w:shd w:val="clear" w:color="auto" w:fill="FFFFFF"/>
        <w:spacing w:after="0" w:line="240" w:lineRule="auto"/>
        <w:rPr>
          <w:rFonts w:ascii="Times New Roman" w:eastAsia="Times New Roman" w:hAnsi="Times New Roman" w:cs="Times New Roman"/>
          <w:color w:val="333333"/>
          <w:sz w:val="28"/>
          <w:szCs w:val="28"/>
          <w:lang w:eastAsia="es-PE"/>
        </w:rPr>
      </w:pPr>
      <w:r w:rsidRPr="00405C41">
        <w:rPr>
          <w:rFonts w:ascii="Times New Roman" w:eastAsia="Times New Roman" w:hAnsi="Times New Roman" w:cs="Times New Roman"/>
          <w:color w:val="333333"/>
          <w:sz w:val="28"/>
          <w:szCs w:val="28"/>
          <w:lang w:eastAsia="es-PE"/>
        </w:rPr>
        <w:t>Porque, </w:t>
      </w:r>
      <w:r w:rsidRPr="001E12A3">
        <w:rPr>
          <w:rFonts w:ascii="Times New Roman" w:eastAsia="Times New Roman" w:hAnsi="Times New Roman" w:cs="Times New Roman"/>
          <w:b/>
          <w:bCs/>
          <w:color w:val="474747"/>
          <w:sz w:val="28"/>
          <w:szCs w:val="28"/>
          <w:highlight w:val="yellow"/>
          <w:lang w:eastAsia="es-PE"/>
        </w:rPr>
        <w:t>si algo deja claro este documento papal es que la revolución de la ternura no tiene marcha atrás</w:t>
      </w:r>
      <w:r w:rsidRPr="00405C41">
        <w:rPr>
          <w:rFonts w:ascii="Times New Roman" w:eastAsia="Times New Roman" w:hAnsi="Times New Roman" w:cs="Times New Roman"/>
          <w:b/>
          <w:bCs/>
          <w:color w:val="474747"/>
          <w:sz w:val="28"/>
          <w:szCs w:val="28"/>
          <w:lang w:eastAsia="es-PE"/>
        </w:rPr>
        <w:t xml:space="preserve"> y que la Iglesia, para ser fiel a Cristo, será siempre —con esperanza paciente y palabra profética— la casa de los pobres y el refugio de los descartados</w:t>
      </w:r>
      <w:r w:rsidRPr="00405C41">
        <w:rPr>
          <w:rFonts w:ascii="Times New Roman" w:eastAsia="Times New Roman" w:hAnsi="Times New Roman" w:cs="Times New Roman"/>
          <w:color w:val="333333"/>
          <w:sz w:val="28"/>
          <w:szCs w:val="28"/>
          <w:lang w:eastAsia="es-PE"/>
        </w:rPr>
        <w:t>.</w:t>
      </w:r>
    </w:p>
    <w:sectPr w:rsidR="00BA6512" w:rsidRPr="00405C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3EEE"/>
    <w:multiLevelType w:val="multilevel"/>
    <w:tmpl w:val="0464F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17BA8"/>
    <w:multiLevelType w:val="multilevel"/>
    <w:tmpl w:val="585C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F4CF2"/>
    <w:multiLevelType w:val="multilevel"/>
    <w:tmpl w:val="470E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803A8E"/>
    <w:multiLevelType w:val="multilevel"/>
    <w:tmpl w:val="2F36A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E25F28"/>
    <w:multiLevelType w:val="multilevel"/>
    <w:tmpl w:val="B7862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C69E0"/>
    <w:multiLevelType w:val="multilevel"/>
    <w:tmpl w:val="F208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485AAB"/>
    <w:multiLevelType w:val="multilevel"/>
    <w:tmpl w:val="29A4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34C0D"/>
    <w:multiLevelType w:val="multilevel"/>
    <w:tmpl w:val="975E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7C19BC"/>
    <w:multiLevelType w:val="multilevel"/>
    <w:tmpl w:val="DC90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B74AEE"/>
    <w:multiLevelType w:val="multilevel"/>
    <w:tmpl w:val="86EC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9C03BE"/>
    <w:multiLevelType w:val="multilevel"/>
    <w:tmpl w:val="999A1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2E350F"/>
    <w:multiLevelType w:val="multilevel"/>
    <w:tmpl w:val="90CC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FD05B8"/>
    <w:multiLevelType w:val="multilevel"/>
    <w:tmpl w:val="3B602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437FED"/>
    <w:multiLevelType w:val="multilevel"/>
    <w:tmpl w:val="F57C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A7791B"/>
    <w:multiLevelType w:val="hybridMultilevel"/>
    <w:tmpl w:val="B46AD958"/>
    <w:lvl w:ilvl="0" w:tplc="C0B6BC1A">
      <w:start w:val="1"/>
      <w:numFmt w:val="bullet"/>
      <w:pStyle w:val="TDC2"/>
      <w:lvlText w:val=""/>
      <w:lvlJc w:val="left"/>
      <w:pPr>
        <w:ind w:left="920" w:hanging="360"/>
      </w:pPr>
      <w:rPr>
        <w:rFonts w:ascii="Symbol" w:hAnsi="Symbol" w:hint="default"/>
      </w:rPr>
    </w:lvl>
    <w:lvl w:ilvl="1" w:tplc="280A0003" w:tentative="1">
      <w:start w:val="1"/>
      <w:numFmt w:val="bullet"/>
      <w:lvlText w:val="o"/>
      <w:lvlJc w:val="left"/>
      <w:pPr>
        <w:ind w:left="1640" w:hanging="360"/>
      </w:pPr>
      <w:rPr>
        <w:rFonts w:ascii="Courier New" w:hAnsi="Courier New" w:cs="Courier New" w:hint="default"/>
      </w:rPr>
    </w:lvl>
    <w:lvl w:ilvl="2" w:tplc="280A0005" w:tentative="1">
      <w:start w:val="1"/>
      <w:numFmt w:val="bullet"/>
      <w:lvlText w:val=""/>
      <w:lvlJc w:val="left"/>
      <w:pPr>
        <w:ind w:left="2360" w:hanging="360"/>
      </w:pPr>
      <w:rPr>
        <w:rFonts w:ascii="Wingdings" w:hAnsi="Wingdings" w:hint="default"/>
      </w:rPr>
    </w:lvl>
    <w:lvl w:ilvl="3" w:tplc="280A0001" w:tentative="1">
      <w:start w:val="1"/>
      <w:numFmt w:val="bullet"/>
      <w:lvlText w:val=""/>
      <w:lvlJc w:val="left"/>
      <w:pPr>
        <w:ind w:left="3080" w:hanging="360"/>
      </w:pPr>
      <w:rPr>
        <w:rFonts w:ascii="Symbol" w:hAnsi="Symbol" w:hint="default"/>
      </w:rPr>
    </w:lvl>
    <w:lvl w:ilvl="4" w:tplc="280A0003" w:tentative="1">
      <w:start w:val="1"/>
      <w:numFmt w:val="bullet"/>
      <w:lvlText w:val="o"/>
      <w:lvlJc w:val="left"/>
      <w:pPr>
        <w:ind w:left="3800" w:hanging="360"/>
      </w:pPr>
      <w:rPr>
        <w:rFonts w:ascii="Courier New" w:hAnsi="Courier New" w:cs="Courier New" w:hint="default"/>
      </w:rPr>
    </w:lvl>
    <w:lvl w:ilvl="5" w:tplc="280A0005" w:tentative="1">
      <w:start w:val="1"/>
      <w:numFmt w:val="bullet"/>
      <w:lvlText w:val=""/>
      <w:lvlJc w:val="left"/>
      <w:pPr>
        <w:ind w:left="4520" w:hanging="360"/>
      </w:pPr>
      <w:rPr>
        <w:rFonts w:ascii="Wingdings" w:hAnsi="Wingdings" w:hint="default"/>
      </w:rPr>
    </w:lvl>
    <w:lvl w:ilvl="6" w:tplc="280A0001" w:tentative="1">
      <w:start w:val="1"/>
      <w:numFmt w:val="bullet"/>
      <w:lvlText w:val=""/>
      <w:lvlJc w:val="left"/>
      <w:pPr>
        <w:ind w:left="5240" w:hanging="360"/>
      </w:pPr>
      <w:rPr>
        <w:rFonts w:ascii="Symbol" w:hAnsi="Symbol" w:hint="default"/>
      </w:rPr>
    </w:lvl>
    <w:lvl w:ilvl="7" w:tplc="280A0003" w:tentative="1">
      <w:start w:val="1"/>
      <w:numFmt w:val="bullet"/>
      <w:lvlText w:val="o"/>
      <w:lvlJc w:val="left"/>
      <w:pPr>
        <w:ind w:left="5960" w:hanging="360"/>
      </w:pPr>
      <w:rPr>
        <w:rFonts w:ascii="Courier New" w:hAnsi="Courier New" w:cs="Courier New" w:hint="default"/>
      </w:rPr>
    </w:lvl>
    <w:lvl w:ilvl="8" w:tplc="280A0005" w:tentative="1">
      <w:start w:val="1"/>
      <w:numFmt w:val="bullet"/>
      <w:lvlText w:val=""/>
      <w:lvlJc w:val="left"/>
      <w:pPr>
        <w:ind w:left="6680" w:hanging="360"/>
      </w:pPr>
      <w:rPr>
        <w:rFonts w:ascii="Wingdings" w:hAnsi="Wingdings" w:hint="default"/>
      </w:rPr>
    </w:lvl>
  </w:abstractNum>
  <w:abstractNum w:abstractNumId="15" w15:restartNumberingAfterBreak="0">
    <w:nsid w:val="54370968"/>
    <w:multiLevelType w:val="multilevel"/>
    <w:tmpl w:val="021C5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253826"/>
    <w:multiLevelType w:val="multilevel"/>
    <w:tmpl w:val="99F6D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F14C88"/>
    <w:multiLevelType w:val="multilevel"/>
    <w:tmpl w:val="79F08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962BE5"/>
    <w:multiLevelType w:val="multilevel"/>
    <w:tmpl w:val="31A6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85792E"/>
    <w:multiLevelType w:val="multilevel"/>
    <w:tmpl w:val="36E42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BB19CB"/>
    <w:multiLevelType w:val="multilevel"/>
    <w:tmpl w:val="54B4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072FE3"/>
    <w:multiLevelType w:val="multilevel"/>
    <w:tmpl w:val="B2F03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B91F85"/>
    <w:multiLevelType w:val="multilevel"/>
    <w:tmpl w:val="BC30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367099"/>
    <w:multiLevelType w:val="multilevel"/>
    <w:tmpl w:val="D792A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183B64"/>
    <w:multiLevelType w:val="multilevel"/>
    <w:tmpl w:val="7C1A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2C3410"/>
    <w:multiLevelType w:val="multilevel"/>
    <w:tmpl w:val="1E68F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1D6DCB"/>
    <w:multiLevelType w:val="multilevel"/>
    <w:tmpl w:val="C8D2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231311"/>
    <w:multiLevelType w:val="multilevel"/>
    <w:tmpl w:val="4624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684889">
    <w:abstractNumId w:val="18"/>
  </w:num>
  <w:num w:numId="2" w16cid:durableId="933439619">
    <w:abstractNumId w:val="26"/>
  </w:num>
  <w:num w:numId="3" w16cid:durableId="112333111">
    <w:abstractNumId w:val="5"/>
  </w:num>
  <w:num w:numId="4" w16cid:durableId="1678188698">
    <w:abstractNumId w:val="16"/>
  </w:num>
  <w:num w:numId="5" w16cid:durableId="1523472979">
    <w:abstractNumId w:val="3"/>
  </w:num>
  <w:num w:numId="6" w16cid:durableId="1609001407">
    <w:abstractNumId w:val="12"/>
  </w:num>
  <w:num w:numId="7" w16cid:durableId="1271398908">
    <w:abstractNumId w:val="6"/>
  </w:num>
  <w:num w:numId="8" w16cid:durableId="518852760">
    <w:abstractNumId w:val="0"/>
  </w:num>
  <w:num w:numId="9" w16cid:durableId="969674569">
    <w:abstractNumId w:val="8"/>
  </w:num>
  <w:num w:numId="10" w16cid:durableId="1349795672">
    <w:abstractNumId w:val="9"/>
  </w:num>
  <w:num w:numId="11" w16cid:durableId="1789279644">
    <w:abstractNumId w:val="17"/>
  </w:num>
  <w:num w:numId="12" w16cid:durableId="1853883406">
    <w:abstractNumId w:val="1"/>
  </w:num>
  <w:num w:numId="13" w16cid:durableId="413094871">
    <w:abstractNumId w:val="10"/>
  </w:num>
  <w:num w:numId="14" w16cid:durableId="994454806">
    <w:abstractNumId w:val="24"/>
  </w:num>
  <w:num w:numId="15" w16cid:durableId="1436902325">
    <w:abstractNumId w:val="13"/>
  </w:num>
  <w:num w:numId="16" w16cid:durableId="550269283">
    <w:abstractNumId w:val="19"/>
  </w:num>
  <w:num w:numId="17" w16cid:durableId="1654137675">
    <w:abstractNumId w:val="22"/>
  </w:num>
  <w:num w:numId="18" w16cid:durableId="1329669498">
    <w:abstractNumId w:val="4"/>
  </w:num>
  <w:num w:numId="19" w16cid:durableId="800734640">
    <w:abstractNumId w:val="2"/>
  </w:num>
  <w:num w:numId="20" w16cid:durableId="1499149088">
    <w:abstractNumId w:val="20"/>
  </w:num>
  <w:num w:numId="21" w16cid:durableId="154272764">
    <w:abstractNumId w:val="25"/>
  </w:num>
  <w:num w:numId="22" w16cid:durableId="1430272177">
    <w:abstractNumId w:val="15"/>
  </w:num>
  <w:num w:numId="23" w16cid:durableId="2050110479">
    <w:abstractNumId w:val="21"/>
  </w:num>
  <w:num w:numId="24" w16cid:durableId="723600931">
    <w:abstractNumId w:val="11"/>
  </w:num>
  <w:num w:numId="25" w16cid:durableId="1191410687">
    <w:abstractNumId w:val="7"/>
  </w:num>
  <w:num w:numId="26" w16cid:durableId="1697582348">
    <w:abstractNumId w:val="23"/>
  </w:num>
  <w:num w:numId="27" w16cid:durableId="1580095622">
    <w:abstractNumId w:val="27"/>
  </w:num>
  <w:num w:numId="28" w16cid:durableId="2458464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64B"/>
    <w:rsid w:val="00001708"/>
    <w:rsid w:val="000048F1"/>
    <w:rsid w:val="00005ED2"/>
    <w:rsid w:val="00032654"/>
    <w:rsid w:val="0004390F"/>
    <w:rsid w:val="00064826"/>
    <w:rsid w:val="00082371"/>
    <w:rsid w:val="000A5898"/>
    <w:rsid w:val="000B5E45"/>
    <w:rsid w:val="000C2626"/>
    <w:rsid w:val="000D19C5"/>
    <w:rsid w:val="000E59CC"/>
    <w:rsid w:val="000F58E5"/>
    <w:rsid w:val="00144D78"/>
    <w:rsid w:val="001944E4"/>
    <w:rsid w:val="001C1787"/>
    <w:rsid w:val="001E12A3"/>
    <w:rsid w:val="001E3D21"/>
    <w:rsid w:val="001E46DE"/>
    <w:rsid w:val="00206A92"/>
    <w:rsid w:val="00226675"/>
    <w:rsid w:val="00230A6E"/>
    <w:rsid w:val="00261AA9"/>
    <w:rsid w:val="0027793F"/>
    <w:rsid w:val="002B7AB5"/>
    <w:rsid w:val="002C0BBE"/>
    <w:rsid w:val="00307210"/>
    <w:rsid w:val="00327DE0"/>
    <w:rsid w:val="00393947"/>
    <w:rsid w:val="003A64AD"/>
    <w:rsid w:val="004012D8"/>
    <w:rsid w:val="00405C41"/>
    <w:rsid w:val="0045771F"/>
    <w:rsid w:val="00466DD2"/>
    <w:rsid w:val="004714A6"/>
    <w:rsid w:val="004A5F4A"/>
    <w:rsid w:val="004F4949"/>
    <w:rsid w:val="005416C7"/>
    <w:rsid w:val="005A1A80"/>
    <w:rsid w:val="005A474A"/>
    <w:rsid w:val="005C69E8"/>
    <w:rsid w:val="00601491"/>
    <w:rsid w:val="0060525A"/>
    <w:rsid w:val="00612680"/>
    <w:rsid w:val="00615714"/>
    <w:rsid w:val="00694A0C"/>
    <w:rsid w:val="006A0102"/>
    <w:rsid w:val="006B0252"/>
    <w:rsid w:val="006E0B86"/>
    <w:rsid w:val="006E38F9"/>
    <w:rsid w:val="006E58E0"/>
    <w:rsid w:val="006F041D"/>
    <w:rsid w:val="007119BE"/>
    <w:rsid w:val="0071344E"/>
    <w:rsid w:val="00715373"/>
    <w:rsid w:val="00727CAD"/>
    <w:rsid w:val="007752F6"/>
    <w:rsid w:val="007A190E"/>
    <w:rsid w:val="007A1F3C"/>
    <w:rsid w:val="007C3286"/>
    <w:rsid w:val="00824E3C"/>
    <w:rsid w:val="0083122B"/>
    <w:rsid w:val="0083155F"/>
    <w:rsid w:val="00862219"/>
    <w:rsid w:val="008675C6"/>
    <w:rsid w:val="00896354"/>
    <w:rsid w:val="008B2D1F"/>
    <w:rsid w:val="008B4316"/>
    <w:rsid w:val="008D1B84"/>
    <w:rsid w:val="008E0116"/>
    <w:rsid w:val="00904BD2"/>
    <w:rsid w:val="00943CB4"/>
    <w:rsid w:val="00945B13"/>
    <w:rsid w:val="00971613"/>
    <w:rsid w:val="00984FF5"/>
    <w:rsid w:val="00987F7F"/>
    <w:rsid w:val="009A000B"/>
    <w:rsid w:val="009A2EE6"/>
    <w:rsid w:val="009A6897"/>
    <w:rsid w:val="009B010C"/>
    <w:rsid w:val="009B33DB"/>
    <w:rsid w:val="009D35C1"/>
    <w:rsid w:val="009F7AD3"/>
    <w:rsid w:val="00A23D2F"/>
    <w:rsid w:val="00A36C00"/>
    <w:rsid w:val="00A4285F"/>
    <w:rsid w:val="00A46E19"/>
    <w:rsid w:val="00A52158"/>
    <w:rsid w:val="00A56C4D"/>
    <w:rsid w:val="00A64D80"/>
    <w:rsid w:val="00A83890"/>
    <w:rsid w:val="00AC7ABF"/>
    <w:rsid w:val="00B40833"/>
    <w:rsid w:val="00B4142C"/>
    <w:rsid w:val="00B43953"/>
    <w:rsid w:val="00B65C1A"/>
    <w:rsid w:val="00BA2153"/>
    <w:rsid w:val="00BA6512"/>
    <w:rsid w:val="00BC3511"/>
    <w:rsid w:val="00BD2EA0"/>
    <w:rsid w:val="00BD6925"/>
    <w:rsid w:val="00BE68A2"/>
    <w:rsid w:val="00C1264B"/>
    <w:rsid w:val="00C132E2"/>
    <w:rsid w:val="00C42E70"/>
    <w:rsid w:val="00C44994"/>
    <w:rsid w:val="00C577A7"/>
    <w:rsid w:val="00C7236E"/>
    <w:rsid w:val="00CC348E"/>
    <w:rsid w:val="00CD3FC8"/>
    <w:rsid w:val="00D1181E"/>
    <w:rsid w:val="00D20CDA"/>
    <w:rsid w:val="00D31549"/>
    <w:rsid w:val="00D85F62"/>
    <w:rsid w:val="00D968AB"/>
    <w:rsid w:val="00DB2F8A"/>
    <w:rsid w:val="00DB2FCC"/>
    <w:rsid w:val="00DB37EE"/>
    <w:rsid w:val="00DD3DB0"/>
    <w:rsid w:val="00E02B0A"/>
    <w:rsid w:val="00E04872"/>
    <w:rsid w:val="00E41709"/>
    <w:rsid w:val="00E66FF5"/>
    <w:rsid w:val="00EA4639"/>
    <w:rsid w:val="00EE2267"/>
    <w:rsid w:val="00EE4318"/>
    <w:rsid w:val="00EF2617"/>
    <w:rsid w:val="00F02B7C"/>
    <w:rsid w:val="00F34A71"/>
    <w:rsid w:val="00F40648"/>
    <w:rsid w:val="00F4252D"/>
    <w:rsid w:val="00F67452"/>
    <w:rsid w:val="00F941C1"/>
    <w:rsid w:val="00F9475A"/>
    <w:rsid w:val="00FD4514"/>
    <w:rsid w:val="00FE00A8"/>
    <w:rsid w:val="00FE6A6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485E8"/>
  <w15:chartTrackingRefBased/>
  <w15:docId w15:val="{F34181CE-AAE4-4CA5-9ACA-800560FDF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P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EE6"/>
  </w:style>
  <w:style w:type="paragraph" w:styleId="Ttulo1">
    <w:name w:val="heading 1"/>
    <w:basedOn w:val="Normal"/>
    <w:next w:val="Normal"/>
    <w:link w:val="Ttulo1Car"/>
    <w:uiPriority w:val="9"/>
    <w:qFormat/>
    <w:rsid w:val="009A2EE6"/>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9A2EE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Ttulo3">
    <w:name w:val="heading 3"/>
    <w:basedOn w:val="Normal"/>
    <w:next w:val="Normal"/>
    <w:link w:val="Ttulo3Car"/>
    <w:uiPriority w:val="9"/>
    <w:semiHidden/>
    <w:unhideWhenUsed/>
    <w:qFormat/>
    <w:rsid w:val="009A2EE6"/>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Ttulo4">
    <w:name w:val="heading 4"/>
    <w:basedOn w:val="Normal"/>
    <w:next w:val="Normal"/>
    <w:link w:val="Ttulo4Car"/>
    <w:uiPriority w:val="9"/>
    <w:semiHidden/>
    <w:unhideWhenUsed/>
    <w:qFormat/>
    <w:rsid w:val="009A2EE6"/>
    <w:pPr>
      <w:keepNext/>
      <w:keepLines/>
      <w:spacing w:before="40" w:after="0"/>
      <w:outlineLvl w:val="3"/>
    </w:pPr>
    <w:rPr>
      <w:rFonts w:asciiTheme="majorHAnsi" w:eastAsiaTheme="majorEastAsia" w:hAnsiTheme="majorHAnsi" w:cstheme="majorBidi"/>
      <w:sz w:val="22"/>
      <w:szCs w:val="22"/>
    </w:rPr>
  </w:style>
  <w:style w:type="paragraph" w:styleId="Ttulo5">
    <w:name w:val="heading 5"/>
    <w:basedOn w:val="Normal"/>
    <w:next w:val="Normal"/>
    <w:link w:val="Ttulo5Car"/>
    <w:uiPriority w:val="9"/>
    <w:semiHidden/>
    <w:unhideWhenUsed/>
    <w:qFormat/>
    <w:rsid w:val="009A2EE6"/>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Ttulo6">
    <w:name w:val="heading 6"/>
    <w:basedOn w:val="Normal"/>
    <w:next w:val="Normal"/>
    <w:link w:val="Ttulo6Car"/>
    <w:uiPriority w:val="9"/>
    <w:semiHidden/>
    <w:unhideWhenUsed/>
    <w:qFormat/>
    <w:rsid w:val="009A2EE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Ttulo7">
    <w:name w:val="heading 7"/>
    <w:basedOn w:val="Normal"/>
    <w:next w:val="Normal"/>
    <w:link w:val="Ttulo7Car"/>
    <w:uiPriority w:val="9"/>
    <w:semiHidden/>
    <w:unhideWhenUsed/>
    <w:qFormat/>
    <w:rsid w:val="009A2EE6"/>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Ttulo8">
    <w:name w:val="heading 8"/>
    <w:basedOn w:val="Normal"/>
    <w:next w:val="Normal"/>
    <w:link w:val="Ttulo8Car"/>
    <w:uiPriority w:val="9"/>
    <w:semiHidden/>
    <w:unhideWhenUsed/>
    <w:qFormat/>
    <w:rsid w:val="009A2EE6"/>
    <w:pPr>
      <w:keepNext/>
      <w:keepLines/>
      <w:spacing w:before="40" w:after="0"/>
      <w:outlineLvl w:val="7"/>
    </w:pPr>
    <w:rPr>
      <w:rFonts w:asciiTheme="majorHAnsi" w:eastAsiaTheme="majorEastAsia" w:hAnsiTheme="majorHAnsi" w:cstheme="majorBidi"/>
      <w:b/>
      <w:bCs/>
      <w:color w:val="44546A" w:themeColor="text2"/>
    </w:rPr>
  </w:style>
  <w:style w:type="paragraph" w:styleId="Ttulo9">
    <w:name w:val="heading 9"/>
    <w:basedOn w:val="Normal"/>
    <w:next w:val="Normal"/>
    <w:link w:val="Ttulo9Car"/>
    <w:uiPriority w:val="9"/>
    <w:semiHidden/>
    <w:unhideWhenUsed/>
    <w:qFormat/>
    <w:rsid w:val="009A2EE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2EE6"/>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9A2EE6"/>
    <w:rPr>
      <w:rFonts w:asciiTheme="majorHAnsi" w:eastAsiaTheme="majorEastAsia" w:hAnsiTheme="majorHAnsi" w:cstheme="majorBidi"/>
      <w:color w:val="404040" w:themeColor="text1" w:themeTint="BF"/>
      <w:sz w:val="28"/>
      <w:szCs w:val="28"/>
    </w:rPr>
  </w:style>
  <w:style w:type="character" w:customStyle="1" w:styleId="kicker">
    <w:name w:val="kicker"/>
    <w:basedOn w:val="Fuentedeprrafopredeter"/>
    <w:rsid w:val="00BA6512"/>
  </w:style>
  <w:style w:type="character" w:styleId="Hipervnculo">
    <w:name w:val="Hyperlink"/>
    <w:basedOn w:val="Fuentedeprrafopredeter"/>
    <w:uiPriority w:val="99"/>
    <w:unhideWhenUsed/>
    <w:rsid w:val="00BA6512"/>
    <w:rPr>
      <w:color w:val="0000FF"/>
      <w:u w:val="single"/>
    </w:rPr>
  </w:style>
  <w:style w:type="paragraph" w:customStyle="1" w:styleId="pg-bkn-dateline">
    <w:name w:val="pg-bkn-dateline"/>
    <w:basedOn w:val="Normal"/>
    <w:rsid w:val="00BA6512"/>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BA6512"/>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9A2EE6"/>
    <w:rPr>
      <w:b/>
      <w:bCs/>
    </w:rPr>
  </w:style>
  <w:style w:type="character" w:styleId="nfasis">
    <w:name w:val="Emphasis"/>
    <w:basedOn w:val="Fuentedeprrafopredeter"/>
    <w:uiPriority w:val="20"/>
    <w:qFormat/>
    <w:rsid w:val="009A2EE6"/>
    <w:rPr>
      <w:i/>
      <w:iCs/>
    </w:rPr>
  </w:style>
  <w:style w:type="paragraph" w:styleId="NormalWeb">
    <w:name w:val="Normal (Web)"/>
    <w:basedOn w:val="Normal"/>
    <w:uiPriority w:val="99"/>
    <w:unhideWhenUsed/>
    <w:rsid w:val="0004390F"/>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1">
    <w:name w:val="p1"/>
    <w:basedOn w:val="Normal"/>
    <w:rsid w:val="00F9475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9A2EE6"/>
    <w:rPr>
      <w:rFonts w:asciiTheme="majorHAnsi" w:eastAsiaTheme="majorEastAsia" w:hAnsiTheme="majorHAnsi" w:cstheme="majorBidi"/>
      <w:color w:val="44546A" w:themeColor="text2"/>
      <w:sz w:val="24"/>
      <w:szCs w:val="24"/>
    </w:rPr>
  </w:style>
  <w:style w:type="paragraph" w:customStyle="1" w:styleId="pb-05">
    <w:name w:val="pb-05"/>
    <w:basedOn w:val="Normal"/>
    <w:rsid w:val="00F4064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F4064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has-text-align-center">
    <w:name w:val="has-text-align-center"/>
    <w:basedOn w:val="Normal"/>
    <w:rsid w:val="00F4064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p-1">
    <w:name w:val="p-1"/>
    <w:basedOn w:val="Fuentedeprrafopredeter"/>
    <w:rsid w:val="005C69E8"/>
  </w:style>
  <w:style w:type="character" w:customStyle="1" w:styleId="mr-4">
    <w:name w:val="mr-4"/>
    <w:basedOn w:val="Fuentedeprrafopredeter"/>
    <w:rsid w:val="005C69E8"/>
  </w:style>
  <w:style w:type="paragraph" w:customStyle="1" w:styleId="yiv1906309265ydp39fbd44cast">
    <w:name w:val="yiv1906309265ydp39fbd44ca_st"/>
    <w:basedOn w:val="Normal"/>
    <w:rsid w:val="009A000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1906309265ydp39fbd44camm">
    <w:name w:val="yiv1906309265ydp39fbd44ca_m_m"/>
    <w:basedOn w:val="Fuentedeprrafopredeter"/>
    <w:rsid w:val="009A000B"/>
  </w:style>
  <w:style w:type="character" w:customStyle="1" w:styleId="yiv1906309265ydp39fbd44csr">
    <w:name w:val="yiv1906309265ydp39fbd44c_sr"/>
    <w:basedOn w:val="Fuentedeprrafopredeter"/>
    <w:rsid w:val="009A000B"/>
  </w:style>
  <w:style w:type="character" w:customStyle="1" w:styleId="yiv1906309265ydp39fbd44cdisqus-comment-count">
    <w:name w:val="yiv1906309265ydp39fbd44cdisqus-comment-count"/>
    <w:basedOn w:val="Fuentedeprrafopredeter"/>
    <w:rsid w:val="009A000B"/>
  </w:style>
  <w:style w:type="character" w:customStyle="1" w:styleId="updated">
    <w:name w:val="updated"/>
    <w:basedOn w:val="Fuentedeprrafopredeter"/>
    <w:rsid w:val="00A46E19"/>
  </w:style>
  <w:style w:type="paragraph" w:customStyle="1" w:styleId="wp-caption-text">
    <w:name w:val="wp-caption-text"/>
    <w:basedOn w:val="Normal"/>
    <w:rsid w:val="00A46E19"/>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4Car">
    <w:name w:val="Título 4 Car"/>
    <w:basedOn w:val="Fuentedeprrafopredeter"/>
    <w:link w:val="Ttulo4"/>
    <w:uiPriority w:val="9"/>
    <w:semiHidden/>
    <w:rsid w:val="009A2EE6"/>
    <w:rPr>
      <w:rFonts w:asciiTheme="majorHAnsi" w:eastAsiaTheme="majorEastAsia" w:hAnsiTheme="majorHAnsi" w:cstheme="majorBidi"/>
      <w:sz w:val="22"/>
      <w:szCs w:val="22"/>
    </w:rPr>
  </w:style>
  <w:style w:type="character" w:customStyle="1" w:styleId="yiv2040359352ydp189d389byline">
    <w:name w:val="yiv2040359352ydp189d389byline"/>
    <w:basedOn w:val="Fuentedeprrafopredeter"/>
    <w:rsid w:val="000E59CC"/>
  </w:style>
  <w:style w:type="character" w:customStyle="1" w:styleId="yiv2040359352ydp189d389author">
    <w:name w:val="yiv2040359352ydp189d389author"/>
    <w:basedOn w:val="Fuentedeprrafopredeter"/>
    <w:rsid w:val="000E59CC"/>
  </w:style>
  <w:style w:type="character" w:customStyle="1" w:styleId="yiv2040359352ydp189d389posted-on">
    <w:name w:val="yiv2040359352ydp189d389posted-on"/>
    <w:basedOn w:val="Fuentedeprrafopredeter"/>
    <w:rsid w:val="000E59CC"/>
  </w:style>
  <w:style w:type="character" w:customStyle="1" w:styleId="yiv2040359352ydp189d389image-credit">
    <w:name w:val="yiv2040359352ydp189d389image-credit"/>
    <w:basedOn w:val="Fuentedeprrafopredeter"/>
    <w:rsid w:val="000E59CC"/>
  </w:style>
  <w:style w:type="character" w:customStyle="1" w:styleId="yiv2040359352ydp189d389credit-label-wrapper">
    <w:name w:val="yiv2040359352ydp189d389credit-label-wrapper"/>
    <w:basedOn w:val="Fuentedeprrafopredeter"/>
    <w:rsid w:val="000E59CC"/>
  </w:style>
  <w:style w:type="character" w:customStyle="1" w:styleId="yiv2040359352ydp189d389jetpack-sharing-buttonservice-label">
    <w:name w:val="yiv2040359352ydp189d389jetpack-sharing-button__service-label"/>
    <w:basedOn w:val="Fuentedeprrafopredeter"/>
    <w:rsid w:val="000E59CC"/>
  </w:style>
  <w:style w:type="character" w:customStyle="1" w:styleId="yiv2040359352ydp189d389tags-links">
    <w:name w:val="yiv2040359352ydp189d389tags-links"/>
    <w:basedOn w:val="Fuentedeprrafopredeter"/>
    <w:rsid w:val="000E59CC"/>
  </w:style>
  <w:style w:type="character" w:customStyle="1" w:styleId="yiv2427051154ydpddf09b9ebyline">
    <w:name w:val="yiv2427051154ydpddf09b9ebyline"/>
    <w:basedOn w:val="Fuentedeprrafopredeter"/>
    <w:rsid w:val="00B4142C"/>
  </w:style>
  <w:style w:type="character" w:customStyle="1" w:styleId="yiv2427051154ydpddf09b9eauthor">
    <w:name w:val="yiv2427051154ydpddf09b9eauthor"/>
    <w:basedOn w:val="Fuentedeprrafopredeter"/>
    <w:rsid w:val="00B4142C"/>
  </w:style>
  <w:style w:type="character" w:customStyle="1" w:styleId="yiv2427051154ydpddf09b9eposted-on">
    <w:name w:val="yiv2427051154ydpddf09b9eposted-on"/>
    <w:basedOn w:val="Fuentedeprrafopredeter"/>
    <w:rsid w:val="00B4142C"/>
  </w:style>
  <w:style w:type="character" w:customStyle="1" w:styleId="yiv2427051154ydpddf09b9eimage-credit">
    <w:name w:val="yiv2427051154ydpddf09b9eimage-credit"/>
    <w:basedOn w:val="Fuentedeprrafopredeter"/>
    <w:rsid w:val="00B4142C"/>
  </w:style>
  <w:style w:type="character" w:customStyle="1" w:styleId="yiv2427051154ydpddf09b9ecredit-label-wrapper">
    <w:name w:val="yiv2427051154ydpddf09b9ecredit-label-wrapper"/>
    <w:basedOn w:val="Fuentedeprrafopredeter"/>
    <w:rsid w:val="00B4142C"/>
  </w:style>
  <w:style w:type="character" w:customStyle="1" w:styleId="yiv2427051154ydpddf09b9ejetpack-sharing-buttonservice-label">
    <w:name w:val="yiv2427051154ydpddf09b9ejetpack-sharing-button__service-label"/>
    <w:basedOn w:val="Fuentedeprrafopredeter"/>
    <w:rsid w:val="00B4142C"/>
  </w:style>
  <w:style w:type="character" w:customStyle="1" w:styleId="yiv2427051154ydpddf09b9etags-links">
    <w:name w:val="yiv2427051154ydpddf09b9etags-links"/>
    <w:basedOn w:val="Fuentedeprrafopredeter"/>
    <w:rsid w:val="00B4142C"/>
  </w:style>
  <w:style w:type="character" w:customStyle="1" w:styleId="field">
    <w:name w:val="field"/>
    <w:basedOn w:val="Fuentedeprrafopredeter"/>
    <w:rsid w:val="00C44994"/>
  </w:style>
  <w:style w:type="paragraph" w:customStyle="1" w:styleId="name">
    <w:name w:val="name"/>
    <w:basedOn w:val="Normal"/>
    <w:rsid w:val="00C4499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C4499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eetthis">
    <w:name w:val="tweet_this"/>
    <w:basedOn w:val="Normal"/>
    <w:rsid w:val="00C4499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C4499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405C41"/>
    <w:pPr>
      <w:ind w:left="720"/>
      <w:contextualSpacing/>
    </w:pPr>
  </w:style>
  <w:style w:type="character" w:styleId="Hipervnculovisitado">
    <w:name w:val="FollowedHyperlink"/>
    <w:basedOn w:val="Fuentedeprrafopredeter"/>
    <w:uiPriority w:val="99"/>
    <w:semiHidden/>
    <w:unhideWhenUsed/>
    <w:rsid w:val="00D85F62"/>
    <w:rPr>
      <w:color w:val="954F72" w:themeColor="followedHyperlink"/>
      <w:u w:val="single"/>
    </w:rPr>
  </w:style>
  <w:style w:type="character" w:customStyle="1" w:styleId="Ttulo5Car">
    <w:name w:val="Título 5 Car"/>
    <w:basedOn w:val="Fuentedeprrafopredeter"/>
    <w:link w:val="Ttulo5"/>
    <w:uiPriority w:val="9"/>
    <w:semiHidden/>
    <w:rsid w:val="009A2EE6"/>
    <w:rPr>
      <w:rFonts w:asciiTheme="majorHAnsi" w:eastAsiaTheme="majorEastAsia" w:hAnsiTheme="majorHAnsi" w:cstheme="majorBidi"/>
      <w:color w:val="44546A" w:themeColor="text2"/>
      <w:sz w:val="22"/>
      <w:szCs w:val="22"/>
    </w:rPr>
  </w:style>
  <w:style w:type="character" w:customStyle="1" w:styleId="Ttulo6Car">
    <w:name w:val="Título 6 Car"/>
    <w:basedOn w:val="Fuentedeprrafopredeter"/>
    <w:link w:val="Ttulo6"/>
    <w:uiPriority w:val="9"/>
    <w:semiHidden/>
    <w:rsid w:val="009A2EE6"/>
    <w:rPr>
      <w:rFonts w:asciiTheme="majorHAnsi" w:eastAsiaTheme="majorEastAsia" w:hAnsiTheme="majorHAnsi" w:cstheme="majorBidi"/>
      <w:i/>
      <w:iCs/>
      <w:color w:val="44546A" w:themeColor="text2"/>
      <w:sz w:val="21"/>
      <w:szCs w:val="21"/>
    </w:rPr>
  </w:style>
  <w:style w:type="character" w:customStyle="1" w:styleId="Ttulo7Car">
    <w:name w:val="Título 7 Car"/>
    <w:basedOn w:val="Fuentedeprrafopredeter"/>
    <w:link w:val="Ttulo7"/>
    <w:uiPriority w:val="9"/>
    <w:semiHidden/>
    <w:rsid w:val="009A2EE6"/>
    <w:rPr>
      <w:rFonts w:asciiTheme="majorHAnsi" w:eastAsiaTheme="majorEastAsia" w:hAnsiTheme="majorHAnsi" w:cstheme="majorBidi"/>
      <w:i/>
      <w:iCs/>
      <w:color w:val="1F4E79" w:themeColor="accent1" w:themeShade="80"/>
      <w:sz w:val="21"/>
      <w:szCs w:val="21"/>
    </w:rPr>
  </w:style>
  <w:style w:type="character" w:customStyle="1" w:styleId="Ttulo8Car">
    <w:name w:val="Título 8 Car"/>
    <w:basedOn w:val="Fuentedeprrafopredeter"/>
    <w:link w:val="Ttulo8"/>
    <w:uiPriority w:val="9"/>
    <w:semiHidden/>
    <w:rsid w:val="009A2EE6"/>
    <w:rPr>
      <w:rFonts w:asciiTheme="majorHAnsi" w:eastAsiaTheme="majorEastAsia" w:hAnsiTheme="majorHAnsi" w:cstheme="majorBidi"/>
      <w:b/>
      <w:bCs/>
      <w:color w:val="44546A" w:themeColor="text2"/>
    </w:rPr>
  </w:style>
  <w:style w:type="character" w:customStyle="1" w:styleId="Ttulo9Car">
    <w:name w:val="Título 9 Car"/>
    <w:basedOn w:val="Fuentedeprrafopredeter"/>
    <w:link w:val="Ttulo9"/>
    <w:uiPriority w:val="9"/>
    <w:semiHidden/>
    <w:rsid w:val="009A2EE6"/>
    <w:rPr>
      <w:rFonts w:asciiTheme="majorHAnsi" w:eastAsiaTheme="majorEastAsia" w:hAnsiTheme="majorHAnsi" w:cstheme="majorBidi"/>
      <w:b/>
      <w:bCs/>
      <w:i/>
      <w:iCs/>
      <w:color w:val="44546A" w:themeColor="text2"/>
    </w:rPr>
  </w:style>
  <w:style w:type="paragraph" w:styleId="Descripcin">
    <w:name w:val="caption"/>
    <w:basedOn w:val="Normal"/>
    <w:next w:val="Normal"/>
    <w:uiPriority w:val="35"/>
    <w:semiHidden/>
    <w:unhideWhenUsed/>
    <w:qFormat/>
    <w:rsid w:val="009A2EE6"/>
    <w:pPr>
      <w:spacing w:line="240" w:lineRule="auto"/>
    </w:pPr>
    <w:rPr>
      <w:b/>
      <w:bCs/>
      <w:smallCaps/>
      <w:color w:val="595959" w:themeColor="text1" w:themeTint="A6"/>
      <w:spacing w:val="6"/>
    </w:rPr>
  </w:style>
  <w:style w:type="paragraph" w:styleId="Ttulo">
    <w:name w:val="Title"/>
    <w:basedOn w:val="Normal"/>
    <w:next w:val="Normal"/>
    <w:link w:val="TtuloCar"/>
    <w:uiPriority w:val="10"/>
    <w:qFormat/>
    <w:rsid w:val="009A2EE6"/>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tuloCar">
    <w:name w:val="Título Car"/>
    <w:basedOn w:val="Fuentedeprrafopredeter"/>
    <w:link w:val="Ttulo"/>
    <w:uiPriority w:val="10"/>
    <w:rsid w:val="009A2EE6"/>
    <w:rPr>
      <w:rFonts w:asciiTheme="majorHAnsi" w:eastAsiaTheme="majorEastAsia" w:hAnsiTheme="majorHAnsi" w:cstheme="majorBidi"/>
      <w:color w:val="5B9BD5" w:themeColor="accent1"/>
      <w:spacing w:val="-10"/>
      <w:sz w:val="56"/>
      <w:szCs w:val="56"/>
    </w:rPr>
  </w:style>
  <w:style w:type="paragraph" w:styleId="Subttulo">
    <w:name w:val="Subtitle"/>
    <w:basedOn w:val="Normal"/>
    <w:next w:val="Normal"/>
    <w:link w:val="SubttuloCar"/>
    <w:uiPriority w:val="11"/>
    <w:qFormat/>
    <w:rsid w:val="009A2EE6"/>
    <w:pPr>
      <w:numPr>
        <w:ilvl w:val="1"/>
      </w:numPr>
      <w:spacing w:line="240" w:lineRule="auto"/>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9A2EE6"/>
    <w:rPr>
      <w:rFonts w:asciiTheme="majorHAnsi" w:eastAsiaTheme="majorEastAsia" w:hAnsiTheme="majorHAnsi" w:cstheme="majorBidi"/>
      <w:sz w:val="24"/>
      <w:szCs w:val="24"/>
    </w:rPr>
  </w:style>
  <w:style w:type="paragraph" w:styleId="Sinespaciado">
    <w:name w:val="No Spacing"/>
    <w:uiPriority w:val="1"/>
    <w:qFormat/>
    <w:rsid w:val="009A2EE6"/>
    <w:pPr>
      <w:spacing w:after="0" w:line="240" w:lineRule="auto"/>
    </w:pPr>
  </w:style>
  <w:style w:type="paragraph" w:styleId="Cita">
    <w:name w:val="Quote"/>
    <w:basedOn w:val="Normal"/>
    <w:next w:val="Normal"/>
    <w:link w:val="CitaCar"/>
    <w:uiPriority w:val="29"/>
    <w:qFormat/>
    <w:rsid w:val="009A2EE6"/>
    <w:pPr>
      <w:spacing w:before="160"/>
      <w:ind w:left="720" w:right="720"/>
    </w:pPr>
    <w:rPr>
      <w:i/>
      <w:iCs/>
      <w:color w:val="404040" w:themeColor="text1" w:themeTint="BF"/>
    </w:rPr>
  </w:style>
  <w:style w:type="character" w:customStyle="1" w:styleId="CitaCar">
    <w:name w:val="Cita Car"/>
    <w:basedOn w:val="Fuentedeprrafopredeter"/>
    <w:link w:val="Cita"/>
    <w:uiPriority w:val="29"/>
    <w:rsid w:val="009A2EE6"/>
    <w:rPr>
      <w:i/>
      <w:iCs/>
      <w:color w:val="404040" w:themeColor="text1" w:themeTint="BF"/>
    </w:rPr>
  </w:style>
  <w:style w:type="paragraph" w:styleId="Citadestacada">
    <w:name w:val="Intense Quote"/>
    <w:basedOn w:val="Normal"/>
    <w:next w:val="Normal"/>
    <w:link w:val="CitadestacadaCar"/>
    <w:uiPriority w:val="30"/>
    <w:qFormat/>
    <w:rsid w:val="009A2EE6"/>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itadestacadaCar">
    <w:name w:val="Cita destacada Car"/>
    <w:basedOn w:val="Fuentedeprrafopredeter"/>
    <w:link w:val="Citadestacada"/>
    <w:uiPriority w:val="30"/>
    <w:rsid w:val="009A2EE6"/>
    <w:rPr>
      <w:rFonts w:asciiTheme="majorHAnsi" w:eastAsiaTheme="majorEastAsia" w:hAnsiTheme="majorHAnsi" w:cstheme="majorBidi"/>
      <w:color w:val="5B9BD5" w:themeColor="accent1"/>
      <w:sz w:val="28"/>
      <w:szCs w:val="28"/>
    </w:rPr>
  </w:style>
  <w:style w:type="character" w:styleId="nfasissutil">
    <w:name w:val="Subtle Emphasis"/>
    <w:basedOn w:val="Fuentedeprrafopredeter"/>
    <w:uiPriority w:val="19"/>
    <w:qFormat/>
    <w:rsid w:val="009A2EE6"/>
    <w:rPr>
      <w:i/>
      <w:iCs/>
      <w:color w:val="404040" w:themeColor="text1" w:themeTint="BF"/>
    </w:rPr>
  </w:style>
  <w:style w:type="character" w:styleId="nfasisintenso">
    <w:name w:val="Intense Emphasis"/>
    <w:basedOn w:val="Fuentedeprrafopredeter"/>
    <w:uiPriority w:val="21"/>
    <w:qFormat/>
    <w:rsid w:val="009A2EE6"/>
    <w:rPr>
      <w:b/>
      <w:bCs/>
      <w:i/>
      <w:iCs/>
    </w:rPr>
  </w:style>
  <w:style w:type="character" w:styleId="Referenciasutil">
    <w:name w:val="Subtle Reference"/>
    <w:basedOn w:val="Fuentedeprrafopredeter"/>
    <w:uiPriority w:val="31"/>
    <w:qFormat/>
    <w:rsid w:val="009A2EE6"/>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9A2EE6"/>
    <w:rPr>
      <w:b/>
      <w:bCs/>
      <w:smallCaps/>
      <w:spacing w:val="5"/>
      <w:u w:val="single"/>
    </w:rPr>
  </w:style>
  <w:style w:type="character" w:styleId="Ttulodellibro">
    <w:name w:val="Book Title"/>
    <w:basedOn w:val="Fuentedeprrafopredeter"/>
    <w:uiPriority w:val="33"/>
    <w:qFormat/>
    <w:rsid w:val="009A2EE6"/>
    <w:rPr>
      <w:b/>
      <w:bCs/>
      <w:smallCaps/>
    </w:rPr>
  </w:style>
  <w:style w:type="paragraph" w:styleId="TtuloTDC">
    <w:name w:val="TOC Heading"/>
    <w:basedOn w:val="Ttulo1"/>
    <w:next w:val="Normal"/>
    <w:uiPriority w:val="39"/>
    <w:unhideWhenUsed/>
    <w:qFormat/>
    <w:rsid w:val="009A2EE6"/>
    <w:pPr>
      <w:outlineLvl w:val="9"/>
    </w:pPr>
  </w:style>
  <w:style w:type="paragraph" w:styleId="TDC2">
    <w:name w:val="toc 2"/>
    <w:basedOn w:val="Normal"/>
    <w:next w:val="Normal"/>
    <w:autoRedefine/>
    <w:uiPriority w:val="39"/>
    <w:unhideWhenUsed/>
    <w:rsid w:val="00896354"/>
    <w:pPr>
      <w:numPr>
        <w:numId w:val="28"/>
      </w:numPr>
      <w:tabs>
        <w:tab w:val="right" w:leader="dot" w:pos="8494"/>
      </w:tabs>
      <w:spacing w:after="0" w:line="240" w:lineRule="auto"/>
      <w:ind w:left="567" w:hanging="283"/>
    </w:pPr>
  </w:style>
  <w:style w:type="paragraph" w:styleId="TDC1">
    <w:name w:val="toc 1"/>
    <w:basedOn w:val="Normal"/>
    <w:next w:val="Normal"/>
    <w:autoRedefine/>
    <w:uiPriority w:val="39"/>
    <w:unhideWhenUsed/>
    <w:rsid w:val="001E12A3"/>
    <w:pPr>
      <w:spacing w:after="100"/>
    </w:pPr>
  </w:style>
  <w:style w:type="paragraph" w:styleId="TDC3">
    <w:name w:val="toc 3"/>
    <w:basedOn w:val="Normal"/>
    <w:next w:val="Normal"/>
    <w:autoRedefine/>
    <w:uiPriority w:val="39"/>
    <w:unhideWhenUsed/>
    <w:rsid w:val="001E12A3"/>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38424">
      <w:bodyDiv w:val="1"/>
      <w:marLeft w:val="0"/>
      <w:marRight w:val="0"/>
      <w:marTop w:val="0"/>
      <w:marBottom w:val="0"/>
      <w:divBdr>
        <w:top w:val="none" w:sz="0" w:space="0" w:color="auto"/>
        <w:left w:val="none" w:sz="0" w:space="0" w:color="auto"/>
        <w:bottom w:val="none" w:sz="0" w:space="0" w:color="auto"/>
        <w:right w:val="none" w:sz="0" w:space="0" w:color="auto"/>
      </w:divBdr>
      <w:divsChild>
        <w:div w:id="286933828">
          <w:marLeft w:val="0"/>
          <w:marRight w:val="0"/>
          <w:marTop w:val="0"/>
          <w:marBottom w:val="600"/>
          <w:divBdr>
            <w:top w:val="none" w:sz="0" w:space="0" w:color="auto"/>
            <w:left w:val="none" w:sz="0" w:space="0" w:color="auto"/>
            <w:bottom w:val="none" w:sz="0" w:space="0" w:color="auto"/>
            <w:right w:val="none" w:sz="0" w:space="0" w:color="auto"/>
          </w:divBdr>
          <w:divsChild>
            <w:div w:id="1283536513">
              <w:marLeft w:val="0"/>
              <w:marRight w:val="0"/>
              <w:marTop w:val="0"/>
              <w:marBottom w:val="0"/>
              <w:divBdr>
                <w:top w:val="none" w:sz="0" w:space="0" w:color="auto"/>
                <w:left w:val="none" w:sz="0" w:space="0" w:color="auto"/>
                <w:bottom w:val="none" w:sz="0" w:space="0" w:color="auto"/>
                <w:right w:val="none" w:sz="0" w:space="0" w:color="auto"/>
              </w:divBdr>
            </w:div>
          </w:divsChild>
        </w:div>
        <w:div w:id="793139887">
          <w:marLeft w:val="0"/>
          <w:marRight w:val="0"/>
          <w:marTop w:val="0"/>
          <w:marBottom w:val="0"/>
          <w:divBdr>
            <w:top w:val="none" w:sz="0" w:space="0" w:color="auto"/>
            <w:left w:val="none" w:sz="0" w:space="0" w:color="auto"/>
            <w:bottom w:val="none" w:sz="0" w:space="0" w:color="auto"/>
            <w:right w:val="none" w:sz="0" w:space="0" w:color="auto"/>
          </w:divBdr>
          <w:divsChild>
            <w:div w:id="239873095">
              <w:marLeft w:val="0"/>
              <w:marRight w:val="0"/>
              <w:marTop w:val="0"/>
              <w:marBottom w:val="0"/>
              <w:divBdr>
                <w:top w:val="none" w:sz="0" w:space="0" w:color="auto"/>
                <w:left w:val="none" w:sz="0" w:space="0" w:color="auto"/>
                <w:bottom w:val="none" w:sz="0" w:space="0" w:color="auto"/>
                <w:right w:val="none" w:sz="0" w:space="0" w:color="auto"/>
              </w:divBdr>
              <w:divsChild>
                <w:div w:id="745615160">
                  <w:marLeft w:val="-1275"/>
                  <w:marRight w:val="0"/>
                  <w:marTop w:val="0"/>
                  <w:marBottom w:val="0"/>
                  <w:divBdr>
                    <w:top w:val="none" w:sz="0" w:space="0" w:color="auto"/>
                    <w:left w:val="none" w:sz="0" w:space="0" w:color="auto"/>
                    <w:bottom w:val="none" w:sz="0" w:space="0" w:color="auto"/>
                    <w:right w:val="none" w:sz="0" w:space="0" w:color="auto"/>
                  </w:divBdr>
                </w:div>
                <w:div w:id="77529772">
                  <w:marLeft w:val="0"/>
                  <w:marRight w:val="0"/>
                  <w:marTop w:val="0"/>
                  <w:marBottom w:val="0"/>
                  <w:divBdr>
                    <w:top w:val="none" w:sz="0" w:space="0" w:color="auto"/>
                    <w:left w:val="none" w:sz="0" w:space="0" w:color="auto"/>
                    <w:bottom w:val="none" w:sz="0" w:space="0" w:color="auto"/>
                    <w:right w:val="none" w:sz="0" w:space="0" w:color="auto"/>
                  </w:divBdr>
                  <w:divsChild>
                    <w:div w:id="416757290">
                      <w:marLeft w:val="0"/>
                      <w:marRight w:val="0"/>
                      <w:marTop w:val="0"/>
                      <w:marBottom w:val="0"/>
                      <w:divBdr>
                        <w:top w:val="none" w:sz="0" w:space="0" w:color="auto"/>
                        <w:left w:val="none" w:sz="0" w:space="0" w:color="auto"/>
                        <w:bottom w:val="none" w:sz="0" w:space="0" w:color="auto"/>
                        <w:right w:val="none" w:sz="0" w:space="0" w:color="auto"/>
                      </w:divBdr>
                    </w:div>
                    <w:div w:id="1132014171">
                      <w:marLeft w:val="0"/>
                      <w:marRight w:val="0"/>
                      <w:marTop w:val="0"/>
                      <w:marBottom w:val="0"/>
                      <w:divBdr>
                        <w:top w:val="none" w:sz="0" w:space="0" w:color="auto"/>
                        <w:left w:val="none" w:sz="0" w:space="0" w:color="auto"/>
                        <w:bottom w:val="none" w:sz="0" w:space="0" w:color="auto"/>
                        <w:right w:val="none" w:sz="0" w:space="0" w:color="auto"/>
                      </w:divBdr>
                      <w:divsChild>
                        <w:div w:id="1076785244">
                          <w:marLeft w:val="0"/>
                          <w:marRight w:val="0"/>
                          <w:marTop w:val="0"/>
                          <w:marBottom w:val="450"/>
                          <w:divBdr>
                            <w:top w:val="none" w:sz="0" w:space="0" w:color="auto"/>
                            <w:left w:val="none" w:sz="0" w:space="0" w:color="auto"/>
                            <w:bottom w:val="none" w:sz="0" w:space="0" w:color="auto"/>
                            <w:right w:val="none" w:sz="0" w:space="0" w:color="auto"/>
                          </w:divBdr>
                          <w:divsChild>
                            <w:div w:id="1920869240">
                              <w:marLeft w:val="0"/>
                              <w:marRight w:val="0"/>
                              <w:marTop w:val="0"/>
                              <w:marBottom w:val="0"/>
                              <w:divBdr>
                                <w:top w:val="none" w:sz="0" w:space="0" w:color="auto"/>
                                <w:left w:val="none" w:sz="0" w:space="0" w:color="auto"/>
                                <w:bottom w:val="none" w:sz="0" w:space="0" w:color="auto"/>
                                <w:right w:val="none" w:sz="0" w:space="0" w:color="auto"/>
                              </w:divBdr>
                            </w:div>
                          </w:divsChild>
                        </w:div>
                        <w:div w:id="299918054">
                          <w:marLeft w:val="0"/>
                          <w:marRight w:val="0"/>
                          <w:marTop w:val="0"/>
                          <w:marBottom w:val="450"/>
                          <w:divBdr>
                            <w:top w:val="none" w:sz="0" w:space="0" w:color="auto"/>
                            <w:left w:val="none" w:sz="0" w:space="0" w:color="auto"/>
                            <w:bottom w:val="none" w:sz="0" w:space="0" w:color="auto"/>
                            <w:right w:val="none" w:sz="0" w:space="0" w:color="auto"/>
                          </w:divBdr>
                        </w:div>
                        <w:div w:id="1214120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94995300">
      <w:bodyDiv w:val="1"/>
      <w:marLeft w:val="0"/>
      <w:marRight w:val="0"/>
      <w:marTop w:val="0"/>
      <w:marBottom w:val="0"/>
      <w:divBdr>
        <w:top w:val="none" w:sz="0" w:space="0" w:color="auto"/>
        <w:left w:val="none" w:sz="0" w:space="0" w:color="auto"/>
        <w:bottom w:val="none" w:sz="0" w:space="0" w:color="auto"/>
        <w:right w:val="none" w:sz="0" w:space="0" w:color="auto"/>
      </w:divBdr>
      <w:divsChild>
        <w:div w:id="1510291699">
          <w:marLeft w:val="0"/>
          <w:marRight w:val="0"/>
          <w:marTop w:val="0"/>
          <w:marBottom w:val="0"/>
          <w:divBdr>
            <w:top w:val="none" w:sz="0" w:space="0" w:color="auto"/>
            <w:left w:val="none" w:sz="0" w:space="0" w:color="auto"/>
            <w:bottom w:val="none" w:sz="0" w:space="0" w:color="auto"/>
            <w:right w:val="none" w:sz="0" w:space="0" w:color="auto"/>
          </w:divBdr>
        </w:div>
        <w:div w:id="1356466227">
          <w:marLeft w:val="-225"/>
          <w:marRight w:val="-225"/>
          <w:marTop w:val="0"/>
          <w:marBottom w:val="0"/>
          <w:divBdr>
            <w:top w:val="none" w:sz="0" w:space="0" w:color="auto"/>
            <w:left w:val="none" w:sz="0" w:space="0" w:color="auto"/>
            <w:bottom w:val="none" w:sz="0" w:space="0" w:color="auto"/>
            <w:right w:val="none" w:sz="0" w:space="0" w:color="auto"/>
          </w:divBdr>
          <w:divsChild>
            <w:div w:id="1340235141">
              <w:marLeft w:val="0"/>
              <w:marRight w:val="0"/>
              <w:marTop w:val="0"/>
              <w:marBottom w:val="0"/>
              <w:divBdr>
                <w:top w:val="none" w:sz="0" w:space="0" w:color="auto"/>
                <w:left w:val="none" w:sz="0" w:space="0" w:color="auto"/>
                <w:bottom w:val="none" w:sz="0" w:space="0" w:color="auto"/>
                <w:right w:val="none" w:sz="0" w:space="0" w:color="auto"/>
              </w:divBdr>
              <w:divsChild>
                <w:div w:id="1238173295">
                  <w:marLeft w:val="0"/>
                  <w:marRight w:val="0"/>
                  <w:marTop w:val="0"/>
                  <w:marBottom w:val="0"/>
                  <w:divBdr>
                    <w:top w:val="none" w:sz="0" w:space="0" w:color="auto"/>
                    <w:left w:val="none" w:sz="0" w:space="0" w:color="auto"/>
                    <w:bottom w:val="none" w:sz="0" w:space="0" w:color="auto"/>
                    <w:right w:val="none" w:sz="0" w:space="0" w:color="auto"/>
                  </w:divBdr>
                  <w:divsChild>
                    <w:div w:id="2043825997">
                      <w:marLeft w:val="0"/>
                      <w:marRight w:val="0"/>
                      <w:marTop w:val="0"/>
                      <w:marBottom w:val="0"/>
                      <w:divBdr>
                        <w:top w:val="none" w:sz="0" w:space="0" w:color="auto"/>
                        <w:left w:val="none" w:sz="0" w:space="0" w:color="auto"/>
                        <w:bottom w:val="none" w:sz="0" w:space="0" w:color="auto"/>
                        <w:right w:val="none" w:sz="0" w:space="0" w:color="auto"/>
                      </w:divBdr>
                      <w:divsChild>
                        <w:div w:id="989290916">
                          <w:marLeft w:val="0"/>
                          <w:marRight w:val="0"/>
                          <w:marTop w:val="0"/>
                          <w:marBottom w:val="0"/>
                          <w:divBdr>
                            <w:top w:val="none" w:sz="0" w:space="0" w:color="auto"/>
                            <w:left w:val="none" w:sz="0" w:space="0" w:color="auto"/>
                            <w:bottom w:val="none" w:sz="0" w:space="0" w:color="auto"/>
                            <w:right w:val="none" w:sz="0" w:space="0" w:color="auto"/>
                          </w:divBdr>
                          <w:divsChild>
                            <w:div w:id="131302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4183">
                  <w:marLeft w:val="0"/>
                  <w:marRight w:val="0"/>
                  <w:marTop w:val="0"/>
                  <w:marBottom w:val="0"/>
                  <w:divBdr>
                    <w:top w:val="none" w:sz="0" w:space="0" w:color="auto"/>
                    <w:left w:val="none" w:sz="0" w:space="0" w:color="auto"/>
                    <w:bottom w:val="none" w:sz="0" w:space="0" w:color="auto"/>
                    <w:right w:val="none" w:sz="0" w:space="0" w:color="auto"/>
                  </w:divBdr>
                </w:div>
                <w:div w:id="1489518807">
                  <w:marLeft w:val="0"/>
                  <w:marRight w:val="0"/>
                  <w:marTop w:val="0"/>
                  <w:marBottom w:val="0"/>
                  <w:divBdr>
                    <w:top w:val="none" w:sz="0" w:space="0" w:color="auto"/>
                    <w:left w:val="none" w:sz="0" w:space="0" w:color="auto"/>
                    <w:bottom w:val="none" w:sz="0" w:space="0" w:color="auto"/>
                    <w:right w:val="none" w:sz="0" w:space="0" w:color="auto"/>
                  </w:divBdr>
                </w:div>
                <w:div w:id="272788079">
                  <w:marLeft w:val="0"/>
                  <w:marRight w:val="0"/>
                  <w:marTop w:val="0"/>
                  <w:marBottom w:val="0"/>
                  <w:divBdr>
                    <w:top w:val="none" w:sz="0" w:space="0" w:color="auto"/>
                    <w:left w:val="none" w:sz="0" w:space="0" w:color="auto"/>
                    <w:bottom w:val="none" w:sz="0" w:space="0" w:color="auto"/>
                    <w:right w:val="none" w:sz="0" w:space="0" w:color="auto"/>
                  </w:divBdr>
                  <w:divsChild>
                    <w:div w:id="89816002">
                      <w:marLeft w:val="0"/>
                      <w:marRight w:val="0"/>
                      <w:marTop w:val="0"/>
                      <w:marBottom w:val="300"/>
                      <w:divBdr>
                        <w:top w:val="none" w:sz="0" w:space="0" w:color="auto"/>
                        <w:left w:val="none" w:sz="0" w:space="0" w:color="auto"/>
                        <w:bottom w:val="single" w:sz="12" w:space="5" w:color="E00109"/>
                        <w:right w:val="none" w:sz="0" w:space="0" w:color="auto"/>
                      </w:divBdr>
                    </w:div>
                  </w:divsChild>
                </w:div>
              </w:divsChild>
            </w:div>
          </w:divsChild>
        </w:div>
      </w:divsChild>
    </w:div>
    <w:div w:id="336543368">
      <w:bodyDiv w:val="1"/>
      <w:marLeft w:val="0"/>
      <w:marRight w:val="0"/>
      <w:marTop w:val="0"/>
      <w:marBottom w:val="0"/>
      <w:divBdr>
        <w:top w:val="none" w:sz="0" w:space="0" w:color="auto"/>
        <w:left w:val="none" w:sz="0" w:space="0" w:color="auto"/>
        <w:bottom w:val="none" w:sz="0" w:space="0" w:color="auto"/>
        <w:right w:val="none" w:sz="0" w:space="0" w:color="auto"/>
      </w:divBdr>
      <w:divsChild>
        <w:div w:id="2048604443">
          <w:marLeft w:val="0"/>
          <w:marRight w:val="0"/>
          <w:marTop w:val="0"/>
          <w:marBottom w:val="0"/>
          <w:divBdr>
            <w:top w:val="none" w:sz="0" w:space="0" w:color="auto"/>
            <w:left w:val="none" w:sz="0" w:space="0" w:color="auto"/>
            <w:bottom w:val="none" w:sz="0" w:space="0" w:color="auto"/>
            <w:right w:val="none" w:sz="0" w:space="0" w:color="auto"/>
          </w:divBdr>
          <w:divsChild>
            <w:div w:id="1901481646">
              <w:marLeft w:val="0"/>
              <w:marRight w:val="0"/>
              <w:marTop w:val="0"/>
              <w:marBottom w:val="600"/>
              <w:divBdr>
                <w:top w:val="none" w:sz="0" w:space="0" w:color="auto"/>
                <w:left w:val="none" w:sz="0" w:space="0" w:color="auto"/>
                <w:bottom w:val="none" w:sz="0" w:space="0" w:color="auto"/>
                <w:right w:val="none" w:sz="0" w:space="0" w:color="auto"/>
              </w:divBdr>
              <w:divsChild>
                <w:div w:id="1430003096">
                  <w:marLeft w:val="0"/>
                  <w:marRight w:val="0"/>
                  <w:marTop w:val="0"/>
                  <w:marBottom w:val="300"/>
                  <w:divBdr>
                    <w:top w:val="none" w:sz="0" w:space="0" w:color="auto"/>
                    <w:left w:val="none" w:sz="0" w:space="0" w:color="auto"/>
                    <w:bottom w:val="none" w:sz="0" w:space="0" w:color="auto"/>
                    <w:right w:val="none" w:sz="0" w:space="0" w:color="auto"/>
                  </w:divBdr>
                  <w:divsChild>
                    <w:div w:id="169098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689787">
          <w:marLeft w:val="0"/>
          <w:marRight w:val="0"/>
          <w:marTop w:val="0"/>
          <w:marBottom w:val="0"/>
          <w:divBdr>
            <w:top w:val="none" w:sz="0" w:space="0" w:color="auto"/>
            <w:left w:val="none" w:sz="0" w:space="0" w:color="auto"/>
            <w:bottom w:val="none" w:sz="0" w:space="0" w:color="auto"/>
            <w:right w:val="none" w:sz="0" w:space="0" w:color="auto"/>
          </w:divBdr>
          <w:divsChild>
            <w:div w:id="162204549">
              <w:marLeft w:val="0"/>
              <w:marRight w:val="0"/>
              <w:marTop w:val="0"/>
              <w:marBottom w:val="0"/>
              <w:divBdr>
                <w:top w:val="none" w:sz="0" w:space="0" w:color="auto"/>
                <w:left w:val="none" w:sz="0" w:space="0" w:color="auto"/>
                <w:bottom w:val="none" w:sz="0" w:space="0" w:color="auto"/>
                <w:right w:val="none" w:sz="0" w:space="0" w:color="auto"/>
              </w:divBdr>
              <w:divsChild>
                <w:div w:id="1079399907">
                  <w:marLeft w:val="-1275"/>
                  <w:marRight w:val="0"/>
                  <w:marTop w:val="0"/>
                  <w:marBottom w:val="0"/>
                  <w:divBdr>
                    <w:top w:val="none" w:sz="0" w:space="0" w:color="auto"/>
                    <w:left w:val="none" w:sz="0" w:space="0" w:color="auto"/>
                    <w:bottom w:val="none" w:sz="0" w:space="0" w:color="auto"/>
                    <w:right w:val="none" w:sz="0" w:space="0" w:color="auto"/>
                  </w:divBdr>
                </w:div>
                <w:div w:id="1338384450">
                  <w:marLeft w:val="0"/>
                  <w:marRight w:val="0"/>
                  <w:marTop w:val="0"/>
                  <w:marBottom w:val="0"/>
                  <w:divBdr>
                    <w:top w:val="none" w:sz="0" w:space="0" w:color="auto"/>
                    <w:left w:val="none" w:sz="0" w:space="0" w:color="auto"/>
                    <w:bottom w:val="none" w:sz="0" w:space="0" w:color="auto"/>
                    <w:right w:val="none" w:sz="0" w:space="0" w:color="auto"/>
                  </w:divBdr>
                  <w:divsChild>
                    <w:div w:id="2139376113">
                      <w:marLeft w:val="0"/>
                      <w:marRight w:val="0"/>
                      <w:marTop w:val="0"/>
                      <w:marBottom w:val="0"/>
                      <w:divBdr>
                        <w:top w:val="none" w:sz="0" w:space="0" w:color="auto"/>
                        <w:left w:val="none" w:sz="0" w:space="0" w:color="auto"/>
                        <w:bottom w:val="none" w:sz="0" w:space="0" w:color="auto"/>
                        <w:right w:val="none" w:sz="0" w:space="0" w:color="auto"/>
                      </w:divBdr>
                    </w:div>
                    <w:div w:id="1603538507">
                      <w:marLeft w:val="0"/>
                      <w:marRight w:val="0"/>
                      <w:marTop w:val="0"/>
                      <w:marBottom w:val="0"/>
                      <w:divBdr>
                        <w:top w:val="none" w:sz="0" w:space="0" w:color="auto"/>
                        <w:left w:val="none" w:sz="0" w:space="0" w:color="auto"/>
                        <w:bottom w:val="none" w:sz="0" w:space="0" w:color="auto"/>
                        <w:right w:val="none" w:sz="0" w:space="0" w:color="auto"/>
                      </w:divBdr>
                      <w:divsChild>
                        <w:div w:id="815412368">
                          <w:marLeft w:val="0"/>
                          <w:marRight w:val="0"/>
                          <w:marTop w:val="0"/>
                          <w:marBottom w:val="450"/>
                          <w:divBdr>
                            <w:top w:val="none" w:sz="0" w:space="0" w:color="auto"/>
                            <w:left w:val="none" w:sz="0" w:space="0" w:color="auto"/>
                            <w:bottom w:val="none" w:sz="0" w:space="0" w:color="auto"/>
                            <w:right w:val="none" w:sz="0" w:space="0" w:color="auto"/>
                          </w:divBdr>
                        </w:div>
                        <w:div w:id="1672122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617835791">
      <w:bodyDiv w:val="1"/>
      <w:marLeft w:val="0"/>
      <w:marRight w:val="0"/>
      <w:marTop w:val="0"/>
      <w:marBottom w:val="0"/>
      <w:divBdr>
        <w:top w:val="none" w:sz="0" w:space="0" w:color="auto"/>
        <w:left w:val="none" w:sz="0" w:space="0" w:color="auto"/>
        <w:bottom w:val="none" w:sz="0" w:space="0" w:color="auto"/>
        <w:right w:val="none" w:sz="0" w:space="0" w:color="auto"/>
      </w:divBdr>
      <w:divsChild>
        <w:div w:id="961688338">
          <w:marLeft w:val="0"/>
          <w:marRight w:val="0"/>
          <w:marTop w:val="0"/>
          <w:marBottom w:val="0"/>
          <w:divBdr>
            <w:top w:val="none" w:sz="0" w:space="0" w:color="auto"/>
            <w:left w:val="none" w:sz="0" w:space="0" w:color="auto"/>
            <w:bottom w:val="none" w:sz="0" w:space="0" w:color="auto"/>
            <w:right w:val="none" w:sz="0" w:space="0" w:color="auto"/>
          </w:divBdr>
          <w:divsChild>
            <w:div w:id="1786537065">
              <w:marLeft w:val="0"/>
              <w:marRight w:val="0"/>
              <w:marTop w:val="0"/>
              <w:marBottom w:val="600"/>
              <w:divBdr>
                <w:top w:val="none" w:sz="0" w:space="0" w:color="auto"/>
                <w:left w:val="none" w:sz="0" w:space="0" w:color="auto"/>
                <w:bottom w:val="none" w:sz="0" w:space="0" w:color="auto"/>
                <w:right w:val="none" w:sz="0" w:space="0" w:color="auto"/>
              </w:divBdr>
              <w:divsChild>
                <w:div w:id="16626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2060">
          <w:marLeft w:val="0"/>
          <w:marRight w:val="0"/>
          <w:marTop w:val="0"/>
          <w:marBottom w:val="0"/>
          <w:divBdr>
            <w:top w:val="none" w:sz="0" w:space="0" w:color="auto"/>
            <w:left w:val="none" w:sz="0" w:space="0" w:color="auto"/>
            <w:bottom w:val="none" w:sz="0" w:space="0" w:color="auto"/>
            <w:right w:val="none" w:sz="0" w:space="0" w:color="auto"/>
          </w:divBdr>
          <w:divsChild>
            <w:div w:id="1823305090">
              <w:marLeft w:val="0"/>
              <w:marRight w:val="0"/>
              <w:marTop w:val="0"/>
              <w:marBottom w:val="0"/>
              <w:divBdr>
                <w:top w:val="none" w:sz="0" w:space="0" w:color="auto"/>
                <w:left w:val="none" w:sz="0" w:space="0" w:color="auto"/>
                <w:bottom w:val="none" w:sz="0" w:space="0" w:color="auto"/>
                <w:right w:val="none" w:sz="0" w:space="0" w:color="auto"/>
              </w:divBdr>
              <w:divsChild>
                <w:div w:id="1327319570">
                  <w:marLeft w:val="-1275"/>
                  <w:marRight w:val="0"/>
                  <w:marTop w:val="0"/>
                  <w:marBottom w:val="0"/>
                  <w:divBdr>
                    <w:top w:val="none" w:sz="0" w:space="0" w:color="auto"/>
                    <w:left w:val="none" w:sz="0" w:space="0" w:color="auto"/>
                    <w:bottom w:val="none" w:sz="0" w:space="0" w:color="auto"/>
                    <w:right w:val="none" w:sz="0" w:space="0" w:color="auto"/>
                  </w:divBdr>
                </w:div>
                <w:div w:id="89354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018638">
      <w:bodyDiv w:val="1"/>
      <w:marLeft w:val="0"/>
      <w:marRight w:val="0"/>
      <w:marTop w:val="0"/>
      <w:marBottom w:val="0"/>
      <w:divBdr>
        <w:top w:val="none" w:sz="0" w:space="0" w:color="auto"/>
        <w:left w:val="none" w:sz="0" w:space="0" w:color="auto"/>
        <w:bottom w:val="none" w:sz="0" w:space="0" w:color="auto"/>
        <w:right w:val="none" w:sz="0" w:space="0" w:color="auto"/>
      </w:divBdr>
      <w:divsChild>
        <w:div w:id="680543398">
          <w:marLeft w:val="0"/>
          <w:marRight w:val="0"/>
          <w:marTop w:val="0"/>
          <w:marBottom w:val="0"/>
          <w:divBdr>
            <w:top w:val="none" w:sz="0" w:space="0" w:color="auto"/>
            <w:left w:val="none" w:sz="0" w:space="0" w:color="auto"/>
            <w:bottom w:val="none" w:sz="0" w:space="0" w:color="auto"/>
            <w:right w:val="none" w:sz="0" w:space="0" w:color="auto"/>
          </w:divBdr>
          <w:divsChild>
            <w:div w:id="1812943265">
              <w:marLeft w:val="0"/>
              <w:marRight w:val="0"/>
              <w:marTop w:val="0"/>
              <w:marBottom w:val="600"/>
              <w:divBdr>
                <w:top w:val="none" w:sz="0" w:space="0" w:color="auto"/>
                <w:left w:val="none" w:sz="0" w:space="0" w:color="auto"/>
                <w:bottom w:val="none" w:sz="0" w:space="0" w:color="auto"/>
                <w:right w:val="none" w:sz="0" w:space="0" w:color="auto"/>
              </w:divBdr>
              <w:divsChild>
                <w:div w:id="36479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27026">
          <w:marLeft w:val="0"/>
          <w:marRight w:val="0"/>
          <w:marTop w:val="0"/>
          <w:marBottom w:val="0"/>
          <w:divBdr>
            <w:top w:val="none" w:sz="0" w:space="0" w:color="auto"/>
            <w:left w:val="none" w:sz="0" w:space="0" w:color="auto"/>
            <w:bottom w:val="none" w:sz="0" w:space="0" w:color="auto"/>
            <w:right w:val="none" w:sz="0" w:space="0" w:color="auto"/>
          </w:divBdr>
          <w:divsChild>
            <w:div w:id="950430058">
              <w:marLeft w:val="0"/>
              <w:marRight w:val="0"/>
              <w:marTop w:val="0"/>
              <w:marBottom w:val="0"/>
              <w:divBdr>
                <w:top w:val="none" w:sz="0" w:space="0" w:color="auto"/>
                <w:left w:val="none" w:sz="0" w:space="0" w:color="auto"/>
                <w:bottom w:val="none" w:sz="0" w:space="0" w:color="auto"/>
                <w:right w:val="none" w:sz="0" w:space="0" w:color="auto"/>
              </w:divBdr>
              <w:divsChild>
                <w:div w:id="969634006">
                  <w:marLeft w:val="-1275"/>
                  <w:marRight w:val="0"/>
                  <w:marTop w:val="0"/>
                  <w:marBottom w:val="0"/>
                  <w:divBdr>
                    <w:top w:val="none" w:sz="0" w:space="0" w:color="auto"/>
                    <w:left w:val="none" w:sz="0" w:space="0" w:color="auto"/>
                    <w:bottom w:val="none" w:sz="0" w:space="0" w:color="auto"/>
                    <w:right w:val="none" w:sz="0" w:space="0" w:color="auto"/>
                  </w:divBdr>
                </w:div>
                <w:div w:id="563106329">
                  <w:marLeft w:val="0"/>
                  <w:marRight w:val="0"/>
                  <w:marTop w:val="0"/>
                  <w:marBottom w:val="0"/>
                  <w:divBdr>
                    <w:top w:val="none" w:sz="0" w:space="0" w:color="auto"/>
                    <w:left w:val="none" w:sz="0" w:space="0" w:color="auto"/>
                    <w:bottom w:val="none" w:sz="0" w:space="0" w:color="auto"/>
                    <w:right w:val="none" w:sz="0" w:space="0" w:color="auto"/>
                  </w:divBdr>
                  <w:divsChild>
                    <w:div w:id="1985506575">
                      <w:marLeft w:val="0"/>
                      <w:marRight w:val="0"/>
                      <w:marTop w:val="0"/>
                      <w:marBottom w:val="0"/>
                      <w:divBdr>
                        <w:top w:val="none" w:sz="0" w:space="0" w:color="auto"/>
                        <w:left w:val="none" w:sz="0" w:space="0" w:color="auto"/>
                        <w:bottom w:val="none" w:sz="0" w:space="0" w:color="auto"/>
                        <w:right w:val="none" w:sz="0" w:space="0" w:color="auto"/>
                      </w:divBdr>
                    </w:div>
                    <w:div w:id="295915083">
                      <w:marLeft w:val="0"/>
                      <w:marRight w:val="0"/>
                      <w:marTop w:val="0"/>
                      <w:marBottom w:val="0"/>
                      <w:divBdr>
                        <w:top w:val="none" w:sz="0" w:space="0" w:color="auto"/>
                        <w:left w:val="none" w:sz="0" w:space="0" w:color="auto"/>
                        <w:bottom w:val="none" w:sz="0" w:space="0" w:color="auto"/>
                        <w:right w:val="none" w:sz="0" w:space="0" w:color="auto"/>
                      </w:divBdr>
                      <w:divsChild>
                        <w:div w:id="3158384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692608091">
      <w:bodyDiv w:val="1"/>
      <w:marLeft w:val="0"/>
      <w:marRight w:val="0"/>
      <w:marTop w:val="0"/>
      <w:marBottom w:val="0"/>
      <w:divBdr>
        <w:top w:val="none" w:sz="0" w:space="0" w:color="auto"/>
        <w:left w:val="none" w:sz="0" w:space="0" w:color="auto"/>
        <w:bottom w:val="none" w:sz="0" w:space="0" w:color="auto"/>
        <w:right w:val="none" w:sz="0" w:space="0" w:color="auto"/>
      </w:divBdr>
      <w:divsChild>
        <w:div w:id="626936333">
          <w:marLeft w:val="0"/>
          <w:marRight w:val="0"/>
          <w:marTop w:val="0"/>
          <w:marBottom w:val="0"/>
          <w:divBdr>
            <w:top w:val="none" w:sz="0" w:space="0" w:color="auto"/>
            <w:left w:val="none" w:sz="0" w:space="0" w:color="auto"/>
            <w:bottom w:val="none" w:sz="0" w:space="0" w:color="auto"/>
            <w:right w:val="none" w:sz="0" w:space="0" w:color="auto"/>
          </w:divBdr>
          <w:divsChild>
            <w:div w:id="89858415">
              <w:marLeft w:val="0"/>
              <w:marRight w:val="0"/>
              <w:marTop w:val="0"/>
              <w:marBottom w:val="600"/>
              <w:divBdr>
                <w:top w:val="none" w:sz="0" w:space="0" w:color="auto"/>
                <w:left w:val="none" w:sz="0" w:space="0" w:color="auto"/>
                <w:bottom w:val="none" w:sz="0" w:space="0" w:color="auto"/>
                <w:right w:val="none" w:sz="0" w:space="0" w:color="auto"/>
              </w:divBdr>
              <w:divsChild>
                <w:div w:id="38568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91872">
          <w:marLeft w:val="0"/>
          <w:marRight w:val="0"/>
          <w:marTop w:val="0"/>
          <w:marBottom w:val="0"/>
          <w:divBdr>
            <w:top w:val="none" w:sz="0" w:space="0" w:color="auto"/>
            <w:left w:val="none" w:sz="0" w:space="0" w:color="auto"/>
            <w:bottom w:val="none" w:sz="0" w:space="0" w:color="auto"/>
            <w:right w:val="none" w:sz="0" w:space="0" w:color="auto"/>
          </w:divBdr>
          <w:divsChild>
            <w:div w:id="13043995">
              <w:marLeft w:val="0"/>
              <w:marRight w:val="0"/>
              <w:marTop w:val="0"/>
              <w:marBottom w:val="0"/>
              <w:divBdr>
                <w:top w:val="none" w:sz="0" w:space="0" w:color="auto"/>
                <w:left w:val="none" w:sz="0" w:space="0" w:color="auto"/>
                <w:bottom w:val="none" w:sz="0" w:space="0" w:color="auto"/>
                <w:right w:val="none" w:sz="0" w:space="0" w:color="auto"/>
              </w:divBdr>
              <w:divsChild>
                <w:div w:id="1653173031">
                  <w:marLeft w:val="-1275"/>
                  <w:marRight w:val="0"/>
                  <w:marTop w:val="0"/>
                  <w:marBottom w:val="0"/>
                  <w:divBdr>
                    <w:top w:val="none" w:sz="0" w:space="0" w:color="auto"/>
                    <w:left w:val="none" w:sz="0" w:space="0" w:color="auto"/>
                    <w:bottom w:val="none" w:sz="0" w:space="0" w:color="auto"/>
                    <w:right w:val="none" w:sz="0" w:space="0" w:color="auto"/>
                  </w:divBdr>
                </w:div>
                <w:div w:id="679501370">
                  <w:marLeft w:val="0"/>
                  <w:marRight w:val="0"/>
                  <w:marTop w:val="0"/>
                  <w:marBottom w:val="0"/>
                  <w:divBdr>
                    <w:top w:val="none" w:sz="0" w:space="0" w:color="auto"/>
                    <w:left w:val="none" w:sz="0" w:space="0" w:color="auto"/>
                    <w:bottom w:val="none" w:sz="0" w:space="0" w:color="auto"/>
                    <w:right w:val="none" w:sz="0" w:space="0" w:color="auto"/>
                  </w:divBdr>
                  <w:divsChild>
                    <w:div w:id="1697342274">
                      <w:marLeft w:val="0"/>
                      <w:marRight w:val="0"/>
                      <w:marTop w:val="0"/>
                      <w:marBottom w:val="0"/>
                      <w:divBdr>
                        <w:top w:val="none" w:sz="0" w:space="0" w:color="auto"/>
                        <w:left w:val="none" w:sz="0" w:space="0" w:color="auto"/>
                        <w:bottom w:val="none" w:sz="0" w:space="0" w:color="auto"/>
                        <w:right w:val="none" w:sz="0" w:space="0" w:color="auto"/>
                      </w:divBdr>
                    </w:div>
                    <w:div w:id="1202087384">
                      <w:marLeft w:val="0"/>
                      <w:marRight w:val="0"/>
                      <w:marTop w:val="0"/>
                      <w:marBottom w:val="0"/>
                      <w:divBdr>
                        <w:top w:val="none" w:sz="0" w:space="0" w:color="auto"/>
                        <w:left w:val="none" w:sz="0" w:space="0" w:color="auto"/>
                        <w:bottom w:val="none" w:sz="0" w:space="0" w:color="auto"/>
                        <w:right w:val="none" w:sz="0" w:space="0" w:color="auto"/>
                      </w:divBdr>
                      <w:divsChild>
                        <w:div w:id="19759821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20445002">
      <w:bodyDiv w:val="1"/>
      <w:marLeft w:val="0"/>
      <w:marRight w:val="0"/>
      <w:marTop w:val="0"/>
      <w:marBottom w:val="0"/>
      <w:divBdr>
        <w:top w:val="none" w:sz="0" w:space="0" w:color="auto"/>
        <w:left w:val="none" w:sz="0" w:space="0" w:color="auto"/>
        <w:bottom w:val="none" w:sz="0" w:space="0" w:color="auto"/>
        <w:right w:val="none" w:sz="0" w:space="0" w:color="auto"/>
      </w:divBdr>
      <w:divsChild>
        <w:div w:id="2018773931">
          <w:marLeft w:val="0"/>
          <w:marRight w:val="0"/>
          <w:marTop w:val="0"/>
          <w:marBottom w:val="0"/>
          <w:divBdr>
            <w:top w:val="none" w:sz="0" w:space="0" w:color="auto"/>
            <w:left w:val="none" w:sz="0" w:space="0" w:color="auto"/>
            <w:bottom w:val="none" w:sz="0" w:space="0" w:color="auto"/>
            <w:right w:val="none" w:sz="0" w:space="0" w:color="auto"/>
          </w:divBdr>
          <w:divsChild>
            <w:div w:id="70856293">
              <w:marLeft w:val="0"/>
              <w:marRight w:val="0"/>
              <w:marTop w:val="0"/>
              <w:marBottom w:val="600"/>
              <w:divBdr>
                <w:top w:val="none" w:sz="0" w:space="0" w:color="auto"/>
                <w:left w:val="none" w:sz="0" w:space="0" w:color="auto"/>
                <w:bottom w:val="none" w:sz="0" w:space="0" w:color="auto"/>
                <w:right w:val="none" w:sz="0" w:space="0" w:color="auto"/>
              </w:divBdr>
              <w:divsChild>
                <w:div w:id="7760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8461">
          <w:marLeft w:val="0"/>
          <w:marRight w:val="0"/>
          <w:marTop w:val="0"/>
          <w:marBottom w:val="0"/>
          <w:divBdr>
            <w:top w:val="none" w:sz="0" w:space="0" w:color="auto"/>
            <w:left w:val="none" w:sz="0" w:space="0" w:color="auto"/>
            <w:bottom w:val="none" w:sz="0" w:space="0" w:color="auto"/>
            <w:right w:val="none" w:sz="0" w:space="0" w:color="auto"/>
          </w:divBdr>
          <w:divsChild>
            <w:div w:id="1357347489">
              <w:marLeft w:val="0"/>
              <w:marRight w:val="0"/>
              <w:marTop w:val="0"/>
              <w:marBottom w:val="0"/>
              <w:divBdr>
                <w:top w:val="none" w:sz="0" w:space="0" w:color="auto"/>
                <w:left w:val="none" w:sz="0" w:space="0" w:color="auto"/>
                <w:bottom w:val="none" w:sz="0" w:space="0" w:color="auto"/>
                <w:right w:val="none" w:sz="0" w:space="0" w:color="auto"/>
              </w:divBdr>
              <w:divsChild>
                <w:div w:id="1310986412">
                  <w:marLeft w:val="-1275"/>
                  <w:marRight w:val="0"/>
                  <w:marTop w:val="0"/>
                  <w:marBottom w:val="0"/>
                  <w:divBdr>
                    <w:top w:val="none" w:sz="0" w:space="0" w:color="auto"/>
                    <w:left w:val="none" w:sz="0" w:space="0" w:color="auto"/>
                    <w:bottom w:val="none" w:sz="0" w:space="0" w:color="auto"/>
                    <w:right w:val="none" w:sz="0" w:space="0" w:color="auto"/>
                  </w:divBdr>
                </w:div>
                <w:div w:id="170880840">
                  <w:marLeft w:val="0"/>
                  <w:marRight w:val="0"/>
                  <w:marTop w:val="0"/>
                  <w:marBottom w:val="0"/>
                  <w:divBdr>
                    <w:top w:val="none" w:sz="0" w:space="0" w:color="auto"/>
                    <w:left w:val="none" w:sz="0" w:space="0" w:color="auto"/>
                    <w:bottom w:val="none" w:sz="0" w:space="0" w:color="auto"/>
                    <w:right w:val="none" w:sz="0" w:space="0" w:color="auto"/>
                  </w:divBdr>
                  <w:divsChild>
                    <w:div w:id="785150291">
                      <w:marLeft w:val="0"/>
                      <w:marRight w:val="0"/>
                      <w:marTop w:val="0"/>
                      <w:marBottom w:val="0"/>
                      <w:divBdr>
                        <w:top w:val="none" w:sz="0" w:space="0" w:color="auto"/>
                        <w:left w:val="none" w:sz="0" w:space="0" w:color="auto"/>
                        <w:bottom w:val="none" w:sz="0" w:space="0" w:color="auto"/>
                        <w:right w:val="none" w:sz="0" w:space="0" w:color="auto"/>
                      </w:divBdr>
                    </w:div>
                    <w:div w:id="972488878">
                      <w:marLeft w:val="0"/>
                      <w:marRight w:val="0"/>
                      <w:marTop w:val="0"/>
                      <w:marBottom w:val="0"/>
                      <w:divBdr>
                        <w:top w:val="none" w:sz="0" w:space="0" w:color="auto"/>
                        <w:left w:val="none" w:sz="0" w:space="0" w:color="auto"/>
                        <w:bottom w:val="none" w:sz="0" w:space="0" w:color="auto"/>
                        <w:right w:val="none" w:sz="0" w:space="0" w:color="auto"/>
                      </w:divBdr>
                      <w:divsChild>
                        <w:div w:id="451630132">
                          <w:marLeft w:val="0"/>
                          <w:marRight w:val="0"/>
                          <w:marTop w:val="0"/>
                          <w:marBottom w:val="450"/>
                          <w:divBdr>
                            <w:top w:val="none" w:sz="0" w:space="0" w:color="auto"/>
                            <w:left w:val="none" w:sz="0" w:space="0" w:color="auto"/>
                            <w:bottom w:val="none" w:sz="0" w:space="0" w:color="auto"/>
                            <w:right w:val="none" w:sz="0" w:space="0" w:color="auto"/>
                          </w:divBdr>
                          <w:divsChild>
                            <w:div w:id="501509255">
                              <w:marLeft w:val="0"/>
                              <w:marRight w:val="0"/>
                              <w:marTop w:val="0"/>
                              <w:marBottom w:val="0"/>
                              <w:divBdr>
                                <w:top w:val="none" w:sz="0" w:space="0" w:color="auto"/>
                                <w:left w:val="none" w:sz="0" w:space="0" w:color="auto"/>
                                <w:bottom w:val="none" w:sz="0" w:space="0" w:color="auto"/>
                                <w:right w:val="none" w:sz="0" w:space="0" w:color="auto"/>
                              </w:divBdr>
                            </w:div>
                          </w:divsChild>
                        </w:div>
                        <w:div w:id="2027437755">
                          <w:marLeft w:val="0"/>
                          <w:marRight w:val="0"/>
                          <w:marTop w:val="0"/>
                          <w:marBottom w:val="450"/>
                          <w:divBdr>
                            <w:top w:val="none" w:sz="0" w:space="0" w:color="auto"/>
                            <w:left w:val="none" w:sz="0" w:space="0" w:color="auto"/>
                            <w:bottom w:val="none" w:sz="0" w:space="0" w:color="auto"/>
                            <w:right w:val="none" w:sz="0" w:space="0" w:color="auto"/>
                          </w:divBdr>
                          <w:divsChild>
                            <w:div w:id="1780566982">
                              <w:marLeft w:val="0"/>
                              <w:marRight w:val="0"/>
                              <w:marTop w:val="0"/>
                              <w:marBottom w:val="0"/>
                              <w:divBdr>
                                <w:top w:val="none" w:sz="0" w:space="0" w:color="auto"/>
                                <w:left w:val="none" w:sz="0" w:space="0" w:color="auto"/>
                                <w:bottom w:val="none" w:sz="0" w:space="0" w:color="auto"/>
                                <w:right w:val="none" w:sz="0" w:space="0" w:color="auto"/>
                              </w:divBdr>
                            </w:div>
                          </w:divsChild>
                        </w:div>
                        <w:div w:id="1243490563">
                          <w:marLeft w:val="0"/>
                          <w:marRight w:val="0"/>
                          <w:marTop w:val="0"/>
                          <w:marBottom w:val="450"/>
                          <w:divBdr>
                            <w:top w:val="none" w:sz="0" w:space="0" w:color="auto"/>
                            <w:left w:val="none" w:sz="0" w:space="0" w:color="auto"/>
                            <w:bottom w:val="none" w:sz="0" w:space="0" w:color="auto"/>
                            <w:right w:val="none" w:sz="0" w:space="0" w:color="auto"/>
                          </w:divBdr>
                          <w:divsChild>
                            <w:div w:id="960377454">
                              <w:marLeft w:val="0"/>
                              <w:marRight w:val="0"/>
                              <w:marTop w:val="0"/>
                              <w:marBottom w:val="0"/>
                              <w:divBdr>
                                <w:top w:val="none" w:sz="0" w:space="0" w:color="auto"/>
                                <w:left w:val="none" w:sz="0" w:space="0" w:color="auto"/>
                                <w:bottom w:val="none" w:sz="0" w:space="0" w:color="auto"/>
                                <w:right w:val="none" w:sz="0" w:space="0" w:color="auto"/>
                              </w:divBdr>
                            </w:div>
                          </w:divsChild>
                        </w:div>
                        <w:div w:id="284506014">
                          <w:marLeft w:val="0"/>
                          <w:marRight w:val="0"/>
                          <w:marTop w:val="0"/>
                          <w:marBottom w:val="450"/>
                          <w:divBdr>
                            <w:top w:val="none" w:sz="0" w:space="0" w:color="auto"/>
                            <w:left w:val="none" w:sz="0" w:space="0" w:color="auto"/>
                            <w:bottom w:val="none" w:sz="0" w:space="0" w:color="auto"/>
                            <w:right w:val="none" w:sz="0" w:space="0" w:color="auto"/>
                          </w:divBdr>
                          <w:divsChild>
                            <w:div w:id="195764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462676">
      <w:bodyDiv w:val="1"/>
      <w:marLeft w:val="0"/>
      <w:marRight w:val="0"/>
      <w:marTop w:val="0"/>
      <w:marBottom w:val="0"/>
      <w:divBdr>
        <w:top w:val="none" w:sz="0" w:space="0" w:color="auto"/>
        <w:left w:val="none" w:sz="0" w:space="0" w:color="auto"/>
        <w:bottom w:val="none" w:sz="0" w:space="0" w:color="auto"/>
        <w:right w:val="none" w:sz="0" w:space="0" w:color="auto"/>
      </w:divBdr>
      <w:divsChild>
        <w:div w:id="39478702">
          <w:marLeft w:val="0"/>
          <w:marRight w:val="0"/>
          <w:marTop w:val="0"/>
          <w:marBottom w:val="600"/>
          <w:divBdr>
            <w:top w:val="none" w:sz="0" w:space="0" w:color="auto"/>
            <w:left w:val="none" w:sz="0" w:space="0" w:color="auto"/>
            <w:bottom w:val="none" w:sz="0" w:space="0" w:color="auto"/>
            <w:right w:val="none" w:sz="0" w:space="0" w:color="auto"/>
          </w:divBdr>
          <w:divsChild>
            <w:div w:id="1097020696">
              <w:marLeft w:val="0"/>
              <w:marRight w:val="0"/>
              <w:marTop w:val="0"/>
              <w:marBottom w:val="0"/>
              <w:divBdr>
                <w:top w:val="none" w:sz="0" w:space="0" w:color="auto"/>
                <w:left w:val="none" w:sz="0" w:space="0" w:color="auto"/>
                <w:bottom w:val="none" w:sz="0" w:space="0" w:color="auto"/>
                <w:right w:val="none" w:sz="0" w:space="0" w:color="auto"/>
              </w:divBdr>
            </w:div>
          </w:divsChild>
        </w:div>
        <w:div w:id="829246934">
          <w:marLeft w:val="0"/>
          <w:marRight w:val="0"/>
          <w:marTop w:val="0"/>
          <w:marBottom w:val="0"/>
          <w:divBdr>
            <w:top w:val="none" w:sz="0" w:space="0" w:color="auto"/>
            <w:left w:val="none" w:sz="0" w:space="0" w:color="auto"/>
            <w:bottom w:val="none" w:sz="0" w:space="0" w:color="auto"/>
            <w:right w:val="none" w:sz="0" w:space="0" w:color="auto"/>
          </w:divBdr>
          <w:divsChild>
            <w:div w:id="1446268608">
              <w:marLeft w:val="0"/>
              <w:marRight w:val="0"/>
              <w:marTop w:val="0"/>
              <w:marBottom w:val="0"/>
              <w:divBdr>
                <w:top w:val="none" w:sz="0" w:space="0" w:color="auto"/>
                <w:left w:val="none" w:sz="0" w:space="0" w:color="auto"/>
                <w:bottom w:val="none" w:sz="0" w:space="0" w:color="auto"/>
                <w:right w:val="none" w:sz="0" w:space="0" w:color="auto"/>
              </w:divBdr>
              <w:divsChild>
                <w:div w:id="489373041">
                  <w:marLeft w:val="-1275"/>
                  <w:marRight w:val="0"/>
                  <w:marTop w:val="0"/>
                  <w:marBottom w:val="0"/>
                  <w:divBdr>
                    <w:top w:val="none" w:sz="0" w:space="0" w:color="auto"/>
                    <w:left w:val="none" w:sz="0" w:space="0" w:color="auto"/>
                    <w:bottom w:val="none" w:sz="0" w:space="0" w:color="auto"/>
                    <w:right w:val="none" w:sz="0" w:space="0" w:color="auto"/>
                  </w:divBdr>
                </w:div>
                <w:div w:id="529730409">
                  <w:marLeft w:val="0"/>
                  <w:marRight w:val="0"/>
                  <w:marTop w:val="0"/>
                  <w:marBottom w:val="0"/>
                  <w:divBdr>
                    <w:top w:val="none" w:sz="0" w:space="0" w:color="auto"/>
                    <w:left w:val="none" w:sz="0" w:space="0" w:color="auto"/>
                    <w:bottom w:val="none" w:sz="0" w:space="0" w:color="auto"/>
                    <w:right w:val="none" w:sz="0" w:space="0" w:color="auto"/>
                  </w:divBdr>
                  <w:divsChild>
                    <w:div w:id="857742786">
                      <w:marLeft w:val="0"/>
                      <w:marRight w:val="0"/>
                      <w:marTop w:val="0"/>
                      <w:marBottom w:val="0"/>
                      <w:divBdr>
                        <w:top w:val="none" w:sz="0" w:space="0" w:color="auto"/>
                        <w:left w:val="none" w:sz="0" w:space="0" w:color="auto"/>
                        <w:bottom w:val="none" w:sz="0" w:space="0" w:color="auto"/>
                        <w:right w:val="none" w:sz="0" w:space="0" w:color="auto"/>
                      </w:divBdr>
                    </w:div>
                    <w:div w:id="860044480">
                      <w:marLeft w:val="0"/>
                      <w:marRight w:val="0"/>
                      <w:marTop w:val="0"/>
                      <w:marBottom w:val="0"/>
                      <w:divBdr>
                        <w:top w:val="none" w:sz="0" w:space="0" w:color="auto"/>
                        <w:left w:val="none" w:sz="0" w:space="0" w:color="auto"/>
                        <w:bottom w:val="none" w:sz="0" w:space="0" w:color="auto"/>
                        <w:right w:val="none" w:sz="0" w:space="0" w:color="auto"/>
                      </w:divBdr>
                      <w:divsChild>
                        <w:div w:id="1634754074">
                          <w:marLeft w:val="0"/>
                          <w:marRight w:val="0"/>
                          <w:marTop w:val="0"/>
                          <w:marBottom w:val="450"/>
                          <w:divBdr>
                            <w:top w:val="none" w:sz="0" w:space="0" w:color="auto"/>
                            <w:left w:val="none" w:sz="0" w:space="0" w:color="auto"/>
                            <w:bottom w:val="none" w:sz="0" w:space="0" w:color="auto"/>
                            <w:right w:val="none" w:sz="0" w:space="0" w:color="auto"/>
                          </w:divBdr>
                          <w:divsChild>
                            <w:div w:id="733772874">
                              <w:marLeft w:val="0"/>
                              <w:marRight w:val="0"/>
                              <w:marTop w:val="0"/>
                              <w:marBottom w:val="0"/>
                              <w:divBdr>
                                <w:top w:val="none" w:sz="0" w:space="0" w:color="auto"/>
                                <w:left w:val="none" w:sz="0" w:space="0" w:color="auto"/>
                                <w:bottom w:val="none" w:sz="0" w:space="0" w:color="auto"/>
                                <w:right w:val="none" w:sz="0" w:space="0" w:color="auto"/>
                              </w:divBdr>
                            </w:div>
                          </w:divsChild>
                        </w:div>
                        <w:div w:id="907231734">
                          <w:marLeft w:val="0"/>
                          <w:marRight w:val="0"/>
                          <w:marTop w:val="0"/>
                          <w:marBottom w:val="450"/>
                          <w:divBdr>
                            <w:top w:val="none" w:sz="0" w:space="0" w:color="auto"/>
                            <w:left w:val="none" w:sz="0" w:space="0" w:color="auto"/>
                            <w:bottom w:val="none" w:sz="0" w:space="0" w:color="auto"/>
                            <w:right w:val="none" w:sz="0" w:space="0" w:color="auto"/>
                          </w:divBdr>
                        </w:div>
                        <w:div w:id="2362061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827208431">
      <w:bodyDiv w:val="1"/>
      <w:marLeft w:val="0"/>
      <w:marRight w:val="0"/>
      <w:marTop w:val="0"/>
      <w:marBottom w:val="0"/>
      <w:divBdr>
        <w:top w:val="none" w:sz="0" w:space="0" w:color="auto"/>
        <w:left w:val="none" w:sz="0" w:space="0" w:color="auto"/>
        <w:bottom w:val="none" w:sz="0" w:space="0" w:color="auto"/>
        <w:right w:val="none" w:sz="0" w:space="0" w:color="auto"/>
      </w:divBdr>
      <w:divsChild>
        <w:div w:id="1967612836">
          <w:marLeft w:val="0"/>
          <w:marRight w:val="0"/>
          <w:marTop w:val="0"/>
          <w:marBottom w:val="0"/>
          <w:divBdr>
            <w:top w:val="none" w:sz="0" w:space="0" w:color="auto"/>
            <w:left w:val="none" w:sz="0" w:space="0" w:color="auto"/>
            <w:bottom w:val="none" w:sz="0" w:space="0" w:color="auto"/>
            <w:right w:val="none" w:sz="0" w:space="0" w:color="auto"/>
          </w:divBdr>
          <w:divsChild>
            <w:div w:id="812256050">
              <w:marLeft w:val="0"/>
              <w:marRight w:val="0"/>
              <w:marTop w:val="0"/>
              <w:marBottom w:val="0"/>
              <w:divBdr>
                <w:top w:val="none" w:sz="0" w:space="0" w:color="auto"/>
                <w:left w:val="none" w:sz="0" w:space="0" w:color="auto"/>
                <w:bottom w:val="none" w:sz="0" w:space="0" w:color="auto"/>
                <w:right w:val="none" w:sz="0" w:space="0" w:color="auto"/>
              </w:divBdr>
              <w:divsChild>
                <w:div w:id="1119376985">
                  <w:marLeft w:val="-1275"/>
                  <w:marRight w:val="0"/>
                  <w:marTop w:val="0"/>
                  <w:marBottom w:val="0"/>
                  <w:divBdr>
                    <w:top w:val="none" w:sz="0" w:space="0" w:color="auto"/>
                    <w:left w:val="none" w:sz="0" w:space="0" w:color="auto"/>
                    <w:bottom w:val="none" w:sz="0" w:space="0" w:color="auto"/>
                    <w:right w:val="none" w:sz="0" w:space="0" w:color="auto"/>
                  </w:divBdr>
                </w:div>
                <w:div w:id="1259488766">
                  <w:marLeft w:val="0"/>
                  <w:marRight w:val="0"/>
                  <w:marTop w:val="0"/>
                  <w:marBottom w:val="0"/>
                  <w:divBdr>
                    <w:top w:val="none" w:sz="0" w:space="0" w:color="auto"/>
                    <w:left w:val="none" w:sz="0" w:space="0" w:color="auto"/>
                    <w:bottom w:val="none" w:sz="0" w:space="0" w:color="auto"/>
                    <w:right w:val="none" w:sz="0" w:space="0" w:color="auto"/>
                  </w:divBdr>
                  <w:divsChild>
                    <w:div w:id="875042061">
                      <w:marLeft w:val="0"/>
                      <w:marRight w:val="0"/>
                      <w:marTop w:val="0"/>
                      <w:marBottom w:val="0"/>
                      <w:divBdr>
                        <w:top w:val="none" w:sz="0" w:space="0" w:color="auto"/>
                        <w:left w:val="none" w:sz="0" w:space="0" w:color="auto"/>
                        <w:bottom w:val="none" w:sz="0" w:space="0" w:color="auto"/>
                        <w:right w:val="none" w:sz="0" w:space="0" w:color="auto"/>
                      </w:divBdr>
                    </w:div>
                    <w:div w:id="718167429">
                      <w:marLeft w:val="0"/>
                      <w:marRight w:val="0"/>
                      <w:marTop w:val="0"/>
                      <w:marBottom w:val="0"/>
                      <w:divBdr>
                        <w:top w:val="none" w:sz="0" w:space="0" w:color="auto"/>
                        <w:left w:val="none" w:sz="0" w:space="0" w:color="auto"/>
                        <w:bottom w:val="none" w:sz="0" w:space="0" w:color="auto"/>
                        <w:right w:val="none" w:sz="0" w:space="0" w:color="auto"/>
                      </w:divBdr>
                      <w:divsChild>
                        <w:div w:id="140276088">
                          <w:marLeft w:val="0"/>
                          <w:marRight w:val="0"/>
                          <w:marTop w:val="0"/>
                          <w:marBottom w:val="450"/>
                          <w:divBdr>
                            <w:top w:val="none" w:sz="0" w:space="0" w:color="auto"/>
                            <w:left w:val="none" w:sz="0" w:space="0" w:color="auto"/>
                            <w:bottom w:val="none" w:sz="0" w:space="0" w:color="auto"/>
                            <w:right w:val="none" w:sz="0" w:space="0" w:color="auto"/>
                          </w:divBdr>
                          <w:divsChild>
                            <w:div w:id="633947995">
                              <w:marLeft w:val="0"/>
                              <w:marRight w:val="0"/>
                              <w:marTop w:val="0"/>
                              <w:marBottom w:val="0"/>
                              <w:divBdr>
                                <w:top w:val="none" w:sz="0" w:space="0" w:color="auto"/>
                                <w:left w:val="none" w:sz="0" w:space="0" w:color="auto"/>
                                <w:bottom w:val="none" w:sz="0" w:space="0" w:color="auto"/>
                                <w:right w:val="none" w:sz="0" w:space="0" w:color="auto"/>
                              </w:divBdr>
                            </w:div>
                          </w:divsChild>
                        </w:div>
                        <w:div w:id="1803232209">
                          <w:marLeft w:val="0"/>
                          <w:marRight w:val="0"/>
                          <w:marTop w:val="0"/>
                          <w:marBottom w:val="450"/>
                          <w:divBdr>
                            <w:top w:val="none" w:sz="0" w:space="0" w:color="auto"/>
                            <w:left w:val="none" w:sz="0" w:space="0" w:color="auto"/>
                            <w:bottom w:val="none" w:sz="0" w:space="0" w:color="auto"/>
                            <w:right w:val="none" w:sz="0" w:space="0" w:color="auto"/>
                          </w:divBdr>
                          <w:divsChild>
                            <w:div w:id="73598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7326632">
      <w:bodyDiv w:val="1"/>
      <w:marLeft w:val="0"/>
      <w:marRight w:val="0"/>
      <w:marTop w:val="0"/>
      <w:marBottom w:val="0"/>
      <w:divBdr>
        <w:top w:val="none" w:sz="0" w:space="0" w:color="auto"/>
        <w:left w:val="none" w:sz="0" w:space="0" w:color="auto"/>
        <w:bottom w:val="none" w:sz="0" w:space="0" w:color="auto"/>
        <w:right w:val="none" w:sz="0" w:space="0" w:color="auto"/>
      </w:divBdr>
      <w:divsChild>
        <w:div w:id="1234437096">
          <w:marLeft w:val="0"/>
          <w:marRight w:val="0"/>
          <w:marTop w:val="0"/>
          <w:marBottom w:val="0"/>
          <w:divBdr>
            <w:top w:val="none" w:sz="0" w:space="0" w:color="auto"/>
            <w:left w:val="none" w:sz="0" w:space="0" w:color="auto"/>
            <w:bottom w:val="none" w:sz="0" w:space="0" w:color="auto"/>
            <w:right w:val="none" w:sz="0" w:space="0" w:color="auto"/>
          </w:divBdr>
        </w:div>
        <w:div w:id="1731801049">
          <w:marLeft w:val="0"/>
          <w:marRight w:val="0"/>
          <w:marTop w:val="0"/>
          <w:marBottom w:val="0"/>
          <w:divBdr>
            <w:top w:val="none" w:sz="0" w:space="0" w:color="auto"/>
            <w:left w:val="none" w:sz="0" w:space="0" w:color="auto"/>
            <w:bottom w:val="none" w:sz="0" w:space="0" w:color="auto"/>
            <w:right w:val="none" w:sz="0" w:space="0" w:color="auto"/>
          </w:divBdr>
        </w:div>
        <w:div w:id="1064991254">
          <w:marLeft w:val="0"/>
          <w:marRight w:val="0"/>
          <w:marTop w:val="0"/>
          <w:marBottom w:val="0"/>
          <w:divBdr>
            <w:top w:val="none" w:sz="0" w:space="0" w:color="auto"/>
            <w:left w:val="none" w:sz="0" w:space="0" w:color="auto"/>
            <w:bottom w:val="none" w:sz="0" w:space="0" w:color="auto"/>
            <w:right w:val="none" w:sz="0" w:space="0" w:color="auto"/>
          </w:divBdr>
          <w:divsChild>
            <w:div w:id="1717385912">
              <w:marLeft w:val="0"/>
              <w:marRight w:val="0"/>
              <w:marTop w:val="0"/>
              <w:marBottom w:val="0"/>
              <w:divBdr>
                <w:top w:val="none" w:sz="0" w:space="0" w:color="auto"/>
                <w:left w:val="none" w:sz="0" w:space="0" w:color="auto"/>
                <w:bottom w:val="none" w:sz="0" w:space="0" w:color="auto"/>
                <w:right w:val="none" w:sz="0" w:space="0" w:color="auto"/>
              </w:divBdr>
              <w:divsChild>
                <w:div w:id="766118803">
                  <w:marLeft w:val="0"/>
                  <w:marRight w:val="0"/>
                  <w:marTop w:val="0"/>
                  <w:marBottom w:val="0"/>
                  <w:divBdr>
                    <w:top w:val="none" w:sz="0" w:space="0" w:color="auto"/>
                    <w:left w:val="none" w:sz="0" w:space="0" w:color="auto"/>
                    <w:bottom w:val="none" w:sz="0" w:space="0" w:color="auto"/>
                    <w:right w:val="none" w:sz="0" w:space="0" w:color="auto"/>
                  </w:divBdr>
                </w:div>
                <w:div w:id="209534915">
                  <w:marLeft w:val="0"/>
                  <w:marRight w:val="0"/>
                  <w:marTop w:val="0"/>
                  <w:marBottom w:val="0"/>
                  <w:divBdr>
                    <w:top w:val="none" w:sz="0" w:space="0" w:color="auto"/>
                    <w:left w:val="none" w:sz="0" w:space="0" w:color="auto"/>
                    <w:bottom w:val="single" w:sz="24" w:space="0" w:color="4A4A4A"/>
                    <w:right w:val="none" w:sz="0" w:space="0" w:color="auto"/>
                  </w:divBdr>
                </w:div>
                <w:div w:id="676228113">
                  <w:marLeft w:val="0"/>
                  <w:marRight w:val="0"/>
                  <w:marTop w:val="0"/>
                  <w:marBottom w:val="0"/>
                  <w:divBdr>
                    <w:top w:val="none" w:sz="0" w:space="0" w:color="auto"/>
                    <w:left w:val="none" w:sz="0" w:space="0" w:color="auto"/>
                    <w:bottom w:val="none" w:sz="0" w:space="0" w:color="auto"/>
                    <w:right w:val="none" w:sz="0" w:space="0" w:color="auto"/>
                  </w:divBdr>
                  <w:divsChild>
                    <w:div w:id="1198398149">
                      <w:marLeft w:val="0"/>
                      <w:marRight w:val="0"/>
                      <w:marTop w:val="0"/>
                      <w:marBottom w:val="0"/>
                      <w:divBdr>
                        <w:top w:val="none" w:sz="0" w:space="0" w:color="auto"/>
                        <w:left w:val="none" w:sz="0" w:space="0" w:color="auto"/>
                        <w:bottom w:val="none" w:sz="0" w:space="0" w:color="auto"/>
                        <w:right w:val="none" w:sz="0" w:space="0" w:color="auto"/>
                      </w:divBdr>
                    </w:div>
                    <w:div w:id="277027548">
                      <w:marLeft w:val="0"/>
                      <w:marRight w:val="0"/>
                      <w:marTop w:val="0"/>
                      <w:marBottom w:val="0"/>
                      <w:divBdr>
                        <w:top w:val="none" w:sz="0" w:space="0" w:color="auto"/>
                        <w:left w:val="none" w:sz="0" w:space="0" w:color="auto"/>
                        <w:bottom w:val="none" w:sz="0" w:space="0" w:color="auto"/>
                        <w:right w:val="none" w:sz="0" w:space="0" w:color="auto"/>
                      </w:divBdr>
                    </w:div>
                    <w:div w:id="2092269525">
                      <w:marLeft w:val="0"/>
                      <w:marRight w:val="0"/>
                      <w:marTop w:val="0"/>
                      <w:marBottom w:val="0"/>
                      <w:divBdr>
                        <w:top w:val="none" w:sz="0" w:space="0" w:color="auto"/>
                        <w:left w:val="none" w:sz="0" w:space="0" w:color="auto"/>
                        <w:bottom w:val="none" w:sz="0" w:space="0" w:color="auto"/>
                        <w:right w:val="none" w:sz="0" w:space="0" w:color="auto"/>
                      </w:divBdr>
                    </w:div>
                    <w:div w:id="1018891316">
                      <w:marLeft w:val="0"/>
                      <w:marRight w:val="0"/>
                      <w:marTop w:val="0"/>
                      <w:marBottom w:val="0"/>
                      <w:divBdr>
                        <w:top w:val="none" w:sz="0" w:space="0" w:color="auto"/>
                        <w:left w:val="none" w:sz="0" w:space="0" w:color="auto"/>
                        <w:bottom w:val="none" w:sz="0" w:space="0" w:color="auto"/>
                        <w:right w:val="none" w:sz="0" w:space="0" w:color="auto"/>
                      </w:divBdr>
                    </w:div>
                    <w:div w:id="1148591700">
                      <w:marLeft w:val="0"/>
                      <w:marRight w:val="0"/>
                      <w:marTop w:val="0"/>
                      <w:marBottom w:val="0"/>
                      <w:divBdr>
                        <w:top w:val="none" w:sz="0" w:space="0" w:color="auto"/>
                        <w:left w:val="none" w:sz="0" w:space="0" w:color="auto"/>
                        <w:bottom w:val="none" w:sz="0" w:space="0" w:color="auto"/>
                        <w:right w:val="none" w:sz="0" w:space="0" w:color="auto"/>
                      </w:divBdr>
                    </w:div>
                    <w:div w:id="403600902">
                      <w:marLeft w:val="0"/>
                      <w:marRight w:val="0"/>
                      <w:marTop w:val="0"/>
                      <w:marBottom w:val="0"/>
                      <w:divBdr>
                        <w:top w:val="none" w:sz="0" w:space="0" w:color="auto"/>
                        <w:left w:val="none" w:sz="0" w:space="0" w:color="auto"/>
                        <w:bottom w:val="none" w:sz="0" w:space="0" w:color="auto"/>
                        <w:right w:val="none" w:sz="0" w:space="0" w:color="auto"/>
                      </w:divBdr>
                    </w:div>
                    <w:div w:id="178658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383373">
          <w:marLeft w:val="0"/>
          <w:marRight w:val="0"/>
          <w:marTop w:val="0"/>
          <w:marBottom w:val="0"/>
          <w:divBdr>
            <w:top w:val="none" w:sz="0" w:space="0" w:color="auto"/>
            <w:left w:val="none" w:sz="0" w:space="0" w:color="auto"/>
            <w:bottom w:val="none" w:sz="0" w:space="0" w:color="auto"/>
            <w:right w:val="none" w:sz="0" w:space="0" w:color="auto"/>
          </w:divBdr>
        </w:div>
      </w:divsChild>
    </w:div>
    <w:div w:id="964580854">
      <w:bodyDiv w:val="1"/>
      <w:marLeft w:val="0"/>
      <w:marRight w:val="0"/>
      <w:marTop w:val="0"/>
      <w:marBottom w:val="0"/>
      <w:divBdr>
        <w:top w:val="none" w:sz="0" w:space="0" w:color="auto"/>
        <w:left w:val="none" w:sz="0" w:space="0" w:color="auto"/>
        <w:bottom w:val="none" w:sz="0" w:space="0" w:color="auto"/>
        <w:right w:val="none" w:sz="0" w:space="0" w:color="auto"/>
      </w:divBdr>
      <w:divsChild>
        <w:div w:id="1194272656">
          <w:marLeft w:val="0"/>
          <w:marRight w:val="0"/>
          <w:marTop w:val="0"/>
          <w:marBottom w:val="0"/>
          <w:divBdr>
            <w:top w:val="none" w:sz="0" w:space="0" w:color="auto"/>
            <w:left w:val="none" w:sz="0" w:space="0" w:color="auto"/>
            <w:bottom w:val="none" w:sz="0" w:space="0" w:color="auto"/>
            <w:right w:val="none" w:sz="0" w:space="0" w:color="auto"/>
          </w:divBdr>
        </w:div>
        <w:div w:id="1694577208">
          <w:marLeft w:val="0"/>
          <w:marRight w:val="0"/>
          <w:marTop w:val="0"/>
          <w:marBottom w:val="0"/>
          <w:divBdr>
            <w:top w:val="none" w:sz="0" w:space="0" w:color="auto"/>
            <w:left w:val="none" w:sz="0" w:space="0" w:color="auto"/>
            <w:bottom w:val="none" w:sz="0" w:space="0" w:color="auto"/>
            <w:right w:val="none" w:sz="0" w:space="0" w:color="auto"/>
          </w:divBdr>
        </w:div>
        <w:div w:id="1991903182">
          <w:marLeft w:val="0"/>
          <w:marRight w:val="0"/>
          <w:marTop w:val="0"/>
          <w:marBottom w:val="0"/>
          <w:divBdr>
            <w:top w:val="none" w:sz="0" w:space="0" w:color="auto"/>
            <w:left w:val="none" w:sz="0" w:space="0" w:color="auto"/>
            <w:bottom w:val="none" w:sz="0" w:space="0" w:color="auto"/>
            <w:right w:val="none" w:sz="0" w:space="0" w:color="auto"/>
          </w:divBdr>
          <w:divsChild>
            <w:div w:id="537469635">
              <w:marLeft w:val="0"/>
              <w:marRight w:val="0"/>
              <w:marTop w:val="0"/>
              <w:marBottom w:val="0"/>
              <w:divBdr>
                <w:top w:val="none" w:sz="0" w:space="0" w:color="auto"/>
                <w:left w:val="none" w:sz="0" w:space="0" w:color="auto"/>
                <w:bottom w:val="none" w:sz="0" w:space="0" w:color="auto"/>
                <w:right w:val="none" w:sz="0" w:space="0" w:color="auto"/>
              </w:divBdr>
            </w:div>
            <w:div w:id="655955202">
              <w:marLeft w:val="0"/>
              <w:marRight w:val="0"/>
              <w:marTop w:val="0"/>
              <w:marBottom w:val="0"/>
              <w:divBdr>
                <w:top w:val="none" w:sz="0" w:space="0" w:color="auto"/>
                <w:left w:val="none" w:sz="0" w:space="0" w:color="auto"/>
                <w:bottom w:val="none" w:sz="0" w:space="0" w:color="auto"/>
                <w:right w:val="none" w:sz="0" w:space="0" w:color="auto"/>
              </w:divBdr>
            </w:div>
          </w:divsChild>
        </w:div>
        <w:div w:id="174808438">
          <w:marLeft w:val="0"/>
          <w:marRight w:val="0"/>
          <w:marTop w:val="0"/>
          <w:marBottom w:val="0"/>
          <w:divBdr>
            <w:top w:val="none" w:sz="0" w:space="0" w:color="auto"/>
            <w:left w:val="none" w:sz="0" w:space="0" w:color="auto"/>
            <w:bottom w:val="none" w:sz="0" w:space="0" w:color="auto"/>
            <w:right w:val="none" w:sz="0" w:space="0" w:color="auto"/>
          </w:divBdr>
          <w:divsChild>
            <w:div w:id="1707758390">
              <w:marLeft w:val="0"/>
              <w:marRight w:val="0"/>
              <w:marTop w:val="0"/>
              <w:marBottom w:val="0"/>
              <w:divBdr>
                <w:top w:val="single" w:sz="6" w:space="6" w:color="000000"/>
                <w:left w:val="single" w:sz="6" w:space="6" w:color="000000"/>
                <w:bottom w:val="none" w:sz="0" w:space="0" w:color="auto"/>
                <w:right w:val="single" w:sz="6" w:space="6" w:color="000000"/>
              </w:divBdr>
            </w:div>
            <w:div w:id="1377045599">
              <w:marLeft w:val="0"/>
              <w:marRight w:val="0"/>
              <w:marTop w:val="0"/>
              <w:marBottom w:val="0"/>
              <w:divBdr>
                <w:top w:val="single" w:sz="6" w:space="6" w:color="000000"/>
                <w:left w:val="single" w:sz="6" w:space="6" w:color="000000"/>
                <w:bottom w:val="none" w:sz="0" w:space="0" w:color="auto"/>
                <w:right w:val="single" w:sz="6" w:space="6" w:color="000000"/>
              </w:divBdr>
            </w:div>
            <w:div w:id="652488399">
              <w:marLeft w:val="0"/>
              <w:marRight w:val="0"/>
              <w:marTop w:val="0"/>
              <w:marBottom w:val="0"/>
              <w:divBdr>
                <w:top w:val="single" w:sz="6" w:space="6" w:color="000000"/>
                <w:left w:val="single" w:sz="6" w:space="6" w:color="000000"/>
                <w:bottom w:val="none" w:sz="0" w:space="0" w:color="auto"/>
                <w:right w:val="single" w:sz="6" w:space="6" w:color="000000"/>
              </w:divBdr>
            </w:div>
            <w:div w:id="1144586636">
              <w:marLeft w:val="0"/>
              <w:marRight w:val="0"/>
              <w:marTop w:val="0"/>
              <w:marBottom w:val="0"/>
              <w:divBdr>
                <w:top w:val="single" w:sz="6" w:space="6" w:color="000000"/>
                <w:left w:val="single" w:sz="6" w:space="6" w:color="000000"/>
                <w:bottom w:val="none" w:sz="0" w:space="0" w:color="auto"/>
                <w:right w:val="single" w:sz="6" w:space="6" w:color="000000"/>
              </w:divBdr>
            </w:div>
            <w:div w:id="1310817315">
              <w:marLeft w:val="0"/>
              <w:marRight w:val="0"/>
              <w:marTop w:val="0"/>
              <w:marBottom w:val="0"/>
              <w:divBdr>
                <w:top w:val="single" w:sz="6" w:space="6" w:color="000000"/>
                <w:left w:val="single" w:sz="6" w:space="6" w:color="000000"/>
                <w:bottom w:val="single" w:sz="6" w:space="4" w:color="000000"/>
                <w:right w:val="single" w:sz="6" w:space="6" w:color="000000"/>
              </w:divBdr>
            </w:div>
          </w:divsChild>
        </w:div>
        <w:div w:id="1323655986">
          <w:marLeft w:val="0"/>
          <w:marRight w:val="0"/>
          <w:marTop w:val="0"/>
          <w:marBottom w:val="0"/>
          <w:divBdr>
            <w:top w:val="none" w:sz="0" w:space="0" w:color="auto"/>
            <w:left w:val="none" w:sz="0" w:space="0" w:color="auto"/>
            <w:bottom w:val="none" w:sz="0" w:space="0" w:color="auto"/>
            <w:right w:val="none" w:sz="0" w:space="0" w:color="auto"/>
          </w:divBdr>
          <w:divsChild>
            <w:div w:id="745568103">
              <w:marLeft w:val="0"/>
              <w:marRight w:val="0"/>
              <w:marTop w:val="0"/>
              <w:marBottom w:val="0"/>
              <w:divBdr>
                <w:top w:val="none" w:sz="0" w:space="0" w:color="auto"/>
                <w:left w:val="none" w:sz="0" w:space="0" w:color="auto"/>
                <w:bottom w:val="none" w:sz="0" w:space="0" w:color="auto"/>
                <w:right w:val="none" w:sz="0" w:space="0" w:color="auto"/>
              </w:divBdr>
            </w:div>
          </w:divsChild>
        </w:div>
        <w:div w:id="708720809">
          <w:marLeft w:val="0"/>
          <w:marRight w:val="0"/>
          <w:marTop w:val="0"/>
          <w:marBottom w:val="0"/>
          <w:divBdr>
            <w:top w:val="none" w:sz="0" w:space="0" w:color="auto"/>
            <w:left w:val="none" w:sz="0" w:space="0" w:color="auto"/>
            <w:bottom w:val="none" w:sz="0" w:space="0" w:color="auto"/>
            <w:right w:val="none" w:sz="0" w:space="0" w:color="auto"/>
          </w:divBdr>
        </w:div>
      </w:divsChild>
    </w:div>
    <w:div w:id="1064792249">
      <w:bodyDiv w:val="1"/>
      <w:marLeft w:val="0"/>
      <w:marRight w:val="0"/>
      <w:marTop w:val="0"/>
      <w:marBottom w:val="0"/>
      <w:divBdr>
        <w:top w:val="none" w:sz="0" w:space="0" w:color="auto"/>
        <w:left w:val="none" w:sz="0" w:space="0" w:color="auto"/>
        <w:bottom w:val="none" w:sz="0" w:space="0" w:color="auto"/>
        <w:right w:val="none" w:sz="0" w:space="0" w:color="auto"/>
      </w:divBdr>
      <w:divsChild>
        <w:div w:id="2007705833">
          <w:marLeft w:val="0"/>
          <w:marRight w:val="0"/>
          <w:marTop w:val="0"/>
          <w:marBottom w:val="600"/>
          <w:divBdr>
            <w:top w:val="none" w:sz="0" w:space="0" w:color="auto"/>
            <w:left w:val="none" w:sz="0" w:space="0" w:color="auto"/>
            <w:bottom w:val="none" w:sz="0" w:space="0" w:color="auto"/>
            <w:right w:val="none" w:sz="0" w:space="0" w:color="auto"/>
          </w:divBdr>
          <w:divsChild>
            <w:div w:id="323945282">
              <w:marLeft w:val="0"/>
              <w:marRight w:val="0"/>
              <w:marTop w:val="0"/>
              <w:marBottom w:val="300"/>
              <w:divBdr>
                <w:top w:val="none" w:sz="0" w:space="0" w:color="auto"/>
                <w:left w:val="none" w:sz="0" w:space="0" w:color="auto"/>
                <w:bottom w:val="none" w:sz="0" w:space="0" w:color="auto"/>
                <w:right w:val="none" w:sz="0" w:space="0" w:color="auto"/>
              </w:divBdr>
            </w:div>
          </w:divsChild>
        </w:div>
        <w:div w:id="1017540564">
          <w:marLeft w:val="0"/>
          <w:marRight w:val="0"/>
          <w:marTop w:val="0"/>
          <w:marBottom w:val="0"/>
          <w:divBdr>
            <w:top w:val="none" w:sz="0" w:space="0" w:color="auto"/>
            <w:left w:val="none" w:sz="0" w:space="0" w:color="auto"/>
            <w:bottom w:val="none" w:sz="0" w:space="0" w:color="auto"/>
            <w:right w:val="none" w:sz="0" w:space="0" w:color="auto"/>
          </w:divBdr>
          <w:divsChild>
            <w:div w:id="24869328">
              <w:marLeft w:val="0"/>
              <w:marRight w:val="0"/>
              <w:marTop w:val="0"/>
              <w:marBottom w:val="0"/>
              <w:divBdr>
                <w:top w:val="none" w:sz="0" w:space="0" w:color="auto"/>
                <w:left w:val="none" w:sz="0" w:space="0" w:color="auto"/>
                <w:bottom w:val="none" w:sz="0" w:space="0" w:color="auto"/>
                <w:right w:val="none" w:sz="0" w:space="0" w:color="auto"/>
              </w:divBdr>
              <w:divsChild>
                <w:div w:id="701444455">
                  <w:marLeft w:val="-1275"/>
                  <w:marRight w:val="0"/>
                  <w:marTop w:val="0"/>
                  <w:marBottom w:val="0"/>
                  <w:divBdr>
                    <w:top w:val="none" w:sz="0" w:space="0" w:color="auto"/>
                    <w:left w:val="none" w:sz="0" w:space="0" w:color="auto"/>
                    <w:bottom w:val="none" w:sz="0" w:space="0" w:color="auto"/>
                    <w:right w:val="none" w:sz="0" w:space="0" w:color="auto"/>
                  </w:divBdr>
                </w:div>
                <w:div w:id="280499828">
                  <w:marLeft w:val="0"/>
                  <w:marRight w:val="0"/>
                  <w:marTop w:val="0"/>
                  <w:marBottom w:val="0"/>
                  <w:divBdr>
                    <w:top w:val="none" w:sz="0" w:space="0" w:color="auto"/>
                    <w:left w:val="none" w:sz="0" w:space="0" w:color="auto"/>
                    <w:bottom w:val="none" w:sz="0" w:space="0" w:color="auto"/>
                    <w:right w:val="none" w:sz="0" w:space="0" w:color="auto"/>
                  </w:divBdr>
                  <w:divsChild>
                    <w:div w:id="1532765161">
                      <w:marLeft w:val="0"/>
                      <w:marRight w:val="0"/>
                      <w:marTop w:val="0"/>
                      <w:marBottom w:val="0"/>
                      <w:divBdr>
                        <w:top w:val="none" w:sz="0" w:space="0" w:color="auto"/>
                        <w:left w:val="none" w:sz="0" w:space="0" w:color="auto"/>
                        <w:bottom w:val="none" w:sz="0" w:space="0" w:color="auto"/>
                        <w:right w:val="none" w:sz="0" w:space="0" w:color="auto"/>
                      </w:divBdr>
                    </w:div>
                    <w:div w:id="1441678708">
                      <w:marLeft w:val="0"/>
                      <w:marRight w:val="0"/>
                      <w:marTop w:val="0"/>
                      <w:marBottom w:val="0"/>
                      <w:divBdr>
                        <w:top w:val="none" w:sz="0" w:space="0" w:color="auto"/>
                        <w:left w:val="none" w:sz="0" w:space="0" w:color="auto"/>
                        <w:bottom w:val="none" w:sz="0" w:space="0" w:color="auto"/>
                        <w:right w:val="none" w:sz="0" w:space="0" w:color="auto"/>
                      </w:divBdr>
                      <w:divsChild>
                        <w:div w:id="1428231071">
                          <w:marLeft w:val="0"/>
                          <w:marRight w:val="0"/>
                          <w:marTop w:val="0"/>
                          <w:marBottom w:val="450"/>
                          <w:divBdr>
                            <w:top w:val="none" w:sz="0" w:space="0" w:color="auto"/>
                            <w:left w:val="none" w:sz="0" w:space="0" w:color="auto"/>
                            <w:bottom w:val="none" w:sz="0" w:space="0" w:color="auto"/>
                            <w:right w:val="none" w:sz="0" w:space="0" w:color="auto"/>
                          </w:divBdr>
                          <w:divsChild>
                            <w:div w:id="83631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936038">
      <w:bodyDiv w:val="1"/>
      <w:marLeft w:val="0"/>
      <w:marRight w:val="0"/>
      <w:marTop w:val="0"/>
      <w:marBottom w:val="0"/>
      <w:divBdr>
        <w:top w:val="none" w:sz="0" w:space="0" w:color="auto"/>
        <w:left w:val="none" w:sz="0" w:space="0" w:color="auto"/>
        <w:bottom w:val="none" w:sz="0" w:space="0" w:color="auto"/>
        <w:right w:val="none" w:sz="0" w:space="0" w:color="auto"/>
      </w:divBdr>
      <w:divsChild>
        <w:div w:id="531109218">
          <w:marLeft w:val="0"/>
          <w:marRight w:val="0"/>
          <w:marTop w:val="0"/>
          <w:marBottom w:val="0"/>
          <w:divBdr>
            <w:top w:val="none" w:sz="0" w:space="0" w:color="auto"/>
            <w:left w:val="none" w:sz="0" w:space="0" w:color="auto"/>
            <w:bottom w:val="none" w:sz="0" w:space="0" w:color="auto"/>
            <w:right w:val="none" w:sz="0" w:space="0" w:color="auto"/>
          </w:divBdr>
        </w:div>
        <w:div w:id="1859780637">
          <w:marLeft w:val="0"/>
          <w:marRight w:val="0"/>
          <w:marTop w:val="0"/>
          <w:marBottom w:val="0"/>
          <w:divBdr>
            <w:top w:val="none" w:sz="0" w:space="0" w:color="auto"/>
            <w:left w:val="none" w:sz="0" w:space="0" w:color="auto"/>
            <w:bottom w:val="none" w:sz="0" w:space="0" w:color="auto"/>
            <w:right w:val="none" w:sz="0" w:space="0" w:color="auto"/>
          </w:divBdr>
        </w:div>
        <w:div w:id="1273590873">
          <w:marLeft w:val="0"/>
          <w:marRight w:val="0"/>
          <w:marTop w:val="0"/>
          <w:marBottom w:val="0"/>
          <w:divBdr>
            <w:top w:val="none" w:sz="0" w:space="0" w:color="auto"/>
            <w:left w:val="none" w:sz="0" w:space="0" w:color="auto"/>
            <w:bottom w:val="none" w:sz="0" w:space="0" w:color="auto"/>
            <w:right w:val="none" w:sz="0" w:space="0" w:color="auto"/>
          </w:divBdr>
          <w:divsChild>
            <w:div w:id="1517227557">
              <w:marLeft w:val="0"/>
              <w:marRight w:val="0"/>
              <w:marTop w:val="0"/>
              <w:marBottom w:val="0"/>
              <w:divBdr>
                <w:top w:val="none" w:sz="0" w:space="0" w:color="auto"/>
                <w:left w:val="none" w:sz="0" w:space="0" w:color="auto"/>
                <w:bottom w:val="none" w:sz="0" w:space="0" w:color="auto"/>
                <w:right w:val="none" w:sz="0" w:space="0" w:color="auto"/>
              </w:divBdr>
            </w:div>
            <w:div w:id="958488568">
              <w:marLeft w:val="0"/>
              <w:marRight w:val="0"/>
              <w:marTop w:val="0"/>
              <w:marBottom w:val="0"/>
              <w:divBdr>
                <w:top w:val="none" w:sz="0" w:space="0" w:color="auto"/>
                <w:left w:val="none" w:sz="0" w:space="0" w:color="auto"/>
                <w:bottom w:val="none" w:sz="0" w:space="0" w:color="auto"/>
                <w:right w:val="none" w:sz="0" w:space="0" w:color="auto"/>
              </w:divBdr>
            </w:div>
          </w:divsChild>
        </w:div>
        <w:div w:id="43525859">
          <w:marLeft w:val="0"/>
          <w:marRight w:val="0"/>
          <w:marTop w:val="0"/>
          <w:marBottom w:val="0"/>
          <w:divBdr>
            <w:top w:val="none" w:sz="0" w:space="0" w:color="auto"/>
            <w:left w:val="none" w:sz="0" w:space="0" w:color="auto"/>
            <w:bottom w:val="none" w:sz="0" w:space="0" w:color="auto"/>
            <w:right w:val="none" w:sz="0" w:space="0" w:color="auto"/>
          </w:divBdr>
          <w:divsChild>
            <w:div w:id="429132096">
              <w:marLeft w:val="0"/>
              <w:marRight w:val="0"/>
              <w:marTop w:val="0"/>
              <w:marBottom w:val="0"/>
              <w:divBdr>
                <w:top w:val="single" w:sz="6" w:space="6" w:color="000000"/>
                <w:left w:val="single" w:sz="6" w:space="6" w:color="000000"/>
                <w:bottom w:val="none" w:sz="0" w:space="0" w:color="auto"/>
                <w:right w:val="single" w:sz="6" w:space="6" w:color="000000"/>
              </w:divBdr>
            </w:div>
            <w:div w:id="1480270056">
              <w:marLeft w:val="0"/>
              <w:marRight w:val="0"/>
              <w:marTop w:val="0"/>
              <w:marBottom w:val="0"/>
              <w:divBdr>
                <w:top w:val="single" w:sz="6" w:space="6" w:color="000000"/>
                <w:left w:val="single" w:sz="6" w:space="6" w:color="000000"/>
                <w:bottom w:val="none" w:sz="0" w:space="0" w:color="auto"/>
                <w:right w:val="single" w:sz="6" w:space="6" w:color="000000"/>
              </w:divBdr>
            </w:div>
            <w:div w:id="57093989">
              <w:marLeft w:val="0"/>
              <w:marRight w:val="0"/>
              <w:marTop w:val="0"/>
              <w:marBottom w:val="0"/>
              <w:divBdr>
                <w:top w:val="single" w:sz="6" w:space="6" w:color="000000"/>
                <w:left w:val="single" w:sz="6" w:space="6" w:color="000000"/>
                <w:bottom w:val="none" w:sz="0" w:space="0" w:color="auto"/>
                <w:right w:val="single" w:sz="6" w:space="6" w:color="000000"/>
              </w:divBdr>
            </w:div>
            <w:div w:id="1112750217">
              <w:marLeft w:val="0"/>
              <w:marRight w:val="0"/>
              <w:marTop w:val="0"/>
              <w:marBottom w:val="0"/>
              <w:divBdr>
                <w:top w:val="single" w:sz="6" w:space="6" w:color="000000"/>
                <w:left w:val="single" w:sz="6" w:space="6" w:color="000000"/>
                <w:bottom w:val="none" w:sz="0" w:space="0" w:color="auto"/>
                <w:right w:val="single" w:sz="6" w:space="6" w:color="000000"/>
              </w:divBdr>
            </w:div>
            <w:div w:id="1949239236">
              <w:marLeft w:val="0"/>
              <w:marRight w:val="0"/>
              <w:marTop w:val="0"/>
              <w:marBottom w:val="0"/>
              <w:divBdr>
                <w:top w:val="single" w:sz="6" w:space="6" w:color="000000"/>
                <w:left w:val="single" w:sz="6" w:space="6" w:color="000000"/>
                <w:bottom w:val="single" w:sz="6" w:space="4" w:color="000000"/>
                <w:right w:val="single" w:sz="6" w:space="6" w:color="000000"/>
              </w:divBdr>
            </w:div>
          </w:divsChild>
        </w:div>
        <w:div w:id="219637574">
          <w:marLeft w:val="0"/>
          <w:marRight w:val="0"/>
          <w:marTop w:val="0"/>
          <w:marBottom w:val="0"/>
          <w:divBdr>
            <w:top w:val="none" w:sz="0" w:space="0" w:color="auto"/>
            <w:left w:val="none" w:sz="0" w:space="0" w:color="auto"/>
            <w:bottom w:val="none" w:sz="0" w:space="0" w:color="auto"/>
            <w:right w:val="none" w:sz="0" w:space="0" w:color="auto"/>
          </w:divBdr>
          <w:divsChild>
            <w:div w:id="1700860573">
              <w:marLeft w:val="0"/>
              <w:marRight w:val="0"/>
              <w:marTop w:val="0"/>
              <w:marBottom w:val="0"/>
              <w:divBdr>
                <w:top w:val="none" w:sz="0" w:space="0" w:color="auto"/>
                <w:left w:val="none" w:sz="0" w:space="0" w:color="auto"/>
                <w:bottom w:val="none" w:sz="0" w:space="0" w:color="auto"/>
                <w:right w:val="none" w:sz="0" w:space="0" w:color="auto"/>
              </w:divBdr>
            </w:div>
          </w:divsChild>
        </w:div>
        <w:div w:id="561600090">
          <w:marLeft w:val="0"/>
          <w:marRight w:val="0"/>
          <w:marTop w:val="0"/>
          <w:marBottom w:val="0"/>
          <w:divBdr>
            <w:top w:val="none" w:sz="0" w:space="0" w:color="auto"/>
            <w:left w:val="none" w:sz="0" w:space="0" w:color="auto"/>
            <w:bottom w:val="none" w:sz="0" w:space="0" w:color="auto"/>
            <w:right w:val="none" w:sz="0" w:space="0" w:color="auto"/>
          </w:divBdr>
        </w:div>
      </w:divsChild>
    </w:div>
    <w:div w:id="1408923119">
      <w:bodyDiv w:val="1"/>
      <w:marLeft w:val="0"/>
      <w:marRight w:val="0"/>
      <w:marTop w:val="0"/>
      <w:marBottom w:val="0"/>
      <w:divBdr>
        <w:top w:val="none" w:sz="0" w:space="0" w:color="auto"/>
        <w:left w:val="none" w:sz="0" w:space="0" w:color="auto"/>
        <w:bottom w:val="none" w:sz="0" w:space="0" w:color="auto"/>
        <w:right w:val="none" w:sz="0" w:space="0" w:color="auto"/>
      </w:divBdr>
      <w:divsChild>
        <w:div w:id="1089892039">
          <w:marLeft w:val="0"/>
          <w:marRight w:val="0"/>
          <w:marTop w:val="0"/>
          <w:marBottom w:val="600"/>
          <w:divBdr>
            <w:top w:val="none" w:sz="0" w:space="0" w:color="auto"/>
            <w:left w:val="none" w:sz="0" w:space="0" w:color="auto"/>
            <w:bottom w:val="none" w:sz="0" w:space="0" w:color="auto"/>
            <w:right w:val="none" w:sz="0" w:space="0" w:color="auto"/>
          </w:divBdr>
          <w:divsChild>
            <w:div w:id="32078388">
              <w:marLeft w:val="0"/>
              <w:marRight w:val="0"/>
              <w:marTop w:val="0"/>
              <w:marBottom w:val="0"/>
              <w:divBdr>
                <w:top w:val="none" w:sz="0" w:space="0" w:color="auto"/>
                <w:left w:val="none" w:sz="0" w:space="0" w:color="auto"/>
                <w:bottom w:val="none" w:sz="0" w:space="0" w:color="auto"/>
                <w:right w:val="none" w:sz="0" w:space="0" w:color="auto"/>
              </w:divBdr>
            </w:div>
          </w:divsChild>
        </w:div>
        <w:div w:id="431440506">
          <w:marLeft w:val="0"/>
          <w:marRight w:val="0"/>
          <w:marTop w:val="0"/>
          <w:marBottom w:val="0"/>
          <w:divBdr>
            <w:top w:val="none" w:sz="0" w:space="0" w:color="auto"/>
            <w:left w:val="none" w:sz="0" w:space="0" w:color="auto"/>
            <w:bottom w:val="none" w:sz="0" w:space="0" w:color="auto"/>
            <w:right w:val="none" w:sz="0" w:space="0" w:color="auto"/>
          </w:divBdr>
          <w:divsChild>
            <w:div w:id="1590382538">
              <w:marLeft w:val="0"/>
              <w:marRight w:val="0"/>
              <w:marTop w:val="0"/>
              <w:marBottom w:val="0"/>
              <w:divBdr>
                <w:top w:val="none" w:sz="0" w:space="0" w:color="auto"/>
                <w:left w:val="none" w:sz="0" w:space="0" w:color="auto"/>
                <w:bottom w:val="none" w:sz="0" w:space="0" w:color="auto"/>
                <w:right w:val="none" w:sz="0" w:space="0" w:color="auto"/>
              </w:divBdr>
              <w:divsChild>
                <w:div w:id="1530218934">
                  <w:marLeft w:val="-1275"/>
                  <w:marRight w:val="0"/>
                  <w:marTop w:val="0"/>
                  <w:marBottom w:val="0"/>
                  <w:divBdr>
                    <w:top w:val="none" w:sz="0" w:space="0" w:color="auto"/>
                    <w:left w:val="none" w:sz="0" w:space="0" w:color="auto"/>
                    <w:bottom w:val="none" w:sz="0" w:space="0" w:color="auto"/>
                    <w:right w:val="none" w:sz="0" w:space="0" w:color="auto"/>
                  </w:divBdr>
                </w:div>
                <w:div w:id="1099447096">
                  <w:marLeft w:val="0"/>
                  <w:marRight w:val="0"/>
                  <w:marTop w:val="0"/>
                  <w:marBottom w:val="0"/>
                  <w:divBdr>
                    <w:top w:val="none" w:sz="0" w:space="0" w:color="auto"/>
                    <w:left w:val="none" w:sz="0" w:space="0" w:color="auto"/>
                    <w:bottom w:val="none" w:sz="0" w:space="0" w:color="auto"/>
                    <w:right w:val="none" w:sz="0" w:space="0" w:color="auto"/>
                  </w:divBdr>
                  <w:divsChild>
                    <w:div w:id="2022730809">
                      <w:marLeft w:val="0"/>
                      <w:marRight w:val="0"/>
                      <w:marTop w:val="0"/>
                      <w:marBottom w:val="0"/>
                      <w:divBdr>
                        <w:top w:val="none" w:sz="0" w:space="0" w:color="auto"/>
                        <w:left w:val="none" w:sz="0" w:space="0" w:color="auto"/>
                        <w:bottom w:val="none" w:sz="0" w:space="0" w:color="auto"/>
                        <w:right w:val="none" w:sz="0" w:space="0" w:color="auto"/>
                      </w:divBdr>
                    </w:div>
                    <w:div w:id="703478883">
                      <w:marLeft w:val="0"/>
                      <w:marRight w:val="0"/>
                      <w:marTop w:val="0"/>
                      <w:marBottom w:val="0"/>
                      <w:divBdr>
                        <w:top w:val="none" w:sz="0" w:space="0" w:color="auto"/>
                        <w:left w:val="none" w:sz="0" w:space="0" w:color="auto"/>
                        <w:bottom w:val="none" w:sz="0" w:space="0" w:color="auto"/>
                        <w:right w:val="none" w:sz="0" w:space="0" w:color="auto"/>
                      </w:divBdr>
                      <w:divsChild>
                        <w:div w:id="100757852">
                          <w:marLeft w:val="0"/>
                          <w:marRight w:val="0"/>
                          <w:marTop w:val="0"/>
                          <w:marBottom w:val="450"/>
                          <w:divBdr>
                            <w:top w:val="none" w:sz="0" w:space="0" w:color="auto"/>
                            <w:left w:val="none" w:sz="0" w:space="0" w:color="auto"/>
                            <w:bottom w:val="none" w:sz="0" w:space="0" w:color="auto"/>
                            <w:right w:val="none" w:sz="0" w:space="0" w:color="auto"/>
                          </w:divBdr>
                          <w:divsChild>
                            <w:div w:id="1554849304">
                              <w:marLeft w:val="0"/>
                              <w:marRight w:val="0"/>
                              <w:marTop w:val="0"/>
                              <w:marBottom w:val="0"/>
                              <w:divBdr>
                                <w:top w:val="none" w:sz="0" w:space="0" w:color="auto"/>
                                <w:left w:val="none" w:sz="0" w:space="0" w:color="auto"/>
                                <w:bottom w:val="none" w:sz="0" w:space="0" w:color="auto"/>
                                <w:right w:val="none" w:sz="0" w:space="0" w:color="auto"/>
                              </w:divBdr>
                            </w:div>
                          </w:divsChild>
                        </w:div>
                        <w:div w:id="37247132">
                          <w:marLeft w:val="0"/>
                          <w:marRight w:val="0"/>
                          <w:marTop w:val="0"/>
                          <w:marBottom w:val="450"/>
                          <w:divBdr>
                            <w:top w:val="none" w:sz="0" w:space="0" w:color="auto"/>
                            <w:left w:val="none" w:sz="0" w:space="0" w:color="auto"/>
                            <w:bottom w:val="none" w:sz="0" w:space="0" w:color="auto"/>
                            <w:right w:val="none" w:sz="0" w:space="0" w:color="auto"/>
                          </w:divBdr>
                        </w:div>
                        <w:div w:id="1936398560">
                          <w:marLeft w:val="0"/>
                          <w:marRight w:val="0"/>
                          <w:marTop w:val="0"/>
                          <w:marBottom w:val="450"/>
                          <w:divBdr>
                            <w:top w:val="none" w:sz="0" w:space="0" w:color="auto"/>
                            <w:left w:val="none" w:sz="0" w:space="0" w:color="auto"/>
                            <w:bottom w:val="none" w:sz="0" w:space="0" w:color="auto"/>
                            <w:right w:val="none" w:sz="0" w:space="0" w:color="auto"/>
                          </w:divBdr>
                        </w:div>
                        <w:div w:id="1593854495">
                          <w:marLeft w:val="0"/>
                          <w:marRight w:val="0"/>
                          <w:marTop w:val="0"/>
                          <w:marBottom w:val="450"/>
                          <w:divBdr>
                            <w:top w:val="none" w:sz="0" w:space="0" w:color="auto"/>
                            <w:left w:val="none" w:sz="0" w:space="0" w:color="auto"/>
                            <w:bottom w:val="none" w:sz="0" w:space="0" w:color="auto"/>
                            <w:right w:val="none" w:sz="0" w:space="0" w:color="auto"/>
                          </w:divBdr>
                          <w:divsChild>
                            <w:div w:id="161266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551045">
      <w:bodyDiv w:val="1"/>
      <w:marLeft w:val="0"/>
      <w:marRight w:val="0"/>
      <w:marTop w:val="0"/>
      <w:marBottom w:val="0"/>
      <w:divBdr>
        <w:top w:val="none" w:sz="0" w:space="0" w:color="auto"/>
        <w:left w:val="none" w:sz="0" w:space="0" w:color="auto"/>
        <w:bottom w:val="none" w:sz="0" w:space="0" w:color="auto"/>
        <w:right w:val="none" w:sz="0" w:space="0" w:color="auto"/>
      </w:divBdr>
      <w:divsChild>
        <w:div w:id="552812652">
          <w:marLeft w:val="0"/>
          <w:marRight w:val="0"/>
          <w:marTop w:val="0"/>
          <w:marBottom w:val="0"/>
          <w:divBdr>
            <w:top w:val="none" w:sz="0" w:space="0" w:color="auto"/>
            <w:left w:val="none" w:sz="0" w:space="0" w:color="auto"/>
            <w:bottom w:val="none" w:sz="0" w:space="0" w:color="auto"/>
            <w:right w:val="none" w:sz="0" w:space="0" w:color="auto"/>
          </w:divBdr>
          <w:divsChild>
            <w:div w:id="1445998569">
              <w:marLeft w:val="0"/>
              <w:marRight w:val="0"/>
              <w:marTop w:val="0"/>
              <w:marBottom w:val="600"/>
              <w:divBdr>
                <w:top w:val="none" w:sz="0" w:space="0" w:color="auto"/>
                <w:left w:val="none" w:sz="0" w:space="0" w:color="auto"/>
                <w:bottom w:val="none" w:sz="0" w:space="0" w:color="auto"/>
                <w:right w:val="none" w:sz="0" w:space="0" w:color="auto"/>
              </w:divBdr>
              <w:divsChild>
                <w:div w:id="89851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324676">
          <w:marLeft w:val="0"/>
          <w:marRight w:val="0"/>
          <w:marTop w:val="0"/>
          <w:marBottom w:val="0"/>
          <w:divBdr>
            <w:top w:val="none" w:sz="0" w:space="0" w:color="auto"/>
            <w:left w:val="none" w:sz="0" w:space="0" w:color="auto"/>
            <w:bottom w:val="none" w:sz="0" w:space="0" w:color="auto"/>
            <w:right w:val="none" w:sz="0" w:space="0" w:color="auto"/>
          </w:divBdr>
          <w:divsChild>
            <w:div w:id="642468997">
              <w:marLeft w:val="0"/>
              <w:marRight w:val="0"/>
              <w:marTop w:val="0"/>
              <w:marBottom w:val="0"/>
              <w:divBdr>
                <w:top w:val="none" w:sz="0" w:space="0" w:color="auto"/>
                <w:left w:val="none" w:sz="0" w:space="0" w:color="auto"/>
                <w:bottom w:val="none" w:sz="0" w:space="0" w:color="auto"/>
                <w:right w:val="none" w:sz="0" w:space="0" w:color="auto"/>
              </w:divBdr>
              <w:divsChild>
                <w:div w:id="1174221430">
                  <w:marLeft w:val="-1275"/>
                  <w:marRight w:val="0"/>
                  <w:marTop w:val="0"/>
                  <w:marBottom w:val="0"/>
                  <w:divBdr>
                    <w:top w:val="none" w:sz="0" w:space="0" w:color="auto"/>
                    <w:left w:val="none" w:sz="0" w:space="0" w:color="auto"/>
                    <w:bottom w:val="none" w:sz="0" w:space="0" w:color="auto"/>
                    <w:right w:val="none" w:sz="0" w:space="0" w:color="auto"/>
                  </w:divBdr>
                </w:div>
                <w:div w:id="1585146511">
                  <w:marLeft w:val="0"/>
                  <w:marRight w:val="0"/>
                  <w:marTop w:val="0"/>
                  <w:marBottom w:val="0"/>
                  <w:divBdr>
                    <w:top w:val="none" w:sz="0" w:space="0" w:color="auto"/>
                    <w:left w:val="none" w:sz="0" w:space="0" w:color="auto"/>
                    <w:bottom w:val="none" w:sz="0" w:space="0" w:color="auto"/>
                    <w:right w:val="none" w:sz="0" w:space="0" w:color="auto"/>
                  </w:divBdr>
                  <w:divsChild>
                    <w:div w:id="1770344760">
                      <w:marLeft w:val="0"/>
                      <w:marRight w:val="0"/>
                      <w:marTop w:val="0"/>
                      <w:marBottom w:val="0"/>
                      <w:divBdr>
                        <w:top w:val="none" w:sz="0" w:space="0" w:color="auto"/>
                        <w:left w:val="none" w:sz="0" w:space="0" w:color="auto"/>
                        <w:bottom w:val="none" w:sz="0" w:space="0" w:color="auto"/>
                        <w:right w:val="none" w:sz="0" w:space="0" w:color="auto"/>
                      </w:divBdr>
                      <w:divsChild>
                        <w:div w:id="1655258686">
                          <w:blockQuote w:val="1"/>
                          <w:marLeft w:val="0"/>
                          <w:marRight w:val="0"/>
                          <w:marTop w:val="0"/>
                          <w:marBottom w:val="300"/>
                          <w:divBdr>
                            <w:top w:val="none" w:sz="0" w:space="0" w:color="auto"/>
                            <w:left w:val="none" w:sz="0" w:space="0" w:color="auto"/>
                            <w:bottom w:val="none" w:sz="0" w:space="0" w:color="auto"/>
                            <w:right w:val="none" w:sz="0" w:space="0" w:color="auto"/>
                          </w:divBdr>
                        </w:div>
                        <w:div w:id="1572931550">
                          <w:blockQuote w:val="1"/>
                          <w:marLeft w:val="0"/>
                          <w:marRight w:val="0"/>
                          <w:marTop w:val="0"/>
                          <w:marBottom w:val="300"/>
                          <w:divBdr>
                            <w:top w:val="none" w:sz="0" w:space="0" w:color="auto"/>
                            <w:left w:val="none" w:sz="0" w:space="0" w:color="auto"/>
                            <w:bottom w:val="none" w:sz="0" w:space="0" w:color="auto"/>
                            <w:right w:val="none" w:sz="0" w:space="0" w:color="auto"/>
                          </w:divBdr>
                        </w:div>
                        <w:div w:id="1422067982">
                          <w:blockQuote w:val="1"/>
                          <w:marLeft w:val="0"/>
                          <w:marRight w:val="0"/>
                          <w:marTop w:val="0"/>
                          <w:marBottom w:val="300"/>
                          <w:divBdr>
                            <w:top w:val="none" w:sz="0" w:space="0" w:color="auto"/>
                            <w:left w:val="none" w:sz="0" w:space="0" w:color="auto"/>
                            <w:bottom w:val="none" w:sz="0" w:space="0" w:color="auto"/>
                            <w:right w:val="none" w:sz="0" w:space="0" w:color="auto"/>
                          </w:divBdr>
                        </w:div>
                        <w:div w:id="1447115352">
                          <w:blockQuote w:val="1"/>
                          <w:marLeft w:val="0"/>
                          <w:marRight w:val="0"/>
                          <w:marTop w:val="0"/>
                          <w:marBottom w:val="300"/>
                          <w:divBdr>
                            <w:top w:val="none" w:sz="0" w:space="0" w:color="auto"/>
                            <w:left w:val="none" w:sz="0" w:space="0" w:color="auto"/>
                            <w:bottom w:val="none" w:sz="0" w:space="0" w:color="auto"/>
                            <w:right w:val="none" w:sz="0" w:space="0" w:color="auto"/>
                          </w:divBdr>
                        </w:div>
                        <w:div w:id="1815220532">
                          <w:blockQuote w:val="1"/>
                          <w:marLeft w:val="0"/>
                          <w:marRight w:val="0"/>
                          <w:marTop w:val="0"/>
                          <w:marBottom w:val="300"/>
                          <w:divBdr>
                            <w:top w:val="none" w:sz="0" w:space="0" w:color="auto"/>
                            <w:left w:val="none" w:sz="0" w:space="0" w:color="auto"/>
                            <w:bottom w:val="none" w:sz="0" w:space="0" w:color="auto"/>
                            <w:right w:val="none" w:sz="0" w:space="0" w:color="auto"/>
                          </w:divBdr>
                        </w:div>
                        <w:div w:id="2093383209">
                          <w:blockQuote w:val="1"/>
                          <w:marLeft w:val="0"/>
                          <w:marRight w:val="0"/>
                          <w:marTop w:val="0"/>
                          <w:marBottom w:val="300"/>
                          <w:divBdr>
                            <w:top w:val="none" w:sz="0" w:space="0" w:color="auto"/>
                            <w:left w:val="none" w:sz="0" w:space="0" w:color="auto"/>
                            <w:bottom w:val="none" w:sz="0" w:space="0" w:color="auto"/>
                            <w:right w:val="none" w:sz="0" w:space="0" w:color="auto"/>
                          </w:divBdr>
                        </w:div>
                        <w:div w:id="224336444">
                          <w:blockQuote w:val="1"/>
                          <w:marLeft w:val="0"/>
                          <w:marRight w:val="0"/>
                          <w:marTop w:val="0"/>
                          <w:marBottom w:val="300"/>
                          <w:divBdr>
                            <w:top w:val="none" w:sz="0" w:space="0" w:color="auto"/>
                            <w:left w:val="none" w:sz="0" w:space="0" w:color="auto"/>
                            <w:bottom w:val="none" w:sz="0" w:space="0" w:color="auto"/>
                            <w:right w:val="none" w:sz="0" w:space="0" w:color="auto"/>
                          </w:divBdr>
                        </w:div>
                        <w:div w:id="221212705">
                          <w:blockQuote w:val="1"/>
                          <w:marLeft w:val="0"/>
                          <w:marRight w:val="0"/>
                          <w:marTop w:val="0"/>
                          <w:marBottom w:val="300"/>
                          <w:divBdr>
                            <w:top w:val="none" w:sz="0" w:space="0" w:color="auto"/>
                            <w:left w:val="none" w:sz="0" w:space="0" w:color="auto"/>
                            <w:bottom w:val="none" w:sz="0" w:space="0" w:color="auto"/>
                            <w:right w:val="none" w:sz="0" w:space="0" w:color="auto"/>
                          </w:divBdr>
                        </w:div>
                        <w:div w:id="1556622556">
                          <w:blockQuote w:val="1"/>
                          <w:marLeft w:val="0"/>
                          <w:marRight w:val="0"/>
                          <w:marTop w:val="0"/>
                          <w:marBottom w:val="300"/>
                          <w:divBdr>
                            <w:top w:val="none" w:sz="0" w:space="0" w:color="auto"/>
                            <w:left w:val="none" w:sz="0" w:space="0" w:color="auto"/>
                            <w:bottom w:val="none" w:sz="0" w:space="0" w:color="auto"/>
                            <w:right w:val="none" w:sz="0" w:space="0" w:color="auto"/>
                          </w:divBdr>
                        </w:div>
                        <w:div w:id="263077886">
                          <w:blockQuote w:val="1"/>
                          <w:marLeft w:val="0"/>
                          <w:marRight w:val="0"/>
                          <w:marTop w:val="0"/>
                          <w:marBottom w:val="300"/>
                          <w:divBdr>
                            <w:top w:val="none" w:sz="0" w:space="0" w:color="auto"/>
                            <w:left w:val="none" w:sz="0" w:space="0" w:color="auto"/>
                            <w:bottom w:val="none" w:sz="0" w:space="0" w:color="auto"/>
                            <w:right w:val="none" w:sz="0" w:space="0" w:color="auto"/>
                          </w:divBdr>
                        </w:div>
                        <w:div w:id="529925593">
                          <w:blockQuote w:val="1"/>
                          <w:marLeft w:val="0"/>
                          <w:marRight w:val="0"/>
                          <w:marTop w:val="0"/>
                          <w:marBottom w:val="300"/>
                          <w:divBdr>
                            <w:top w:val="none" w:sz="0" w:space="0" w:color="auto"/>
                            <w:left w:val="none" w:sz="0" w:space="0" w:color="auto"/>
                            <w:bottom w:val="none" w:sz="0" w:space="0" w:color="auto"/>
                            <w:right w:val="none" w:sz="0" w:space="0" w:color="auto"/>
                          </w:divBdr>
                        </w:div>
                        <w:div w:id="1749843090">
                          <w:blockQuote w:val="1"/>
                          <w:marLeft w:val="0"/>
                          <w:marRight w:val="0"/>
                          <w:marTop w:val="0"/>
                          <w:marBottom w:val="300"/>
                          <w:divBdr>
                            <w:top w:val="none" w:sz="0" w:space="0" w:color="auto"/>
                            <w:left w:val="none" w:sz="0" w:space="0" w:color="auto"/>
                            <w:bottom w:val="none" w:sz="0" w:space="0" w:color="auto"/>
                            <w:right w:val="none" w:sz="0" w:space="0" w:color="auto"/>
                          </w:divBdr>
                        </w:div>
                        <w:div w:id="167984186">
                          <w:blockQuote w:val="1"/>
                          <w:marLeft w:val="0"/>
                          <w:marRight w:val="0"/>
                          <w:marTop w:val="0"/>
                          <w:marBottom w:val="300"/>
                          <w:divBdr>
                            <w:top w:val="none" w:sz="0" w:space="0" w:color="auto"/>
                            <w:left w:val="none" w:sz="0" w:space="0" w:color="auto"/>
                            <w:bottom w:val="none" w:sz="0" w:space="0" w:color="auto"/>
                            <w:right w:val="none" w:sz="0" w:space="0" w:color="auto"/>
                          </w:divBdr>
                        </w:div>
                        <w:div w:id="246620939">
                          <w:blockQuote w:val="1"/>
                          <w:marLeft w:val="0"/>
                          <w:marRight w:val="0"/>
                          <w:marTop w:val="0"/>
                          <w:marBottom w:val="300"/>
                          <w:divBdr>
                            <w:top w:val="none" w:sz="0" w:space="0" w:color="auto"/>
                            <w:left w:val="none" w:sz="0" w:space="0" w:color="auto"/>
                            <w:bottom w:val="none" w:sz="0" w:space="0" w:color="auto"/>
                            <w:right w:val="none" w:sz="0" w:space="0" w:color="auto"/>
                          </w:divBdr>
                        </w:div>
                        <w:div w:id="197887579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21380790">
      <w:bodyDiv w:val="1"/>
      <w:marLeft w:val="0"/>
      <w:marRight w:val="0"/>
      <w:marTop w:val="0"/>
      <w:marBottom w:val="0"/>
      <w:divBdr>
        <w:top w:val="none" w:sz="0" w:space="0" w:color="auto"/>
        <w:left w:val="none" w:sz="0" w:space="0" w:color="auto"/>
        <w:bottom w:val="none" w:sz="0" w:space="0" w:color="auto"/>
        <w:right w:val="none" w:sz="0" w:space="0" w:color="auto"/>
      </w:divBdr>
      <w:divsChild>
        <w:div w:id="1452748449">
          <w:marLeft w:val="0"/>
          <w:marRight w:val="0"/>
          <w:marTop w:val="0"/>
          <w:marBottom w:val="0"/>
          <w:divBdr>
            <w:top w:val="none" w:sz="0" w:space="0" w:color="auto"/>
            <w:left w:val="none" w:sz="0" w:space="0" w:color="auto"/>
            <w:bottom w:val="none" w:sz="0" w:space="0" w:color="auto"/>
            <w:right w:val="none" w:sz="0" w:space="0" w:color="auto"/>
          </w:divBdr>
          <w:divsChild>
            <w:div w:id="1438989502">
              <w:marLeft w:val="0"/>
              <w:marRight w:val="0"/>
              <w:marTop w:val="0"/>
              <w:marBottom w:val="600"/>
              <w:divBdr>
                <w:top w:val="none" w:sz="0" w:space="0" w:color="auto"/>
                <w:left w:val="none" w:sz="0" w:space="0" w:color="auto"/>
                <w:bottom w:val="none" w:sz="0" w:space="0" w:color="auto"/>
                <w:right w:val="none" w:sz="0" w:space="0" w:color="auto"/>
              </w:divBdr>
              <w:divsChild>
                <w:div w:id="200366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54604">
          <w:marLeft w:val="0"/>
          <w:marRight w:val="0"/>
          <w:marTop w:val="0"/>
          <w:marBottom w:val="0"/>
          <w:divBdr>
            <w:top w:val="none" w:sz="0" w:space="0" w:color="auto"/>
            <w:left w:val="none" w:sz="0" w:space="0" w:color="auto"/>
            <w:bottom w:val="none" w:sz="0" w:space="0" w:color="auto"/>
            <w:right w:val="none" w:sz="0" w:space="0" w:color="auto"/>
          </w:divBdr>
          <w:divsChild>
            <w:div w:id="1055544103">
              <w:marLeft w:val="0"/>
              <w:marRight w:val="0"/>
              <w:marTop w:val="0"/>
              <w:marBottom w:val="0"/>
              <w:divBdr>
                <w:top w:val="none" w:sz="0" w:space="0" w:color="auto"/>
                <w:left w:val="none" w:sz="0" w:space="0" w:color="auto"/>
                <w:bottom w:val="none" w:sz="0" w:space="0" w:color="auto"/>
                <w:right w:val="none" w:sz="0" w:space="0" w:color="auto"/>
              </w:divBdr>
              <w:divsChild>
                <w:div w:id="1561670188">
                  <w:marLeft w:val="-1275"/>
                  <w:marRight w:val="0"/>
                  <w:marTop w:val="0"/>
                  <w:marBottom w:val="0"/>
                  <w:divBdr>
                    <w:top w:val="none" w:sz="0" w:space="0" w:color="auto"/>
                    <w:left w:val="none" w:sz="0" w:space="0" w:color="auto"/>
                    <w:bottom w:val="none" w:sz="0" w:space="0" w:color="auto"/>
                    <w:right w:val="none" w:sz="0" w:space="0" w:color="auto"/>
                  </w:divBdr>
                </w:div>
                <w:div w:id="2120490905">
                  <w:marLeft w:val="0"/>
                  <w:marRight w:val="0"/>
                  <w:marTop w:val="0"/>
                  <w:marBottom w:val="0"/>
                  <w:divBdr>
                    <w:top w:val="none" w:sz="0" w:space="0" w:color="auto"/>
                    <w:left w:val="none" w:sz="0" w:space="0" w:color="auto"/>
                    <w:bottom w:val="none" w:sz="0" w:space="0" w:color="auto"/>
                    <w:right w:val="none" w:sz="0" w:space="0" w:color="auto"/>
                  </w:divBdr>
                  <w:divsChild>
                    <w:div w:id="1219777497">
                      <w:marLeft w:val="0"/>
                      <w:marRight w:val="0"/>
                      <w:marTop w:val="0"/>
                      <w:marBottom w:val="0"/>
                      <w:divBdr>
                        <w:top w:val="none" w:sz="0" w:space="0" w:color="auto"/>
                        <w:left w:val="none" w:sz="0" w:space="0" w:color="auto"/>
                        <w:bottom w:val="none" w:sz="0" w:space="0" w:color="auto"/>
                        <w:right w:val="none" w:sz="0" w:space="0" w:color="auto"/>
                      </w:divBdr>
                    </w:div>
                    <w:div w:id="1093084966">
                      <w:marLeft w:val="0"/>
                      <w:marRight w:val="0"/>
                      <w:marTop w:val="0"/>
                      <w:marBottom w:val="0"/>
                      <w:divBdr>
                        <w:top w:val="none" w:sz="0" w:space="0" w:color="auto"/>
                        <w:left w:val="none" w:sz="0" w:space="0" w:color="auto"/>
                        <w:bottom w:val="none" w:sz="0" w:space="0" w:color="auto"/>
                        <w:right w:val="none" w:sz="0" w:space="0" w:color="auto"/>
                      </w:divBdr>
                      <w:divsChild>
                        <w:div w:id="10221307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640382502">
      <w:bodyDiv w:val="1"/>
      <w:marLeft w:val="0"/>
      <w:marRight w:val="0"/>
      <w:marTop w:val="0"/>
      <w:marBottom w:val="0"/>
      <w:divBdr>
        <w:top w:val="none" w:sz="0" w:space="0" w:color="auto"/>
        <w:left w:val="none" w:sz="0" w:space="0" w:color="auto"/>
        <w:bottom w:val="none" w:sz="0" w:space="0" w:color="auto"/>
        <w:right w:val="none" w:sz="0" w:space="0" w:color="auto"/>
      </w:divBdr>
      <w:divsChild>
        <w:div w:id="821771441">
          <w:marLeft w:val="0"/>
          <w:marRight w:val="0"/>
          <w:marTop w:val="0"/>
          <w:marBottom w:val="600"/>
          <w:divBdr>
            <w:top w:val="none" w:sz="0" w:space="0" w:color="auto"/>
            <w:left w:val="none" w:sz="0" w:space="0" w:color="auto"/>
            <w:bottom w:val="none" w:sz="0" w:space="0" w:color="auto"/>
            <w:right w:val="none" w:sz="0" w:space="0" w:color="auto"/>
          </w:divBdr>
          <w:divsChild>
            <w:div w:id="906956602">
              <w:marLeft w:val="0"/>
              <w:marRight w:val="0"/>
              <w:marTop w:val="0"/>
              <w:marBottom w:val="0"/>
              <w:divBdr>
                <w:top w:val="none" w:sz="0" w:space="0" w:color="auto"/>
                <w:left w:val="none" w:sz="0" w:space="0" w:color="auto"/>
                <w:bottom w:val="none" w:sz="0" w:space="0" w:color="auto"/>
                <w:right w:val="none" w:sz="0" w:space="0" w:color="auto"/>
              </w:divBdr>
            </w:div>
          </w:divsChild>
        </w:div>
        <w:div w:id="2117753324">
          <w:marLeft w:val="0"/>
          <w:marRight w:val="0"/>
          <w:marTop w:val="0"/>
          <w:marBottom w:val="0"/>
          <w:divBdr>
            <w:top w:val="none" w:sz="0" w:space="0" w:color="auto"/>
            <w:left w:val="none" w:sz="0" w:space="0" w:color="auto"/>
            <w:bottom w:val="none" w:sz="0" w:space="0" w:color="auto"/>
            <w:right w:val="none" w:sz="0" w:space="0" w:color="auto"/>
          </w:divBdr>
          <w:divsChild>
            <w:div w:id="708533945">
              <w:marLeft w:val="0"/>
              <w:marRight w:val="0"/>
              <w:marTop w:val="0"/>
              <w:marBottom w:val="0"/>
              <w:divBdr>
                <w:top w:val="none" w:sz="0" w:space="0" w:color="auto"/>
                <w:left w:val="none" w:sz="0" w:space="0" w:color="auto"/>
                <w:bottom w:val="none" w:sz="0" w:space="0" w:color="auto"/>
                <w:right w:val="none" w:sz="0" w:space="0" w:color="auto"/>
              </w:divBdr>
              <w:divsChild>
                <w:div w:id="838227752">
                  <w:marLeft w:val="-1275"/>
                  <w:marRight w:val="0"/>
                  <w:marTop w:val="0"/>
                  <w:marBottom w:val="0"/>
                  <w:divBdr>
                    <w:top w:val="none" w:sz="0" w:space="0" w:color="auto"/>
                    <w:left w:val="none" w:sz="0" w:space="0" w:color="auto"/>
                    <w:bottom w:val="none" w:sz="0" w:space="0" w:color="auto"/>
                    <w:right w:val="none" w:sz="0" w:space="0" w:color="auto"/>
                  </w:divBdr>
                </w:div>
                <w:div w:id="696195315">
                  <w:marLeft w:val="0"/>
                  <w:marRight w:val="0"/>
                  <w:marTop w:val="0"/>
                  <w:marBottom w:val="0"/>
                  <w:divBdr>
                    <w:top w:val="none" w:sz="0" w:space="0" w:color="auto"/>
                    <w:left w:val="none" w:sz="0" w:space="0" w:color="auto"/>
                    <w:bottom w:val="none" w:sz="0" w:space="0" w:color="auto"/>
                    <w:right w:val="none" w:sz="0" w:space="0" w:color="auto"/>
                  </w:divBdr>
                  <w:divsChild>
                    <w:div w:id="1086613527">
                      <w:marLeft w:val="0"/>
                      <w:marRight w:val="0"/>
                      <w:marTop w:val="0"/>
                      <w:marBottom w:val="0"/>
                      <w:divBdr>
                        <w:top w:val="none" w:sz="0" w:space="0" w:color="auto"/>
                        <w:left w:val="none" w:sz="0" w:space="0" w:color="auto"/>
                        <w:bottom w:val="none" w:sz="0" w:space="0" w:color="auto"/>
                        <w:right w:val="none" w:sz="0" w:space="0" w:color="auto"/>
                      </w:divBdr>
                    </w:div>
                    <w:div w:id="1806777719">
                      <w:marLeft w:val="0"/>
                      <w:marRight w:val="0"/>
                      <w:marTop w:val="0"/>
                      <w:marBottom w:val="0"/>
                      <w:divBdr>
                        <w:top w:val="none" w:sz="0" w:space="0" w:color="auto"/>
                        <w:left w:val="none" w:sz="0" w:space="0" w:color="auto"/>
                        <w:bottom w:val="none" w:sz="0" w:space="0" w:color="auto"/>
                        <w:right w:val="none" w:sz="0" w:space="0" w:color="auto"/>
                      </w:divBdr>
                      <w:divsChild>
                        <w:div w:id="1269921692">
                          <w:marLeft w:val="0"/>
                          <w:marRight w:val="0"/>
                          <w:marTop w:val="0"/>
                          <w:marBottom w:val="450"/>
                          <w:divBdr>
                            <w:top w:val="none" w:sz="0" w:space="0" w:color="auto"/>
                            <w:left w:val="none" w:sz="0" w:space="0" w:color="auto"/>
                            <w:bottom w:val="none" w:sz="0" w:space="0" w:color="auto"/>
                            <w:right w:val="none" w:sz="0" w:space="0" w:color="auto"/>
                          </w:divBdr>
                          <w:divsChild>
                            <w:div w:id="1543054647">
                              <w:marLeft w:val="0"/>
                              <w:marRight w:val="0"/>
                              <w:marTop w:val="0"/>
                              <w:marBottom w:val="0"/>
                              <w:divBdr>
                                <w:top w:val="none" w:sz="0" w:space="0" w:color="auto"/>
                                <w:left w:val="none" w:sz="0" w:space="0" w:color="auto"/>
                                <w:bottom w:val="none" w:sz="0" w:space="0" w:color="auto"/>
                                <w:right w:val="none" w:sz="0" w:space="0" w:color="auto"/>
                              </w:divBdr>
                            </w:div>
                          </w:divsChild>
                        </w:div>
                        <w:div w:id="395864728">
                          <w:marLeft w:val="0"/>
                          <w:marRight w:val="0"/>
                          <w:marTop w:val="0"/>
                          <w:marBottom w:val="450"/>
                          <w:divBdr>
                            <w:top w:val="none" w:sz="0" w:space="0" w:color="auto"/>
                            <w:left w:val="none" w:sz="0" w:space="0" w:color="auto"/>
                            <w:bottom w:val="none" w:sz="0" w:space="0" w:color="auto"/>
                            <w:right w:val="none" w:sz="0" w:space="0" w:color="auto"/>
                          </w:divBdr>
                          <w:divsChild>
                            <w:div w:id="1251698679">
                              <w:marLeft w:val="0"/>
                              <w:marRight w:val="0"/>
                              <w:marTop w:val="0"/>
                              <w:marBottom w:val="0"/>
                              <w:divBdr>
                                <w:top w:val="none" w:sz="0" w:space="0" w:color="auto"/>
                                <w:left w:val="none" w:sz="0" w:space="0" w:color="auto"/>
                                <w:bottom w:val="none" w:sz="0" w:space="0" w:color="auto"/>
                                <w:right w:val="none" w:sz="0" w:space="0" w:color="auto"/>
                              </w:divBdr>
                            </w:div>
                          </w:divsChild>
                        </w:div>
                        <w:div w:id="1045643018">
                          <w:marLeft w:val="0"/>
                          <w:marRight w:val="0"/>
                          <w:marTop w:val="0"/>
                          <w:marBottom w:val="450"/>
                          <w:divBdr>
                            <w:top w:val="none" w:sz="0" w:space="0" w:color="auto"/>
                            <w:left w:val="none" w:sz="0" w:space="0" w:color="auto"/>
                            <w:bottom w:val="none" w:sz="0" w:space="0" w:color="auto"/>
                            <w:right w:val="none" w:sz="0" w:space="0" w:color="auto"/>
                          </w:divBdr>
                          <w:divsChild>
                            <w:div w:id="6835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703105">
      <w:bodyDiv w:val="1"/>
      <w:marLeft w:val="0"/>
      <w:marRight w:val="0"/>
      <w:marTop w:val="0"/>
      <w:marBottom w:val="0"/>
      <w:divBdr>
        <w:top w:val="none" w:sz="0" w:space="0" w:color="auto"/>
        <w:left w:val="none" w:sz="0" w:space="0" w:color="auto"/>
        <w:bottom w:val="none" w:sz="0" w:space="0" w:color="auto"/>
        <w:right w:val="none" w:sz="0" w:space="0" w:color="auto"/>
      </w:divBdr>
      <w:divsChild>
        <w:div w:id="710883697">
          <w:marLeft w:val="0"/>
          <w:marRight w:val="0"/>
          <w:marTop w:val="0"/>
          <w:marBottom w:val="0"/>
          <w:divBdr>
            <w:top w:val="none" w:sz="0" w:space="0" w:color="auto"/>
            <w:left w:val="none" w:sz="0" w:space="0" w:color="auto"/>
            <w:bottom w:val="none" w:sz="0" w:space="0" w:color="auto"/>
            <w:right w:val="none" w:sz="0" w:space="0" w:color="auto"/>
          </w:divBdr>
          <w:divsChild>
            <w:div w:id="1028145011">
              <w:marLeft w:val="0"/>
              <w:marRight w:val="0"/>
              <w:marTop w:val="0"/>
              <w:marBottom w:val="600"/>
              <w:divBdr>
                <w:top w:val="none" w:sz="0" w:space="0" w:color="auto"/>
                <w:left w:val="none" w:sz="0" w:space="0" w:color="auto"/>
                <w:bottom w:val="none" w:sz="0" w:space="0" w:color="auto"/>
                <w:right w:val="none" w:sz="0" w:space="0" w:color="auto"/>
              </w:divBdr>
              <w:divsChild>
                <w:div w:id="206313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33613">
          <w:marLeft w:val="0"/>
          <w:marRight w:val="0"/>
          <w:marTop w:val="0"/>
          <w:marBottom w:val="0"/>
          <w:divBdr>
            <w:top w:val="none" w:sz="0" w:space="0" w:color="auto"/>
            <w:left w:val="none" w:sz="0" w:space="0" w:color="auto"/>
            <w:bottom w:val="none" w:sz="0" w:space="0" w:color="auto"/>
            <w:right w:val="none" w:sz="0" w:space="0" w:color="auto"/>
          </w:divBdr>
          <w:divsChild>
            <w:div w:id="247467820">
              <w:marLeft w:val="0"/>
              <w:marRight w:val="0"/>
              <w:marTop w:val="0"/>
              <w:marBottom w:val="0"/>
              <w:divBdr>
                <w:top w:val="none" w:sz="0" w:space="0" w:color="auto"/>
                <w:left w:val="none" w:sz="0" w:space="0" w:color="auto"/>
                <w:bottom w:val="none" w:sz="0" w:space="0" w:color="auto"/>
                <w:right w:val="none" w:sz="0" w:space="0" w:color="auto"/>
              </w:divBdr>
              <w:divsChild>
                <w:div w:id="1877741859">
                  <w:marLeft w:val="-1275"/>
                  <w:marRight w:val="0"/>
                  <w:marTop w:val="0"/>
                  <w:marBottom w:val="0"/>
                  <w:divBdr>
                    <w:top w:val="none" w:sz="0" w:space="0" w:color="auto"/>
                    <w:left w:val="none" w:sz="0" w:space="0" w:color="auto"/>
                    <w:bottom w:val="none" w:sz="0" w:space="0" w:color="auto"/>
                    <w:right w:val="none" w:sz="0" w:space="0" w:color="auto"/>
                  </w:divBdr>
                </w:div>
                <w:div w:id="1119839453">
                  <w:marLeft w:val="0"/>
                  <w:marRight w:val="0"/>
                  <w:marTop w:val="0"/>
                  <w:marBottom w:val="0"/>
                  <w:divBdr>
                    <w:top w:val="none" w:sz="0" w:space="0" w:color="auto"/>
                    <w:left w:val="none" w:sz="0" w:space="0" w:color="auto"/>
                    <w:bottom w:val="none" w:sz="0" w:space="0" w:color="auto"/>
                    <w:right w:val="none" w:sz="0" w:space="0" w:color="auto"/>
                  </w:divBdr>
                  <w:divsChild>
                    <w:div w:id="53046575">
                      <w:marLeft w:val="0"/>
                      <w:marRight w:val="0"/>
                      <w:marTop w:val="0"/>
                      <w:marBottom w:val="0"/>
                      <w:divBdr>
                        <w:top w:val="none" w:sz="0" w:space="0" w:color="auto"/>
                        <w:left w:val="none" w:sz="0" w:space="0" w:color="auto"/>
                        <w:bottom w:val="none" w:sz="0" w:space="0" w:color="auto"/>
                        <w:right w:val="none" w:sz="0" w:space="0" w:color="auto"/>
                      </w:divBdr>
                    </w:div>
                    <w:div w:id="1380133829">
                      <w:marLeft w:val="0"/>
                      <w:marRight w:val="0"/>
                      <w:marTop w:val="0"/>
                      <w:marBottom w:val="0"/>
                      <w:divBdr>
                        <w:top w:val="none" w:sz="0" w:space="0" w:color="auto"/>
                        <w:left w:val="none" w:sz="0" w:space="0" w:color="auto"/>
                        <w:bottom w:val="none" w:sz="0" w:space="0" w:color="auto"/>
                        <w:right w:val="none" w:sz="0" w:space="0" w:color="auto"/>
                      </w:divBdr>
                      <w:divsChild>
                        <w:div w:id="1513372556">
                          <w:marLeft w:val="0"/>
                          <w:marRight w:val="0"/>
                          <w:marTop w:val="0"/>
                          <w:marBottom w:val="450"/>
                          <w:divBdr>
                            <w:top w:val="none" w:sz="0" w:space="0" w:color="auto"/>
                            <w:left w:val="none" w:sz="0" w:space="0" w:color="auto"/>
                            <w:bottom w:val="none" w:sz="0" w:space="0" w:color="auto"/>
                            <w:right w:val="none" w:sz="0" w:space="0" w:color="auto"/>
                          </w:divBdr>
                        </w:div>
                        <w:div w:id="244074493">
                          <w:marLeft w:val="0"/>
                          <w:marRight w:val="0"/>
                          <w:marTop w:val="0"/>
                          <w:marBottom w:val="450"/>
                          <w:divBdr>
                            <w:top w:val="none" w:sz="0" w:space="0" w:color="auto"/>
                            <w:left w:val="none" w:sz="0" w:space="0" w:color="auto"/>
                            <w:bottom w:val="none" w:sz="0" w:space="0" w:color="auto"/>
                            <w:right w:val="none" w:sz="0" w:space="0" w:color="auto"/>
                          </w:divBdr>
                        </w:div>
                        <w:div w:id="1305545863">
                          <w:marLeft w:val="0"/>
                          <w:marRight w:val="0"/>
                          <w:marTop w:val="0"/>
                          <w:marBottom w:val="450"/>
                          <w:divBdr>
                            <w:top w:val="none" w:sz="0" w:space="0" w:color="auto"/>
                            <w:left w:val="none" w:sz="0" w:space="0" w:color="auto"/>
                            <w:bottom w:val="none" w:sz="0" w:space="0" w:color="auto"/>
                            <w:right w:val="none" w:sz="0" w:space="0" w:color="auto"/>
                          </w:divBdr>
                        </w:div>
                        <w:div w:id="727724721">
                          <w:marLeft w:val="0"/>
                          <w:marRight w:val="0"/>
                          <w:marTop w:val="0"/>
                          <w:marBottom w:val="450"/>
                          <w:divBdr>
                            <w:top w:val="none" w:sz="0" w:space="0" w:color="auto"/>
                            <w:left w:val="none" w:sz="0" w:space="0" w:color="auto"/>
                            <w:bottom w:val="none" w:sz="0" w:space="0" w:color="auto"/>
                            <w:right w:val="none" w:sz="0" w:space="0" w:color="auto"/>
                          </w:divBdr>
                        </w:div>
                        <w:div w:id="923488359">
                          <w:marLeft w:val="0"/>
                          <w:marRight w:val="0"/>
                          <w:marTop w:val="0"/>
                          <w:marBottom w:val="450"/>
                          <w:divBdr>
                            <w:top w:val="none" w:sz="0" w:space="0" w:color="auto"/>
                            <w:left w:val="none" w:sz="0" w:space="0" w:color="auto"/>
                            <w:bottom w:val="none" w:sz="0" w:space="0" w:color="auto"/>
                            <w:right w:val="none" w:sz="0" w:space="0" w:color="auto"/>
                          </w:divBdr>
                        </w:div>
                        <w:div w:id="625046625">
                          <w:marLeft w:val="0"/>
                          <w:marRight w:val="0"/>
                          <w:marTop w:val="0"/>
                          <w:marBottom w:val="450"/>
                          <w:divBdr>
                            <w:top w:val="none" w:sz="0" w:space="0" w:color="auto"/>
                            <w:left w:val="none" w:sz="0" w:space="0" w:color="auto"/>
                            <w:bottom w:val="none" w:sz="0" w:space="0" w:color="auto"/>
                            <w:right w:val="none" w:sz="0" w:space="0" w:color="auto"/>
                          </w:divBdr>
                          <w:divsChild>
                            <w:div w:id="458032102">
                              <w:marLeft w:val="0"/>
                              <w:marRight w:val="0"/>
                              <w:marTop w:val="0"/>
                              <w:marBottom w:val="0"/>
                              <w:divBdr>
                                <w:top w:val="none" w:sz="0" w:space="0" w:color="auto"/>
                                <w:left w:val="none" w:sz="0" w:space="0" w:color="auto"/>
                                <w:bottom w:val="none" w:sz="0" w:space="0" w:color="auto"/>
                                <w:right w:val="none" w:sz="0" w:space="0" w:color="auto"/>
                              </w:divBdr>
                            </w:div>
                          </w:divsChild>
                        </w:div>
                        <w:div w:id="1743597017">
                          <w:marLeft w:val="0"/>
                          <w:marRight w:val="0"/>
                          <w:marTop w:val="0"/>
                          <w:marBottom w:val="450"/>
                          <w:divBdr>
                            <w:top w:val="none" w:sz="0" w:space="0" w:color="auto"/>
                            <w:left w:val="none" w:sz="0" w:space="0" w:color="auto"/>
                            <w:bottom w:val="none" w:sz="0" w:space="0" w:color="auto"/>
                            <w:right w:val="none" w:sz="0" w:space="0" w:color="auto"/>
                          </w:divBdr>
                        </w:div>
                        <w:div w:id="712398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732658389">
      <w:bodyDiv w:val="1"/>
      <w:marLeft w:val="0"/>
      <w:marRight w:val="0"/>
      <w:marTop w:val="0"/>
      <w:marBottom w:val="0"/>
      <w:divBdr>
        <w:top w:val="none" w:sz="0" w:space="0" w:color="auto"/>
        <w:left w:val="none" w:sz="0" w:space="0" w:color="auto"/>
        <w:bottom w:val="none" w:sz="0" w:space="0" w:color="auto"/>
        <w:right w:val="none" w:sz="0" w:space="0" w:color="auto"/>
      </w:divBdr>
      <w:divsChild>
        <w:div w:id="2074890414">
          <w:marLeft w:val="0"/>
          <w:marRight w:val="0"/>
          <w:marTop w:val="0"/>
          <w:marBottom w:val="0"/>
          <w:divBdr>
            <w:top w:val="none" w:sz="0" w:space="0" w:color="auto"/>
            <w:left w:val="none" w:sz="0" w:space="0" w:color="auto"/>
            <w:bottom w:val="none" w:sz="0" w:space="0" w:color="auto"/>
            <w:right w:val="none" w:sz="0" w:space="0" w:color="auto"/>
          </w:divBdr>
        </w:div>
        <w:div w:id="1047221056">
          <w:marLeft w:val="-225"/>
          <w:marRight w:val="-225"/>
          <w:marTop w:val="0"/>
          <w:marBottom w:val="0"/>
          <w:divBdr>
            <w:top w:val="none" w:sz="0" w:space="0" w:color="auto"/>
            <w:left w:val="none" w:sz="0" w:space="0" w:color="auto"/>
            <w:bottom w:val="none" w:sz="0" w:space="0" w:color="auto"/>
            <w:right w:val="none" w:sz="0" w:space="0" w:color="auto"/>
          </w:divBdr>
          <w:divsChild>
            <w:div w:id="837311479">
              <w:marLeft w:val="0"/>
              <w:marRight w:val="0"/>
              <w:marTop w:val="0"/>
              <w:marBottom w:val="0"/>
              <w:divBdr>
                <w:top w:val="none" w:sz="0" w:space="0" w:color="auto"/>
                <w:left w:val="none" w:sz="0" w:space="0" w:color="auto"/>
                <w:bottom w:val="none" w:sz="0" w:space="0" w:color="auto"/>
                <w:right w:val="none" w:sz="0" w:space="0" w:color="auto"/>
              </w:divBdr>
              <w:divsChild>
                <w:div w:id="1196310175">
                  <w:marLeft w:val="0"/>
                  <w:marRight w:val="0"/>
                  <w:marTop w:val="0"/>
                  <w:marBottom w:val="0"/>
                  <w:divBdr>
                    <w:top w:val="none" w:sz="0" w:space="0" w:color="auto"/>
                    <w:left w:val="none" w:sz="0" w:space="0" w:color="auto"/>
                    <w:bottom w:val="none" w:sz="0" w:space="0" w:color="auto"/>
                    <w:right w:val="none" w:sz="0" w:space="0" w:color="auto"/>
                  </w:divBdr>
                  <w:divsChild>
                    <w:div w:id="763309184">
                      <w:marLeft w:val="0"/>
                      <w:marRight w:val="0"/>
                      <w:marTop w:val="0"/>
                      <w:marBottom w:val="0"/>
                      <w:divBdr>
                        <w:top w:val="none" w:sz="0" w:space="0" w:color="auto"/>
                        <w:left w:val="none" w:sz="0" w:space="0" w:color="auto"/>
                        <w:bottom w:val="none" w:sz="0" w:space="0" w:color="auto"/>
                        <w:right w:val="none" w:sz="0" w:space="0" w:color="auto"/>
                      </w:divBdr>
                      <w:divsChild>
                        <w:div w:id="1213468861">
                          <w:marLeft w:val="0"/>
                          <w:marRight w:val="0"/>
                          <w:marTop w:val="0"/>
                          <w:marBottom w:val="0"/>
                          <w:divBdr>
                            <w:top w:val="none" w:sz="0" w:space="0" w:color="auto"/>
                            <w:left w:val="none" w:sz="0" w:space="0" w:color="auto"/>
                            <w:bottom w:val="none" w:sz="0" w:space="0" w:color="auto"/>
                            <w:right w:val="none" w:sz="0" w:space="0" w:color="auto"/>
                          </w:divBdr>
                          <w:divsChild>
                            <w:div w:id="143493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6603">
                  <w:marLeft w:val="0"/>
                  <w:marRight w:val="0"/>
                  <w:marTop w:val="0"/>
                  <w:marBottom w:val="0"/>
                  <w:divBdr>
                    <w:top w:val="none" w:sz="0" w:space="0" w:color="auto"/>
                    <w:left w:val="none" w:sz="0" w:space="0" w:color="auto"/>
                    <w:bottom w:val="none" w:sz="0" w:space="0" w:color="auto"/>
                    <w:right w:val="none" w:sz="0" w:space="0" w:color="auto"/>
                  </w:divBdr>
                  <w:divsChild>
                    <w:div w:id="64454273">
                      <w:marLeft w:val="0"/>
                      <w:marRight w:val="0"/>
                      <w:marTop w:val="0"/>
                      <w:marBottom w:val="480"/>
                      <w:divBdr>
                        <w:top w:val="none" w:sz="0" w:space="0" w:color="auto"/>
                        <w:left w:val="none" w:sz="0" w:space="0" w:color="auto"/>
                        <w:bottom w:val="none" w:sz="0" w:space="0" w:color="auto"/>
                        <w:right w:val="none" w:sz="0" w:space="0" w:color="auto"/>
                      </w:divBdr>
                    </w:div>
                    <w:div w:id="1288438879">
                      <w:marLeft w:val="0"/>
                      <w:marRight w:val="0"/>
                      <w:marTop w:val="0"/>
                      <w:marBottom w:val="480"/>
                      <w:divBdr>
                        <w:top w:val="none" w:sz="0" w:space="0" w:color="auto"/>
                        <w:left w:val="none" w:sz="0" w:space="0" w:color="auto"/>
                        <w:bottom w:val="none" w:sz="0" w:space="0" w:color="auto"/>
                        <w:right w:val="none" w:sz="0" w:space="0" w:color="auto"/>
                      </w:divBdr>
                    </w:div>
                    <w:div w:id="1236479719">
                      <w:marLeft w:val="0"/>
                      <w:marRight w:val="0"/>
                      <w:marTop w:val="0"/>
                      <w:marBottom w:val="480"/>
                      <w:divBdr>
                        <w:top w:val="none" w:sz="0" w:space="0" w:color="auto"/>
                        <w:left w:val="none" w:sz="0" w:space="0" w:color="auto"/>
                        <w:bottom w:val="none" w:sz="0" w:space="0" w:color="auto"/>
                        <w:right w:val="none" w:sz="0" w:space="0" w:color="auto"/>
                      </w:divBdr>
                    </w:div>
                    <w:div w:id="2084375145">
                      <w:marLeft w:val="0"/>
                      <w:marRight w:val="0"/>
                      <w:marTop w:val="0"/>
                      <w:marBottom w:val="480"/>
                      <w:divBdr>
                        <w:top w:val="none" w:sz="0" w:space="0" w:color="auto"/>
                        <w:left w:val="none" w:sz="0" w:space="0" w:color="auto"/>
                        <w:bottom w:val="none" w:sz="0" w:space="0" w:color="auto"/>
                        <w:right w:val="none" w:sz="0" w:space="0" w:color="auto"/>
                      </w:divBdr>
                    </w:div>
                  </w:divsChild>
                </w:div>
                <w:div w:id="517472696">
                  <w:marLeft w:val="0"/>
                  <w:marRight w:val="0"/>
                  <w:marTop w:val="0"/>
                  <w:marBottom w:val="0"/>
                  <w:divBdr>
                    <w:top w:val="none" w:sz="0" w:space="0" w:color="auto"/>
                    <w:left w:val="none" w:sz="0" w:space="0" w:color="auto"/>
                    <w:bottom w:val="none" w:sz="0" w:space="0" w:color="auto"/>
                    <w:right w:val="none" w:sz="0" w:space="0" w:color="auto"/>
                  </w:divBdr>
                </w:div>
                <w:div w:id="374886857">
                  <w:marLeft w:val="0"/>
                  <w:marRight w:val="0"/>
                  <w:marTop w:val="0"/>
                  <w:marBottom w:val="0"/>
                  <w:divBdr>
                    <w:top w:val="none" w:sz="0" w:space="0" w:color="auto"/>
                    <w:left w:val="none" w:sz="0" w:space="0" w:color="auto"/>
                    <w:bottom w:val="none" w:sz="0" w:space="0" w:color="auto"/>
                    <w:right w:val="none" w:sz="0" w:space="0" w:color="auto"/>
                  </w:divBdr>
                  <w:divsChild>
                    <w:div w:id="1785340046">
                      <w:marLeft w:val="0"/>
                      <w:marRight w:val="0"/>
                      <w:marTop w:val="0"/>
                      <w:marBottom w:val="300"/>
                      <w:divBdr>
                        <w:top w:val="none" w:sz="0" w:space="0" w:color="auto"/>
                        <w:left w:val="none" w:sz="0" w:space="0" w:color="auto"/>
                        <w:bottom w:val="single" w:sz="12" w:space="5" w:color="E00109"/>
                        <w:right w:val="none" w:sz="0" w:space="0" w:color="auto"/>
                      </w:divBdr>
                    </w:div>
                  </w:divsChild>
                </w:div>
              </w:divsChild>
            </w:div>
          </w:divsChild>
        </w:div>
      </w:divsChild>
    </w:div>
    <w:div w:id="1736391896">
      <w:bodyDiv w:val="1"/>
      <w:marLeft w:val="0"/>
      <w:marRight w:val="0"/>
      <w:marTop w:val="0"/>
      <w:marBottom w:val="0"/>
      <w:divBdr>
        <w:top w:val="none" w:sz="0" w:space="0" w:color="auto"/>
        <w:left w:val="none" w:sz="0" w:space="0" w:color="auto"/>
        <w:bottom w:val="none" w:sz="0" w:space="0" w:color="auto"/>
        <w:right w:val="none" w:sz="0" w:space="0" w:color="auto"/>
      </w:divBdr>
      <w:divsChild>
        <w:div w:id="1188107391">
          <w:marLeft w:val="0"/>
          <w:marRight w:val="0"/>
          <w:marTop w:val="0"/>
          <w:marBottom w:val="0"/>
          <w:divBdr>
            <w:top w:val="none" w:sz="0" w:space="0" w:color="auto"/>
            <w:left w:val="none" w:sz="0" w:space="0" w:color="auto"/>
            <w:bottom w:val="none" w:sz="0" w:space="0" w:color="auto"/>
            <w:right w:val="none" w:sz="0" w:space="0" w:color="auto"/>
          </w:divBdr>
          <w:divsChild>
            <w:div w:id="451292512">
              <w:marLeft w:val="0"/>
              <w:marRight w:val="0"/>
              <w:marTop w:val="0"/>
              <w:marBottom w:val="600"/>
              <w:divBdr>
                <w:top w:val="none" w:sz="0" w:space="0" w:color="auto"/>
                <w:left w:val="none" w:sz="0" w:space="0" w:color="auto"/>
                <w:bottom w:val="none" w:sz="0" w:space="0" w:color="auto"/>
                <w:right w:val="none" w:sz="0" w:space="0" w:color="auto"/>
              </w:divBdr>
              <w:divsChild>
                <w:div w:id="194190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24237">
          <w:marLeft w:val="0"/>
          <w:marRight w:val="0"/>
          <w:marTop w:val="0"/>
          <w:marBottom w:val="0"/>
          <w:divBdr>
            <w:top w:val="none" w:sz="0" w:space="0" w:color="auto"/>
            <w:left w:val="none" w:sz="0" w:space="0" w:color="auto"/>
            <w:bottom w:val="none" w:sz="0" w:space="0" w:color="auto"/>
            <w:right w:val="none" w:sz="0" w:space="0" w:color="auto"/>
          </w:divBdr>
          <w:divsChild>
            <w:div w:id="1936085319">
              <w:marLeft w:val="0"/>
              <w:marRight w:val="0"/>
              <w:marTop w:val="0"/>
              <w:marBottom w:val="0"/>
              <w:divBdr>
                <w:top w:val="none" w:sz="0" w:space="0" w:color="auto"/>
                <w:left w:val="none" w:sz="0" w:space="0" w:color="auto"/>
                <w:bottom w:val="none" w:sz="0" w:space="0" w:color="auto"/>
                <w:right w:val="none" w:sz="0" w:space="0" w:color="auto"/>
              </w:divBdr>
              <w:divsChild>
                <w:div w:id="210457218">
                  <w:marLeft w:val="-1275"/>
                  <w:marRight w:val="0"/>
                  <w:marTop w:val="0"/>
                  <w:marBottom w:val="0"/>
                  <w:divBdr>
                    <w:top w:val="none" w:sz="0" w:space="0" w:color="auto"/>
                    <w:left w:val="none" w:sz="0" w:space="0" w:color="auto"/>
                    <w:bottom w:val="none" w:sz="0" w:space="0" w:color="auto"/>
                    <w:right w:val="none" w:sz="0" w:space="0" w:color="auto"/>
                  </w:divBdr>
                </w:div>
                <w:div w:id="457450635">
                  <w:marLeft w:val="0"/>
                  <w:marRight w:val="0"/>
                  <w:marTop w:val="0"/>
                  <w:marBottom w:val="0"/>
                  <w:divBdr>
                    <w:top w:val="none" w:sz="0" w:space="0" w:color="auto"/>
                    <w:left w:val="none" w:sz="0" w:space="0" w:color="auto"/>
                    <w:bottom w:val="none" w:sz="0" w:space="0" w:color="auto"/>
                    <w:right w:val="none" w:sz="0" w:space="0" w:color="auto"/>
                  </w:divBdr>
                  <w:divsChild>
                    <w:div w:id="1410804680">
                      <w:marLeft w:val="0"/>
                      <w:marRight w:val="0"/>
                      <w:marTop w:val="0"/>
                      <w:marBottom w:val="0"/>
                      <w:divBdr>
                        <w:top w:val="none" w:sz="0" w:space="0" w:color="auto"/>
                        <w:left w:val="none" w:sz="0" w:space="0" w:color="auto"/>
                        <w:bottom w:val="none" w:sz="0" w:space="0" w:color="auto"/>
                        <w:right w:val="none" w:sz="0" w:space="0" w:color="auto"/>
                      </w:divBdr>
                    </w:div>
                    <w:div w:id="466093397">
                      <w:marLeft w:val="0"/>
                      <w:marRight w:val="0"/>
                      <w:marTop w:val="0"/>
                      <w:marBottom w:val="0"/>
                      <w:divBdr>
                        <w:top w:val="none" w:sz="0" w:space="0" w:color="auto"/>
                        <w:left w:val="none" w:sz="0" w:space="0" w:color="auto"/>
                        <w:bottom w:val="none" w:sz="0" w:space="0" w:color="auto"/>
                        <w:right w:val="none" w:sz="0" w:space="0" w:color="auto"/>
                      </w:divBdr>
                      <w:divsChild>
                        <w:div w:id="468863347">
                          <w:marLeft w:val="0"/>
                          <w:marRight w:val="0"/>
                          <w:marTop w:val="0"/>
                          <w:marBottom w:val="450"/>
                          <w:divBdr>
                            <w:top w:val="none" w:sz="0" w:space="0" w:color="auto"/>
                            <w:left w:val="none" w:sz="0" w:space="0" w:color="auto"/>
                            <w:bottom w:val="none" w:sz="0" w:space="0" w:color="auto"/>
                            <w:right w:val="none" w:sz="0" w:space="0" w:color="auto"/>
                          </w:divBdr>
                        </w:div>
                        <w:div w:id="17825330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851798681">
      <w:bodyDiv w:val="1"/>
      <w:marLeft w:val="0"/>
      <w:marRight w:val="0"/>
      <w:marTop w:val="0"/>
      <w:marBottom w:val="0"/>
      <w:divBdr>
        <w:top w:val="none" w:sz="0" w:space="0" w:color="auto"/>
        <w:left w:val="none" w:sz="0" w:space="0" w:color="auto"/>
        <w:bottom w:val="none" w:sz="0" w:space="0" w:color="auto"/>
        <w:right w:val="none" w:sz="0" w:space="0" w:color="auto"/>
      </w:divBdr>
      <w:divsChild>
        <w:div w:id="1157722839">
          <w:marLeft w:val="0"/>
          <w:marRight w:val="0"/>
          <w:marTop w:val="0"/>
          <w:marBottom w:val="0"/>
          <w:divBdr>
            <w:top w:val="none" w:sz="0" w:space="0" w:color="auto"/>
            <w:left w:val="none" w:sz="0" w:space="0" w:color="auto"/>
            <w:bottom w:val="none" w:sz="0" w:space="0" w:color="auto"/>
            <w:right w:val="none" w:sz="0" w:space="0" w:color="auto"/>
          </w:divBdr>
          <w:divsChild>
            <w:div w:id="1072774334">
              <w:marLeft w:val="0"/>
              <w:marRight w:val="0"/>
              <w:marTop w:val="0"/>
              <w:marBottom w:val="0"/>
              <w:divBdr>
                <w:top w:val="none" w:sz="0" w:space="0" w:color="auto"/>
                <w:left w:val="none" w:sz="0" w:space="0" w:color="auto"/>
                <w:bottom w:val="none" w:sz="0" w:space="0" w:color="auto"/>
                <w:right w:val="none" w:sz="0" w:space="0" w:color="auto"/>
              </w:divBdr>
            </w:div>
            <w:div w:id="381901345">
              <w:marLeft w:val="0"/>
              <w:marRight w:val="0"/>
              <w:marTop w:val="0"/>
              <w:marBottom w:val="0"/>
              <w:divBdr>
                <w:top w:val="none" w:sz="0" w:space="0" w:color="auto"/>
                <w:left w:val="none" w:sz="0" w:space="0" w:color="auto"/>
                <w:bottom w:val="none" w:sz="0" w:space="0" w:color="auto"/>
                <w:right w:val="none" w:sz="0" w:space="0" w:color="auto"/>
              </w:divBdr>
              <w:divsChild>
                <w:div w:id="658460558">
                  <w:marLeft w:val="0"/>
                  <w:marRight w:val="0"/>
                  <w:marTop w:val="0"/>
                  <w:marBottom w:val="240"/>
                  <w:divBdr>
                    <w:top w:val="none" w:sz="0" w:space="0" w:color="auto"/>
                    <w:left w:val="none" w:sz="0" w:space="0" w:color="auto"/>
                    <w:bottom w:val="none" w:sz="0" w:space="0" w:color="auto"/>
                    <w:right w:val="none" w:sz="0" w:space="0" w:color="auto"/>
                  </w:divBdr>
                  <w:divsChild>
                    <w:div w:id="2420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745700">
          <w:marLeft w:val="0"/>
          <w:marRight w:val="0"/>
          <w:marTop w:val="0"/>
          <w:marBottom w:val="0"/>
          <w:divBdr>
            <w:top w:val="none" w:sz="0" w:space="0" w:color="auto"/>
            <w:left w:val="none" w:sz="0" w:space="0" w:color="auto"/>
            <w:bottom w:val="none" w:sz="0" w:space="0" w:color="auto"/>
            <w:right w:val="none" w:sz="0" w:space="0" w:color="auto"/>
          </w:divBdr>
          <w:divsChild>
            <w:div w:id="18701809">
              <w:marLeft w:val="0"/>
              <w:marRight w:val="0"/>
              <w:marTop w:val="0"/>
              <w:marBottom w:val="0"/>
              <w:divBdr>
                <w:top w:val="none" w:sz="0" w:space="0" w:color="auto"/>
                <w:left w:val="none" w:sz="0" w:space="0" w:color="auto"/>
                <w:bottom w:val="none" w:sz="0" w:space="0" w:color="auto"/>
                <w:right w:val="none" w:sz="0" w:space="0" w:color="auto"/>
              </w:divBdr>
              <w:divsChild>
                <w:div w:id="1140879154">
                  <w:marLeft w:val="0"/>
                  <w:marRight w:val="0"/>
                  <w:marTop w:val="240"/>
                  <w:marBottom w:val="240"/>
                  <w:divBdr>
                    <w:top w:val="none" w:sz="0" w:space="0" w:color="auto"/>
                    <w:left w:val="none" w:sz="0" w:space="0" w:color="auto"/>
                    <w:bottom w:val="none" w:sz="0" w:space="0" w:color="auto"/>
                    <w:right w:val="none" w:sz="0" w:space="0" w:color="auto"/>
                  </w:divBdr>
                  <w:divsChild>
                    <w:div w:id="1198156582">
                      <w:marLeft w:val="0"/>
                      <w:marRight w:val="0"/>
                      <w:marTop w:val="0"/>
                      <w:marBottom w:val="0"/>
                      <w:divBdr>
                        <w:top w:val="none" w:sz="0" w:space="0" w:color="auto"/>
                        <w:left w:val="none" w:sz="0" w:space="0" w:color="auto"/>
                        <w:bottom w:val="none" w:sz="0" w:space="0" w:color="auto"/>
                        <w:right w:val="none" w:sz="0" w:space="0" w:color="auto"/>
                      </w:divBdr>
                      <w:divsChild>
                        <w:div w:id="1224947775">
                          <w:marLeft w:val="0"/>
                          <w:marRight w:val="0"/>
                          <w:marTop w:val="0"/>
                          <w:marBottom w:val="240"/>
                          <w:divBdr>
                            <w:top w:val="none" w:sz="0" w:space="0" w:color="auto"/>
                            <w:left w:val="none" w:sz="0" w:space="0" w:color="auto"/>
                            <w:bottom w:val="none" w:sz="0" w:space="0" w:color="auto"/>
                            <w:right w:val="none" w:sz="0" w:space="0" w:color="auto"/>
                          </w:divBdr>
                        </w:div>
                        <w:div w:id="1707485664">
                          <w:marLeft w:val="0"/>
                          <w:marRight w:val="0"/>
                          <w:marTop w:val="0"/>
                          <w:marBottom w:val="240"/>
                          <w:divBdr>
                            <w:top w:val="none" w:sz="0" w:space="0" w:color="auto"/>
                            <w:left w:val="none" w:sz="0" w:space="0" w:color="auto"/>
                            <w:bottom w:val="none" w:sz="0" w:space="0" w:color="auto"/>
                            <w:right w:val="none" w:sz="0" w:space="0" w:color="auto"/>
                          </w:divBdr>
                        </w:div>
                        <w:div w:id="1477492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2425451">
              <w:marLeft w:val="0"/>
              <w:marRight w:val="0"/>
              <w:marTop w:val="0"/>
              <w:marBottom w:val="0"/>
              <w:divBdr>
                <w:top w:val="single" w:sz="4" w:space="0" w:color="auto"/>
                <w:left w:val="none" w:sz="0" w:space="0" w:color="auto"/>
                <w:bottom w:val="none" w:sz="0" w:space="0" w:color="auto"/>
                <w:right w:val="none" w:sz="0" w:space="0" w:color="auto"/>
              </w:divBdr>
              <w:divsChild>
                <w:div w:id="1206062826">
                  <w:marLeft w:val="0"/>
                  <w:marRight w:val="0"/>
                  <w:marTop w:val="0"/>
                  <w:marBottom w:val="0"/>
                  <w:divBdr>
                    <w:top w:val="none" w:sz="0" w:space="0" w:color="auto"/>
                    <w:left w:val="none" w:sz="0" w:space="0" w:color="auto"/>
                    <w:bottom w:val="none" w:sz="0" w:space="0" w:color="auto"/>
                    <w:right w:val="none" w:sz="0" w:space="0" w:color="auto"/>
                  </w:divBdr>
                  <w:divsChild>
                    <w:div w:id="984554166">
                      <w:marLeft w:val="0"/>
                      <w:marRight w:val="0"/>
                      <w:marTop w:val="0"/>
                      <w:marBottom w:val="0"/>
                      <w:divBdr>
                        <w:top w:val="none" w:sz="0" w:space="0" w:color="auto"/>
                        <w:left w:val="none" w:sz="0" w:space="0" w:color="auto"/>
                        <w:bottom w:val="none" w:sz="0" w:space="0" w:color="auto"/>
                        <w:right w:val="none" w:sz="0" w:space="0" w:color="auto"/>
                      </w:divBdr>
                      <w:divsChild>
                        <w:div w:id="28739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6158261">
      <w:bodyDiv w:val="1"/>
      <w:marLeft w:val="0"/>
      <w:marRight w:val="0"/>
      <w:marTop w:val="0"/>
      <w:marBottom w:val="0"/>
      <w:divBdr>
        <w:top w:val="none" w:sz="0" w:space="0" w:color="auto"/>
        <w:left w:val="none" w:sz="0" w:space="0" w:color="auto"/>
        <w:bottom w:val="none" w:sz="0" w:space="0" w:color="auto"/>
        <w:right w:val="none" w:sz="0" w:space="0" w:color="auto"/>
      </w:divBdr>
      <w:divsChild>
        <w:div w:id="835534201">
          <w:marLeft w:val="0"/>
          <w:marRight w:val="0"/>
          <w:marTop w:val="0"/>
          <w:marBottom w:val="0"/>
          <w:divBdr>
            <w:top w:val="none" w:sz="0" w:space="0" w:color="auto"/>
            <w:left w:val="none" w:sz="0" w:space="0" w:color="auto"/>
            <w:bottom w:val="none" w:sz="0" w:space="0" w:color="auto"/>
            <w:right w:val="none" w:sz="0" w:space="0" w:color="auto"/>
          </w:divBdr>
          <w:divsChild>
            <w:div w:id="2137143482">
              <w:marLeft w:val="0"/>
              <w:marRight w:val="0"/>
              <w:marTop w:val="0"/>
              <w:marBottom w:val="0"/>
              <w:divBdr>
                <w:top w:val="none" w:sz="0" w:space="0" w:color="auto"/>
                <w:left w:val="none" w:sz="0" w:space="0" w:color="auto"/>
                <w:bottom w:val="none" w:sz="0" w:space="0" w:color="auto"/>
                <w:right w:val="none" w:sz="0" w:space="0" w:color="auto"/>
              </w:divBdr>
            </w:div>
            <w:div w:id="458915330">
              <w:marLeft w:val="0"/>
              <w:marRight w:val="0"/>
              <w:marTop w:val="0"/>
              <w:marBottom w:val="0"/>
              <w:divBdr>
                <w:top w:val="none" w:sz="0" w:space="0" w:color="auto"/>
                <w:left w:val="none" w:sz="0" w:space="0" w:color="auto"/>
                <w:bottom w:val="none" w:sz="0" w:space="0" w:color="auto"/>
                <w:right w:val="none" w:sz="0" w:space="0" w:color="auto"/>
              </w:divBdr>
              <w:divsChild>
                <w:div w:id="975833927">
                  <w:marLeft w:val="0"/>
                  <w:marRight w:val="0"/>
                  <w:marTop w:val="0"/>
                  <w:marBottom w:val="240"/>
                  <w:divBdr>
                    <w:top w:val="none" w:sz="0" w:space="0" w:color="auto"/>
                    <w:left w:val="none" w:sz="0" w:space="0" w:color="auto"/>
                    <w:bottom w:val="none" w:sz="0" w:space="0" w:color="auto"/>
                    <w:right w:val="none" w:sz="0" w:space="0" w:color="auto"/>
                  </w:divBdr>
                  <w:divsChild>
                    <w:div w:id="146095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02814">
          <w:marLeft w:val="0"/>
          <w:marRight w:val="0"/>
          <w:marTop w:val="0"/>
          <w:marBottom w:val="0"/>
          <w:divBdr>
            <w:top w:val="none" w:sz="0" w:space="0" w:color="auto"/>
            <w:left w:val="none" w:sz="0" w:space="0" w:color="auto"/>
            <w:bottom w:val="none" w:sz="0" w:space="0" w:color="auto"/>
            <w:right w:val="none" w:sz="0" w:space="0" w:color="auto"/>
          </w:divBdr>
          <w:divsChild>
            <w:div w:id="857737946">
              <w:marLeft w:val="0"/>
              <w:marRight w:val="0"/>
              <w:marTop w:val="0"/>
              <w:marBottom w:val="0"/>
              <w:divBdr>
                <w:top w:val="none" w:sz="0" w:space="0" w:color="auto"/>
                <w:left w:val="none" w:sz="0" w:space="0" w:color="auto"/>
                <w:bottom w:val="none" w:sz="0" w:space="0" w:color="auto"/>
                <w:right w:val="none" w:sz="0" w:space="0" w:color="auto"/>
              </w:divBdr>
              <w:divsChild>
                <w:div w:id="1895115044">
                  <w:blockQuote w:val="1"/>
                  <w:marLeft w:val="0"/>
                  <w:marRight w:val="0"/>
                  <w:marTop w:val="480"/>
                  <w:marBottom w:val="480"/>
                  <w:divBdr>
                    <w:top w:val="none" w:sz="0" w:space="0" w:color="96887B"/>
                    <w:left w:val="single" w:sz="12" w:space="12" w:color="A12014"/>
                    <w:bottom w:val="none" w:sz="0" w:space="0" w:color="96887B"/>
                    <w:right w:val="none" w:sz="0" w:space="0" w:color="96887B"/>
                  </w:divBdr>
                </w:div>
                <w:div w:id="1545026310">
                  <w:blockQuote w:val="1"/>
                  <w:marLeft w:val="0"/>
                  <w:marRight w:val="0"/>
                  <w:marTop w:val="480"/>
                  <w:marBottom w:val="480"/>
                  <w:divBdr>
                    <w:top w:val="none" w:sz="0" w:space="0" w:color="96887B"/>
                    <w:left w:val="single" w:sz="12" w:space="12" w:color="A12014"/>
                    <w:bottom w:val="none" w:sz="0" w:space="0" w:color="96887B"/>
                    <w:right w:val="none" w:sz="0" w:space="0" w:color="96887B"/>
                  </w:divBdr>
                </w:div>
                <w:div w:id="1956132626">
                  <w:blockQuote w:val="1"/>
                  <w:marLeft w:val="0"/>
                  <w:marRight w:val="0"/>
                  <w:marTop w:val="480"/>
                  <w:marBottom w:val="480"/>
                  <w:divBdr>
                    <w:top w:val="none" w:sz="0" w:space="0" w:color="96887B"/>
                    <w:left w:val="single" w:sz="12" w:space="12" w:color="A12014"/>
                    <w:bottom w:val="none" w:sz="0" w:space="0" w:color="96887B"/>
                    <w:right w:val="none" w:sz="0" w:space="0" w:color="96887B"/>
                  </w:divBdr>
                </w:div>
                <w:div w:id="1479179164">
                  <w:marLeft w:val="0"/>
                  <w:marRight w:val="0"/>
                  <w:marTop w:val="240"/>
                  <w:marBottom w:val="240"/>
                  <w:divBdr>
                    <w:top w:val="none" w:sz="0" w:space="0" w:color="auto"/>
                    <w:left w:val="none" w:sz="0" w:space="0" w:color="auto"/>
                    <w:bottom w:val="none" w:sz="0" w:space="0" w:color="auto"/>
                    <w:right w:val="none" w:sz="0" w:space="0" w:color="auto"/>
                  </w:divBdr>
                  <w:divsChild>
                    <w:div w:id="1365981307">
                      <w:marLeft w:val="0"/>
                      <w:marRight w:val="0"/>
                      <w:marTop w:val="0"/>
                      <w:marBottom w:val="0"/>
                      <w:divBdr>
                        <w:top w:val="none" w:sz="0" w:space="0" w:color="auto"/>
                        <w:left w:val="none" w:sz="0" w:space="0" w:color="auto"/>
                        <w:bottom w:val="none" w:sz="0" w:space="0" w:color="auto"/>
                        <w:right w:val="none" w:sz="0" w:space="0" w:color="auto"/>
                      </w:divBdr>
                      <w:divsChild>
                        <w:div w:id="1044406847">
                          <w:marLeft w:val="0"/>
                          <w:marRight w:val="0"/>
                          <w:marTop w:val="0"/>
                          <w:marBottom w:val="240"/>
                          <w:divBdr>
                            <w:top w:val="none" w:sz="0" w:space="0" w:color="auto"/>
                            <w:left w:val="none" w:sz="0" w:space="0" w:color="auto"/>
                            <w:bottom w:val="none" w:sz="0" w:space="0" w:color="auto"/>
                            <w:right w:val="none" w:sz="0" w:space="0" w:color="auto"/>
                          </w:divBdr>
                        </w:div>
                        <w:div w:id="916593826">
                          <w:marLeft w:val="0"/>
                          <w:marRight w:val="0"/>
                          <w:marTop w:val="0"/>
                          <w:marBottom w:val="240"/>
                          <w:divBdr>
                            <w:top w:val="none" w:sz="0" w:space="0" w:color="auto"/>
                            <w:left w:val="none" w:sz="0" w:space="0" w:color="auto"/>
                            <w:bottom w:val="none" w:sz="0" w:space="0" w:color="auto"/>
                            <w:right w:val="none" w:sz="0" w:space="0" w:color="auto"/>
                          </w:divBdr>
                        </w:div>
                        <w:div w:id="3402079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2507247">
              <w:marLeft w:val="0"/>
              <w:marRight w:val="0"/>
              <w:marTop w:val="0"/>
              <w:marBottom w:val="0"/>
              <w:divBdr>
                <w:top w:val="single" w:sz="4" w:space="0" w:color="auto"/>
                <w:left w:val="none" w:sz="0" w:space="0" w:color="auto"/>
                <w:bottom w:val="none" w:sz="0" w:space="0" w:color="auto"/>
                <w:right w:val="none" w:sz="0" w:space="0" w:color="auto"/>
              </w:divBdr>
              <w:divsChild>
                <w:div w:id="1852137322">
                  <w:marLeft w:val="0"/>
                  <w:marRight w:val="0"/>
                  <w:marTop w:val="0"/>
                  <w:marBottom w:val="0"/>
                  <w:divBdr>
                    <w:top w:val="none" w:sz="0" w:space="0" w:color="auto"/>
                    <w:left w:val="none" w:sz="0" w:space="0" w:color="auto"/>
                    <w:bottom w:val="none" w:sz="0" w:space="0" w:color="auto"/>
                    <w:right w:val="none" w:sz="0" w:space="0" w:color="auto"/>
                  </w:divBdr>
                  <w:divsChild>
                    <w:div w:id="1421677662">
                      <w:marLeft w:val="0"/>
                      <w:marRight w:val="0"/>
                      <w:marTop w:val="0"/>
                      <w:marBottom w:val="0"/>
                      <w:divBdr>
                        <w:top w:val="none" w:sz="0" w:space="0" w:color="auto"/>
                        <w:left w:val="none" w:sz="0" w:space="0" w:color="auto"/>
                        <w:bottom w:val="none" w:sz="0" w:space="0" w:color="auto"/>
                        <w:right w:val="none" w:sz="0" w:space="0" w:color="auto"/>
                      </w:divBdr>
                      <w:divsChild>
                        <w:div w:id="16917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459657">
      <w:bodyDiv w:val="1"/>
      <w:marLeft w:val="0"/>
      <w:marRight w:val="0"/>
      <w:marTop w:val="0"/>
      <w:marBottom w:val="0"/>
      <w:divBdr>
        <w:top w:val="none" w:sz="0" w:space="0" w:color="auto"/>
        <w:left w:val="none" w:sz="0" w:space="0" w:color="auto"/>
        <w:bottom w:val="none" w:sz="0" w:space="0" w:color="auto"/>
        <w:right w:val="none" w:sz="0" w:space="0" w:color="auto"/>
      </w:divBdr>
      <w:divsChild>
        <w:div w:id="1692803267">
          <w:marLeft w:val="0"/>
          <w:marRight w:val="0"/>
          <w:marTop w:val="0"/>
          <w:marBottom w:val="0"/>
          <w:divBdr>
            <w:top w:val="none" w:sz="0" w:space="0" w:color="auto"/>
            <w:left w:val="none" w:sz="0" w:space="0" w:color="auto"/>
            <w:bottom w:val="none" w:sz="0" w:space="0" w:color="auto"/>
            <w:right w:val="none" w:sz="0" w:space="0" w:color="auto"/>
          </w:divBdr>
          <w:divsChild>
            <w:div w:id="877740462">
              <w:marLeft w:val="0"/>
              <w:marRight w:val="0"/>
              <w:marTop w:val="0"/>
              <w:marBottom w:val="0"/>
              <w:divBdr>
                <w:top w:val="none" w:sz="0" w:space="0" w:color="auto"/>
                <w:left w:val="none" w:sz="0" w:space="0" w:color="auto"/>
                <w:bottom w:val="none" w:sz="0" w:space="0" w:color="auto"/>
                <w:right w:val="none" w:sz="0" w:space="0" w:color="auto"/>
              </w:divBdr>
            </w:div>
            <w:div w:id="1056005169">
              <w:marLeft w:val="0"/>
              <w:marRight w:val="0"/>
              <w:marTop w:val="0"/>
              <w:marBottom w:val="0"/>
              <w:divBdr>
                <w:top w:val="none" w:sz="0" w:space="0" w:color="auto"/>
                <w:left w:val="none" w:sz="0" w:space="0" w:color="auto"/>
                <w:bottom w:val="none" w:sz="0" w:space="0" w:color="auto"/>
                <w:right w:val="none" w:sz="0" w:space="0" w:color="auto"/>
              </w:divBdr>
              <w:divsChild>
                <w:div w:id="1756627509">
                  <w:marLeft w:val="0"/>
                  <w:marRight w:val="0"/>
                  <w:marTop w:val="0"/>
                  <w:marBottom w:val="240"/>
                  <w:divBdr>
                    <w:top w:val="none" w:sz="0" w:space="0" w:color="auto"/>
                    <w:left w:val="none" w:sz="0" w:space="0" w:color="auto"/>
                    <w:bottom w:val="none" w:sz="0" w:space="0" w:color="auto"/>
                    <w:right w:val="none" w:sz="0" w:space="0" w:color="auto"/>
                  </w:divBdr>
                  <w:divsChild>
                    <w:div w:id="136317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718843">
          <w:marLeft w:val="0"/>
          <w:marRight w:val="0"/>
          <w:marTop w:val="0"/>
          <w:marBottom w:val="0"/>
          <w:divBdr>
            <w:top w:val="none" w:sz="0" w:space="0" w:color="auto"/>
            <w:left w:val="none" w:sz="0" w:space="0" w:color="auto"/>
            <w:bottom w:val="none" w:sz="0" w:space="0" w:color="auto"/>
            <w:right w:val="none" w:sz="0" w:space="0" w:color="auto"/>
          </w:divBdr>
          <w:divsChild>
            <w:div w:id="1741126899">
              <w:marLeft w:val="0"/>
              <w:marRight w:val="0"/>
              <w:marTop w:val="0"/>
              <w:marBottom w:val="0"/>
              <w:divBdr>
                <w:top w:val="none" w:sz="0" w:space="0" w:color="auto"/>
                <w:left w:val="none" w:sz="0" w:space="0" w:color="auto"/>
                <w:bottom w:val="none" w:sz="0" w:space="0" w:color="auto"/>
                <w:right w:val="none" w:sz="0" w:space="0" w:color="auto"/>
              </w:divBdr>
              <w:divsChild>
                <w:div w:id="1883518603">
                  <w:blockQuote w:val="1"/>
                  <w:marLeft w:val="0"/>
                  <w:marRight w:val="0"/>
                  <w:marTop w:val="480"/>
                  <w:marBottom w:val="480"/>
                  <w:divBdr>
                    <w:top w:val="none" w:sz="0" w:space="0" w:color="96887B"/>
                    <w:left w:val="single" w:sz="12" w:space="12" w:color="A12014"/>
                    <w:bottom w:val="none" w:sz="0" w:space="0" w:color="96887B"/>
                    <w:right w:val="none" w:sz="0" w:space="0" w:color="96887B"/>
                  </w:divBdr>
                </w:div>
                <w:div w:id="350566166">
                  <w:blockQuote w:val="1"/>
                  <w:marLeft w:val="0"/>
                  <w:marRight w:val="0"/>
                  <w:marTop w:val="480"/>
                  <w:marBottom w:val="480"/>
                  <w:divBdr>
                    <w:top w:val="none" w:sz="0" w:space="0" w:color="96887B"/>
                    <w:left w:val="single" w:sz="12" w:space="12" w:color="A12014"/>
                    <w:bottom w:val="none" w:sz="0" w:space="0" w:color="96887B"/>
                    <w:right w:val="none" w:sz="0" w:space="0" w:color="96887B"/>
                  </w:divBdr>
                </w:div>
                <w:div w:id="1456825102">
                  <w:blockQuote w:val="1"/>
                  <w:marLeft w:val="0"/>
                  <w:marRight w:val="0"/>
                  <w:marTop w:val="480"/>
                  <w:marBottom w:val="480"/>
                  <w:divBdr>
                    <w:top w:val="none" w:sz="0" w:space="0" w:color="96887B"/>
                    <w:left w:val="single" w:sz="12" w:space="12" w:color="A12014"/>
                    <w:bottom w:val="none" w:sz="0" w:space="0" w:color="96887B"/>
                    <w:right w:val="none" w:sz="0" w:space="0" w:color="96887B"/>
                  </w:divBdr>
                </w:div>
                <w:div w:id="1720468549">
                  <w:marLeft w:val="0"/>
                  <w:marRight w:val="0"/>
                  <w:marTop w:val="240"/>
                  <w:marBottom w:val="240"/>
                  <w:divBdr>
                    <w:top w:val="none" w:sz="0" w:space="0" w:color="auto"/>
                    <w:left w:val="none" w:sz="0" w:space="0" w:color="auto"/>
                    <w:bottom w:val="none" w:sz="0" w:space="0" w:color="auto"/>
                    <w:right w:val="none" w:sz="0" w:space="0" w:color="auto"/>
                  </w:divBdr>
                  <w:divsChild>
                    <w:div w:id="2084404549">
                      <w:marLeft w:val="0"/>
                      <w:marRight w:val="0"/>
                      <w:marTop w:val="0"/>
                      <w:marBottom w:val="0"/>
                      <w:divBdr>
                        <w:top w:val="none" w:sz="0" w:space="0" w:color="auto"/>
                        <w:left w:val="none" w:sz="0" w:space="0" w:color="auto"/>
                        <w:bottom w:val="none" w:sz="0" w:space="0" w:color="auto"/>
                        <w:right w:val="none" w:sz="0" w:space="0" w:color="auto"/>
                      </w:divBdr>
                      <w:divsChild>
                        <w:div w:id="1104347993">
                          <w:marLeft w:val="0"/>
                          <w:marRight w:val="0"/>
                          <w:marTop w:val="0"/>
                          <w:marBottom w:val="240"/>
                          <w:divBdr>
                            <w:top w:val="none" w:sz="0" w:space="0" w:color="auto"/>
                            <w:left w:val="none" w:sz="0" w:space="0" w:color="auto"/>
                            <w:bottom w:val="none" w:sz="0" w:space="0" w:color="auto"/>
                            <w:right w:val="none" w:sz="0" w:space="0" w:color="auto"/>
                          </w:divBdr>
                        </w:div>
                        <w:div w:id="1981418237">
                          <w:marLeft w:val="0"/>
                          <w:marRight w:val="0"/>
                          <w:marTop w:val="0"/>
                          <w:marBottom w:val="240"/>
                          <w:divBdr>
                            <w:top w:val="none" w:sz="0" w:space="0" w:color="auto"/>
                            <w:left w:val="none" w:sz="0" w:space="0" w:color="auto"/>
                            <w:bottom w:val="none" w:sz="0" w:space="0" w:color="auto"/>
                            <w:right w:val="none" w:sz="0" w:space="0" w:color="auto"/>
                          </w:divBdr>
                        </w:div>
                        <w:div w:id="344282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85069701">
              <w:marLeft w:val="0"/>
              <w:marRight w:val="0"/>
              <w:marTop w:val="0"/>
              <w:marBottom w:val="0"/>
              <w:divBdr>
                <w:top w:val="single" w:sz="4" w:space="0" w:color="auto"/>
                <w:left w:val="none" w:sz="0" w:space="0" w:color="auto"/>
                <w:bottom w:val="none" w:sz="0" w:space="0" w:color="auto"/>
                <w:right w:val="none" w:sz="0" w:space="0" w:color="auto"/>
              </w:divBdr>
              <w:divsChild>
                <w:div w:id="1236746187">
                  <w:marLeft w:val="0"/>
                  <w:marRight w:val="0"/>
                  <w:marTop w:val="0"/>
                  <w:marBottom w:val="0"/>
                  <w:divBdr>
                    <w:top w:val="none" w:sz="0" w:space="0" w:color="auto"/>
                    <w:left w:val="none" w:sz="0" w:space="0" w:color="auto"/>
                    <w:bottom w:val="none" w:sz="0" w:space="0" w:color="auto"/>
                    <w:right w:val="none" w:sz="0" w:space="0" w:color="auto"/>
                  </w:divBdr>
                  <w:divsChild>
                    <w:div w:id="66150972">
                      <w:marLeft w:val="0"/>
                      <w:marRight w:val="0"/>
                      <w:marTop w:val="0"/>
                      <w:marBottom w:val="0"/>
                      <w:divBdr>
                        <w:top w:val="none" w:sz="0" w:space="0" w:color="auto"/>
                        <w:left w:val="none" w:sz="0" w:space="0" w:color="auto"/>
                        <w:bottom w:val="none" w:sz="0" w:space="0" w:color="auto"/>
                        <w:right w:val="none" w:sz="0" w:space="0" w:color="auto"/>
                      </w:divBdr>
                      <w:divsChild>
                        <w:div w:id="76966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183485">
      <w:bodyDiv w:val="1"/>
      <w:marLeft w:val="0"/>
      <w:marRight w:val="0"/>
      <w:marTop w:val="0"/>
      <w:marBottom w:val="0"/>
      <w:divBdr>
        <w:top w:val="none" w:sz="0" w:space="0" w:color="auto"/>
        <w:left w:val="none" w:sz="0" w:space="0" w:color="auto"/>
        <w:bottom w:val="none" w:sz="0" w:space="0" w:color="auto"/>
        <w:right w:val="none" w:sz="0" w:space="0" w:color="auto"/>
      </w:divBdr>
      <w:divsChild>
        <w:div w:id="522205978">
          <w:marLeft w:val="0"/>
          <w:marRight w:val="0"/>
          <w:marTop w:val="0"/>
          <w:marBottom w:val="0"/>
          <w:divBdr>
            <w:top w:val="none" w:sz="0" w:space="0" w:color="auto"/>
            <w:left w:val="none" w:sz="0" w:space="0" w:color="auto"/>
            <w:bottom w:val="none" w:sz="0" w:space="0" w:color="auto"/>
            <w:right w:val="none" w:sz="0" w:space="0" w:color="auto"/>
          </w:divBdr>
          <w:divsChild>
            <w:div w:id="833690897">
              <w:marLeft w:val="0"/>
              <w:marRight w:val="0"/>
              <w:marTop w:val="0"/>
              <w:marBottom w:val="0"/>
              <w:divBdr>
                <w:top w:val="none" w:sz="0" w:space="0" w:color="auto"/>
                <w:left w:val="none" w:sz="0" w:space="0" w:color="auto"/>
                <w:bottom w:val="none" w:sz="0" w:space="0" w:color="auto"/>
                <w:right w:val="none" w:sz="0" w:space="0" w:color="auto"/>
              </w:divBdr>
              <w:divsChild>
                <w:div w:id="1640917624">
                  <w:marLeft w:val="0"/>
                  <w:marRight w:val="0"/>
                  <w:marTop w:val="0"/>
                  <w:marBottom w:val="0"/>
                  <w:divBdr>
                    <w:top w:val="none" w:sz="0" w:space="0" w:color="auto"/>
                    <w:left w:val="none" w:sz="0" w:space="0" w:color="auto"/>
                    <w:bottom w:val="none" w:sz="0" w:space="0" w:color="auto"/>
                    <w:right w:val="none" w:sz="0" w:space="0" w:color="auto"/>
                  </w:divBdr>
                  <w:divsChild>
                    <w:div w:id="2136364353">
                      <w:marLeft w:val="0"/>
                      <w:marRight w:val="0"/>
                      <w:marTop w:val="0"/>
                      <w:marBottom w:val="0"/>
                      <w:divBdr>
                        <w:top w:val="none" w:sz="0" w:space="0" w:color="auto"/>
                        <w:left w:val="none" w:sz="0" w:space="0" w:color="auto"/>
                        <w:bottom w:val="none" w:sz="0" w:space="0" w:color="auto"/>
                        <w:right w:val="none" w:sz="0" w:space="0" w:color="auto"/>
                      </w:divBdr>
                      <w:divsChild>
                        <w:div w:id="1470397571">
                          <w:marLeft w:val="0"/>
                          <w:marRight w:val="0"/>
                          <w:marTop w:val="0"/>
                          <w:marBottom w:val="150"/>
                          <w:divBdr>
                            <w:top w:val="none" w:sz="0" w:space="0" w:color="auto"/>
                            <w:left w:val="none" w:sz="0" w:space="0" w:color="auto"/>
                            <w:bottom w:val="none" w:sz="0" w:space="0" w:color="auto"/>
                            <w:right w:val="none" w:sz="0" w:space="0" w:color="auto"/>
                          </w:divBdr>
                        </w:div>
                        <w:div w:id="1442533572">
                          <w:marLeft w:val="0"/>
                          <w:marRight w:val="0"/>
                          <w:marTop w:val="0"/>
                          <w:marBottom w:val="150"/>
                          <w:divBdr>
                            <w:top w:val="none" w:sz="0" w:space="0" w:color="auto"/>
                            <w:left w:val="none" w:sz="0" w:space="0" w:color="auto"/>
                            <w:bottom w:val="none" w:sz="0" w:space="0" w:color="auto"/>
                            <w:right w:val="none" w:sz="0" w:space="0" w:color="auto"/>
                          </w:divBdr>
                        </w:div>
                      </w:divsChild>
                    </w:div>
                    <w:div w:id="1071922913">
                      <w:marLeft w:val="0"/>
                      <w:marRight w:val="0"/>
                      <w:marTop w:val="0"/>
                      <w:marBottom w:val="0"/>
                      <w:divBdr>
                        <w:top w:val="none" w:sz="0" w:space="0" w:color="auto"/>
                        <w:left w:val="none" w:sz="0" w:space="0" w:color="auto"/>
                        <w:bottom w:val="none" w:sz="0" w:space="0" w:color="auto"/>
                        <w:right w:val="none" w:sz="0" w:space="0" w:color="auto"/>
                      </w:divBdr>
                      <w:divsChild>
                        <w:div w:id="1004091424">
                          <w:marLeft w:val="0"/>
                          <w:marRight w:val="0"/>
                          <w:marTop w:val="0"/>
                          <w:marBottom w:val="0"/>
                          <w:divBdr>
                            <w:top w:val="none" w:sz="0" w:space="0" w:color="auto"/>
                            <w:left w:val="none" w:sz="0" w:space="0" w:color="auto"/>
                            <w:bottom w:val="none" w:sz="0" w:space="0" w:color="auto"/>
                            <w:right w:val="none" w:sz="0" w:space="0" w:color="auto"/>
                          </w:divBdr>
                        </w:div>
                        <w:div w:id="1164707448">
                          <w:marLeft w:val="0"/>
                          <w:marRight w:val="0"/>
                          <w:marTop w:val="0"/>
                          <w:marBottom w:val="0"/>
                          <w:divBdr>
                            <w:top w:val="none" w:sz="0" w:space="0" w:color="auto"/>
                            <w:left w:val="none" w:sz="0" w:space="0" w:color="auto"/>
                            <w:bottom w:val="none" w:sz="0" w:space="0" w:color="auto"/>
                            <w:right w:val="none" w:sz="0" w:space="0" w:color="auto"/>
                          </w:divBdr>
                        </w:div>
                      </w:divsChild>
                    </w:div>
                    <w:div w:id="1414473238">
                      <w:marLeft w:val="0"/>
                      <w:marRight w:val="0"/>
                      <w:marTop w:val="0"/>
                      <w:marBottom w:val="0"/>
                      <w:divBdr>
                        <w:top w:val="none" w:sz="0" w:space="0" w:color="auto"/>
                        <w:left w:val="none" w:sz="0" w:space="0" w:color="auto"/>
                        <w:bottom w:val="none" w:sz="0" w:space="0" w:color="auto"/>
                        <w:right w:val="none" w:sz="0" w:space="0" w:color="auto"/>
                      </w:divBdr>
                      <w:divsChild>
                        <w:div w:id="1431242267">
                          <w:marLeft w:val="0"/>
                          <w:marRight w:val="0"/>
                          <w:marTop w:val="0"/>
                          <w:marBottom w:val="0"/>
                          <w:divBdr>
                            <w:top w:val="none" w:sz="0" w:space="0" w:color="auto"/>
                            <w:left w:val="none" w:sz="0" w:space="0" w:color="auto"/>
                            <w:bottom w:val="none" w:sz="0" w:space="0" w:color="auto"/>
                            <w:right w:val="none" w:sz="0" w:space="0" w:color="auto"/>
                          </w:divBdr>
                        </w:div>
                        <w:div w:id="1207596563">
                          <w:marLeft w:val="0"/>
                          <w:marRight w:val="0"/>
                          <w:marTop w:val="0"/>
                          <w:marBottom w:val="0"/>
                          <w:divBdr>
                            <w:top w:val="none" w:sz="0" w:space="0" w:color="auto"/>
                            <w:left w:val="none" w:sz="0" w:space="0" w:color="auto"/>
                            <w:bottom w:val="none" w:sz="0" w:space="0" w:color="auto"/>
                            <w:right w:val="none" w:sz="0" w:space="0" w:color="auto"/>
                          </w:divBdr>
                        </w:div>
                      </w:divsChild>
                    </w:div>
                    <w:div w:id="1870141188">
                      <w:marLeft w:val="0"/>
                      <w:marRight w:val="0"/>
                      <w:marTop w:val="0"/>
                      <w:marBottom w:val="0"/>
                      <w:divBdr>
                        <w:top w:val="none" w:sz="0" w:space="0" w:color="auto"/>
                        <w:left w:val="none" w:sz="0" w:space="0" w:color="auto"/>
                        <w:bottom w:val="none" w:sz="0" w:space="0" w:color="auto"/>
                        <w:right w:val="none" w:sz="0" w:space="0" w:color="auto"/>
                      </w:divBdr>
                      <w:divsChild>
                        <w:div w:id="673193416">
                          <w:marLeft w:val="0"/>
                          <w:marRight w:val="0"/>
                          <w:marTop w:val="0"/>
                          <w:marBottom w:val="0"/>
                          <w:divBdr>
                            <w:top w:val="none" w:sz="0" w:space="0" w:color="auto"/>
                            <w:left w:val="none" w:sz="0" w:space="0" w:color="auto"/>
                            <w:bottom w:val="none" w:sz="0" w:space="0" w:color="auto"/>
                            <w:right w:val="none" w:sz="0" w:space="0" w:color="auto"/>
                          </w:divBdr>
                        </w:div>
                        <w:div w:id="150223118">
                          <w:marLeft w:val="0"/>
                          <w:marRight w:val="0"/>
                          <w:marTop w:val="0"/>
                          <w:marBottom w:val="0"/>
                          <w:divBdr>
                            <w:top w:val="none" w:sz="0" w:space="0" w:color="auto"/>
                            <w:left w:val="none" w:sz="0" w:space="0" w:color="auto"/>
                            <w:bottom w:val="none" w:sz="0" w:space="0" w:color="auto"/>
                            <w:right w:val="none" w:sz="0" w:space="0" w:color="auto"/>
                          </w:divBdr>
                        </w:div>
                      </w:divsChild>
                    </w:div>
                    <w:div w:id="565147410">
                      <w:marLeft w:val="0"/>
                      <w:marRight w:val="0"/>
                      <w:marTop w:val="0"/>
                      <w:marBottom w:val="0"/>
                      <w:divBdr>
                        <w:top w:val="none" w:sz="0" w:space="0" w:color="auto"/>
                        <w:left w:val="none" w:sz="0" w:space="0" w:color="auto"/>
                        <w:bottom w:val="none" w:sz="0" w:space="0" w:color="auto"/>
                        <w:right w:val="none" w:sz="0" w:space="0" w:color="auto"/>
                      </w:divBdr>
                      <w:divsChild>
                        <w:div w:id="1994555101">
                          <w:marLeft w:val="0"/>
                          <w:marRight w:val="0"/>
                          <w:marTop w:val="0"/>
                          <w:marBottom w:val="0"/>
                          <w:divBdr>
                            <w:top w:val="none" w:sz="0" w:space="0" w:color="auto"/>
                            <w:left w:val="none" w:sz="0" w:space="0" w:color="auto"/>
                            <w:bottom w:val="none" w:sz="0" w:space="0" w:color="auto"/>
                            <w:right w:val="none" w:sz="0" w:space="0" w:color="auto"/>
                          </w:divBdr>
                        </w:div>
                        <w:div w:id="4721327">
                          <w:blockQuote w:val="1"/>
                          <w:marLeft w:val="720"/>
                          <w:marRight w:val="720"/>
                          <w:marTop w:val="100"/>
                          <w:marBottom w:val="100"/>
                          <w:divBdr>
                            <w:top w:val="single" w:sz="6" w:space="0" w:color="DDDDDD"/>
                            <w:left w:val="none" w:sz="0" w:space="0" w:color="auto"/>
                            <w:bottom w:val="single" w:sz="6" w:space="0" w:color="DDDDDD"/>
                            <w:right w:val="none" w:sz="0" w:space="0" w:color="auto"/>
                          </w:divBdr>
                        </w:div>
                        <w:div w:id="1498615671">
                          <w:marLeft w:val="0"/>
                          <w:marRight w:val="0"/>
                          <w:marTop w:val="0"/>
                          <w:marBottom w:val="0"/>
                          <w:divBdr>
                            <w:top w:val="none" w:sz="0" w:space="0" w:color="auto"/>
                            <w:left w:val="none" w:sz="0" w:space="0" w:color="auto"/>
                            <w:bottom w:val="none" w:sz="0" w:space="0" w:color="auto"/>
                            <w:right w:val="none" w:sz="0" w:space="0" w:color="auto"/>
                          </w:divBdr>
                        </w:div>
                        <w:div w:id="1901666856">
                          <w:marLeft w:val="-3089"/>
                          <w:marRight w:val="0"/>
                          <w:marTop w:val="0"/>
                          <w:marBottom w:val="0"/>
                          <w:divBdr>
                            <w:top w:val="none" w:sz="0" w:space="0" w:color="auto"/>
                            <w:left w:val="none" w:sz="0" w:space="0" w:color="auto"/>
                            <w:bottom w:val="none" w:sz="0" w:space="0" w:color="auto"/>
                            <w:right w:val="none" w:sz="0" w:space="0" w:color="auto"/>
                          </w:divBdr>
                          <w:divsChild>
                            <w:div w:id="1012487440">
                              <w:marLeft w:val="0"/>
                              <w:marRight w:val="0"/>
                              <w:marTop w:val="0"/>
                              <w:marBottom w:val="0"/>
                              <w:divBdr>
                                <w:top w:val="none" w:sz="0" w:space="0" w:color="auto"/>
                                <w:left w:val="none" w:sz="0" w:space="0" w:color="auto"/>
                                <w:bottom w:val="none" w:sz="0" w:space="0" w:color="auto"/>
                                <w:right w:val="none" w:sz="0" w:space="0" w:color="auto"/>
                              </w:divBdr>
                              <w:divsChild>
                                <w:div w:id="1252853842">
                                  <w:marLeft w:val="0"/>
                                  <w:marRight w:val="0"/>
                                  <w:marTop w:val="0"/>
                                  <w:marBottom w:val="0"/>
                                  <w:divBdr>
                                    <w:top w:val="none" w:sz="0" w:space="0" w:color="auto"/>
                                    <w:left w:val="none" w:sz="0" w:space="0" w:color="auto"/>
                                    <w:bottom w:val="none" w:sz="0" w:space="0" w:color="auto"/>
                                    <w:right w:val="none" w:sz="0" w:space="0" w:color="auto"/>
                                  </w:divBdr>
                                </w:div>
                                <w:div w:id="107269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46736">
                          <w:marLeft w:val="0"/>
                          <w:marRight w:val="0"/>
                          <w:marTop w:val="0"/>
                          <w:marBottom w:val="0"/>
                          <w:divBdr>
                            <w:top w:val="none" w:sz="0" w:space="0" w:color="auto"/>
                            <w:left w:val="none" w:sz="0" w:space="0" w:color="auto"/>
                            <w:bottom w:val="none" w:sz="0" w:space="0" w:color="auto"/>
                            <w:right w:val="none" w:sz="0" w:space="0" w:color="auto"/>
                          </w:divBdr>
                        </w:div>
                        <w:div w:id="540678111">
                          <w:marLeft w:val="0"/>
                          <w:marRight w:val="0"/>
                          <w:marTop w:val="0"/>
                          <w:marBottom w:val="0"/>
                          <w:divBdr>
                            <w:top w:val="none" w:sz="0" w:space="0" w:color="auto"/>
                            <w:left w:val="single" w:sz="24" w:space="0" w:color="00A3D9"/>
                            <w:bottom w:val="none" w:sz="0" w:space="0" w:color="auto"/>
                            <w:right w:val="none" w:sz="0" w:space="0" w:color="auto"/>
                          </w:divBdr>
                        </w:div>
                        <w:div w:id="1401169113">
                          <w:marLeft w:val="0"/>
                          <w:marRight w:val="0"/>
                          <w:marTop w:val="0"/>
                          <w:marBottom w:val="0"/>
                          <w:divBdr>
                            <w:top w:val="none" w:sz="0" w:space="0" w:color="auto"/>
                            <w:left w:val="none" w:sz="0" w:space="0" w:color="auto"/>
                            <w:bottom w:val="none" w:sz="0" w:space="0" w:color="auto"/>
                            <w:right w:val="none" w:sz="0" w:space="0" w:color="auto"/>
                          </w:divBdr>
                        </w:div>
                        <w:div w:id="926814644">
                          <w:marLeft w:val="-3089"/>
                          <w:marRight w:val="0"/>
                          <w:marTop w:val="0"/>
                          <w:marBottom w:val="0"/>
                          <w:divBdr>
                            <w:top w:val="none" w:sz="0" w:space="0" w:color="auto"/>
                            <w:left w:val="none" w:sz="0" w:space="0" w:color="auto"/>
                            <w:bottom w:val="none" w:sz="0" w:space="0" w:color="auto"/>
                            <w:right w:val="none" w:sz="0" w:space="0" w:color="auto"/>
                          </w:divBdr>
                          <w:divsChild>
                            <w:div w:id="1859808905">
                              <w:marLeft w:val="0"/>
                              <w:marRight w:val="0"/>
                              <w:marTop w:val="0"/>
                              <w:marBottom w:val="0"/>
                              <w:divBdr>
                                <w:top w:val="none" w:sz="0" w:space="0" w:color="auto"/>
                                <w:left w:val="none" w:sz="0" w:space="0" w:color="auto"/>
                                <w:bottom w:val="none" w:sz="0" w:space="0" w:color="auto"/>
                                <w:right w:val="none" w:sz="0" w:space="0" w:color="auto"/>
                              </w:divBdr>
                              <w:divsChild>
                                <w:div w:id="810486857">
                                  <w:marLeft w:val="0"/>
                                  <w:marRight w:val="0"/>
                                  <w:marTop w:val="0"/>
                                  <w:marBottom w:val="0"/>
                                  <w:divBdr>
                                    <w:top w:val="none" w:sz="0" w:space="0" w:color="auto"/>
                                    <w:left w:val="none" w:sz="0" w:space="0" w:color="auto"/>
                                    <w:bottom w:val="none" w:sz="0" w:space="0" w:color="auto"/>
                                    <w:right w:val="none" w:sz="0" w:space="0" w:color="auto"/>
                                  </w:divBdr>
                                </w:div>
                                <w:div w:id="14061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68463">
                          <w:marLeft w:val="0"/>
                          <w:marRight w:val="0"/>
                          <w:marTop w:val="0"/>
                          <w:marBottom w:val="0"/>
                          <w:divBdr>
                            <w:top w:val="none" w:sz="0" w:space="0" w:color="auto"/>
                            <w:left w:val="none" w:sz="0" w:space="0" w:color="auto"/>
                            <w:bottom w:val="none" w:sz="0" w:space="0" w:color="auto"/>
                            <w:right w:val="none" w:sz="0" w:space="0" w:color="auto"/>
                          </w:divBdr>
                        </w:div>
                      </w:divsChild>
                    </w:div>
                    <w:div w:id="48001778">
                      <w:marLeft w:val="0"/>
                      <w:marRight w:val="0"/>
                      <w:marTop w:val="0"/>
                      <w:marBottom w:val="0"/>
                      <w:divBdr>
                        <w:top w:val="none" w:sz="0" w:space="0" w:color="auto"/>
                        <w:left w:val="none" w:sz="0" w:space="0" w:color="auto"/>
                        <w:bottom w:val="none" w:sz="0" w:space="0" w:color="auto"/>
                        <w:right w:val="none" w:sz="0" w:space="0" w:color="auto"/>
                      </w:divBdr>
                      <w:divsChild>
                        <w:div w:id="45903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1904185">
      <w:bodyDiv w:val="1"/>
      <w:marLeft w:val="0"/>
      <w:marRight w:val="0"/>
      <w:marTop w:val="0"/>
      <w:marBottom w:val="0"/>
      <w:divBdr>
        <w:top w:val="none" w:sz="0" w:space="0" w:color="auto"/>
        <w:left w:val="none" w:sz="0" w:space="0" w:color="auto"/>
        <w:bottom w:val="none" w:sz="0" w:space="0" w:color="auto"/>
        <w:right w:val="none" w:sz="0" w:space="0" w:color="auto"/>
      </w:divBdr>
      <w:divsChild>
        <w:div w:id="1454910263">
          <w:marLeft w:val="0"/>
          <w:marRight w:val="0"/>
          <w:marTop w:val="0"/>
          <w:marBottom w:val="0"/>
          <w:divBdr>
            <w:top w:val="none" w:sz="0" w:space="0" w:color="auto"/>
            <w:left w:val="none" w:sz="0" w:space="0" w:color="auto"/>
            <w:bottom w:val="none" w:sz="0" w:space="0" w:color="auto"/>
            <w:right w:val="none" w:sz="0" w:space="0" w:color="auto"/>
          </w:divBdr>
          <w:divsChild>
            <w:div w:id="943146101">
              <w:marLeft w:val="0"/>
              <w:marRight w:val="0"/>
              <w:marTop w:val="0"/>
              <w:marBottom w:val="600"/>
              <w:divBdr>
                <w:top w:val="none" w:sz="0" w:space="0" w:color="auto"/>
                <w:left w:val="none" w:sz="0" w:space="0" w:color="auto"/>
                <w:bottom w:val="none" w:sz="0" w:space="0" w:color="auto"/>
                <w:right w:val="none" w:sz="0" w:space="0" w:color="auto"/>
              </w:divBdr>
              <w:divsChild>
                <w:div w:id="26280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78666">
          <w:marLeft w:val="0"/>
          <w:marRight w:val="0"/>
          <w:marTop w:val="0"/>
          <w:marBottom w:val="0"/>
          <w:divBdr>
            <w:top w:val="none" w:sz="0" w:space="0" w:color="auto"/>
            <w:left w:val="none" w:sz="0" w:space="0" w:color="auto"/>
            <w:bottom w:val="none" w:sz="0" w:space="0" w:color="auto"/>
            <w:right w:val="none" w:sz="0" w:space="0" w:color="auto"/>
          </w:divBdr>
          <w:divsChild>
            <w:div w:id="1481188999">
              <w:marLeft w:val="0"/>
              <w:marRight w:val="0"/>
              <w:marTop w:val="0"/>
              <w:marBottom w:val="0"/>
              <w:divBdr>
                <w:top w:val="none" w:sz="0" w:space="0" w:color="auto"/>
                <w:left w:val="none" w:sz="0" w:space="0" w:color="auto"/>
                <w:bottom w:val="none" w:sz="0" w:space="0" w:color="auto"/>
                <w:right w:val="none" w:sz="0" w:space="0" w:color="auto"/>
              </w:divBdr>
              <w:divsChild>
                <w:div w:id="665861018">
                  <w:marLeft w:val="-1275"/>
                  <w:marRight w:val="0"/>
                  <w:marTop w:val="0"/>
                  <w:marBottom w:val="0"/>
                  <w:divBdr>
                    <w:top w:val="none" w:sz="0" w:space="0" w:color="auto"/>
                    <w:left w:val="none" w:sz="0" w:space="0" w:color="auto"/>
                    <w:bottom w:val="none" w:sz="0" w:space="0" w:color="auto"/>
                    <w:right w:val="none" w:sz="0" w:space="0" w:color="auto"/>
                  </w:divBdr>
                </w:div>
                <w:div w:id="447509578">
                  <w:marLeft w:val="0"/>
                  <w:marRight w:val="0"/>
                  <w:marTop w:val="0"/>
                  <w:marBottom w:val="0"/>
                  <w:divBdr>
                    <w:top w:val="none" w:sz="0" w:space="0" w:color="auto"/>
                    <w:left w:val="none" w:sz="0" w:space="0" w:color="auto"/>
                    <w:bottom w:val="none" w:sz="0" w:space="0" w:color="auto"/>
                    <w:right w:val="none" w:sz="0" w:space="0" w:color="auto"/>
                  </w:divBdr>
                  <w:divsChild>
                    <w:div w:id="541986791">
                      <w:marLeft w:val="0"/>
                      <w:marRight w:val="0"/>
                      <w:marTop w:val="0"/>
                      <w:marBottom w:val="0"/>
                      <w:divBdr>
                        <w:top w:val="none" w:sz="0" w:space="0" w:color="auto"/>
                        <w:left w:val="none" w:sz="0" w:space="0" w:color="auto"/>
                        <w:bottom w:val="none" w:sz="0" w:space="0" w:color="auto"/>
                        <w:right w:val="none" w:sz="0" w:space="0" w:color="auto"/>
                      </w:divBdr>
                    </w:div>
                    <w:div w:id="2057658919">
                      <w:marLeft w:val="0"/>
                      <w:marRight w:val="0"/>
                      <w:marTop w:val="0"/>
                      <w:marBottom w:val="0"/>
                      <w:divBdr>
                        <w:top w:val="none" w:sz="0" w:space="0" w:color="auto"/>
                        <w:left w:val="none" w:sz="0" w:space="0" w:color="auto"/>
                        <w:bottom w:val="none" w:sz="0" w:space="0" w:color="auto"/>
                        <w:right w:val="none" w:sz="0" w:space="0" w:color="auto"/>
                      </w:divBdr>
                      <w:divsChild>
                        <w:div w:id="988901014">
                          <w:marLeft w:val="0"/>
                          <w:marRight w:val="0"/>
                          <w:marTop w:val="0"/>
                          <w:marBottom w:val="450"/>
                          <w:divBdr>
                            <w:top w:val="none" w:sz="0" w:space="0" w:color="auto"/>
                            <w:left w:val="none" w:sz="0" w:space="0" w:color="auto"/>
                            <w:bottom w:val="none" w:sz="0" w:space="0" w:color="auto"/>
                            <w:right w:val="none" w:sz="0" w:space="0" w:color="auto"/>
                          </w:divBdr>
                          <w:divsChild>
                            <w:div w:id="355860498">
                              <w:marLeft w:val="0"/>
                              <w:marRight w:val="0"/>
                              <w:marTop w:val="0"/>
                              <w:marBottom w:val="0"/>
                              <w:divBdr>
                                <w:top w:val="none" w:sz="0" w:space="0" w:color="auto"/>
                                <w:left w:val="none" w:sz="0" w:space="0" w:color="auto"/>
                                <w:bottom w:val="none" w:sz="0" w:space="0" w:color="auto"/>
                                <w:right w:val="none" w:sz="0" w:space="0" w:color="auto"/>
                              </w:divBdr>
                            </w:div>
                          </w:divsChild>
                        </w:div>
                        <w:div w:id="820773124">
                          <w:marLeft w:val="0"/>
                          <w:marRight w:val="0"/>
                          <w:marTop w:val="0"/>
                          <w:marBottom w:val="450"/>
                          <w:divBdr>
                            <w:top w:val="none" w:sz="0" w:space="0" w:color="auto"/>
                            <w:left w:val="none" w:sz="0" w:space="0" w:color="auto"/>
                            <w:bottom w:val="none" w:sz="0" w:space="0" w:color="auto"/>
                            <w:right w:val="none" w:sz="0" w:space="0" w:color="auto"/>
                          </w:divBdr>
                          <w:divsChild>
                            <w:div w:id="12643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037304">
      <w:bodyDiv w:val="1"/>
      <w:marLeft w:val="0"/>
      <w:marRight w:val="0"/>
      <w:marTop w:val="0"/>
      <w:marBottom w:val="0"/>
      <w:divBdr>
        <w:top w:val="none" w:sz="0" w:space="0" w:color="auto"/>
        <w:left w:val="none" w:sz="0" w:space="0" w:color="auto"/>
        <w:bottom w:val="none" w:sz="0" w:space="0" w:color="auto"/>
        <w:right w:val="none" w:sz="0" w:space="0" w:color="auto"/>
      </w:divBdr>
      <w:divsChild>
        <w:div w:id="1994943410">
          <w:marLeft w:val="0"/>
          <w:marRight w:val="0"/>
          <w:marTop w:val="0"/>
          <w:marBottom w:val="0"/>
          <w:divBdr>
            <w:top w:val="single" w:sz="2" w:space="0" w:color="auto"/>
            <w:left w:val="single" w:sz="2" w:space="0" w:color="auto"/>
            <w:bottom w:val="single" w:sz="2" w:space="0" w:color="auto"/>
            <w:right w:val="single" w:sz="2" w:space="0" w:color="auto"/>
          </w:divBdr>
          <w:divsChild>
            <w:div w:id="91244238">
              <w:marLeft w:val="0"/>
              <w:marRight w:val="0"/>
              <w:marTop w:val="0"/>
              <w:marBottom w:val="0"/>
              <w:divBdr>
                <w:top w:val="single" w:sz="2" w:space="0" w:color="auto"/>
                <w:left w:val="single" w:sz="2" w:space="0" w:color="auto"/>
                <w:bottom w:val="single" w:sz="2" w:space="0" w:color="auto"/>
                <w:right w:val="single" w:sz="2" w:space="0" w:color="auto"/>
              </w:divBdr>
              <w:divsChild>
                <w:div w:id="153836561">
                  <w:marLeft w:val="0"/>
                  <w:marRight w:val="0"/>
                  <w:marTop w:val="0"/>
                  <w:marBottom w:val="0"/>
                  <w:divBdr>
                    <w:top w:val="single" w:sz="2" w:space="0" w:color="auto"/>
                    <w:left w:val="single" w:sz="2" w:space="0" w:color="auto"/>
                    <w:bottom w:val="single" w:sz="2" w:space="0" w:color="auto"/>
                    <w:right w:val="single" w:sz="2" w:space="0" w:color="auto"/>
                  </w:divBdr>
                  <w:divsChild>
                    <w:div w:id="1609040803">
                      <w:marLeft w:val="0"/>
                      <w:marRight w:val="0"/>
                      <w:marTop w:val="0"/>
                      <w:marBottom w:val="0"/>
                      <w:divBdr>
                        <w:top w:val="single" w:sz="2" w:space="0" w:color="auto"/>
                        <w:left w:val="single" w:sz="2" w:space="0" w:color="auto"/>
                        <w:bottom w:val="single" w:sz="2" w:space="0" w:color="auto"/>
                        <w:right w:val="single" w:sz="2" w:space="0" w:color="auto"/>
                      </w:divBdr>
                      <w:divsChild>
                        <w:div w:id="1926723191">
                          <w:marLeft w:val="0"/>
                          <w:marRight w:val="0"/>
                          <w:marTop w:val="0"/>
                          <w:marBottom w:val="0"/>
                          <w:divBdr>
                            <w:top w:val="single" w:sz="2" w:space="0" w:color="auto"/>
                            <w:left w:val="single" w:sz="2" w:space="0" w:color="auto"/>
                            <w:bottom w:val="single" w:sz="2" w:space="0" w:color="auto"/>
                            <w:right w:val="single" w:sz="2" w:space="0" w:color="auto"/>
                          </w:divBdr>
                          <w:divsChild>
                            <w:div w:id="2083330813">
                              <w:marLeft w:val="0"/>
                              <w:marRight w:val="0"/>
                              <w:marTop w:val="0"/>
                              <w:marBottom w:val="0"/>
                              <w:divBdr>
                                <w:top w:val="single" w:sz="2" w:space="0" w:color="auto"/>
                                <w:left w:val="single" w:sz="2" w:space="0" w:color="auto"/>
                                <w:bottom w:val="single" w:sz="2" w:space="0" w:color="auto"/>
                                <w:right w:val="single" w:sz="2" w:space="0" w:color="auto"/>
                              </w:divBdr>
                              <w:divsChild>
                                <w:div w:id="267156749">
                                  <w:marLeft w:val="0"/>
                                  <w:marRight w:val="0"/>
                                  <w:marTop w:val="0"/>
                                  <w:marBottom w:val="0"/>
                                  <w:divBdr>
                                    <w:top w:val="single" w:sz="2" w:space="0" w:color="auto"/>
                                    <w:left w:val="single" w:sz="2" w:space="0" w:color="auto"/>
                                    <w:bottom w:val="single" w:sz="2" w:space="0" w:color="auto"/>
                                    <w:right w:val="single" w:sz="2" w:space="0" w:color="auto"/>
                                  </w:divBdr>
                                  <w:divsChild>
                                    <w:div w:id="583683731">
                                      <w:marLeft w:val="0"/>
                                      <w:marRight w:val="0"/>
                                      <w:marTop w:val="0"/>
                                      <w:marBottom w:val="0"/>
                                      <w:divBdr>
                                        <w:top w:val="single" w:sz="2" w:space="0" w:color="auto"/>
                                        <w:left w:val="single" w:sz="2" w:space="0" w:color="auto"/>
                                        <w:bottom w:val="single" w:sz="2" w:space="0" w:color="auto"/>
                                        <w:right w:val="single" w:sz="2" w:space="0" w:color="auto"/>
                                      </w:divBdr>
                                    </w:div>
                                  </w:divsChild>
                                </w:div>
                                <w:div w:id="58217608">
                                  <w:marLeft w:val="0"/>
                                  <w:marRight w:val="0"/>
                                  <w:marTop w:val="0"/>
                                  <w:marBottom w:val="0"/>
                                  <w:divBdr>
                                    <w:top w:val="single" w:sz="2" w:space="0" w:color="auto"/>
                                    <w:left w:val="single" w:sz="2" w:space="0" w:color="auto"/>
                                    <w:bottom w:val="single" w:sz="2" w:space="0" w:color="auto"/>
                                    <w:right w:val="single" w:sz="2" w:space="0" w:color="auto"/>
                                  </w:divBdr>
                                  <w:divsChild>
                                    <w:div w:id="42288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7579287">
                  <w:marLeft w:val="0"/>
                  <w:marRight w:val="0"/>
                  <w:marTop w:val="0"/>
                  <w:marBottom w:val="0"/>
                  <w:divBdr>
                    <w:top w:val="single" w:sz="2" w:space="0" w:color="auto"/>
                    <w:left w:val="single" w:sz="2" w:space="0" w:color="auto"/>
                    <w:bottom w:val="single" w:sz="2" w:space="0" w:color="auto"/>
                    <w:right w:val="single" w:sz="2" w:space="0" w:color="auto"/>
                  </w:divBdr>
                  <w:divsChild>
                    <w:div w:id="15699172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75539372">
          <w:marLeft w:val="0"/>
          <w:marRight w:val="0"/>
          <w:marTop w:val="0"/>
          <w:marBottom w:val="0"/>
          <w:divBdr>
            <w:top w:val="single" w:sz="2" w:space="0" w:color="auto"/>
            <w:left w:val="single" w:sz="2" w:space="0" w:color="auto"/>
            <w:bottom w:val="single" w:sz="2" w:space="0" w:color="auto"/>
            <w:right w:val="single" w:sz="2" w:space="0" w:color="auto"/>
          </w:divBdr>
          <w:divsChild>
            <w:div w:id="1578204717">
              <w:marLeft w:val="0"/>
              <w:marRight w:val="0"/>
              <w:marTop w:val="0"/>
              <w:marBottom w:val="0"/>
              <w:divBdr>
                <w:top w:val="single" w:sz="2" w:space="0" w:color="auto"/>
                <w:left w:val="single" w:sz="2" w:space="0" w:color="auto"/>
                <w:bottom w:val="single" w:sz="2" w:space="0" w:color="auto"/>
                <w:right w:val="single" w:sz="2" w:space="0" w:color="auto"/>
              </w:divBdr>
              <w:divsChild>
                <w:div w:id="1881018518">
                  <w:marLeft w:val="0"/>
                  <w:marRight w:val="0"/>
                  <w:marTop w:val="0"/>
                  <w:marBottom w:val="0"/>
                  <w:divBdr>
                    <w:top w:val="single" w:sz="2" w:space="0" w:color="auto"/>
                    <w:left w:val="single" w:sz="2" w:space="0" w:color="auto"/>
                    <w:bottom w:val="single" w:sz="2" w:space="0" w:color="auto"/>
                    <w:right w:val="single" w:sz="2" w:space="0" w:color="auto"/>
                  </w:divBdr>
                  <w:divsChild>
                    <w:div w:id="10999133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48132481">
              <w:marLeft w:val="0"/>
              <w:marRight w:val="0"/>
              <w:marTop w:val="0"/>
              <w:marBottom w:val="0"/>
              <w:divBdr>
                <w:top w:val="single" w:sz="2" w:space="0" w:color="auto"/>
                <w:left w:val="single" w:sz="2" w:space="0" w:color="auto"/>
                <w:bottom w:val="single" w:sz="2" w:space="0" w:color="auto"/>
                <w:right w:val="single" w:sz="2" w:space="0" w:color="auto"/>
              </w:divBdr>
            </w:div>
            <w:div w:id="21402966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119059678">
      <w:bodyDiv w:val="1"/>
      <w:marLeft w:val="0"/>
      <w:marRight w:val="0"/>
      <w:marTop w:val="0"/>
      <w:marBottom w:val="0"/>
      <w:divBdr>
        <w:top w:val="none" w:sz="0" w:space="0" w:color="auto"/>
        <w:left w:val="none" w:sz="0" w:space="0" w:color="auto"/>
        <w:bottom w:val="none" w:sz="0" w:space="0" w:color="auto"/>
        <w:right w:val="none" w:sz="0" w:space="0" w:color="auto"/>
      </w:divBdr>
      <w:divsChild>
        <w:div w:id="248849619">
          <w:marLeft w:val="0"/>
          <w:marRight w:val="0"/>
          <w:marTop w:val="0"/>
          <w:marBottom w:val="0"/>
          <w:divBdr>
            <w:top w:val="none" w:sz="0" w:space="0" w:color="auto"/>
            <w:left w:val="none" w:sz="0" w:space="0" w:color="auto"/>
            <w:bottom w:val="none" w:sz="0" w:space="0" w:color="auto"/>
            <w:right w:val="none" w:sz="0" w:space="0" w:color="auto"/>
          </w:divBdr>
          <w:divsChild>
            <w:div w:id="2047169669">
              <w:marLeft w:val="0"/>
              <w:marRight w:val="0"/>
              <w:marTop w:val="0"/>
              <w:marBottom w:val="600"/>
              <w:divBdr>
                <w:top w:val="none" w:sz="0" w:space="0" w:color="auto"/>
                <w:left w:val="none" w:sz="0" w:space="0" w:color="auto"/>
                <w:bottom w:val="none" w:sz="0" w:space="0" w:color="auto"/>
                <w:right w:val="none" w:sz="0" w:space="0" w:color="auto"/>
              </w:divBdr>
              <w:divsChild>
                <w:div w:id="5219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268">
          <w:marLeft w:val="0"/>
          <w:marRight w:val="0"/>
          <w:marTop w:val="0"/>
          <w:marBottom w:val="0"/>
          <w:divBdr>
            <w:top w:val="none" w:sz="0" w:space="0" w:color="auto"/>
            <w:left w:val="none" w:sz="0" w:space="0" w:color="auto"/>
            <w:bottom w:val="none" w:sz="0" w:space="0" w:color="auto"/>
            <w:right w:val="none" w:sz="0" w:space="0" w:color="auto"/>
          </w:divBdr>
          <w:divsChild>
            <w:div w:id="624894399">
              <w:marLeft w:val="0"/>
              <w:marRight w:val="0"/>
              <w:marTop w:val="0"/>
              <w:marBottom w:val="0"/>
              <w:divBdr>
                <w:top w:val="none" w:sz="0" w:space="0" w:color="auto"/>
                <w:left w:val="none" w:sz="0" w:space="0" w:color="auto"/>
                <w:bottom w:val="none" w:sz="0" w:space="0" w:color="auto"/>
                <w:right w:val="none" w:sz="0" w:space="0" w:color="auto"/>
              </w:divBdr>
              <w:divsChild>
                <w:div w:id="1407265471">
                  <w:marLeft w:val="-1275"/>
                  <w:marRight w:val="0"/>
                  <w:marTop w:val="0"/>
                  <w:marBottom w:val="0"/>
                  <w:divBdr>
                    <w:top w:val="none" w:sz="0" w:space="0" w:color="auto"/>
                    <w:left w:val="none" w:sz="0" w:space="0" w:color="auto"/>
                    <w:bottom w:val="none" w:sz="0" w:space="0" w:color="auto"/>
                    <w:right w:val="none" w:sz="0" w:space="0" w:color="auto"/>
                  </w:divBdr>
                </w:div>
                <w:div w:id="1585382758">
                  <w:marLeft w:val="0"/>
                  <w:marRight w:val="0"/>
                  <w:marTop w:val="0"/>
                  <w:marBottom w:val="0"/>
                  <w:divBdr>
                    <w:top w:val="none" w:sz="0" w:space="0" w:color="auto"/>
                    <w:left w:val="none" w:sz="0" w:space="0" w:color="auto"/>
                    <w:bottom w:val="none" w:sz="0" w:space="0" w:color="auto"/>
                    <w:right w:val="none" w:sz="0" w:space="0" w:color="auto"/>
                  </w:divBdr>
                  <w:divsChild>
                    <w:div w:id="1736779124">
                      <w:marLeft w:val="0"/>
                      <w:marRight w:val="0"/>
                      <w:marTop w:val="0"/>
                      <w:marBottom w:val="0"/>
                      <w:divBdr>
                        <w:top w:val="none" w:sz="0" w:space="0" w:color="auto"/>
                        <w:left w:val="none" w:sz="0" w:space="0" w:color="auto"/>
                        <w:bottom w:val="none" w:sz="0" w:space="0" w:color="auto"/>
                        <w:right w:val="none" w:sz="0" w:space="0" w:color="auto"/>
                      </w:divBdr>
                    </w:div>
                    <w:div w:id="662591707">
                      <w:marLeft w:val="0"/>
                      <w:marRight w:val="0"/>
                      <w:marTop w:val="0"/>
                      <w:marBottom w:val="0"/>
                      <w:divBdr>
                        <w:top w:val="none" w:sz="0" w:space="0" w:color="auto"/>
                        <w:left w:val="none" w:sz="0" w:space="0" w:color="auto"/>
                        <w:bottom w:val="none" w:sz="0" w:space="0" w:color="auto"/>
                        <w:right w:val="none" w:sz="0" w:space="0" w:color="auto"/>
                      </w:divBdr>
                      <w:divsChild>
                        <w:div w:id="1758135165">
                          <w:marLeft w:val="0"/>
                          <w:marRight w:val="0"/>
                          <w:marTop w:val="0"/>
                          <w:marBottom w:val="450"/>
                          <w:divBdr>
                            <w:top w:val="none" w:sz="0" w:space="0" w:color="auto"/>
                            <w:left w:val="none" w:sz="0" w:space="0" w:color="auto"/>
                            <w:bottom w:val="none" w:sz="0" w:space="0" w:color="auto"/>
                            <w:right w:val="none" w:sz="0" w:space="0" w:color="auto"/>
                          </w:divBdr>
                        </w:div>
                        <w:div w:id="1236478112">
                          <w:marLeft w:val="0"/>
                          <w:marRight w:val="0"/>
                          <w:marTop w:val="0"/>
                          <w:marBottom w:val="450"/>
                          <w:divBdr>
                            <w:top w:val="none" w:sz="0" w:space="0" w:color="auto"/>
                            <w:left w:val="none" w:sz="0" w:space="0" w:color="auto"/>
                            <w:bottom w:val="none" w:sz="0" w:space="0" w:color="auto"/>
                            <w:right w:val="none" w:sz="0" w:space="0" w:color="auto"/>
                          </w:divBdr>
                        </w:div>
                        <w:div w:id="4514391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pais.com/sociedad/2025-09-14/el-papa-en-su-primera-entrevista-estoy-aprendiendo-mucho-y-me-siento-desafiado-pero-no-abrumado-tuve-que-saltar-a-la-piscina-muy-rapidamente.html" TargetMode="External"/><Relationship Id="rId18" Type="http://schemas.openxmlformats.org/officeDocument/2006/relationships/hyperlink" Target="https://elpais.com/sociedad/2025-09-18/leon-xiv-sobre-trump-no-tengo-planeado-involucrarme-en-la-politica-partidista.html" TargetMode="External"/><Relationship Id="rId26" Type="http://schemas.openxmlformats.org/officeDocument/2006/relationships/hyperlink" Target="https://www.vidanuevadigital.com/autor/jose-beltran/" TargetMode="External"/><Relationship Id="rId39" Type="http://schemas.openxmlformats.org/officeDocument/2006/relationships/hyperlink" Target="https://www.thetablet.co.uk/features/laudate-deum-and-saving-the-world-from-the-bottom-up/" TargetMode="External"/><Relationship Id="rId21" Type="http://schemas.openxmlformats.org/officeDocument/2006/relationships/hyperlink" Target="https://www.religiondigital.org/jesus_martinez_gordo/" TargetMode="External"/><Relationship Id="rId34" Type="http://schemas.openxmlformats.org/officeDocument/2006/relationships/hyperlink" Target="https://www.thetablet.co.uk/news/sacred-heart-shows-way-in-superficial-age-says-pope-in-new-encyclical/" TargetMode="External"/><Relationship Id="rId42" Type="http://schemas.openxmlformats.org/officeDocument/2006/relationships/hyperlink" Target="https://www.thetablet.co.uk/features/a-pope-of-communion-leo-xiv-and-the-francis-legacy/" TargetMode="External"/><Relationship Id="rId47" Type="http://schemas.openxmlformats.org/officeDocument/2006/relationships/hyperlink" Target="https://twitter.com/intent/tweet?url=https://www.ncronline.org/opinion/editorial/editorial-pope-leo-delivers-breathtakingly-bold-salvo-wealth-elitism-and-poverty&amp;via=NCRonline&amp;text=If%20the%20words%20are%20a%20challenge%20to%20those%20of%20us%20in%20the%20United%20States,%20they%20are%20also%20a%20challenge%20to%20the%20church%20itself.%20%E2%80%A6%20What%20would%20it%20mean%20to%20take%20on%20the%20structures%20that%20create%20poverty?%C2%A0" TargetMode="External"/><Relationship Id="rId50" Type="http://schemas.openxmlformats.org/officeDocument/2006/relationships/hyperlink" Target="https://www.ncronline.org/taxonomy/term/172541" TargetMode="External"/><Relationship Id="rId7" Type="http://schemas.openxmlformats.org/officeDocument/2006/relationships/hyperlink" Target="https://noticiasobreras.es/2025/10/el-papa-leon-xiv-situa-el-amor-a-las-personas-pobres-en-el-centro-de-su-pontificado-con-dilexi-te/" TargetMode="External"/><Relationship Id="rId2" Type="http://schemas.openxmlformats.org/officeDocument/2006/relationships/numbering" Target="numbering.xml"/><Relationship Id="rId16" Type="http://schemas.openxmlformats.org/officeDocument/2006/relationships/hyperlink" Target="https://elpais.com/sociedad/2020-10-04/el-papa-arremete-contra-el-neoliberalismo-y-el-populismo-en-su-documento-mas-politico.html" TargetMode="External"/><Relationship Id="rId29" Type="http://schemas.openxmlformats.org/officeDocument/2006/relationships/hyperlink" Target="https://www.americamagazine.org/author/gerard-oconnell-2/" TargetMode="External"/><Relationship Id="rId11" Type="http://schemas.openxmlformats.org/officeDocument/2006/relationships/hyperlink" Target="https://elpais.com/autor/inigo-dominguez-gabina/" TargetMode="External"/><Relationship Id="rId24" Type="http://schemas.openxmlformats.org/officeDocument/2006/relationships/hyperlink" Target="https://www.vidanuevadigital.com/2025/10/07/el-papa-leon-xiv-nombra-nuevo-obispo-para-la-diocesis-de-nuevo-laredo/" TargetMode="External"/><Relationship Id="rId32" Type="http://schemas.openxmlformats.org/officeDocument/2006/relationships/hyperlink" Target="https://www.vatican.va/roman_curia/congregations/cfaith/documents/rc_con_cfaith_doc_19840806_theology-liberation_en.html" TargetMode="External"/><Relationship Id="rId37" Type="http://schemas.openxmlformats.org/officeDocument/2006/relationships/hyperlink" Target="https://www.thetablet.co.uk/columnists/you-can-hear-the-voice-of-augustine-in-leos-first-homily-after-his-election/" TargetMode="External"/><Relationship Id="rId40" Type="http://schemas.openxmlformats.org/officeDocument/2006/relationships/hyperlink" Target="https://www.thetablet.co.uk/features/pope-francis-obituary/" TargetMode="External"/><Relationship Id="rId45" Type="http://schemas.openxmlformats.org/officeDocument/2006/relationships/hyperlink" Target="https://www.religiondigital.org/jesus_bastante/"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religiondigital.org/boletin/" TargetMode="External"/><Relationship Id="rId19" Type="http://schemas.openxmlformats.org/officeDocument/2006/relationships/hyperlink" Target="https://www.religiondigital.org/5w/RD-documentos-Dilexi-amor-pobres-exhortacion-leon_0_2823617611.html" TargetMode="External"/><Relationship Id="rId31" Type="http://schemas.openxmlformats.org/officeDocument/2006/relationships/hyperlink" Target="https://www.vatican.va/content/john-xxiii/en/encyclicals/documents/hf_j-xxiii_enc_15051961_mater.html" TargetMode="External"/><Relationship Id="rId44" Type="http://schemas.openxmlformats.org/officeDocument/2006/relationships/hyperlink" Target="https://www.religiondigital.org/5w/RD-documentos-Dilexi-amor-pobres-exhortacion-leon_0_2823617611.html"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eligiondigital.org/5w/RD-documentos-Dilexi-amor-pobres-exhortacion-leon_0_2823617611.html" TargetMode="External"/><Relationship Id="rId14" Type="http://schemas.openxmlformats.org/officeDocument/2006/relationships/hyperlink" Target="https://elpais.com/sociedad/2025-09-15/leon-xiv-el-desaparecido.html" TargetMode="External"/><Relationship Id="rId22" Type="http://schemas.openxmlformats.org/officeDocument/2006/relationships/hyperlink" Target="https://www.religiondigital.org/eduardo_de_la_serna/" TargetMode="External"/><Relationship Id="rId27" Type="http://schemas.openxmlformats.org/officeDocument/2006/relationships/hyperlink" Target="https://www.vidanuevadigital.com/tag/papa-leon-xiv/" TargetMode="External"/><Relationship Id="rId30" Type="http://schemas.openxmlformats.org/officeDocument/2006/relationships/hyperlink" Target="https://www.vatican.va/content/francesco/en/apost_exhortations/documents/papa-francesco_esortazione-ap_20131124_evangelii-gaudium.html" TargetMode="External"/><Relationship Id="rId35" Type="http://schemas.openxmlformats.org/officeDocument/2006/relationships/hyperlink" Target="https://www.thetablet.co.uk/news/society-moral-spiritual-dignity-or-risk-pit-of-filth-warns-pope/" TargetMode="External"/><Relationship Id="rId43" Type="http://schemas.openxmlformats.org/officeDocument/2006/relationships/hyperlink" Target="https://www.thetablet.co.uk/authors/ruth-gledhill/" TargetMode="External"/><Relationship Id="rId48" Type="http://schemas.openxmlformats.org/officeDocument/2006/relationships/hyperlink" Target="https://www.ncronline.org/pope-leo-blasts-elitism-indifference-toward-poor-first-major-document" TargetMode="External"/><Relationship Id="rId8" Type="http://schemas.openxmlformats.org/officeDocument/2006/relationships/hyperlink" Target="https://www.religiondigital.org/boletin/" TargetMode="External"/><Relationship Id="rId51" Type="http://schemas.openxmlformats.org/officeDocument/2006/relationships/hyperlink" Target="https://www.religiondigital.org/jose_manuel_vidal/" TargetMode="External"/><Relationship Id="rId3" Type="http://schemas.openxmlformats.org/officeDocument/2006/relationships/styles" Target="styles.xml"/><Relationship Id="rId12" Type="http://schemas.openxmlformats.org/officeDocument/2006/relationships/hyperlink" Target="https://elpais.com/hemeroteca/2025-10-09/" TargetMode="External"/><Relationship Id="rId17" Type="http://schemas.openxmlformats.org/officeDocument/2006/relationships/hyperlink" Target="https://elpais.com/internacional/2025-05-04/un-conclave-sumido-en-el-desconcierto-y-abierto-a-la-sorpresa-ningun-bando-tiene-un-candidato-claro.html" TargetMode="External"/><Relationship Id="rId25" Type="http://schemas.openxmlformats.org/officeDocument/2006/relationships/hyperlink" Target="https://www.vidanuevadigital.com/documento/dilexi-te-texto-integro-de-la-exhortacion-apostolica-del-papa-leon-xiv-sobre-el-amor-hacia-los-pobres/" TargetMode="External"/><Relationship Id="rId33" Type="http://schemas.openxmlformats.org/officeDocument/2006/relationships/hyperlink" Target="https://www.thetablet.co.uk/authors/patrick-hudson/" TargetMode="External"/><Relationship Id="rId38" Type="http://schemas.openxmlformats.org/officeDocument/2006/relationships/hyperlink" Target="https://www.thetablet.co.uk/features/sharing-in-the-mission-of-st-augustine/" TargetMode="External"/><Relationship Id="rId46" Type="http://schemas.openxmlformats.org/officeDocument/2006/relationships/hyperlink" Target="http://www.vatican.va/content/leo-xiv/en/apost_exhortations/documents/20251004-dilexi-te.html" TargetMode="External"/><Relationship Id="rId20" Type="http://schemas.openxmlformats.org/officeDocument/2006/relationships/hyperlink" Target="https://www.religiondigital.org/jose_manuel_vidal/" TargetMode="External"/><Relationship Id="rId41" Type="http://schemas.openxmlformats.org/officeDocument/2006/relationships/hyperlink" Target="https://www.thetablet.co.uk/features/what-some-people-would-like-to-say-to-the-new-pope/"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elpais.com/cultura/2021-08-30/david-trueba-el-populismo-no-es-exclusivo-de-la-politica.html" TargetMode="External"/><Relationship Id="rId23" Type="http://schemas.openxmlformats.org/officeDocument/2006/relationships/hyperlink" Target="https://www.vidanuevadigital.com/autor/mateo-gonzalez-alonso/" TargetMode="External"/><Relationship Id="rId28" Type="http://schemas.openxmlformats.org/officeDocument/2006/relationships/hyperlink" Target="https://www.vidanuevadigital.com/tag/papa-francisco/" TargetMode="External"/><Relationship Id="rId36" Type="http://schemas.openxmlformats.org/officeDocument/2006/relationships/hyperlink" Target="https://www.thetablet.co.uk/view-from-rome/view-from-rome-39/" TargetMode="External"/><Relationship Id="rId49" Type="http://schemas.openxmlformats.org/officeDocument/2006/relationships/hyperlink" Target="https://www.vatican.va/content/francesco/en/encyclicals/documents/papa-francesco_20201003_enciclica-fratelli-tutti.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139FF-DBD8-4EBC-85BC-5F7838003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18773</Words>
  <Characters>103256</Characters>
  <Application>Microsoft Office Word</Application>
  <DocSecurity>0</DocSecurity>
  <Lines>860</Lines>
  <Paragraphs>243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2025-10-14T11:22:00Z</dcterms:created>
  <dcterms:modified xsi:type="dcterms:W3CDTF">2025-10-14T11:22:00Z</dcterms:modified>
</cp:coreProperties>
</file>