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80A6B" w14:textId="77777777" w:rsidR="003836CC" w:rsidRPr="003836CC" w:rsidRDefault="003836CC" w:rsidP="003836CC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es-UY"/>
          <w14:ligatures w14:val="none"/>
        </w:rPr>
      </w:pPr>
      <w:r w:rsidRPr="003836CC"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es-UY"/>
          <w14:ligatures w14:val="none"/>
        </w:rPr>
        <w:t>El Hospital de Campaña de Santa Anna presentará la exhortación apostólica '</w:t>
      </w:r>
      <w:proofErr w:type="spellStart"/>
      <w:r w:rsidRPr="003836CC"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es-UY"/>
          <w14:ligatures w14:val="none"/>
        </w:rPr>
        <w:t>Dilexi</w:t>
      </w:r>
      <w:proofErr w:type="spellEnd"/>
      <w:r w:rsidRPr="003836CC"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es-UY"/>
          <w14:ligatures w14:val="none"/>
        </w:rPr>
        <w:t xml:space="preserve"> te' de León XIV</w:t>
      </w:r>
    </w:p>
    <w:p w14:paraId="7704889A" w14:textId="77777777" w:rsidR="003836CC" w:rsidRPr="003836CC" w:rsidRDefault="003836CC" w:rsidP="003836CC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529"/>
          <w:kern w:val="0"/>
          <w:sz w:val="28"/>
          <w:szCs w:val="28"/>
          <w:lang w:eastAsia="es-UY"/>
          <w14:ligatures w14:val="none"/>
        </w:rPr>
      </w:pPr>
      <w:r w:rsidRPr="003836CC">
        <w:rPr>
          <w:rFonts w:ascii="Segoe UI" w:eastAsia="Times New Roman" w:hAnsi="Segoe UI" w:cs="Segoe UI"/>
          <w:b/>
          <w:bCs/>
          <w:color w:val="212529"/>
          <w:kern w:val="0"/>
          <w:sz w:val="28"/>
          <w:szCs w:val="28"/>
          <w:lang w:eastAsia="es-UY"/>
          <w14:ligatures w14:val="none"/>
        </w:rPr>
        <w:t>Autorías</w:t>
      </w:r>
    </w:p>
    <w:p w14:paraId="03F98511" w14:textId="77777777" w:rsidR="003836CC" w:rsidRPr="003836CC" w:rsidRDefault="003836CC" w:rsidP="003836CC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529"/>
          <w:kern w:val="0"/>
          <w:sz w:val="28"/>
          <w:szCs w:val="28"/>
          <w:lang w:eastAsia="es-UY"/>
          <w14:ligatures w14:val="none"/>
        </w:rPr>
      </w:pPr>
      <w:r w:rsidRPr="003836CC">
        <w:rPr>
          <w:rFonts w:ascii="Segoe UI" w:eastAsia="Times New Roman" w:hAnsi="Segoe UI" w:cs="Segoe UI"/>
          <w:b/>
          <w:bCs/>
          <w:color w:val="212529"/>
          <w:kern w:val="0"/>
          <w:sz w:val="28"/>
          <w:szCs w:val="28"/>
          <w:lang w:eastAsia="es-UY"/>
          <w14:ligatures w14:val="none"/>
        </w:rPr>
        <w:t>Nombre</w:t>
      </w:r>
    </w:p>
    <w:p w14:paraId="1672A03D" w14:textId="77777777" w:rsidR="003836CC" w:rsidRPr="003836CC" w:rsidRDefault="003836CC" w:rsidP="003836C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</w:pPr>
      <w:hyperlink r:id="rId4" w:history="1">
        <w:r w:rsidRPr="003836CC">
          <w:rPr>
            <w:rFonts w:ascii="Segoe UI" w:eastAsia="Times New Roman" w:hAnsi="Segoe UI" w:cs="Segoe UI"/>
            <w:b/>
            <w:bCs/>
            <w:color w:val="B2222D"/>
            <w:kern w:val="0"/>
            <w:sz w:val="27"/>
            <w:szCs w:val="27"/>
            <w:u w:val="single"/>
            <w:lang w:eastAsia="es-UY"/>
            <w14:ligatures w14:val="none"/>
          </w:rPr>
          <w:t>Cataluña Religión</w:t>
        </w:r>
      </w:hyperlink>
    </w:p>
    <w:p w14:paraId="467A0D71" w14:textId="77777777" w:rsidR="003836CC" w:rsidRPr="003836CC" w:rsidRDefault="003836CC" w:rsidP="003836C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</w:pPr>
      <w:r w:rsidRPr="003836CC"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  <w:t>lun. 13/10/2025</w:t>
      </w:r>
    </w:p>
    <w:p w14:paraId="53627441" w14:textId="77777777" w:rsidR="003836CC" w:rsidRPr="003836CC" w:rsidRDefault="003836CC" w:rsidP="003836C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</w:pPr>
      <w:r w:rsidRPr="003836CC">
        <w:rPr>
          <w:rFonts w:ascii="Segoe UI" w:eastAsia="Times New Roman" w:hAnsi="Segoe UI" w:cs="Segoe UI"/>
          <w:noProof/>
          <w:color w:val="212529"/>
          <w:kern w:val="0"/>
          <w:sz w:val="28"/>
          <w:szCs w:val="28"/>
          <w:lang w:eastAsia="es-UY"/>
          <w14:ligatures w14:val="none"/>
        </w:rPr>
        <w:drawing>
          <wp:inline distT="0" distB="0" distL="0" distR="0" wp14:anchorId="06FD0951" wp14:editId="0B79C727">
            <wp:extent cx="5632450" cy="3168253"/>
            <wp:effectExtent l="0" t="0" r="6350" b="0"/>
            <wp:docPr id="1" name="Imagen 2" descr="hospital-campaña-diléx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spital-campaña-diléxi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689" cy="3171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2B10B" w14:textId="77777777" w:rsidR="003836CC" w:rsidRPr="003836CC" w:rsidRDefault="003836CC" w:rsidP="003836C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</w:pPr>
      <w:r w:rsidRPr="003836CC"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  <w:t>Fotografía: Hospital de Campaña - Santa Anna.</w:t>
      </w:r>
    </w:p>
    <w:p w14:paraId="7F1E94C9" w14:textId="77777777" w:rsidR="003836CC" w:rsidRPr="003836CC" w:rsidRDefault="003836CC" w:rsidP="003836CC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kern w:val="0"/>
          <w:sz w:val="36"/>
          <w:szCs w:val="36"/>
          <w:lang w:eastAsia="es-UY"/>
          <w14:ligatures w14:val="none"/>
        </w:rPr>
      </w:pPr>
      <w:r w:rsidRPr="003836CC">
        <w:rPr>
          <w:rFonts w:ascii="Segoe UI" w:eastAsia="Times New Roman" w:hAnsi="Segoe UI" w:cs="Segoe UI"/>
          <w:color w:val="212529"/>
          <w:kern w:val="0"/>
          <w:sz w:val="36"/>
          <w:szCs w:val="36"/>
          <w:shd w:val="clear" w:color="auto" w:fill="FFFFFF"/>
          <w:lang w:eastAsia="es-UY"/>
          <w14:ligatures w14:val="none"/>
        </w:rPr>
        <w:t>Para saber más</w:t>
      </w:r>
    </w:p>
    <w:p w14:paraId="533EE027" w14:textId="77777777" w:rsidR="003836CC" w:rsidRPr="003836CC" w:rsidRDefault="003836CC" w:rsidP="003836CC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529"/>
          <w:kern w:val="0"/>
          <w:sz w:val="25"/>
          <w:szCs w:val="25"/>
          <w:lang w:eastAsia="es-UY"/>
          <w14:ligatures w14:val="none"/>
        </w:rPr>
      </w:pPr>
      <w:r w:rsidRPr="003836CC">
        <w:rPr>
          <w:rFonts w:ascii="Segoe UI" w:eastAsia="Times New Roman" w:hAnsi="Segoe UI" w:cs="Segoe UI"/>
          <w:b/>
          <w:bCs/>
          <w:color w:val="212529"/>
          <w:kern w:val="0"/>
          <w:sz w:val="25"/>
          <w:szCs w:val="25"/>
          <w:lang w:eastAsia="es-UY"/>
          <w14:ligatures w14:val="none"/>
        </w:rPr>
        <w:t>Enlaces relacionados</w:t>
      </w:r>
    </w:p>
    <w:p w14:paraId="2E2A0FC3" w14:textId="77777777" w:rsidR="003836CC" w:rsidRPr="003836CC" w:rsidRDefault="003836CC" w:rsidP="003836C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kern w:val="0"/>
          <w:sz w:val="25"/>
          <w:szCs w:val="25"/>
          <w:lang w:eastAsia="es-UY"/>
          <w14:ligatures w14:val="none"/>
        </w:rPr>
      </w:pPr>
      <w:hyperlink r:id="rId6" w:tgtFrame="_blank" w:history="1">
        <w:r w:rsidRPr="003836CC">
          <w:rPr>
            <w:rFonts w:ascii="Segoe UI" w:eastAsia="Times New Roman" w:hAnsi="Segoe UI" w:cs="Segoe UI"/>
            <w:color w:val="B2222D"/>
            <w:kern w:val="0"/>
            <w:sz w:val="25"/>
            <w:szCs w:val="25"/>
            <w:u w:val="single"/>
            <w:lang w:eastAsia="es-UY"/>
            <w14:ligatures w14:val="none"/>
          </w:rPr>
          <w:t>León XIV toma el testimonio social de Francisco con '</w:t>
        </w:r>
        <w:proofErr w:type="spellStart"/>
        <w:r w:rsidRPr="003836CC">
          <w:rPr>
            <w:rFonts w:ascii="Segoe UI" w:eastAsia="Times New Roman" w:hAnsi="Segoe UI" w:cs="Segoe UI"/>
            <w:color w:val="B2222D"/>
            <w:kern w:val="0"/>
            <w:sz w:val="25"/>
            <w:szCs w:val="25"/>
            <w:u w:val="single"/>
            <w:lang w:eastAsia="es-UY"/>
            <w14:ligatures w14:val="none"/>
          </w:rPr>
          <w:t>Dilexi</w:t>
        </w:r>
        <w:proofErr w:type="spellEnd"/>
        <w:r w:rsidRPr="003836CC">
          <w:rPr>
            <w:rFonts w:ascii="Segoe UI" w:eastAsia="Times New Roman" w:hAnsi="Segoe UI" w:cs="Segoe UI"/>
            <w:color w:val="B2222D"/>
            <w:kern w:val="0"/>
            <w:sz w:val="25"/>
            <w:szCs w:val="25"/>
            <w:u w:val="single"/>
            <w:lang w:eastAsia="es-UY"/>
            <w14:ligatures w14:val="none"/>
          </w:rPr>
          <w:t xml:space="preserve"> te'</w:t>
        </w:r>
      </w:hyperlink>
    </w:p>
    <w:p w14:paraId="1EAB6C48" w14:textId="77777777" w:rsidR="003836CC" w:rsidRPr="003836CC" w:rsidRDefault="003836CC" w:rsidP="003836C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kern w:val="0"/>
          <w:sz w:val="25"/>
          <w:szCs w:val="25"/>
          <w:lang w:eastAsia="es-UY"/>
          <w14:ligatures w14:val="none"/>
        </w:rPr>
      </w:pPr>
      <w:hyperlink r:id="rId7" w:tgtFrame="_blank" w:history="1">
        <w:r w:rsidRPr="003836CC">
          <w:rPr>
            <w:rFonts w:ascii="Segoe UI" w:eastAsia="Times New Roman" w:hAnsi="Segoe UI" w:cs="Segoe UI"/>
            <w:color w:val="B2222D"/>
            <w:kern w:val="0"/>
            <w:sz w:val="25"/>
            <w:szCs w:val="25"/>
            <w:u w:val="single"/>
            <w:lang w:eastAsia="es-UY"/>
            <w14:ligatures w14:val="none"/>
          </w:rPr>
          <w:t>"Una Iglesia que no conoce enemigos para combatir, sino sólo hombres y mujeres por…</w:t>
        </w:r>
      </w:hyperlink>
    </w:p>
    <w:p w14:paraId="3165C1BA" w14:textId="77777777" w:rsidR="003836CC" w:rsidRPr="003836CC" w:rsidRDefault="003836CC" w:rsidP="003836CC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kern w:val="0"/>
          <w:sz w:val="25"/>
          <w:szCs w:val="25"/>
          <w:lang w:eastAsia="es-UY"/>
          <w14:ligatures w14:val="none"/>
        </w:rPr>
      </w:pPr>
      <w:hyperlink r:id="rId8" w:tgtFrame="_blank" w:history="1">
        <w:r w:rsidRPr="003836CC">
          <w:rPr>
            <w:rFonts w:ascii="Segoe UI" w:eastAsia="Times New Roman" w:hAnsi="Segoe UI" w:cs="Segoe UI"/>
            <w:color w:val="B2222D"/>
            <w:kern w:val="0"/>
            <w:sz w:val="25"/>
            <w:szCs w:val="25"/>
            <w:u w:val="single"/>
            <w:lang w:eastAsia="es-UY"/>
            <w14:ligatures w14:val="none"/>
          </w:rPr>
          <w:t>'</w:t>
        </w:r>
        <w:proofErr w:type="spellStart"/>
        <w:r w:rsidRPr="003836CC">
          <w:rPr>
            <w:rFonts w:ascii="Segoe UI" w:eastAsia="Times New Roman" w:hAnsi="Segoe UI" w:cs="Segoe UI"/>
            <w:color w:val="B2222D"/>
            <w:kern w:val="0"/>
            <w:sz w:val="25"/>
            <w:szCs w:val="25"/>
            <w:u w:val="single"/>
            <w:lang w:eastAsia="es-UY"/>
            <w14:ligatures w14:val="none"/>
          </w:rPr>
          <w:t>Dilexi</w:t>
        </w:r>
        <w:proofErr w:type="spellEnd"/>
        <w:r w:rsidRPr="003836CC">
          <w:rPr>
            <w:rFonts w:ascii="Segoe UI" w:eastAsia="Times New Roman" w:hAnsi="Segoe UI" w:cs="Segoe UI"/>
            <w:color w:val="B2222D"/>
            <w:kern w:val="0"/>
            <w:sz w:val="25"/>
            <w:szCs w:val="25"/>
            <w:u w:val="single"/>
            <w:lang w:eastAsia="es-UY"/>
            <w14:ligatures w14:val="none"/>
          </w:rPr>
          <w:t xml:space="preserve"> te' en 20 citas</w:t>
        </w:r>
      </w:hyperlink>
    </w:p>
    <w:p w14:paraId="27C5BF8F" w14:textId="77777777" w:rsidR="003836CC" w:rsidRPr="003836CC" w:rsidRDefault="003836CC" w:rsidP="003836CC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</w:pPr>
      <w:r w:rsidRPr="003836CC"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  <w:t>La comunidad del Hospital de Campaña de Santa Ana acogerá este martes 14 de octubre, a las 18.30 h, un acto público de presentación de </w:t>
      </w:r>
      <w:proofErr w:type="spellStart"/>
      <w:r w:rsidRPr="003836CC">
        <w:rPr>
          <w:rFonts w:ascii="Segoe UI" w:eastAsia="Times New Roman" w:hAnsi="Segoe UI" w:cs="Segoe UI"/>
          <w:i/>
          <w:iCs/>
          <w:color w:val="212529"/>
          <w:kern w:val="0"/>
          <w:sz w:val="28"/>
          <w:szCs w:val="28"/>
          <w:lang w:eastAsia="es-UY"/>
          <w14:ligatures w14:val="none"/>
        </w:rPr>
        <w:t>Dilexite</w:t>
      </w:r>
      <w:proofErr w:type="spellEnd"/>
      <w:r w:rsidRPr="003836CC"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  <w:t> , la primera Exhortación Apostólica de </w:t>
      </w:r>
      <w:r w:rsidRPr="003836CC">
        <w:rPr>
          <w:rFonts w:ascii="Segoe UI" w:eastAsia="Times New Roman" w:hAnsi="Segoe UI" w:cs="Segoe UI"/>
          <w:b/>
          <w:bCs/>
          <w:color w:val="212529"/>
          <w:kern w:val="0"/>
          <w:sz w:val="28"/>
          <w:szCs w:val="28"/>
          <w:lang w:eastAsia="es-UY"/>
          <w14:ligatures w14:val="none"/>
        </w:rPr>
        <w:t>León XIV</w:t>
      </w:r>
      <w:r w:rsidRPr="003836CC"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  <w:t> . El evento quiere difundir el mensaje del pontífice y ofrecer un espacio de reflexión y compromiso en torno a su propuesta de unir la fe con el amor y el servicio a los pobres.</w:t>
      </w:r>
    </w:p>
    <w:p w14:paraId="68529342" w14:textId="77777777" w:rsidR="003836CC" w:rsidRPr="003836CC" w:rsidRDefault="003836CC" w:rsidP="003836CC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</w:pPr>
      <w:r w:rsidRPr="003836CC"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  <w:lastRenderedPageBreak/>
        <w:t>El documento, presentado oficialmente el pasado 9 de octubre, pone el acento en la necesidad de una Iglesia cercana a los más vulnerables. León XIV afirma que la fe no puede desvincularse del amor por los pobres y retoma así la línea de trabajo iniciada por el </w:t>
      </w:r>
      <w:r w:rsidRPr="003836CC">
        <w:rPr>
          <w:rFonts w:ascii="Segoe UI" w:eastAsia="Times New Roman" w:hAnsi="Segoe UI" w:cs="Segoe UI"/>
          <w:b/>
          <w:bCs/>
          <w:color w:val="212529"/>
          <w:kern w:val="0"/>
          <w:sz w:val="28"/>
          <w:szCs w:val="28"/>
          <w:lang w:eastAsia="es-UY"/>
          <w14:ligatures w14:val="none"/>
        </w:rPr>
        <w:t>papa Francisco</w:t>
      </w:r>
      <w:r w:rsidRPr="003836CC"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  <w:t> sobre el servicio a los excluidos. En sus palabras, el papa identifica en el rostro de los pobres “el sufrimiento de los inocentes” y denuncia “la economía que mata”, poniendo de relieve el drama de las personas sin hogar.</w:t>
      </w:r>
    </w:p>
    <w:p w14:paraId="42E841AA" w14:textId="77777777" w:rsidR="003836CC" w:rsidRPr="003836CC" w:rsidRDefault="003836CC" w:rsidP="003836CC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</w:pPr>
      <w:r w:rsidRPr="003836CC"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  <w:t>El acto contará con una mesa redonda de presentación y comentarios en torno a la exhortación, con la participación de </w:t>
      </w:r>
      <w:r w:rsidRPr="003836CC">
        <w:rPr>
          <w:rFonts w:ascii="Segoe UI" w:eastAsia="Times New Roman" w:hAnsi="Segoe UI" w:cs="Segoe UI"/>
          <w:b/>
          <w:bCs/>
          <w:color w:val="212529"/>
          <w:kern w:val="0"/>
          <w:sz w:val="28"/>
          <w:szCs w:val="28"/>
          <w:lang w:eastAsia="es-UY"/>
          <w14:ligatures w14:val="none"/>
        </w:rPr>
        <w:t>Mar Galceran</w:t>
      </w:r>
      <w:r w:rsidRPr="003836CC"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  <w:t> , técnica del Voluntariado de Cáritas; </w:t>
      </w:r>
      <w:r w:rsidRPr="003836CC">
        <w:rPr>
          <w:rFonts w:ascii="Segoe UI" w:eastAsia="Times New Roman" w:hAnsi="Segoe UI" w:cs="Segoe UI"/>
          <w:b/>
          <w:bCs/>
          <w:color w:val="212529"/>
          <w:kern w:val="0"/>
          <w:sz w:val="28"/>
          <w:szCs w:val="28"/>
          <w:lang w:eastAsia="es-UY"/>
          <w14:ligatures w14:val="none"/>
        </w:rPr>
        <w:t>Carles Armengol</w:t>
      </w:r>
      <w:r w:rsidRPr="003836CC"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  <w:t xml:space="preserve"> , pedagogo y miembro de </w:t>
      </w:r>
      <w:proofErr w:type="spellStart"/>
      <w:r w:rsidRPr="003836CC"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  <w:t>Justícia</w:t>
      </w:r>
      <w:proofErr w:type="spellEnd"/>
      <w:r w:rsidRPr="003836CC"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  <w:t xml:space="preserve"> i Pau; y </w:t>
      </w:r>
      <w:proofErr w:type="spellStart"/>
      <w:r w:rsidRPr="003836CC">
        <w:rPr>
          <w:rFonts w:ascii="Segoe UI" w:eastAsia="Times New Roman" w:hAnsi="Segoe UI" w:cs="Segoe UI"/>
          <w:b/>
          <w:bCs/>
          <w:color w:val="212529"/>
          <w:kern w:val="0"/>
          <w:sz w:val="28"/>
          <w:szCs w:val="28"/>
          <w:lang w:eastAsia="es-UY"/>
          <w14:ligatures w14:val="none"/>
        </w:rPr>
        <w:t>Peio</w:t>
      </w:r>
      <w:proofErr w:type="spellEnd"/>
      <w:r w:rsidRPr="003836CC">
        <w:rPr>
          <w:rFonts w:ascii="Segoe UI" w:eastAsia="Times New Roman" w:hAnsi="Segoe UI" w:cs="Segoe UI"/>
          <w:b/>
          <w:bCs/>
          <w:color w:val="212529"/>
          <w:kern w:val="0"/>
          <w:sz w:val="28"/>
          <w:szCs w:val="28"/>
          <w:lang w:eastAsia="es-UY"/>
          <w14:ligatures w14:val="none"/>
        </w:rPr>
        <w:t xml:space="preserve"> Sánchez</w:t>
      </w:r>
      <w:r w:rsidRPr="003836CC"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  <w:t> , párroco y responsable del Hospital de Campaña de Santa Anna.</w:t>
      </w:r>
    </w:p>
    <w:p w14:paraId="632BE5CE" w14:textId="77777777" w:rsidR="003836CC" w:rsidRPr="003836CC" w:rsidRDefault="003836CC" w:rsidP="003836CC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</w:pPr>
      <w:r w:rsidRPr="003836CC">
        <w:rPr>
          <w:rFonts w:ascii="Segoe UI" w:eastAsia="Times New Roman" w:hAnsi="Segoe UI" w:cs="Segoe UI"/>
          <w:noProof/>
          <w:color w:val="212529"/>
          <w:kern w:val="0"/>
          <w:sz w:val="28"/>
          <w:szCs w:val="28"/>
          <w:lang w:eastAsia="es-UY"/>
          <w14:ligatures w14:val="none"/>
        </w:rPr>
        <w:drawing>
          <wp:inline distT="0" distB="0" distL="0" distR="0" wp14:anchorId="24D1AF89" wp14:editId="48C6E183">
            <wp:extent cx="4301067" cy="2419350"/>
            <wp:effectExtent l="0" t="0" r="4445" b="0"/>
            <wp:docPr id="2" name="Imagen 2" descr="diléxite-man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léxite-mano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657" cy="2425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C01E1" w14:textId="77777777" w:rsidR="003836CC" w:rsidRPr="003836CC" w:rsidRDefault="003836CC" w:rsidP="003836CC">
      <w:pPr>
        <w:shd w:val="clear" w:color="auto" w:fill="FFFFFF"/>
        <w:spacing w:after="120" w:line="240" w:lineRule="auto"/>
        <w:outlineLvl w:val="3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es-UY"/>
          <w14:ligatures w14:val="none"/>
        </w:rPr>
      </w:pPr>
      <w:hyperlink r:id="rId10" w:history="1">
        <w:r w:rsidRPr="003836CC">
          <w:rPr>
            <w:rFonts w:ascii="Segoe UI" w:eastAsia="Times New Roman" w:hAnsi="Segoe UI" w:cs="Segoe UI"/>
            <w:color w:val="212529"/>
            <w:kern w:val="0"/>
            <w:sz w:val="24"/>
            <w:szCs w:val="24"/>
            <w:u w:val="single"/>
            <w:lang w:eastAsia="es-UY"/>
            <w14:ligatures w14:val="none"/>
          </w:rPr>
          <w:t>León XIV toma el testimonio social de Francisco con '</w:t>
        </w:r>
        <w:proofErr w:type="spellStart"/>
        <w:r w:rsidRPr="003836CC">
          <w:rPr>
            <w:rFonts w:ascii="Segoe UI" w:eastAsia="Times New Roman" w:hAnsi="Segoe UI" w:cs="Segoe UI"/>
            <w:color w:val="212529"/>
            <w:kern w:val="0"/>
            <w:sz w:val="24"/>
            <w:szCs w:val="24"/>
            <w:u w:val="single"/>
            <w:lang w:eastAsia="es-UY"/>
            <w14:ligatures w14:val="none"/>
          </w:rPr>
          <w:t>Dilexi</w:t>
        </w:r>
        <w:proofErr w:type="spellEnd"/>
        <w:r w:rsidRPr="003836CC">
          <w:rPr>
            <w:rFonts w:ascii="Segoe UI" w:eastAsia="Times New Roman" w:hAnsi="Segoe UI" w:cs="Segoe UI"/>
            <w:color w:val="212529"/>
            <w:kern w:val="0"/>
            <w:sz w:val="24"/>
            <w:szCs w:val="24"/>
            <w:u w:val="single"/>
            <w:lang w:eastAsia="es-UY"/>
            <w14:ligatures w14:val="none"/>
          </w:rPr>
          <w:t xml:space="preserve"> te'</w:t>
        </w:r>
      </w:hyperlink>
    </w:p>
    <w:p w14:paraId="1B80D9C0" w14:textId="77777777" w:rsidR="003836CC" w:rsidRDefault="003836CC" w:rsidP="003836CC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</w:pPr>
      <w:r w:rsidRPr="003836CC"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  <w:t>Desde el Hospital de Campaña de Santa Ana, impulsor de numerosas iniciativas solidarias a favor de las personas en situación de vulnerabilidad, se ha expresado la voluntad de asumir de nuevo este compromiso preferencial por los pobres y de dejarse inspirar por el mensaje de León XIV. Durante el acto se leerán fragmentos destacados del texto papal y varias personas implicadas en la acción social ofrecerán sus comentarios y reflexiones. El encuentro quiere convertirse en un espacio abierto de comunión y esperanza.</w:t>
      </w:r>
    </w:p>
    <w:p w14:paraId="1FB4A288" w14:textId="335DBE68" w:rsidR="003836CC" w:rsidRDefault="003836CC" w:rsidP="003836CC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</w:pPr>
      <w:hyperlink r:id="rId11" w:history="1">
        <w:r w:rsidRPr="0043455A">
          <w:rPr>
            <w:rStyle w:val="Hipervnculo"/>
            <w:rFonts w:ascii="Segoe UI" w:eastAsia="Times New Roman" w:hAnsi="Segoe UI" w:cs="Segoe UI"/>
            <w:kern w:val="0"/>
            <w:sz w:val="28"/>
            <w:szCs w:val="28"/>
            <w:lang w:eastAsia="es-UY"/>
            <w14:ligatures w14:val="none"/>
          </w:rPr>
          <w:t>https://www.catalunyareligio.cat/ca/hospital-campanya-santa-anna-presentara-exhortacio</w:t>
        </w:r>
      </w:hyperlink>
    </w:p>
    <w:p w14:paraId="1EC68E0B" w14:textId="77777777" w:rsidR="003836CC" w:rsidRPr="003836CC" w:rsidRDefault="003836CC" w:rsidP="003836CC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8"/>
          <w:szCs w:val="28"/>
          <w:lang w:eastAsia="es-UY"/>
          <w14:ligatures w14:val="none"/>
        </w:rPr>
      </w:pPr>
    </w:p>
    <w:sectPr w:rsidR="003836CC" w:rsidRPr="003836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6CC"/>
    <w:rsid w:val="003836CC"/>
    <w:rsid w:val="00926044"/>
    <w:rsid w:val="00DE17AC"/>
    <w:rsid w:val="00E8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42F9"/>
  <w15:chartTrackingRefBased/>
  <w15:docId w15:val="{93045952-8E95-47EA-9370-E8492948F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83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3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836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83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836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836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836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836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836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836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36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836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836C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836C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836C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836C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836C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836C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836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83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836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83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83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836C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836C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836C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836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836C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836C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3836C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836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talunyareligio.cat/ca/dilexi-te-en-20-cite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atalunyareligio.cat/ca/esglesia-no-coneix-enemics-combatre-sino-nome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talunyareligio.cat/ca/lleo-xiv-pren-testimoni-social-francesc-dilexi-te" TargetMode="External"/><Relationship Id="rId11" Type="http://schemas.openxmlformats.org/officeDocument/2006/relationships/hyperlink" Target="https://www.catalunyareligio.cat/ca/hospital-campanya-santa-anna-presentara-exhortacio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catalunyareligio.cat/ca/lleo-xiv-pren-testimoni-social-francesc-dilexi-te" TargetMode="External"/><Relationship Id="rId4" Type="http://schemas.openxmlformats.org/officeDocument/2006/relationships/hyperlink" Target="https://www.catalunyareligio.cat/ca/profile/catalunya-religio-23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436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2025-10-13T14:18:00Z</dcterms:created>
  <dcterms:modified xsi:type="dcterms:W3CDTF">2025-10-13T14:19:00Z</dcterms:modified>
</cp:coreProperties>
</file>