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3E7C38">
        <w:trPr>
          <w:trHeight w:val="3636"/>
        </w:trPr>
        <w:tc>
          <w:tcPr>
            <w:tcW w:w="3802" w:type="dxa"/>
            <w:shd w:val="clear" w:color="auto" w:fill="E2EFD9" w:themeFill="accent6" w:themeFillTint="33"/>
          </w:tcPr>
          <w:p w14:paraId="486201AA" w14:textId="77777777" w:rsidR="00AF7ED9" w:rsidRDefault="009A206A" w:rsidP="009A206A">
            <w:pPr>
              <w:pStyle w:val="Sinespaciado"/>
              <w:jc w:val="center"/>
              <w:rPr>
                <w:b/>
                <w:bCs/>
                <w:sz w:val="32"/>
                <w:szCs w:val="32"/>
                <w:lang w:bidi="es-ES"/>
              </w:rPr>
            </w:pPr>
            <w:r>
              <w:rPr>
                <w:b/>
                <w:bCs/>
                <w:sz w:val="32"/>
                <w:szCs w:val="32"/>
                <w:lang w:bidi="es-ES"/>
              </w:rPr>
              <w:t xml:space="preserve"> </w:t>
            </w:r>
            <w:r w:rsidR="006E6B39">
              <w:rPr>
                <w:b/>
                <w:bCs/>
                <w:sz w:val="32"/>
                <w:szCs w:val="32"/>
                <w:lang w:bidi="es-ES"/>
              </w:rPr>
              <w:t>San Juan XXIII</w:t>
            </w:r>
          </w:p>
          <w:p w14:paraId="7D95C61D" w14:textId="77777777" w:rsidR="006E6B39" w:rsidRDefault="006E6B39" w:rsidP="009A206A">
            <w:pPr>
              <w:pStyle w:val="Sinespaciado"/>
              <w:jc w:val="center"/>
              <w:rPr>
                <w:b/>
                <w:bCs/>
                <w:sz w:val="32"/>
                <w:szCs w:val="32"/>
                <w:lang w:bidi="es-ES"/>
              </w:rPr>
            </w:pPr>
            <w:r>
              <w:rPr>
                <w:b/>
                <w:bCs/>
                <w:sz w:val="32"/>
                <w:szCs w:val="32"/>
                <w:lang w:bidi="es-ES"/>
              </w:rPr>
              <w:t>(1958-1963)</w:t>
            </w:r>
          </w:p>
          <w:p w14:paraId="0920E1B5" w14:textId="40DA7059" w:rsidR="003E7C38" w:rsidRPr="009A206A" w:rsidRDefault="003E7C38" w:rsidP="009A206A">
            <w:pPr>
              <w:pStyle w:val="Sinespaciado"/>
              <w:jc w:val="center"/>
              <w:rPr>
                <w:b/>
                <w:bCs/>
                <w:sz w:val="32"/>
                <w:szCs w:val="32"/>
                <w:lang w:bidi="es-ES"/>
              </w:rPr>
            </w:pPr>
            <w:r>
              <w:rPr>
                <w:noProof/>
              </w:rPr>
              <w:drawing>
                <wp:inline distT="0" distB="0" distL="0" distR="0" wp14:anchorId="1714E232" wp14:editId="1736662B">
                  <wp:extent cx="2148417" cy="1933575"/>
                  <wp:effectExtent l="0" t="0" r="4445" b="0"/>
                  <wp:docPr id="6297357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735760" name=""/>
                          <pic:cNvPicPr/>
                        </pic:nvPicPr>
                        <pic:blipFill>
                          <a:blip r:embed="rId8"/>
                          <a:stretch>
                            <a:fillRect/>
                          </a:stretch>
                        </pic:blipFill>
                        <pic:spPr>
                          <a:xfrm>
                            <a:off x="0" y="0"/>
                            <a:ext cx="2150838" cy="1935754"/>
                          </a:xfrm>
                          <a:prstGeom prst="rect">
                            <a:avLst/>
                          </a:prstGeom>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0EFC0B96" w:rsidR="00EC62D7" w:rsidRPr="00D2414C" w:rsidRDefault="00EC62D7" w:rsidP="00EC62D7">
            <w:pPr>
              <w:pStyle w:val="Sinespaciado"/>
              <w:jc w:val="center"/>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A536B"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171EF6">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09ADB848" w:rsidR="00F946BA" w:rsidRPr="00D066FD" w:rsidRDefault="00171EF6" w:rsidP="00F946BA">
            <w:pPr>
              <w:pStyle w:val="Sinespaciado"/>
              <w:jc w:val="center"/>
              <w:rPr>
                <w:rFonts w:ascii="Georgia" w:hAnsi="Georgia"/>
                <w:b/>
                <w:bCs/>
                <w:sz w:val="32"/>
                <w:szCs w:val="32"/>
                <w:lang w:val="pt-PT"/>
              </w:rPr>
            </w:pPr>
            <w:r>
              <w:rPr>
                <w:rFonts w:ascii="Georgia" w:hAnsi="Georgia"/>
                <w:b/>
                <w:bCs/>
                <w:sz w:val="32"/>
                <w:szCs w:val="32"/>
                <w:lang w:val="pt-PT"/>
              </w:rPr>
              <w:t>1</w:t>
            </w:r>
            <w:r w:rsidR="0067172D">
              <w:rPr>
                <w:rFonts w:ascii="Georgia" w:hAnsi="Georgia"/>
                <w:b/>
                <w:bCs/>
                <w:sz w:val="32"/>
                <w:szCs w:val="32"/>
                <w:lang w:val="pt-PT"/>
              </w:rPr>
              <w:t>1</w:t>
            </w:r>
            <w:r w:rsidR="00002CDF" w:rsidRPr="00D066FD">
              <w:rPr>
                <w:rFonts w:ascii="Georgia" w:hAnsi="Georgia"/>
                <w:b/>
                <w:bCs/>
                <w:sz w:val="32"/>
                <w:szCs w:val="32"/>
                <w:lang w:val="pt-PT"/>
              </w:rPr>
              <w:t>/</w:t>
            </w:r>
            <w:r w:rsidR="005E0E7A" w:rsidRPr="00D066FD">
              <w:rPr>
                <w:rFonts w:ascii="Georgia" w:hAnsi="Georgia"/>
                <w:b/>
                <w:bCs/>
                <w:sz w:val="32"/>
                <w:szCs w:val="32"/>
                <w:lang w:val="pt-PT"/>
              </w:rPr>
              <w:t>10</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Default="00F946BA" w:rsidP="00F946BA">
            <w:pPr>
              <w:pStyle w:val="Sinespaciado"/>
              <w:jc w:val="center"/>
              <w:rPr>
                <w:rFonts w:ascii="Georgia" w:hAnsi="Georgia"/>
                <w:sz w:val="28"/>
                <w:szCs w:val="28"/>
                <w:lang w:val="pt-PT"/>
              </w:rPr>
            </w:pPr>
            <w:hyperlink r:id="rId9" w:history="1">
              <w:r w:rsidRPr="00D066FD">
                <w:rPr>
                  <w:rStyle w:val="Hipervnculo"/>
                  <w:rFonts w:ascii="Georgia" w:hAnsi="Georgia"/>
                  <w:sz w:val="28"/>
                  <w:szCs w:val="28"/>
                  <w:lang w:val="pt-PT"/>
                </w:rPr>
                <w:t>oscargdolobo1951@gmail.com</w:t>
              </w:r>
            </w:hyperlink>
            <w:r w:rsidRPr="00D066FD">
              <w:rPr>
                <w:rFonts w:ascii="Georgia" w:hAnsi="Georgia"/>
                <w:sz w:val="28"/>
                <w:szCs w:val="28"/>
                <w:lang w:val="pt-PT"/>
              </w:rPr>
              <w:t xml:space="preserve"> </w:t>
            </w:r>
          </w:p>
          <w:p w14:paraId="51D7600C" w14:textId="77777777" w:rsidR="009A206A" w:rsidRPr="00D066FD" w:rsidRDefault="009A206A" w:rsidP="00F946BA">
            <w:pPr>
              <w:pStyle w:val="Sinespaciado"/>
              <w:jc w:val="center"/>
              <w:rPr>
                <w:rFonts w:ascii="Georgia" w:hAnsi="Georgia"/>
                <w:sz w:val="28"/>
                <w:szCs w:val="28"/>
                <w:lang w:val="pt-PT"/>
              </w:rPr>
            </w:pP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73387A17" w14:textId="77777777" w:rsidR="00B15AE7" w:rsidRDefault="00B15AE7" w:rsidP="000D1401">
      <w:pPr>
        <w:pStyle w:val="Sinespaciado"/>
        <w:jc w:val="both"/>
        <w:rPr>
          <w:sz w:val="26"/>
          <w:szCs w:val="26"/>
          <w:lang w:bidi="es-ES"/>
        </w:rPr>
      </w:pPr>
    </w:p>
    <w:p w14:paraId="2E3299B6" w14:textId="53B26F2D" w:rsidR="006E6B39" w:rsidRPr="006E6B39" w:rsidRDefault="006E6B39" w:rsidP="003E7C38">
      <w:pPr>
        <w:pStyle w:val="Sinespaciado"/>
        <w:pBdr>
          <w:top w:val="single" w:sz="4" w:space="1" w:color="auto"/>
          <w:left w:val="single" w:sz="4" w:space="4" w:color="auto"/>
          <w:bottom w:val="single" w:sz="4" w:space="1" w:color="auto"/>
          <w:right w:val="single" w:sz="4" w:space="4" w:color="auto"/>
        </w:pBdr>
        <w:shd w:val="clear" w:color="auto" w:fill="D0CECE" w:themeFill="background2" w:themeFillShade="E6"/>
        <w:jc w:val="both"/>
        <w:rPr>
          <w:sz w:val="26"/>
          <w:szCs w:val="26"/>
          <w:lang w:bidi="es-ES"/>
        </w:rPr>
      </w:pPr>
      <w:r w:rsidRPr="006E6B39">
        <w:rPr>
          <w:b/>
          <w:bCs/>
          <w:sz w:val="26"/>
          <w:szCs w:val="26"/>
          <w:lang w:bidi="es-ES"/>
        </w:rPr>
        <w:t xml:space="preserve">San Juan XXIII, papa - </w:t>
      </w:r>
      <w:r w:rsidRPr="006E6B39">
        <w:rPr>
          <w:sz w:val="26"/>
          <w:szCs w:val="26"/>
          <w:lang w:bidi="es-ES"/>
        </w:rPr>
        <w:t xml:space="preserve">Angelo Giuseppe Roncalli nació el 25 de noviembre de 1881 en Sotto il Monte, provincia de Bérgamo, Italia. Ordenado sacerdote en agosto de 1904, sirvió a la Iglesia como visitador apostólico para Bulgaria, delegado apostólico en Turquía y Grecia y nuncio en París. En 1953 fue creado Cardenal y promovido al Patriarcado de Venecia. Tras la muerte de Pío XII, fue elegido Papa el 28 de octubre de 1958, y tomó el nombre de Juan XXIII. Su magisterio social está contenido en las encíclicas Mater et magistra (1961) y Pacem in </w:t>
      </w:r>
      <w:r w:rsidR="003E7C38" w:rsidRPr="006E6B39">
        <w:rPr>
          <w:sz w:val="26"/>
          <w:szCs w:val="26"/>
          <w:lang w:bidi="es-ES"/>
        </w:rPr>
        <w:t>Terris</w:t>
      </w:r>
      <w:r w:rsidRPr="006E6B39">
        <w:rPr>
          <w:sz w:val="26"/>
          <w:szCs w:val="26"/>
          <w:lang w:bidi="es-ES"/>
        </w:rPr>
        <w:t xml:space="preserve"> (1963). Convocó el Concilio Vaticano II. Murió el 3 de junio de 1963. Fue declarado beato durante el Jubileo del año 2000 y canonizado, junto con Juan Pablo II, el 27 de abril de 2014.</w:t>
      </w:r>
    </w:p>
    <w:p w14:paraId="32DAE8E4" w14:textId="6657596B" w:rsidR="006E6B39" w:rsidRDefault="006E6B39" w:rsidP="000D1401">
      <w:pPr>
        <w:pStyle w:val="Sinespaciado"/>
        <w:jc w:val="both"/>
        <w:rPr>
          <w:sz w:val="26"/>
          <w:szCs w:val="26"/>
          <w:lang w:bidi="es-ES"/>
        </w:rPr>
      </w:pPr>
    </w:p>
    <w:p w14:paraId="194EBFE9" w14:textId="7D250430" w:rsidR="0067172D" w:rsidRPr="003E7C38" w:rsidRDefault="0067172D" w:rsidP="003E7C38">
      <w:pPr>
        <w:pStyle w:val="Sinespaciado"/>
        <w:pBdr>
          <w:top w:val="single" w:sz="4" w:space="1" w:color="auto"/>
          <w:left w:val="single" w:sz="4" w:space="4" w:color="auto"/>
          <w:bottom w:val="single" w:sz="4" w:space="1" w:color="auto"/>
          <w:right w:val="single" w:sz="4" w:space="4" w:color="auto"/>
        </w:pBdr>
        <w:shd w:val="clear" w:color="auto" w:fill="FFFF00"/>
        <w:jc w:val="center"/>
        <w:rPr>
          <w:sz w:val="36"/>
          <w:szCs w:val="36"/>
          <w:lang w:bidi="es-ES"/>
        </w:rPr>
      </w:pPr>
      <w:r w:rsidRPr="003E7C38">
        <w:rPr>
          <w:sz w:val="36"/>
          <w:szCs w:val="36"/>
          <w:lang w:bidi="es-ES"/>
        </w:rPr>
        <w:t>E</w:t>
      </w:r>
      <w:r w:rsidRPr="0067172D">
        <w:rPr>
          <w:sz w:val="36"/>
          <w:szCs w:val="36"/>
          <w:lang w:bidi="es-ES"/>
        </w:rPr>
        <w:t>NCUENTRO CON LOS PARTICIPANTES EN EL</w:t>
      </w:r>
    </w:p>
    <w:p w14:paraId="70562BAC" w14:textId="25D9FC03" w:rsidR="0067172D" w:rsidRPr="0067172D" w:rsidRDefault="0067172D" w:rsidP="003E7C38">
      <w:pPr>
        <w:pStyle w:val="Sinespaciado"/>
        <w:pBdr>
          <w:top w:val="single" w:sz="4" w:space="1" w:color="auto"/>
          <w:left w:val="single" w:sz="4" w:space="4" w:color="auto"/>
          <w:bottom w:val="single" w:sz="4" w:space="1" w:color="auto"/>
          <w:right w:val="single" w:sz="4" w:space="4" w:color="auto"/>
        </w:pBdr>
        <w:shd w:val="clear" w:color="auto" w:fill="FFFF00"/>
        <w:jc w:val="center"/>
        <w:rPr>
          <w:b/>
          <w:bCs/>
          <w:i/>
          <w:iCs/>
          <w:sz w:val="36"/>
          <w:szCs w:val="36"/>
          <w:lang w:bidi="es-ES"/>
        </w:rPr>
      </w:pPr>
      <w:r w:rsidRPr="0067172D">
        <w:rPr>
          <w:b/>
          <w:bCs/>
          <w:i/>
          <w:iCs/>
          <w:sz w:val="36"/>
          <w:szCs w:val="36"/>
          <w:lang w:bidi="es-ES"/>
        </w:rPr>
        <w:t>JUBILEO DE LA VIDA CONSAGRADA</w:t>
      </w:r>
    </w:p>
    <w:p w14:paraId="34D65B93" w14:textId="101EAEA2" w:rsidR="0067172D" w:rsidRPr="0067172D" w:rsidRDefault="0067172D" w:rsidP="003E7C38">
      <w:pPr>
        <w:pStyle w:val="Sinespaciado"/>
        <w:pBdr>
          <w:top w:val="single" w:sz="4" w:space="1" w:color="auto"/>
          <w:left w:val="single" w:sz="4" w:space="4" w:color="auto"/>
          <w:bottom w:val="single" w:sz="4" w:space="1" w:color="auto"/>
          <w:right w:val="single" w:sz="4" w:space="4" w:color="auto"/>
        </w:pBdr>
        <w:shd w:val="clear" w:color="auto" w:fill="FFFF00"/>
        <w:jc w:val="center"/>
        <w:rPr>
          <w:sz w:val="36"/>
          <w:szCs w:val="36"/>
          <w:lang w:bidi="es-ES"/>
        </w:rPr>
      </w:pPr>
      <w:r w:rsidRPr="0067172D">
        <w:rPr>
          <w:b/>
          <w:bCs/>
          <w:i/>
          <w:iCs/>
          <w:sz w:val="36"/>
          <w:szCs w:val="36"/>
          <w:lang w:bidi="es-ES"/>
        </w:rPr>
        <w:t>DISCURSO DEL SANTO PADRE LEÓN XIV</w:t>
      </w:r>
    </w:p>
    <w:p w14:paraId="1E83D412" w14:textId="4DE5D136" w:rsidR="0067172D" w:rsidRPr="0067172D" w:rsidRDefault="0067172D" w:rsidP="003E7C38">
      <w:pPr>
        <w:pStyle w:val="Sinespaciado"/>
        <w:pBdr>
          <w:top w:val="single" w:sz="4" w:space="1" w:color="auto"/>
          <w:left w:val="single" w:sz="4" w:space="4" w:color="auto"/>
          <w:bottom w:val="single" w:sz="4" w:space="1" w:color="auto"/>
          <w:right w:val="single" w:sz="4" w:space="4" w:color="auto"/>
        </w:pBdr>
        <w:shd w:val="clear" w:color="auto" w:fill="FFFF00"/>
        <w:jc w:val="center"/>
        <w:rPr>
          <w:sz w:val="26"/>
          <w:szCs w:val="26"/>
          <w:lang w:bidi="es-ES"/>
        </w:rPr>
      </w:pPr>
      <w:r w:rsidRPr="0067172D">
        <w:rPr>
          <w:i/>
          <w:iCs/>
          <w:sz w:val="26"/>
          <w:szCs w:val="26"/>
          <w:lang w:bidi="es-ES"/>
        </w:rPr>
        <w:t>Aula Pablo VI</w:t>
      </w:r>
      <w:r w:rsidRPr="0067172D">
        <w:rPr>
          <w:i/>
          <w:iCs/>
          <w:sz w:val="26"/>
          <w:szCs w:val="26"/>
          <w:lang w:bidi="es-ES"/>
        </w:rPr>
        <w:br/>
      </w:r>
      <w:r w:rsidR="003E7C38" w:rsidRPr="0067172D">
        <w:rPr>
          <w:i/>
          <w:iCs/>
          <w:sz w:val="26"/>
          <w:szCs w:val="26"/>
          <w:lang w:bidi="es-ES"/>
        </w:rPr>
        <w:t>viernes</w:t>
      </w:r>
      <w:r w:rsidRPr="0067172D">
        <w:rPr>
          <w:i/>
          <w:iCs/>
          <w:sz w:val="26"/>
          <w:szCs w:val="26"/>
          <w:lang w:bidi="es-ES"/>
        </w:rPr>
        <w:t>, 10 de octubre de 2025</w:t>
      </w:r>
    </w:p>
    <w:p w14:paraId="188F3164" w14:textId="77777777" w:rsidR="0067172D" w:rsidRDefault="0067172D" w:rsidP="0067172D">
      <w:pPr>
        <w:pStyle w:val="Sinespaciado"/>
        <w:jc w:val="both"/>
        <w:rPr>
          <w:sz w:val="26"/>
          <w:szCs w:val="26"/>
          <w:lang w:bidi="es-ES"/>
        </w:rPr>
      </w:pPr>
    </w:p>
    <w:p w14:paraId="5A381092" w14:textId="041E46CF" w:rsidR="0067172D" w:rsidRPr="0067172D" w:rsidRDefault="0067172D" w:rsidP="0067172D">
      <w:pPr>
        <w:pStyle w:val="Sinespaciado"/>
        <w:jc w:val="both"/>
        <w:rPr>
          <w:rFonts w:ascii="Baskerville Old Face" w:hAnsi="Baskerville Old Face"/>
          <w:sz w:val="28"/>
          <w:szCs w:val="28"/>
          <w:lang w:bidi="es-ES"/>
        </w:rPr>
      </w:pPr>
      <w:r w:rsidRPr="0067172D">
        <w:rPr>
          <w:rFonts w:ascii="Baskerville Old Face" w:hAnsi="Baskerville Old Face"/>
          <w:sz w:val="28"/>
          <w:szCs w:val="28"/>
          <w:lang w:bidi="es-ES"/>
        </w:rPr>
        <w:t>En el nombre del Padre, y del Hijo, y del Espíritu Santo.</w:t>
      </w:r>
    </w:p>
    <w:p w14:paraId="33E0A195" w14:textId="77777777" w:rsidR="0067172D" w:rsidRDefault="0067172D" w:rsidP="0067172D">
      <w:pPr>
        <w:pStyle w:val="Sinespaciado"/>
        <w:jc w:val="both"/>
        <w:rPr>
          <w:sz w:val="26"/>
          <w:szCs w:val="26"/>
          <w:lang w:bidi="es-ES"/>
        </w:rPr>
      </w:pPr>
      <w:r w:rsidRPr="0067172D">
        <w:rPr>
          <w:sz w:val="26"/>
          <w:szCs w:val="26"/>
          <w:lang w:bidi="es-ES"/>
        </w:rPr>
        <w:t>¡La paz sea con ustedes!</w:t>
      </w:r>
    </w:p>
    <w:p w14:paraId="232FCA13" w14:textId="77777777" w:rsidR="0067172D" w:rsidRPr="0067172D" w:rsidRDefault="0067172D" w:rsidP="0067172D">
      <w:pPr>
        <w:pStyle w:val="Sinespaciado"/>
        <w:jc w:val="both"/>
        <w:rPr>
          <w:sz w:val="26"/>
          <w:szCs w:val="26"/>
          <w:lang w:bidi="es-ES"/>
        </w:rPr>
      </w:pPr>
    </w:p>
    <w:p w14:paraId="4BA3A439" w14:textId="77777777" w:rsidR="0067172D" w:rsidRPr="0067172D" w:rsidRDefault="0067172D" w:rsidP="0067172D">
      <w:pPr>
        <w:pStyle w:val="Sinespaciado"/>
        <w:jc w:val="both"/>
        <w:rPr>
          <w:sz w:val="26"/>
          <w:szCs w:val="26"/>
          <w:lang w:bidi="es-ES"/>
        </w:rPr>
      </w:pPr>
      <w:r w:rsidRPr="0067172D">
        <w:rPr>
          <w:i/>
          <w:iCs/>
          <w:sz w:val="26"/>
          <w:szCs w:val="26"/>
          <w:lang w:bidi="es-ES"/>
        </w:rPr>
        <w:t>Queridos hermanos y hermanas, ¡buenos días y</w:t>
      </w:r>
      <w:r w:rsidRPr="0067172D">
        <w:rPr>
          <w:b/>
          <w:bCs/>
          <w:sz w:val="26"/>
          <w:szCs w:val="26"/>
          <w:lang w:bidi="es-ES"/>
        </w:rPr>
        <w:t> </w:t>
      </w:r>
      <w:r w:rsidRPr="0067172D">
        <w:rPr>
          <w:i/>
          <w:iCs/>
          <w:sz w:val="26"/>
          <w:szCs w:val="26"/>
          <w:lang w:bidi="es-ES"/>
        </w:rPr>
        <w:t>bienvenidos!</w:t>
      </w:r>
    </w:p>
    <w:p w14:paraId="5FE00967" w14:textId="154B0999" w:rsidR="0067172D" w:rsidRDefault="0067172D" w:rsidP="0067172D">
      <w:pPr>
        <w:pStyle w:val="Sinespaciado"/>
        <w:jc w:val="both"/>
        <w:rPr>
          <w:sz w:val="26"/>
          <w:szCs w:val="26"/>
          <w:lang w:bidi="es-ES"/>
        </w:rPr>
      </w:pPr>
      <w:r w:rsidRPr="0067172D">
        <w:rPr>
          <w:sz w:val="26"/>
          <w:szCs w:val="26"/>
          <w:lang w:bidi="es-ES"/>
        </w:rPr>
        <w:t>Me alegra estar con ustedes, que representan a todos los consagrados y consagradas del mundo, en esta semana de su Jubileo en Roma. Los recibos con un abrazo que sale del corazón y deseo que llegue hasta los rincones más lejanos de la tierra, donde sé que puedo encontrarlos. Particularmente, recordando lo que ya les dijo el </w:t>
      </w:r>
      <w:hyperlink r:id="rId10" w:history="1">
        <w:r w:rsidRPr="0067172D">
          <w:rPr>
            <w:rStyle w:val="Hipervnculo"/>
            <w:sz w:val="26"/>
            <w:szCs w:val="26"/>
            <w:lang w:bidi="es-ES"/>
          </w:rPr>
          <w:t>Papa Francisco</w:t>
        </w:r>
      </w:hyperlink>
      <w:r w:rsidRPr="0067172D">
        <w:rPr>
          <w:sz w:val="26"/>
          <w:szCs w:val="26"/>
          <w:lang w:bidi="es-ES"/>
        </w:rPr>
        <w:t>, quiero declarar a mi vez que la Iglesia necesita de ustedes y de toda la diversidad y la riqueza de las formas de consagración y ministerio que representan (cf. </w:t>
      </w:r>
      <w:r w:rsidRPr="0067172D">
        <w:rPr>
          <w:i/>
          <w:iCs/>
          <w:sz w:val="26"/>
          <w:szCs w:val="26"/>
          <w:lang w:bidi="es-ES"/>
        </w:rPr>
        <w:t>Mensaje para la Jornada Mundial de la Vida Consagrada</w:t>
      </w:r>
      <w:r w:rsidRPr="0067172D">
        <w:rPr>
          <w:sz w:val="26"/>
          <w:szCs w:val="26"/>
          <w:lang w:bidi="es-ES"/>
        </w:rPr>
        <w:t>, 2 febrero 2023).</w:t>
      </w:r>
    </w:p>
    <w:p w14:paraId="5DBACAB3" w14:textId="77777777" w:rsidR="0067172D" w:rsidRPr="0067172D" w:rsidRDefault="0067172D" w:rsidP="0067172D">
      <w:pPr>
        <w:pStyle w:val="Sinespaciado"/>
        <w:jc w:val="both"/>
        <w:rPr>
          <w:sz w:val="26"/>
          <w:szCs w:val="26"/>
          <w:lang w:bidi="es-ES"/>
        </w:rPr>
      </w:pPr>
    </w:p>
    <w:p w14:paraId="30D5A76F" w14:textId="29105350" w:rsidR="0067172D" w:rsidRDefault="0067172D" w:rsidP="0067172D">
      <w:pPr>
        <w:pStyle w:val="Sinespaciado"/>
        <w:jc w:val="both"/>
        <w:rPr>
          <w:sz w:val="26"/>
          <w:szCs w:val="26"/>
          <w:lang w:bidi="es-ES"/>
        </w:rPr>
      </w:pPr>
      <w:r w:rsidRPr="0067172D">
        <w:rPr>
          <w:sz w:val="26"/>
          <w:szCs w:val="26"/>
          <w:lang w:bidi="es-ES"/>
        </w:rPr>
        <w:t xml:space="preserve">Con su vitalidad y con el testimonio de una vida en la que Cristo es el centro y el Señor, pueden contribuir a «despertar al mundo» (cf. Francisco, Carta apost. a todos los consagrados con motivo </w:t>
      </w:r>
      <w:r w:rsidRPr="0067172D">
        <w:rPr>
          <w:sz w:val="26"/>
          <w:szCs w:val="26"/>
          <w:lang w:bidi="es-ES"/>
        </w:rPr>
        <w:lastRenderedPageBreak/>
        <w:t>del Año de la Vida Consagrada, 21 noviembre 2014, II, 2). Esto lo hemos escuchado esta mañana, que pueden hacer despertar al mundo.</w:t>
      </w:r>
      <w:r w:rsidRPr="0067172D">
        <w:rPr>
          <w:b/>
          <w:bCs/>
          <w:sz w:val="26"/>
          <w:szCs w:val="26"/>
          <w:lang w:bidi="es-ES"/>
        </w:rPr>
        <w:t> </w:t>
      </w:r>
      <w:r w:rsidRPr="0067172D">
        <w:rPr>
          <w:sz w:val="26"/>
          <w:szCs w:val="26"/>
          <w:lang w:bidi="es-ES"/>
        </w:rPr>
        <w:t>En este sentido, habría que reiterar siempre lo importante que es para todos ustedes estar arraigados en Cristo. Solo así, de hecho, podrán cumplir la misión de manera fecunda, viviendo la vocación como parte de la maravillosa aventura de seguir más de cerca a Jesús (cf. CONC. ECUM. VAT. II, Decr. </w:t>
      </w:r>
      <w:r w:rsidRPr="0067172D">
        <w:rPr>
          <w:i/>
          <w:iCs/>
          <w:sz w:val="26"/>
          <w:szCs w:val="26"/>
          <w:lang w:bidi="es-ES"/>
        </w:rPr>
        <w:t>Perfectae caritatis</w:t>
      </w:r>
      <w:r w:rsidRPr="0067172D">
        <w:rPr>
          <w:sz w:val="26"/>
          <w:szCs w:val="26"/>
          <w:lang w:bidi="es-ES"/>
        </w:rPr>
        <w:t>, 1). Unidos a Él, y en Él entre ustedes, sus pequeñas luces se convierten en el trazado de un camino luminoso en el gran proyecto de paz y salvación que Dios tiene para la humanidad. Por eso, a ustedes, hijas e hijos de Fundadores y Fundadoras, les dirijo una cálida exhortación a “volver al corazón”, como el lugar en el cual redescubrir la chispa que animó los inicios de su historia, entregando a quienes les precedieron una misión específica que no pasa y que hoy se les confía a ustedes. En efecto, es en el corazón donde se produce la «paradójica conexión entre la valorización de uno mismo y la apertura a los demás, entre el encuentro personalísimo con uno mismo y el don de uno mismo a los demás» (</w:t>
      </w:r>
      <w:hyperlink r:id="rId11" w:history="1">
        <w:r w:rsidRPr="0067172D">
          <w:rPr>
            <w:rStyle w:val="Hipervnculo"/>
            <w:sz w:val="26"/>
            <w:szCs w:val="26"/>
            <w:lang w:bidi="es-ES"/>
          </w:rPr>
          <w:t>Francisco</w:t>
        </w:r>
      </w:hyperlink>
      <w:r w:rsidRPr="0067172D">
        <w:rPr>
          <w:sz w:val="26"/>
          <w:szCs w:val="26"/>
          <w:lang w:bidi="es-ES"/>
        </w:rPr>
        <w:t>, Carta enc. </w:t>
      </w:r>
      <w:hyperlink r:id="rId12" w:history="1">
        <w:r w:rsidRPr="0067172D">
          <w:rPr>
            <w:rStyle w:val="Hipervnculo"/>
            <w:i/>
            <w:iCs/>
            <w:sz w:val="26"/>
            <w:szCs w:val="26"/>
            <w:lang w:bidi="es-ES"/>
          </w:rPr>
          <w:t>Dilexit nos</w:t>
        </w:r>
      </w:hyperlink>
      <w:r w:rsidRPr="0067172D">
        <w:rPr>
          <w:sz w:val="26"/>
          <w:szCs w:val="26"/>
          <w:lang w:bidi="es-ES"/>
        </w:rPr>
        <w:t>, 18). Es en la interioridad, cultivada en la oración y en la comunión con Dios, donde echan raíces los mejores frutos del bien según el orden del amor, en la plena promoción de la singularidad de cada uno, en la valorización del propio carisma y en la apertura universal de la caridad.</w:t>
      </w:r>
    </w:p>
    <w:p w14:paraId="15B874F9" w14:textId="77777777" w:rsidR="0067172D" w:rsidRPr="0067172D" w:rsidRDefault="0067172D" w:rsidP="0067172D">
      <w:pPr>
        <w:pStyle w:val="Sinespaciado"/>
        <w:jc w:val="both"/>
        <w:rPr>
          <w:sz w:val="26"/>
          <w:szCs w:val="26"/>
          <w:lang w:bidi="es-ES"/>
        </w:rPr>
      </w:pPr>
    </w:p>
    <w:p w14:paraId="0F852033" w14:textId="77777777" w:rsidR="0067172D" w:rsidRDefault="0067172D" w:rsidP="0067172D">
      <w:pPr>
        <w:pStyle w:val="Sinespaciado"/>
        <w:jc w:val="both"/>
        <w:rPr>
          <w:sz w:val="26"/>
          <w:szCs w:val="26"/>
          <w:lang w:bidi="es-ES"/>
        </w:rPr>
      </w:pPr>
      <w:r w:rsidRPr="0067172D">
        <w:rPr>
          <w:sz w:val="26"/>
          <w:szCs w:val="26"/>
          <w:lang w:bidi="es-ES"/>
        </w:rPr>
        <w:t>Ustedes se han preparado para estos días con un largo camino, en sus países, dentro de sus Institutos, Sociedades y Asociaciones, dentro de las diversas Conferencias, inspirados por el lema: «</w:t>
      </w:r>
      <w:r w:rsidRPr="0067172D">
        <w:rPr>
          <w:i/>
          <w:iCs/>
          <w:sz w:val="26"/>
          <w:szCs w:val="26"/>
          <w:lang w:bidi="es-ES"/>
        </w:rPr>
        <w:t>Peregrinos de esperanza, en el camino de la paz</w:t>
      </w:r>
      <w:r w:rsidRPr="0067172D">
        <w:rPr>
          <w:sz w:val="26"/>
          <w:szCs w:val="26"/>
          <w:lang w:bidi="es-ES"/>
        </w:rPr>
        <w:t>». Hay una profunda necesidad de esperanza y paz que habita en el corazón de cada hombre y mujer de nuestro tiempo, y ustedes, consagradas y consagrados, quieren ser portadores y testigos de ello con su vida, como divulgadores de la concordia a través de la palabra y el ejemplo, y antes aún como personas que llevan en sí mismas, por la gracia de Dios, la huella de la reconciliación y la unidad. Solo así podrán ser, en los diversos ambientes en los que viven y trabajan, constructores de puentes y difusores de una cultura del encuentro (cf. </w:t>
      </w:r>
      <w:hyperlink r:id="rId13" w:history="1">
        <w:r w:rsidRPr="0067172D">
          <w:rPr>
            <w:rStyle w:val="Hipervnculo"/>
            <w:sz w:val="26"/>
            <w:szCs w:val="26"/>
            <w:lang w:bidi="es-ES"/>
          </w:rPr>
          <w:t>Francisco</w:t>
        </w:r>
      </w:hyperlink>
      <w:r w:rsidRPr="0067172D">
        <w:rPr>
          <w:sz w:val="26"/>
          <w:szCs w:val="26"/>
          <w:lang w:bidi="es-ES"/>
        </w:rPr>
        <w:t>, Carta enc</w:t>
      </w:r>
      <w:r w:rsidRPr="0067172D">
        <w:rPr>
          <w:i/>
          <w:iCs/>
          <w:sz w:val="26"/>
          <w:szCs w:val="26"/>
          <w:lang w:bidi="es-ES"/>
        </w:rPr>
        <w:t>. </w:t>
      </w:r>
      <w:hyperlink r:id="rId14" w:history="1">
        <w:r w:rsidRPr="0067172D">
          <w:rPr>
            <w:rStyle w:val="Hipervnculo"/>
            <w:i/>
            <w:iCs/>
            <w:sz w:val="26"/>
            <w:szCs w:val="26"/>
            <w:lang w:bidi="es-ES"/>
          </w:rPr>
          <w:t>Fratelli tutti</w:t>
        </w:r>
      </w:hyperlink>
      <w:r w:rsidRPr="0067172D">
        <w:rPr>
          <w:sz w:val="26"/>
          <w:szCs w:val="26"/>
          <w:lang w:bidi="es-ES"/>
        </w:rPr>
        <w:t>, 215), en el diálogo, en el conocimiento recíproco, en el respeto por las diferencias, con esa fe que les hace reconocer en cada ser humano un único rostro sagrado y maravilloso: el de Cristo.</w:t>
      </w:r>
    </w:p>
    <w:p w14:paraId="30560CB9" w14:textId="77777777" w:rsidR="0067172D" w:rsidRPr="0067172D" w:rsidRDefault="0067172D" w:rsidP="0067172D">
      <w:pPr>
        <w:pStyle w:val="Sinespaciado"/>
        <w:jc w:val="both"/>
        <w:rPr>
          <w:sz w:val="26"/>
          <w:szCs w:val="26"/>
          <w:lang w:bidi="es-ES"/>
        </w:rPr>
      </w:pPr>
    </w:p>
    <w:p w14:paraId="0130F3F6" w14:textId="579360CF" w:rsidR="0067172D" w:rsidRDefault="0067172D" w:rsidP="0067172D">
      <w:pPr>
        <w:pStyle w:val="Sinespaciado"/>
        <w:jc w:val="both"/>
        <w:rPr>
          <w:sz w:val="26"/>
          <w:szCs w:val="26"/>
          <w:lang w:bidi="es-ES"/>
        </w:rPr>
      </w:pPr>
      <w:r w:rsidRPr="0067172D">
        <w:rPr>
          <w:sz w:val="26"/>
          <w:szCs w:val="26"/>
          <w:lang w:bidi="es-ES"/>
        </w:rPr>
        <w:t>Ayer por la noche, muchos de ustedes entablaron diálogo con la ciudad de Roma en algunas plazas, con momentos de intercambio, de fraternidad y de testimonio en torno a temas importantes, como </w:t>
      </w:r>
      <w:r w:rsidRPr="0067172D">
        <w:rPr>
          <w:i/>
          <w:iCs/>
          <w:sz w:val="26"/>
          <w:szCs w:val="26"/>
          <w:lang w:bidi="es-ES"/>
        </w:rPr>
        <w:t>el compromiso por construir una fraternidad universal</w:t>
      </w:r>
      <w:r w:rsidRPr="0067172D">
        <w:rPr>
          <w:sz w:val="26"/>
          <w:szCs w:val="26"/>
          <w:lang w:bidi="es-ES"/>
        </w:rPr>
        <w:t>, la </w:t>
      </w:r>
      <w:r w:rsidRPr="0067172D">
        <w:rPr>
          <w:i/>
          <w:iCs/>
          <w:sz w:val="26"/>
          <w:szCs w:val="26"/>
          <w:lang w:bidi="es-ES"/>
        </w:rPr>
        <w:t>atención a las personas más pobres</w:t>
      </w:r>
      <w:r w:rsidRPr="0067172D">
        <w:rPr>
          <w:sz w:val="26"/>
          <w:szCs w:val="26"/>
          <w:lang w:bidi="es-ES"/>
        </w:rPr>
        <w:t> y el </w:t>
      </w:r>
      <w:r w:rsidRPr="0067172D">
        <w:rPr>
          <w:i/>
          <w:iCs/>
          <w:sz w:val="26"/>
          <w:szCs w:val="26"/>
          <w:lang w:bidi="es-ES"/>
        </w:rPr>
        <w:t>cuidado de la creación</w:t>
      </w:r>
      <w:r w:rsidRPr="0067172D">
        <w:rPr>
          <w:sz w:val="26"/>
          <w:szCs w:val="26"/>
          <w:lang w:bidi="es-ES"/>
        </w:rPr>
        <w:t>. Son puntos focales que hablan de su esfuerzo constante por establecer y promover ambientes y estructuras de fraternidad, donde se venza la pobreza, se ponga en el centro la dignidad de la persona humana y se escuche el clamor de la «casa común». Se trata de ámbitos de servicio por los que, a lo largo de los siglos, la vida consagrada siempre ha mostrado un interés y un cuidado especiales y hacia los que, aún hoy, su actuar cotidiano y oculto da testimonio de una atención privilegiada. ¡Sigan haciéndolo así! ¡Sigan siendo guardianes y promotores de esta gran tradición, por el bien de los hermanos!</w:t>
      </w:r>
    </w:p>
    <w:p w14:paraId="69439C7C" w14:textId="77777777" w:rsidR="0067172D" w:rsidRPr="0067172D" w:rsidRDefault="0067172D" w:rsidP="0067172D">
      <w:pPr>
        <w:pStyle w:val="Sinespaciado"/>
        <w:jc w:val="both"/>
        <w:rPr>
          <w:sz w:val="26"/>
          <w:szCs w:val="26"/>
          <w:lang w:bidi="es-ES"/>
        </w:rPr>
      </w:pPr>
    </w:p>
    <w:p w14:paraId="4E0BD705" w14:textId="45912DF8" w:rsidR="0067172D" w:rsidRDefault="0067172D" w:rsidP="0067172D">
      <w:pPr>
        <w:pStyle w:val="Sinespaciado"/>
        <w:jc w:val="both"/>
        <w:rPr>
          <w:sz w:val="26"/>
          <w:szCs w:val="26"/>
          <w:lang w:bidi="es-ES"/>
        </w:rPr>
      </w:pPr>
      <w:r w:rsidRPr="0067172D">
        <w:rPr>
          <w:sz w:val="26"/>
          <w:szCs w:val="26"/>
          <w:lang w:bidi="es-ES"/>
        </w:rPr>
        <w:t xml:space="preserve">Sin embargo, me gustaría invitarles a reflexionar sobre otro tema importante para la Iglesia de nuestro tiempo: el de la sinodalidad, exhortándoles a permanecer fieles al camino que todos estamos recorriendo en esta dirección. San Pablo VI hablaba de ello en términos muy hermosos. Escribía: «¡Cuánto desearíamos disfrutar en plenitud de fe, de caridad, de obras este diálogo </w:t>
      </w:r>
      <w:r w:rsidRPr="0067172D">
        <w:rPr>
          <w:sz w:val="26"/>
          <w:szCs w:val="26"/>
          <w:lang w:bidi="es-ES"/>
        </w:rPr>
        <w:lastRenderedPageBreak/>
        <w:t>doméstico; cuánto desearíamos que fuera intenso y familiar! ¡Cuán sensible a todas las verdades, a todas las virtudes, a todas las realidades de nuestro patrimonio doctrinal y espiritual! ¡Cuán sincero y conmovedor en su genuina espiritualidad! ¡Cuán dispuesto a recoger las múltiples voces del mundo contemporáneo! ¡Cuán capaz de hacer de los católicos hombres verdaderamente buenos, hombres sabios, hombres libres, hombres serenos y fuertes!». (Carta enc. </w:t>
      </w:r>
      <w:r w:rsidRPr="0067172D">
        <w:rPr>
          <w:i/>
          <w:iCs/>
          <w:sz w:val="26"/>
          <w:szCs w:val="26"/>
          <w:lang w:bidi="es-ES"/>
        </w:rPr>
        <w:t>Ecclesiam suam</w:t>
      </w:r>
      <w:r w:rsidRPr="0067172D">
        <w:rPr>
          <w:sz w:val="26"/>
          <w:szCs w:val="26"/>
          <w:lang w:bidi="es-ES"/>
        </w:rPr>
        <w:t>, 6 agosto 1964, 117). Es la descripción de una misión apasionante: un «diálogo doméstico» que hoy se confía también a ustedes, es más, a ustedes de manera especial, para una continua renovación del Cuerpo de Cristo en las relaciones, en los procesos, en los métodos. Su vida, la forma misma en que están organizados, el carácter frecuentemente internacional e intercultural de sus Institutos, los colocan de hecho en una condición privilegiada para poder vivir cotidianamente valores como la escucha recíproca, la participación, el intercambio de opiniones y capacidades, la búsqueda común de caminos según la voz del Espíritu.</w:t>
      </w:r>
    </w:p>
    <w:p w14:paraId="14ADC273" w14:textId="77777777" w:rsidR="0067172D" w:rsidRPr="0067172D" w:rsidRDefault="0067172D" w:rsidP="0067172D">
      <w:pPr>
        <w:pStyle w:val="Sinespaciado"/>
        <w:jc w:val="both"/>
        <w:rPr>
          <w:sz w:val="26"/>
          <w:szCs w:val="26"/>
          <w:lang w:bidi="es-ES"/>
        </w:rPr>
      </w:pPr>
    </w:p>
    <w:p w14:paraId="3744AC91" w14:textId="77777777" w:rsidR="0067172D" w:rsidRDefault="0067172D" w:rsidP="0067172D">
      <w:pPr>
        <w:pStyle w:val="Sinespaciado"/>
        <w:jc w:val="both"/>
        <w:rPr>
          <w:sz w:val="26"/>
          <w:szCs w:val="26"/>
          <w:lang w:bidi="es-ES"/>
        </w:rPr>
      </w:pPr>
      <w:r w:rsidRPr="0067172D">
        <w:rPr>
          <w:sz w:val="26"/>
          <w:szCs w:val="26"/>
          <w:lang w:bidi="es-ES"/>
        </w:rPr>
        <w:t>De todo esto, la Iglesia les pide hoy que sean testigos especiales en las diferentes dimensiones de su vida, en primer lugar, caminando en comunión con toda la gran familia de Dios, sintiéndola como Madre y Maestra, compartiendo en ella la alegría de su vocación y también, cuando sea necesario, superando divisiones, perdonando injusticias sufridas, pidiendo perdón por las cerrazones provocadas por la autorreferencialidad. Trabajen para convertirse, día a día, cada vez más en «expertos en sinodalidad», para ser profetas al servicio del pueblo de Dios.</w:t>
      </w:r>
    </w:p>
    <w:p w14:paraId="2A98E2F5" w14:textId="77777777" w:rsidR="0067172D" w:rsidRPr="0067172D" w:rsidRDefault="0067172D" w:rsidP="0067172D">
      <w:pPr>
        <w:pStyle w:val="Sinespaciado"/>
        <w:jc w:val="both"/>
        <w:rPr>
          <w:sz w:val="26"/>
          <w:szCs w:val="26"/>
          <w:lang w:bidi="es-ES"/>
        </w:rPr>
      </w:pPr>
    </w:p>
    <w:p w14:paraId="609CFC22" w14:textId="18FBB7FA" w:rsidR="0067172D" w:rsidRDefault="0067172D" w:rsidP="0067172D">
      <w:pPr>
        <w:pStyle w:val="Sinespaciado"/>
        <w:jc w:val="both"/>
        <w:rPr>
          <w:sz w:val="26"/>
          <w:szCs w:val="26"/>
          <w:lang w:bidi="es-ES"/>
        </w:rPr>
      </w:pPr>
      <w:r w:rsidRPr="0067172D">
        <w:rPr>
          <w:sz w:val="26"/>
          <w:szCs w:val="26"/>
          <w:lang w:bidi="es-ES"/>
        </w:rPr>
        <w:t>Para terminar, me gustaría hacerles una invitación a ver el mañana con serenidad y confianza, y a no tener miedo de tomar decisiones valientes. Quisiera, a este respecto, recordar lo que el papa Francisco escribió en la </w:t>
      </w:r>
      <w:r w:rsidRPr="0067172D">
        <w:rPr>
          <w:i/>
          <w:iCs/>
          <w:sz w:val="26"/>
          <w:szCs w:val="26"/>
          <w:lang w:bidi="es-ES"/>
        </w:rPr>
        <w:t>Carta apostólica a los consagrados con motivo del Año de la Vida Consagrada</w:t>
      </w:r>
      <w:r w:rsidRPr="0067172D">
        <w:rPr>
          <w:sz w:val="26"/>
          <w:szCs w:val="26"/>
          <w:lang w:bidi="es-ES"/>
        </w:rPr>
        <w:t>. Nuestra esperanza, escribía, «no se basa en los números ni en las obras, sino en Aquél en quien hemos puesto nuestra confianza (cf. </w:t>
      </w:r>
      <w:r w:rsidRPr="0067172D">
        <w:rPr>
          <w:i/>
          <w:iCs/>
          <w:sz w:val="26"/>
          <w:szCs w:val="26"/>
          <w:lang w:bidi="es-ES"/>
        </w:rPr>
        <w:t>2Tm</w:t>
      </w:r>
      <w:r w:rsidRPr="0067172D">
        <w:rPr>
          <w:sz w:val="26"/>
          <w:szCs w:val="26"/>
          <w:lang w:bidi="es-ES"/>
        </w:rPr>
        <w:t> 1,12) y para quien “nada es imposible” (</w:t>
      </w:r>
      <w:r w:rsidRPr="0067172D">
        <w:rPr>
          <w:i/>
          <w:iCs/>
          <w:sz w:val="26"/>
          <w:szCs w:val="26"/>
          <w:lang w:bidi="es-ES"/>
        </w:rPr>
        <w:t>Lc</w:t>
      </w:r>
      <w:r w:rsidRPr="0067172D">
        <w:rPr>
          <w:sz w:val="26"/>
          <w:szCs w:val="26"/>
          <w:lang w:bidi="es-ES"/>
        </w:rPr>
        <w:t> 1,37). Esta es la esperanza que no defrauda y que permitirá a la vida consagrada seguir escribiendo una gran historia en el futuro, hacia el cual debemos mantener nuestra mirada, conscientes de que es hacia él hacia donde nos impulsa el Espíritu Santo para seguir haciendo grandes cosas con nosotros» (n. 3). Y añadía: «Escudriñen los horizontes de su vida y del momento actual con vigilante atención» (</w:t>
      </w:r>
      <w:r w:rsidRPr="0067172D">
        <w:rPr>
          <w:i/>
          <w:iCs/>
          <w:sz w:val="26"/>
          <w:szCs w:val="26"/>
          <w:lang w:bidi="es-ES"/>
        </w:rPr>
        <w:t>Ibíd.</w:t>
      </w:r>
      <w:r w:rsidRPr="0067172D">
        <w:rPr>
          <w:sz w:val="26"/>
          <w:szCs w:val="26"/>
          <w:lang w:bidi="es-ES"/>
        </w:rPr>
        <w:t>).</w:t>
      </w:r>
    </w:p>
    <w:p w14:paraId="31A52539" w14:textId="77777777" w:rsidR="0067172D" w:rsidRPr="0067172D" w:rsidRDefault="0067172D" w:rsidP="0067172D">
      <w:pPr>
        <w:pStyle w:val="Sinespaciado"/>
        <w:jc w:val="both"/>
        <w:rPr>
          <w:sz w:val="26"/>
          <w:szCs w:val="26"/>
          <w:lang w:bidi="es-ES"/>
        </w:rPr>
      </w:pPr>
    </w:p>
    <w:p w14:paraId="62037641" w14:textId="7AE4B44A" w:rsidR="0067172D" w:rsidRDefault="0067172D" w:rsidP="0067172D">
      <w:pPr>
        <w:pStyle w:val="Sinespaciado"/>
        <w:jc w:val="both"/>
        <w:rPr>
          <w:sz w:val="26"/>
          <w:szCs w:val="26"/>
          <w:lang w:bidi="es-ES"/>
        </w:rPr>
      </w:pPr>
      <w:r w:rsidRPr="0067172D">
        <w:rPr>
          <w:sz w:val="26"/>
          <w:szCs w:val="26"/>
          <w:lang w:bidi="es-ES"/>
        </w:rPr>
        <w:t>Queridas hermanas y hermanos, ¡sigan con esta confianza su camino! Les agradezco su fidelidad y el gran bien que hacen en la Iglesia y en el mundo. Les prometo un recuerdo especial en mi oración y los bendigo de corazón.</w:t>
      </w:r>
      <w:r>
        <w:rPr>
          <w:sz w:val="26"/>
          <w:szCs w:val="26"/>
          <w:lang w:bidi="es-ES"/>
        </w:rPr>
        <w:t xml:space="preserve"> </w:t>
      </w:r>
      <w:r w:rsidRPr="0067172D">
        <w:rPr>
          <w:sz w:val="26"/>
          <w:szCs w:val="26"/>
          <w:lang w:bidi="es-ES"/>
        </w:rPr>
        <w:t>Gracias.</w:t>
      </w:r>
    </w:p>
    <w:p w14:paraId="39DC7707" w14:textId="21FD53A2" w:rsidR="0067172D" w:rsidRPr="00F35743" w:rsidRDefault="0067172D" w:rsidP="00F35743">
      <w:pPr>
        <w:pStyle w:val="Sinespaciado"/>
        <w:pBdr>
          <w:bottom w:val="single" w:sz="4" w:space="1" w:color="auto"/>
        </w:pBdr>
        <w:jc w:val="both"/>
        <w:rPr>
          <w:b/>
          <w:bCs/>
          <w:i/>
          <w:iCs/>
          <w:sz w:val="24"/>
          <w:szCs w:val="24"/>
          <w:lang w:bidi="es-ES"/>
        </w:rPr>
      </w:pPr>
      <w:r w:rsidRPr="00F35743">
        <w:rPr>
          <w:b/>
          <w:bCs/>
          <w:i/>
          <w:iCs/>
          <w:sz w:val="24"/>
          <w:szCs w:val="24"/>
          <w:lang w:bidi="es-ES"/>
        </w:rPr>
        <w:t>Copyright © Dicasterio para la Comunicación - Libreria Editrice vaticana</w:t>
      </w:r>
    </w:p>
    <w:p w14:paraId="27226F32" w14:textId="1593B65A" w:rsidR="0071070E" w:rsidRDefault="0071070E" w:rsidP="000D1401">
      <w:pPr>
        <w:pStyle w:val="Sinespaciado"/>
        <w:jc w:val="both"/>
        <w:rPr>
          <w:sz w:val="26"/>
          <w:szCs w:val="26"/>
          <w:lang w:bidi="es-ES"/>
        </w:rPr>
      </w:pPr>
    </w:p>
    <w:tbl>
      <w:tblPr>
        <w:tblW w:w="10617"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617"/>
      </w:tblGrid>
      <w:tr w:rsidR="00F35743" w14:paraId="15340259" w14:textId="77777777" w:rsidTr="00F35743">
        <w:trPr>
          <w:trHeight w:val="1741"/>
        </w:trPr>
        <w:tc>
          <w:tcPr>
            <w:tcW w:w="10617" w:type="dxa"/>
            <w:shd w:val="clear" w:color="auto" w:fill="E2EFD9" w:themeFill="accent6" w:themeFillTint="33"/>
          </w:tcPr>
          <w:p w14:paraId="074ACCCE" w14:textId="1D81AAAF" w:rsidR="00F35743" w:rsidRPr="00F35743" w:rsidRDefault="00F35743" w:rsidP="00F35743">
            <w:pPr>
              <w:pStyle w:val="Sinespaciado"/>
              <w:jc w:val="center"/>
              <w:rPr>
                <w:sz w:val="36"/>
                <w:szCs w:val="36"/>
                <w:lang w:bidi="es-ES"/>
              </w:rPr>
            </w:pPr>
            <w:r w:rsidRPr="00F35743">
              <w:rPr>
                <w:noProof/>
                <w:sz w:val="36"/>
                <w:szCs w:val="36"/>
                <w:lang w:val="es-ES" w:bidi="es-ES"/>
              </w:rPr>
              <w:drawing>
                <wp:anchor distT="0" distB="0" distL="114300" distR="114300" simplePos="0" relativeHeight="251658240" behindDoc="0" locked="0" layoutInCell="1" allowOverlap="1" wp14:anchorId="00831505" wp14:editId="7F8005DC">
                  <wp:simplePos x="0" y="0"/>
                  <wp:positionH relativeFrom="column">
                    <wp:posOffset>41275</wp:posOffset>
                  </wp:positionH>
                  <wp:positionV relativeFrom="paragraph">
                    <wp:posOffset>1270</wp:posOffset>
                  </wp:positionV>
                  <wp:extent cx="1200150" cy="1400175"/>
                  <wp:effectExtent l="0" t="0" r="0" b="9525"/>
                  <wp:wrapSquare wrapText="bothSides"/>
                  <wp:docPr id="1593832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00150" cy="1400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5743">
              <w:rPr>
                <w:sz w:val="36"/>
                <w:szCs w:val="36"/>
                <w:lang w:val="es-ES" w:bidi="es-ES"/>
              </w:rPr>
              <w:t xml:space="preserve"> </w:t>
            </w:r>
            <w:r w:rsidRPr="00F35743">
              <w:rPr>
                <w:sz w:val="36"/>
                <w:szCs w:val="36"/>
                <w:lang w:bidi="es-ES"/>
              </w:rPr>
              <w:t>La opositora venezolana María Corina Machado, premio Nobel de la Paz 2025</w:t>
            </w:r>
          </w:p>
          <w:p w14:paraId="68BAFDFB" w14:textId="77777777" w:rsidR="00F35743" w:rsidRDefault="00F35743" w:rsidP="00F35743">
            <w:pPr>
              <w:pStyle w:val="Sinespaciado"/>
              <w:ind w:left="135"/>
              <w:jc w:val="both"/>
              <w:rPr>
                <w:sz w:val="24"/>
                <w:szCs w:val="24"/>
                <w:lang w:bidi="es-ES"/>
              </w:rPr>
            </w:pPr>
          </w:p>
          <w:p w14:paraId="5B9F9E5A" w14:textId="24B8E5C1" w:rsidR="00F35743" w:rsidRDefault="00F35743" w:rsidP="00F35743">
            <w:pPr>
              <w:pStyle w:val="Sinespaciado"/>
              <w:ind w:left="135"/>
              <w:jc w:val="both"/>
              <w:rPr>
                <w:sz w:val="24"/>
                <w:szCs w:val="24"/>
                <w:lang w:bidi="es-ES"/>
              </w:rPr>
            </w:pPr>
            <w:r w:rsidRPr="00F35743">
              <w:rPr>
                <w:sz w:val="24"/>
                <w:szCs w:val="24"/>
                <w:lang w:bidi="es-ES"/>
              </w:rPr>
              <w:t>El Premio Nobel de la Paz 2025 fue otorgado este viernes a María Corina Machado —líder opositora venezolana obligada a esconderse desde las cuestionadas elecciones del año pasado— por “promover los derechos democráticos del pueblo de Venezuela”.</w:t>
            </w:r>
          </w:p>
          <w:p w14:paraId="1656A63C" w14:textId="77777777" w:rsidR="00F35743" w:rsidRDefault="00F35743" w:rsidP="00F35743">
            <w:pPr>
              <w:pStyle w:val="Sinespaciado"/>
              <w:jc w:val="center"/>
              <w:rPr>
                <w:sz w:val="40"/>
                <w:szCs w:val="40"/>
                <w:lang w:bidi="es-ES"/>
              </w:rPr>
            </w:pPr>
          </w:p>
        </w:tc>
      </w:tr>
    </w:tbl>
    <w:p w14:paraId="35487496" w14:textId="7D6255DB" w:rsidR="00C73554" w:rsidRPr="00C73554" w:rsidRDefault="00C73554" w:rsidP="00C73554">
      <w:pPr>
        <w:pStyle w:val="Sinespaciado"/>
        <w:pBdr>
          <w:top w:val="single" w:sz="4" w:space="1" w:color="auto"/>
          <w:left w:val="single" w:sz="4" w:space="4" w:color="auto"/>
          <w:bottom w:val="single" w:sz="4" w:space="1" w:color="auto"/>
          <w:right w:val="single" w:sz="4" w:space="4" w:color="auto"/>
        </w:pBdr>
        <w:shd w:val="clear" w:color="auto" w:fill="C00000"/>
        <w:jc w:val="both"/>
        <w:rPr>
          <w:b/>
          <w:bCs/>
          <w:sz w:val="32"/>
          <w:szCs w:val="32"/>
          <w:lang w:bidi="es-ES"/>
        </w:rPr>
      </w:pPr>
      <w:r w:rsidRPr="00C73554">
        <w:rPr>
          <w:b/>
          <w:bCs/>
          <w:sz w:val="32"/>
          <w:szCs w:val="32"/>
          <w:lang w:bidi="es-ES"/>
        </w:rPr>
        <w:lastRenderedPageBreak/>
        <w:t>REVISTA VIDA NUEVA – PPC- MADRID – OPINION – 10/10/2025</w:t>
      </w:r>
    </w:p>
    <w:p w14:paraId="7D546E98" w14:textId="77777777" w:rsidR="00C73554" w:rsidRDefault="00C73554" w:rsidP="000D1401">
      <w:pPr>
        <w:pStyle w:val="Sinespaciado"/>
        <w:jc w:val="both"/>
        <w:rPr>
          <w:sz w:val="26"/>
          <w:szCs w:val="26"/>
          <w:lang w:bidi="es-ES"/>
        </w:rPr>
      </w:pPr>
    </w:p>
    <w:p w14:paraId="4F513F2B" w14:textId="7CE9842B" w:rsidR="00C73554" w:rsidRPr="00C73554" w:rsidRDefault="00C73554" w:rsidP="00C73554">
      <w:pPr>
        <w:pStyle w:val="Sinespaciado"/>
        <w:jc w:val="center"/>
        <w:rPr>
          <w:b/>
          <w:bCs/>
          <w:i/>
          <w:iCs/>
          <w:sz w:val="40"/>
          <w:szCs w:val="40"/>
          <w:lang w:bidi="es-ES"/>
        </w:rPr>
      </w:pPr>
      <w:r w:rsidRPr="00C73554">
        <w:rPr>
          <w:b/>
          <w:bCs/>
          <w:i/>
          <w:iCs/>
          <w:sz w:val="40"/>
          <w:szCs w:val="40"/>
          <w:lang w:bidi="es-ES"/>
        </w:rPr>
        <w:t>Saberse misionero (Editorial)</w:t>
      </w:r>
    </w:p>
    <w:p w14:paraId="16E9F59B" w14:textId="32A11A7B" w:rsidR="00C73554" w:rsidRDefault="00C73554" w:rsidP="000D1401">
      <w:pPr>
        <w:pStyle w:val="Sinespaciado"/>
        <w:jc w:val="both"/>
        <w:rPr>
          <w:sz w:val="26"/>
          <w:szCs w:val="26"/>
          <w:lang w:val="es-ES" w:bidi="es-ES"/>
        </w:rPr>
      </w:pPr>
      <w:r w:rsidRPr="00C73554">
        <w:rPr>
          <w:b/>
          <w:bCs/>
          <w:sz w:val="26"/>
          <w:szCs w:val="26"/>
          <w:lang w:val="es-ES" w:bidi="es-ES"/>
        </w:rPr>
        <w:t>El domingo 5 de octubre arrancaba oficialmente el mes ad gentes</w:t>
      </w:r>
      <w:r w:rsidRPr="00C73554">
        <w:rPr>
          <w:sz w:val="26"/>
          <w:szCs w:val="26"/>
          <w:lang w:val="es-ES" w:bidi="es-ES"/>
        </w:rPr>
        <w:t> en la plaza de San Pedro con una eucaristía presidida por León XIV en la que se celebraba el doble Jubileo del mundo misionero y de los migrantes, dos realidades estrechamente unidas hoy. El Papa redoblaba el empeño de “continuar la obra de Cristo en las periferias del mundo, marcadas a veces por la guerra, por la injusticia y por el sufrimiento”. Aunque la evangelización es tarea de todos, en estos días la mirada se dirige especialmente a quienes han sentido la llamada a dejar su tierra para anunciar a Jesús de Nazaret allí donde las dificultades apenas dejan entrever las semillas y los frutos del Reino de Dios. En un escenario global de rearme y polarización, la vocación ad gentes se torna imprescindible para construir puentes, a la vez que verdaderamente heroica en estos contextos límite, aunque ellos le resten importancia. Junto a los más vulnerables ponen en riesgo sus vidas en medio de conflictos ignorados por la comunidad internacional y por los medios.</w:t>
      </w:r>
    </w:p>
    <w:p w14:paraId="5DBD7028" w14:textId="77777777" w:rsidR="00C73554" w:rsidRDefault="00C73554" w:rsidP="000D1401">
      <w:pPr>
        <w:pStyle w:val="Sinespaciado"/>
        <w:jc w:val="both"/>
        <w:rPr>
          <w:sz w:val="26"/>
          <w:szCs w:val="26"/>
          <w:lang w:val="es-ES" w:bidi="es-ES"/>
        </w:rPr>
      </w:pPr>
    </w:p>
    <w:p w14:paraId="436D6ACE" w14:textId="1897E6EF" w:rsidR="00C73554" w:rsidRDefault="00C73554" w:rsidP="000D1401">
      <w:pPr>
        <w:pStyle w:val="Sinespaciado"/>
        <w:jc w:val="both"/>
        <w:rPr>
          <w:sz w:val="26"/>
          <w:szCs w:val="26"/>
          <w:lang w:val="es-ES" w:bidi="es-ES"/>
        </w:rPr>
      </w:pPr>
      <w:r w:rsidRPr="00C73554">
        <w:rPr>
          <w:sz w:val="26"/>
          <w:szCs w:val="26"/>
          <w:lang w:val="es-ES" w:bidi="es-ES"/>
        </w:rPr>
        <w:t>Así sucede en </w:t>
      </w:r>
      <w:r w:rsidRPr="00C73554">
        <w:rPr>
          <w:b/>
          <w:bCs/>
          <w:sz w:val="26"/>
          <w:szCs w:val="26"/>
          <w:lang w:val="es-ES" w:bidi="es-ES"/>
        </w:rPr>
        <w:t>Nicaragua</w:t>
      </w:r>
      <w:r w:rsidRPr="00C73554">
        <w:rPr>
          <w:sz w:val="26"/>
          <w:szCs w:val="26"/>
          <w:lang w:val="es-ES" w:bidi="es-ES"/>
        </w:rPr>
        <w:t>, el país de América Latina que desde hace dos décadas ha entrado en una espiral totalitarista de la mano del presidente Daniel Ortega y su esposa, Rosario Murillo. La reforma constitucional aprobada a comienzos de este año, que otorga un poder total a la pareja, ratifica una deriva que ha condenado a la Iglesia como un enemigo directo, por el único ‘delito’ de ser altavoz en defensa de la libertad y la democracia frente a las atrocidades cometidas por el presidente.</w:t>
      </w:r>
    </w:p>
    <w:p w14:paraId="4BF4F05A" w14:textId="77777777" w:rsidR="00C73554" w:rsidRDefault="00C73554" w:rsidP="000D1401">
      <w:pPr>
        <w:pStyle w:val="Sinespaciado"/>
        <w:jc w:val="both"/>
        <w:rPr>
          <w:sz w:val="26"/>
          <w:szCs w:val="26"/>
          <w:lang w:val="es-ES" w:bidi="es-ES"/>
        </w:rPr>
      </w:pPr>
    </w:p>
    <w:p w14:paraId="1563D278" w14:textId="77777777" w:rsidR="00C73554" w:rsidRPr="00C73554" w:rsidRDefault="00C73554" w:rsidP="00C73554">
      <w:pPr>
        <w:pStyle w:val="Sinespaciado"/>
        <w:jc w:val="both"/>
        <w:rPr>
          <w:b/>
          <w:bCs/>
          <w:sz w:val="26"/>
          <w:szCs w:val="26"/>
          <w:lang w:bidi="es-ES"/>
        </w:rPr>
      </w:pPr>
      <w:r w:rsidRPr="00C73554">
        <w:rPr>
          <w:b/>
          <w:bCs/>
          <w:sz w:val="26"/>
          <w:szCs w:val="26"/>
          <w:lang w:bidi="es-ES"/>
        </w:rPr>
        <w:t>Defender la dignidad de los últimos</w:t>
      </w:r>
    </w:p>
    <w:p w14:paraId="318E14CB" w14:textId="77777777" w:rsidR="00C73554" w:rsidRDefault="00C73554" w:rsidP="00C73554">
      <w:pPr>
        <w:pStyle w:val="Sinespaciado"/>
        <w:jc w:val="both"/>
        <w:rPr>
          <w:sz w:val="26"/>
          <w:szCs w:val="26"/>
          <w:lang w:bidi="es-ES"/>
        </w:rPr>
      </w:pPr>
      <w:r w:rsidRPr="00C73554">
        <w:rPr>
          <w:sz w:val="26"/>
          <w:szCs w:val="26"/>
          <w:lang w:bidi="es-ES"/>
        </w:rPr>
        <w:t>El secretario para las Relaciones con los Estados de la Santa Sede, </w:t>
      </w:r>
      <w:r w:rsidRPr="00C73554">
        <w:rPr>
          <w:b/>
          <w:bCs/>
          <w:sz w:val="26"/>
          <w:szCs w:val="26"/>
          <w:lang w:bidi="es-ES"/>
        </w:rPr>
        <w:t>Paul Richard Gallagher</w:t>
      </w:r>
      <w:r w:rsidRPr="00C73554">
        <w:rPr>
          <w:sz w:val="26"/>
          <w:szCs w:val="26"/>
          <w:lang w:bidi="es-ES"/>
        </w:rPr>
        <w:t>, dio cuenta de ello en su reciente intervención ante la Asamblea General de Naciones Unidas, donde pidió “garantizar adecuadamente las libertades religiosas y otros derechos fundamentales de los individuos y la sociedad”. Detrás de esta diplomática demanda se encuentra una persecución acuciante que se ha traducido ya en la expulsión de cerca de 260 hombres y mujeres de Iglesia, entre los que se encuentran sacerdotes, religiosos y laicos nicaragüenses. Y también misioneros. A la par, se han producido detenciones, se han prohibido celebraciones, se ha negado la personalidad jurídica a las organizaciones sociales eclesiales, se han expropiado obras educativas…</w:t>
      </w:r>
    </w:p>
    <w:p w14:paraId="36D4454C" w14:textId="77777777" w:rsidR="00C73554" w:rsidRPr="00C73554" w:rsidRDefault="00C73554" w:rsidP="00C73554">
      <w:pPr>
        <w:pStyle w:val="Sinespaciado"/>
        <w:jc w:val="both"/>
        <w:rPr>
          <w:sz w:val="26"/>
          <w:szCs w:val="26"/>
          <w:lang w:bidi="es-ES"/>
        </w:rPr>
      </w:pPr>
    </w:p>
    <w:p w14:paraId="32C0895D" w14:textId="77777777" w:rsidR="00C73554" w:rsidRDefault="00C73554" w:rsidP="00CC29FA">
      <w:pPr>
        <w:pStyle w:val="Sinespaciado"/>
        <w:pBdr>
          <w:bottom w:val="single" w:sz="4" w:space="1" w:color="auto"/>
        </w:pBdr>
        <w:jc w:val="both"/>
        <w:rPr>
          <w:sz w:val="26"/>
          <w:szCs w:val="26"/>
          <w:lang w:bidi="es-ES"/>
        </w:rPr>
      </w:pPr>
      <w:r w:rsidRPr="00C73554">
        <w:rPr>
          <w:sz w:val="26"/>
          <w:szCs w:val="26"/>
          <w:lang w:bidi="es-ES"/>
        </w:rPr>
        <w:t>Esta represión es el peaje que se paga por hacerse uno con el pueblo sufriente y padecer con ellos la vulneración de los derechos fundamentales. Jugársela por defender la dignidad de los últimos –sea en Nicaragua, </w:t>
      </w:r>
      <w:r w:rsidRPr="00C73554">
        <w:rPr>
          <w:b/>
          <w:bCs/>
          <w:sz w:val="26"/>
          <w:szCs w:val="26"/>
          <w:lang w:bidi="es-ES"/>
        </w:rPr>
        <w:t>Nigeria o Tierra Santa</w:t>
      </w:r>
      <w:r w:rsidRPr="00C73554">
        <w:rPr>
          <w:sz w:val="26"/>
          <w:szCs w:val="26"/>
          <w:lang w:bidi="es-ES"/>
        </w:rPr>
        <w:t>– no puede caer en el olvido de la comunidad cristiana, que también ha de saberse misionera con su oración, su respaldo económico y su denuncia e implicación en iniciativas que abanderan el Evangelio de la libertad.</w:t>
      </w:r>
    </w:p>
    <w:p w14:paraId="5BE01B19" w14:textId="77777777" w:rsidR="006F7B86" w:rsidRPr="00C73554" w:rsidRDefault="006F7B86" w:rsidP="00C73554">
      <w:pPr>
        <w:pStyle w:val="Sinespaciado"/>
        <w:jc w:val="both"/>
        <w:rPr>
          <w:sz w:val="26"/>
          <w:szCs w:val="26"/>
          <w:lang w:bidi="es-ES"/>
        </w:rPr>
      </w:pPr>
    </w:p>
    <w:p w14:paraId="38F03AAD" w14:textId="77777777" w:rsidR="006F7B86" w:rsidRDefault="006F7B86" w:rsidP="006F7B86">
      <w:pPr>
        <w:pStyle w:val="Sinespaciado"/>
        <w:jc w:val="center"/>
        <w:rPr>
          <w:b/>
          <w:bCs/>
          <w:sz w:val="32"/>
          <w:szCs w:val="32"/>
          <w:lang w:bidi="es-ES"/>
        </w:rPr>
      </w:pPr>
    </w:p>
    <w:p w14:paraId="10979806" w14:textId="77777777" w:rsidR="006F7B86" w:rsidRDefault="006F7B86" w:rsidP="006F7B86">
      <w:pPr>
        <w:pStyle w:val="Sinespaciado"/>
        <w:jc w:val="center"/>
        <w:rPr>
          <w:b/>
          <w:bCs/>
          <w:sz w:val="32"/>
          <w:szCs w:val="32"/>
          <w:lang w:bidi="es-ES"/>
        </w:rPr>
      </w:pPr>
    </w:p>
    <w:p w14:paraId="1749EF4C" w14:textId="7307E2E0" w:rsidR="006F7B86" w:rsidRDefault="006F7B86" w:rsidP="006F7B86">
      <w:pPr>
        <w:pStyle w:val="Sinespaciado"/>
        <w:jc w:val="center"/>
        <w:rPr>
          <w:b/>
          <w:bCs/>
          <w:sz w:val="28"/>
          <w:szCs w:val="28"/>
          <w:lang w:bidi="es-ES"/>
        </w:rPr>
      </w:pPr>
      <w:r w:rsidRPr="006F7B86">
        <w:rPr>
          <w:b/>
          <w:bCs/>
          <w:sz w:val="32"/>
          <w:szCs w:val="32"/>
          <w:lang w:bidi="es-ES"/>
        </w:rPr>
        <w:lastRenderedPageBreak/>
        <w:t>Fiesta de San Daniel Comboni,</w:t>
      </w:r>
      <w:r w:rsidRPr="006F7B86">
        <w:rPr>
          <w:b/>
          <w:bCs/>
          <w:sz w:val="32"/>
          <w:szCs w:val="32"/>
          <w:lang w:bidi="es-ES"/>
        </w:rPr>
        <w:br/>
        <w:t>10 de octubre de 2025</w:t>
      </w:r>
      <w:r w:rsidRPr="006F7B86">
        <w:rPr>
          <w:b/>
          <w:bCs/>
          <w:sz w:val="28"/>
          <w:szCs w:val="28"/>
          <w:lang w:bidi="es-ES"/>
        </w:rPr>
        <w:t xml:space="preserve"> </w:t>
      </w:r>
    </w:p>
    <w:p w14:paraId="2904AA97" w14:textId="22AFE058" w:rsidR="006F7B86" w:rsidRPr="006F7B86" w:rsidRDefault="006F7B86" w:rsidP="006F7B86">
      <w:pPr>
        <w:pStyle w:val="Sinespaciado"/>
        <w:jc w:val="center"/>
        <w:rPr>
          <w:b/>
          <w:bCs/>
          <w:sz w:val="28"/>
          <w:szCs w:val="28"/>
          <w:lang w:bidi="es-ES"/>
        </w:rPr>
      </w:pPr>
      <w:r w:rsidRPr="006F7B86">
        <w:rPr>
          <w:b/>
          <w:bCs/>
          <w:sz w:val="28"/>
          <w:szCs w:val="28"/>
          <w:lang w:bidi="es-ES"/>
        </w:rPr>
        <w:t>REAVIVANDO EL FUEGO</w:t>
      </w:r>
      <w:r w:rsidRPr="006F7B86">
        <w:rPr>
          <w:b/>
          <w:bCs/>
          <w:sz w:val="28"/>
          <w:szCs w:val="28"/>
          <w:lang w:bidi="es-ES"/>
        </w:rPr>
        <w:br/>
        <w:t>DE LA PASIÓN MISIONERA</w:t>
      </w:r>
    </w:p>
    <w:p w14:paraId="222CC462" w14:textId="77777777" w:rsidR="006F7B86" w:rsidRDefault="006F7B86" w:rsidP="006F7B86">
      <w:pPr>
        <w:pStyle w:val="Sinespaciado"/>
        <w:jc w:val="both"/>
        <w:rPr>
          <w:sz w:val="26"/>
          <w:szCs w:val="26"/>
          <w:lang w:bidi="es-ES"/>
        </w:rPr>
      </w:pPr>
    </w:p>
    <w:p w14:paraId="7BD1FE5E" w14:textId="35FF675A" w:rsidR="006F7B86" w:rsidRDefault="006F7B86" w:rsidP="006F7B86">
      <w:pPr>
        <w:pStyle w:val="Sinespaciado"/>
        <w:jc w:val="both"/>
        <w:rPr>
          <w:sz w:val="26"/>
          <w:szCs w:val="26"/>
          <w:lang w:bidi="es-ES"/>
        </w:rPr>
      </w:pPr>
      <w:r w:rsidRPr="006F7B86">
        <w:rPr>
          <w:sz w:val="26"/>
          <w:szCs w:val="26"/>
          <w:lang w:bidi="es-ES"/>
        </w:rPr>
        <w:t>Queridos hermanos,</w:t>
      </w:r>
    </w:p>
    <w:p w14:paraId="36FC0E37" w14:textId="308F12D3" w:rsidR="006F7B86" w:rsidRDefault="006F7B86" w:rsidP="006F7B86">
      <w:pPr>
        <w:pStyle w:val="Sinespaciado"/>
        <w:jc w:val="both"/>
        <w:rPr>
          <w:sz w:val="26"/>
          <w:szCs w:val="26"/>
          <w:lang w:bidi="es-ES"/>
        </w:rPr>
      </w:pPr>
      <w:r w:rsidRPr="006F7B86">
        <w:rPr>
          <w:sz w:val="26"/>
          <w:szCs w:val="26"/>
          <w:lang w:bidi="es-ES"/>
        </w:rPr>
        <w:t>los saludamos con la paz y la alegría del Señor Jesucristo y les expresamos nuestros más cálidos deseos en la solemnidad de San Daniel Comboni, nuestro Fundador. Este día es una ocasión especial para todos nosotros y para quienes han visto sus vidas iluminadas por su ejemplo y su misión.</w:t>
      </w:r>
    </w:p>
    <w:p w14:paraId="26855E4A" w14:textId="77777777" w:rsidR="006F7B86" w:rsidRPr="006F7B86" w:rsidRDefault="006F7B86" w:rsidP="006F7B86">
      <w:pPr>
        <w:pStyle w:val="Sinespaciado"/>
        <w:jc w:val="both"/>
        <w:rPr>
          <w:sz w:val="26"/>
          <w:szCs w:val="26"/>
          <w:lang w:bidi="es-ES"/>
        </w:rPr>
      </w:pPr>
    </w:p>
    <w:p w14:paraId="7EBA35E9" w14:textId="77777777" w:rsidR="006F7B86" w:rsidRPr="006F7B86" w:rsidRDefault="006F7B86" w:rsidP="006F7B86">
      <w:pPr>
        <w:pStyle w:val="Sinespaciado"/>
        <w:jc w:val="both"/>
        <w:rPr>
          <w:sz w:val="26"/>
          <w:szCs w:val="26"/>
          <w:lang w:bidi="es-ES"/>
        </w:rPr>
      </w:pPr>
      <w:r w:rsidRPr="006F7B86">
        <w:rPr>
          <w:sz w:val="26"/>
          <w:szCs w:val="26"/>
          <w:lang w:bidi="es-ES"/>
        </w:rPr>
        <w:t>Hace dos semanas, concluyó nuestra Asamblea Intercapitular, inaugurada con una jornada de formación sobre el tema </w:t>
      </w:r>
      <w:r w:rsidRPr="006F7B86">
        <w:rPr>
          <w:i/>
          <w:iCs/>
          <w:sz w:val="26"/>
          <w:szCs w:val="26"/>
          <w:lang w:bidi="es-ES"/>
        </w:rPr>
        <w:t>"Reavivar el Fuego de la Misión</w:t>
      </w:r>
      <w:r w:rsidRPr="006F7B86">
        <w:rPr>
          <w:sz w:val="26"/>
          <w:szCs w:val="26"/>
          <w:lang w:bidi="es-ES"/>
        </w:rPr>
        <w:t> ". Surgió con fuerza la urgente necesidad de fortalecer nuestra unidad y construir comunidades capaces de responder a los desafíos de nuestro tiempo, aprovechando con cuidado los recursos humanos y materiales a nuestra disposición. Al mismo tiempo, debemos reconocer que nuestra identidad comboniana necesita ser protegida y fortalecida: algunos cohermanos están abandonando el Instituto, otros se están jubilando, y nos preguntamos dónde se ha ido el coraje para ir donde otros no se atreven.</w:t>
      </w:r>
    </w:p>
    <w:p w14:paraId="48B314FE" w14:textId="77777777" w:rsidR="006F7B86" w:rsidRDefault="006F7B86" w:rsidP="006F7B86">
      <w:pPr>
        <w:pStyle w:val="Sinespaciado"/>
        <w:jc w:val="both"/>
        <w:rPr>
          <w:sz w:val="26"/>
          <w:szCs w:val="26"/>
          <w:lang w:bidi="es-ES"/>
        </w:rPr>
      </w:pPr>
      <w:r w:rsidRPr="006F7B86">
        <w:rPr>
          <w:sz w:val="26"/>
          <w:szCs w:val="26"/>
          <w:lang w:bidi="es-ES"/>
        </w:rPr>
        <w:t>Desde el principio, hemos sido una familia internacional y multicultural. Esta diversidad no es un mero detalle: es un signo del Reino y un testimonio de que la comunión entre pueblos y culturas es posible en Cristo. Es un mensaje de esperanza para un mundo a menudo dividido. Preservar este don es hoy más necesario que nunca si queremos contrarrestar el nacionalismo y el tribalismo que amenazan con infiltrarse en nuestras comunidades.</w:t>
      </w:r>
    </w:p>
    <w:p w14:paraId="523C6691" w14:textId="77777777" w:rsidR="006F7B86" w:rsidRPr="006F7B86" w:rsidRDefault="006F7B86" w:rsidP="006F7B86">
      <w:pPr>
        <w:pStyle w:val="Sinespaciado"/>
        <w:jc w:val="both"/>
        <w:rPr>
          <w:sz w:val="26"/>
          <w:szCs w:val="26"/>
          <w:lang w:bidi="es-ES"/>
        </w:rPr>
      </w:pPr>
    </w:p>
    <w:p w14:paraId="19393D1A" w14:textId="2A6BF087" w:rsidR="006F7B86" w:rsidRDefault="006F7B86" w:rsidP="006F7B86">
      <w:pPr>
        <w:pStyle w:val="Sinespaciado"/>
        <w:jc w:val="both"/>
        <w:rPr>
          <w:sz w:val="26"/>
          <w:szCs w:val="26"/>
          <w:lang w:bidi="es-ES"/>
        </w:rPr>
      </w:pPr>
      <w:r w:rsidRPr="006F7B86">
        <w:rPr>
          <w:sz w:val="26"/>
          <w:szCs w:val="26"/>
          <w:lang w:bidi="es-ES"/>
        </w:rPr>
        <w:t>Para afrontar estos desafíos, debemos </w:t>
      </w:r>
      <w:r w:rsidRPr="006F7B86">
        <w:rPr>
          <w:i/>
          <w:iCs/>
          <w:sz w:val="26"/>
          <w:szCs w:val="26"/>
          <w:lang w:bidi="es-ES"/>
        </w:rPr>
        <w:t>reavivar el fuego de nuestra pasión misionera</w:t>
      </w:r>
      <w:r w:rsidRPr="006F7B86">
        <w:rPr>
          <w:sz w:val="26"/>
          <w:szCs w:val="26"/>
          <w:lang w:bidi="es-ES"/>
        </w:rPr>
        <w:t> . El fuego es símbolo de celo, valentía y convicción; nos impulsa hacia la misión y nos sostiene en los momentos difíciles. Jesucristo, el primer «Misionero del Padre», afirmó: «He venido a traer fuego a la tierra, ¡y cuánto desearía que ya estuviera encendido!» (</w:t>
      </w:r>
      <w:r w:rsidRPr="006F7B86">
        <w:rPr>
          <w:i/>
          <w:iCs/>
          <w:sz w:val="26"/>
          <w:szCs w:val="26"/>
          <w:lang w:bidi="es-ES"/>
        </w:rPr>
        <w:t>Lc</w:t>
      </w:r>
      <w:r w:rsidRPr="006F7B86">
        <w:rPr>
          <w:sz w:val="26"/>
          <w:szCs w:val="26"/>
          <w:lang w:bidi="es-ES"/>
        </w:rPr>
        <w:t> 12,49). Comboni también recordaba con frecuencia la imagen de un «</w:t>
      </w:r>
      <w:r w:rsidRPr="006F7B86">
        <w:rPr>
          <w:i/>
          <w:iCs/>
          <w:sz w:val="26"/>
          <w:szCs w:val="26"/>
          <w:lang w:bidi="es-ES"/>
        </w:rPr>
        <w:t>corazón calentado por el puro amor de Dios</w:t>
      </w:r>
      <w:r w:rsidRPr="006F7B86">
        <w:rPr>
          <w:sz w:val="26"/>
          <w:szCs w:val="26"/>
          <w:lang w:bidi="es-ES"/>
        </w:rPr>
        <w:t> »: «Cuando el Misionero de África tiene el corazón calentado por el puro amor de Dios, y con la mirada de la fe contempla el supremo beneficio, la grandeza y la sublimidad de la Obra por la que trabaja, todas las privaciones, las constantes dificultades, las pruebas más duras se convierten para su corazón en un paraíso terrenal» (</w:t>
      </w:r>
      <w:r w:rsidRPr="006F7B86">
        <w:rPr>
          <w:i/>
          <w:iCs/>
          <w:sz w:val="26"/>
          <w:szCs w:val="26"/>
          <w:lang w:bidi="es-ES"/>
        </w:rPr>
        <w:t>Escritos</w:t>
      </w:r>
      <w:r w:rsidRPr="006F7B86">
        <w:rPr>
          <w:sz w:val="26"/>
          <w:szCs w:val="26"/>
          <w:lang w:bidi="es-ES"/>
        </w:rPr>
        <w:t> , 2705).</w:t>
      </w:r>
    </w:p>
    <w:p w14:paraId="5CB2C47E" w14:textId="77777777" w:rsidR="006F7B86" w:rsidRPr="006F7B86" w:rsidRDefault="006F7B86" w:rsidP="006F7B86">
      <w:pPr>
        <w:pStyle w:val="Sinespaciado"/>
        <w:jc w:val="both"/>
        <w:rPr>
          <w:sz w:val="26"/>
          <w:szCs w:val="26"/>
          <w:lang w:bidi="es-ES"/>
        </w:rPr>
      </w:pPr>
    </w:p>
    <w:p w14:paraId="7A6AE4C6" w14:textId="6367A9C6" w:rsidR="006F7B86" w:rsidRDefault="006F7B86" w:rsidP="006F7B86">
      <w:pPr>
        <w:pStyle w:val="Sinespaciado"/>
        <w:jc w:val="both"/>
        <w:rPr>
          <w:i/>
          <w:iCs/>
          <w:sz w:val="26"/>
          <w:szCs w:val="26"/>
          <w:lang w:bidi="es-ES"/>
        </w:rPr>
      </w:pPr>
      <w:r w:rsidRPr="006F7B86">
        <w:rPr>
          <w:sz w:val="26"/>
          <w:szCs w:val="26"/>
          <w:lang w:bidi="es-ES"/>
        </w:rPr>
        <w:t>Cuando este fuego arde en nuestro interior, las cruces y las dificultades no nos detienen. Un corazón ardiente permanece fijo en la meta y no se distrae ante obstáculos ni fracasos.</w:t>
      </w:r>
      <w:r w:rsidR="00CC29FA">
        <w:rPr>
          <w:sz w:val="26"/>
          <w:szCs w:val="26"/>
          <w:lang w:bidi="es-ES"/>
        </w:rPr>
        <w:t xml:space="preserve"> </w:t>
      </w:r>
      <w:r w:rsidRPr="006F7B86">
        <w:rPr>
          <w:sz w:val="26"/>
          <w:szCs w:val="26"/>
          <w:lang w:bidi="es-ES"/>
        </w:rPr>
        <w:t>Estamos convencidos de que una misión como la nuestra —cuyos frutos a menudo no veremos plenamente, en la que años de trabajo pueden parecer inútiles, que desafía la lógica y a veces parece desesperanzada— sólo puede llevarse adelante si estamos verdaderamente </w:t>
      </w:r>
      <w:r w:rsidRPr="006F7B86">
        <w:rPr>
          <w:i/>
          <w:iCs/>
          <w:sz w:val="26"/>
          <w:szCs w:val="26"/>
          <w:lang w:bidi="es-ES"/>
        </w:rPr>
        <w:t>encendidos de pasión.</w:t>
      </w:r>
    </w:p>
    <w:p w14:paraId="5BECB381" w14:textId="77777777" w:rsidR="006F7B86" w:rsidRPr="006F7B86" w:rsidRDefault="006F7B86" w:rsidP="006F7B86">
      <w:pPr>
        <w:pStyle w:val="Sinespaciado"/>
        <w:jc w:val="both"/>
        <w:rPr>
          <w:sz w:val="26"/>
          <w:szCs w:val="26"/>
          <w:lang w:bidi="es-ES"/>
        </w:rPr>
      </w:pPr>
    </w:p>
    <w:p w14:paraId="71D772B8" w14:textId="77777777" w:rsidR="006F7B86" w:rsidRDefault="006F7B86" w:rsidP="006F7B86">
      <w:pPr>
        <w:pStyle w:val="Sinespaciado"/>
        <w:jc w:val="both"/>
        <w:rPr>
          <w:sz w:val="26"/>
          <w:szCs w:val="26"/>
          <w:lang w:bidi="es-ES"/>
        </w:rPr>
      </w:pPr>
      <w:r w:rsidRPr="006F7B86">
        <w:rPr>
          <w:sz w:val="26"/>
          <w:szCs w:val="26"/>
          <w:lang w:bidi="es-ES"/>
        </w:rPr>
        <w:t xml:space="preserve">Hoy, más que nunca, sentimos la llamada a reavivar este fuego. Muchos nos sentimos cansados ​​o frágiles, y esta fatiga también afecta a las comunidades. Para avivar la llama, necesitamos limpiar las cenizas y echar nuevo combustible. La mejor manera de hacerlo es retomar el fuego original que ardía en nosotros cuando recibimos la llamada misionera comboniana: aquellos momentos en </w:t>
      </w:r>
      <w:r w:rsidRPr="006F7B86">
        <w:rPr>
          <w:sz w:val="26"/>
          <w:szCs w:val="26"/>
          <w:lang w:bidi="es-ES"/>
        </w:rPr>
        <w:lastRenderedPageBreak/>
        <w:t>que la vida de Comboni y la misión de los Misioneros Combonianos nos conmovieron profundamente.</w:t>
      </w:r>
    </w:p>
    <w:p w14:paraId="3863D847" w14:textId="77777777" w:rsidR="006F7B86" w:rsidRPr="006F7B86" w:rsidRDefault="006F7B86" w:rsidP="006F7B86">
      <w:pPr>
        <w:pStyle w:val="Sinespaciado"/>
        <w:jc w:val="both"/>
        <w:rPr>
          <w:sz w:val="26"/>
          <w:szCs w:val="26"/>
          <w:lang w:bidi="es-ES"/>
        </w:rPr>
      </w:pPr>
    </w:p>
    <w:p w14:paraId="7158E12C" w14:textId="77777777" w:rsidR="006F7B86" w:rsidRDefault="006F7B86" w:rsidP="006F7B86">
      <w:pPr>
        <w:pStyle w:val="Sinespaciado"/>
        <w:jc w:val="both"/>
        <w:rPr>
          <w:sz w:val="26"/>
          <w:szCs w:val="26"/>
          <w:lang w:bidi="es-ES"/>
        </w:rPr>
      </w:pPr>
      <w:r w:rsidRPr="006F7B86">
        <w:rPr>
          <w:sz w:val="26"/>
          <w:szCs w:val="26"/>
          <w:lang w:bidi="es-ES"/>
        </w:rPr>
        <w:t>Cada uno de nosotros conserva el recuerdo de cuando la vida de Comboni </w:t>
      </w:r>
      <w:r w:rsidRPr="006F7B86">
        <w:rPr>
          <w:i/>
          <w:iCs/>
          <w:sz w:val="26"/>
          <w:szCs w:val="26"/>
          <w:lang w:bidi="es-ES"/>
        </w:rPr>
        <w:t>encendió nuestros corazones</w:t>
      </w:r>
      <w:r w:rsidRPr="006F7B86">
        <w:rPr>
          <w:sz w:val="26"/>
          <w:szCs w:val="26"/>
          <w:lang w:bidi="es-ES"/>
        </w:rPr>
        <w:t> : tal vez fue su altruismo al escuchar el llamado de Dios, a pesar de ser hijo único; o su valentía al dejar el Instituto Mazza para perseguir lo que consideraba esencial; o su perseverancia frente a la oposición, incluso de la Iglesia; o su fe tenaz ante la pérdida de sus compañeros; o su convicción en la dignidad del pueblo africano, su incansable compromiso con la transformación humana integral, su apertura a las diversas culturas y su visión profética de la misión.</w:t>
      </w:r>
    </w:p>
    <w:p w14:paraId="1185D724" w14:textId="77777777" w:rsidR="006F7B86" w:rsidRPr="006F7B86" w:rsidRDefault="006F7B86" w:rsidP="006F7B86">
      <w:pPr>
        <w:pStyle w:val="Sinespaciado"/>
        <w:jc w:val="both"/>
        <w:rPr>
          <w:sz w:val="26"/>
          <w:szCs w:val="26"/>
          <w:lang w:bidi="es-ES"/>
        </w:rPr>
      </w:pPr>
    </w:p>
    <w:p w14:paraId="79C33736" w14:textId="77777777" w:rsidR="006F7B86" w:rsidRDefault="006F7B86" w:rsidP="006F7B86">
      <w:pPr>
        <w:pStyle w:val="Sinespaciado"/>
        <w:jc w:val="both"/>
        <w:rPr>
          <w:sz w:val="26"/>
          <w:szCs w:val="26"/>
          <w:lang w:bidi="es-ES"/>
        </w:rPr>
      </w:pPr>
      <w:r w:rsidRPr="006F7B86">
        <w:rPr>
          <w:sz w:val="26"/>
          <w:szCs w:val="26"/>
          <w:lang w:bidi="es-ES"/>
        </w:rPr>
        <w:t>Cualquier chispa que nos encendió, perdura y puede reavivar nuestro fuego. Cuando la dejamos arder de nuevo, superamos el cansancio, la indiferencia y las costumbres cómodas; nuestro amor por la misión se renueva y nos da la fuerza para afrontar cualquier desafío.</w:t>
      </w:r>
    </w:p>
    <w:p w14:paraId="1E76D955" w14:textId="77777777" w:rsidR="006F7B86" w:rsidRPr="006F7B86" w:rsidRDefault="006F7B86" w:rsidP="006F7B86">
      <w:pPr>
        <w:pStyle w:val="Sinespaciado"/>
        <w:jc w:val="both"/>
        <w:rPr>
          <w:sz w:val="26"/>
          <w:szCs w:val="26"/>
          <w:lang w:bidi="es-ES"/>
        </w:rPr>
      </w:pPr>
    </w:p>
    <w:p w14:paraId="512A17EA" w14:textId="77777777" w:rsidR="006F7B86" w:rsidRDefault="006F7B86" w:rsidP="006F7B86">
      <w:pPr>
        <w:pStyle w:val="Sinespaciado"/>
        <w:jc w:val="both"/>
        <w:rPr>
          <w:sz w:val="26"/>
          <w:szCs w:val="26"/>
          <w:lang w:bidi="es-ES"/>
        </w:rPr>
      </w:pPr>
      <w:r w:rsidRPr="006F7B86">
        <w:rPr>
          <w:sz w:val="26"/>
          <w:szCs w:val="26"/>
          <w:lang w:bidi="es-ES"/>
        </w:rPr>
        <w:t>¿Y qué mejor momento que la fiesta de nuestro Fundador para reavivar esta llama, recordando que Él nos dio una identidad única en la Iglesia y en el mundo como Misioneros Combonianos del Corazón de Jesús?</w:t>
      </w:r>
    </w:p>
    <w:p w14:paraId="5FC24F5C" w14:textId="77777777" w:rsidR="006F7B86" w:rsidRPr="006F7B86" w:rsidRDefault="006F7B86" w:rsidP="006F7B86">
      <w:pPr>
        <w:pStyle w:val="Sinespaciado"/>
        <w:jc w:val="both"/>
        <w:rPr>
          <w:sz w:val="26"/>
          <w:szCs w:val="26"/>
          <w:lang w:bidi="es-ES"/>
        </w:rPr>
      </w:pPr>
    </w:p>
    <w:p w14:paraId="0F275E32" w14:textId="77777777" w:rsidR="006F7B86" w:rsidRPr="006F7B86" w:rsidRDefault="006F7B86" w:rsidP="006F7B86">
      <w:pPr>
        <w:pStyle w:val="Sinespaciado"/>
        <w:jc w:val="center"/>
        <w:rPr>
          <w:b/>
          <w:bCs/>
          <w:sz w:val="28"/>
          <w:szCs w:val="28"/>
          <w:lang w:bidi="es-ES"/>
        </w:rPr>
      </w:pPr>
      <w:r w:rsidRPr="006F7B86">
        <w:rPr>
          <w:b/>
          <w:bCs/>
          <w:sz w:val="28"/>
          <w:szCs w:val="28"/>
          <w:lang w:bidi="es-ES"/>
        </w:rPr>
        <w:t>Roma, 10 de octubre de 2025</w:t>
      </w:r>
      <w:r w:rsidRPr="006F7B86">
        <w:rPr>
          <w:b/>
          <w:bCs/>
          <w:sz w:val="28"/>
          <w:szCs w:val="28"/>
          <w:lang w:bidi="es-ES"/>
        </w:rPr>
        <w:br/>
        <w:t>Solemnidad de San Daniel Comboni</w:t>
      </w:r>
    </w:p>
    <w:p w14:paraId="4F7A6CC1" w14:textId="4381173A" w:rsidR="001214C7" w:rsidRPr="006F7B86" w:rsidRDefault="006F7B86" w:rsidP="006F7B86">
      <w:pPr>
        <w:pStyle w:val="Sinespaciado"/>
        <w:jc w:val="center"/>
        <w:rPr>
          <w:b/>
          <w:bCs/>
          <w:sz w:val="28"/>
          <w:szCs w:val="28"/>
          <w:lang w:bidi="es-ES"/>
        </w:rPr>
      </w:pPr>
      <w:r w:rsidRPr="006F7B86">
        <w:rPr>
          <w:b/>
          <w:bCs/>
          <w:i/>
          <w:iCs/>
          <w:sz w:val="28"/>
          <w:szCs w:val="28"/>
          <w:lang w:bidi="es-ES"/>
        </w:rPr>
        <w:t>El Consejo General</w:t>
      </w:r>
    </w:p>
    <w:p w14:paraId="131EB130" w14:textId="1C837487" w:rsidR="00C73554" w:rsidRDefault="00000000" w:rsidP="000D1401">
      <w:pPr>
        <w:pStyle w:val="Sinespaciado"/>
        <w:jc w:val="both"/>
        <w:rPr>
          <w:sz w:val="26"/>
          <w:szCs w:val="26"/>
          <w:lang w:val="es-ES" w:bidi="es-ES"/>
        </w:rPr>
      </w:pPr>
      <w:r>
        <w:rPr>
          <w:sz w:val="26"/>
          <w:szCs w:val="26"/>
          <w:lang w:bidi="es-ES"/>
        </w:rPr>
        <w:pict w14:anchorId="0FA3DDDF">
          <v:rect id="_x0000_i1038" style="width:0;height:1.5pt" o:hralign="center" o:hrstd="t" o:hr="t" fillcolor="#a0a0a0" stroked="f"/>
        </w:pict>
      </w:r>
    </w:p>
    <w:p w14:paraId="22691444" w14:textId="5759A8A3" w:rsidR="00C73554" w:rsidRDefault="006F7B86" w:rsidP="006F7B86">
      <w:pPr>
        <w:pStyle w:val="Sinespaciado"/>
        <w:jc w:val="center"/>
        <w:rPr>
          <w:sz w:val="26"/>
          <w:szCs w:val="26"/>
          <w:lang w:bidi="es-ES"/>
        </w:rPr>
      </w:pPr>
      <w:r>
        <w:rPr>
          <w:noProof/>
        </w:rPr>
        <w:drawing>
          <wp:inline distT="0" distB="0" distL="0" distR="0" wp14:anchorId="25A75A5F" wp14:editId="21F30B09">
            <wp:extent cx="4238625" cy="2916677"/>
            <wp:effectExtent l="95250" t="95250" r="85725" b="93345"/>
            <wp:docPr id="19738041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804123" name=""/>
                    <pic:cNvPicPr/>
                  </pic:nvPicPr>
                  <pic:blipFill>
                    <a:blip r:embed="rId16"/>
                    <a:stretch>
                      <a:fillRect/>
                    </a:stretch>
                  </pic:blipFill>
                  <pic:spPr>
                    <a:xfrm>
                      <a:off x="0" y="0"/>
                      <a:ext cx="4244472" cy="29207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21F97D3E" w14:textId="07191B24" w:rsidR="007B653F" w:rsidRDefault="007B653F" w:rsidP="00FC27C4">
      <w:pPr>
        <w:pStyle w:val="Sinespaciado"/>
        <w:jc w:val="center"/>
        <w:rPr>
          <w:sz w:val="26"/>
          <w:szCs w:val="26"/>
          <w:lang w:bidi="es-ES"/>
        </w:rPr>
      </w:pPr>
    </w:p>
    <w:p w14:paraId="6417B523" w14:textId="03FB2CDE" w:rsidR="00C73554" w:rsidRDefault="00000000" w:rsidP="006F7B86">
      <w:pPr>
        <w:pStyle w:val="Sinespaciado"/>
        <w:jc w:val="center"/>
        <w:rPr>
          <w:sz w:val="26"/>
          <w:szCs w:val="26"/>
          <w:lang w:bidi="es-ES"/>
        </w:rPr>
      </w:pPr>
      <w:r>
        <w:rPr>
          <w:sz w:val="26"/>
          <w:szCs w:val="26"/>
          <w:lang w:bidi="es-ES"/>
        </w:rPr>
        <w:pict w14:anchorId="4C083F42">
          <v:rect id="_x0000_i1039" style="width:0;height:1.5pt" o:hralign="center" o:hrstd="t" o:hr="t" fillcolor="#a0a0a0" stroked="f"/>
        </w:pict>
      </w:r>
    </w:p>
    <w:p w14:paraId="3E9D5FB4" w14:textId="7D7BB2CB" w:rsidR="001214C7" w:rsidRPr="001214C7" w:rsidRDefault="001214C7" w:rsidP="001214C7">
      <w:pPr>
        <w:pStyle w:val="Sinespaciado"/>
        <w:jc w:val="center"/>
        <w:rPr>
          <w:rFonts w:ascii="Courier New" w:eastAsia="Courier New" w:hAnsi="Courier New" w:cs="Courier New"/>
          <w:b/>
          <w:bCs/>
          <w:color w:val="C00000"/>
          <w:sz w:val="24"/>
          <w:szCs w:val="24"/>
        </w:rPr>
      </w:pPr>
      <w:r w:rsidRPr="001214C7">
        <w:rPr>
          <w:rStyle w:val="SinespaciadoCar"/>
          <w:b/>
          <w:bCs/>
          <w:color w:val="C00000"/>
          <w:sz w:val="40"/>
          <w:szCs w:val="40"/>
          <w:lang w:val="es-ES"/>
        </w:rPr>
        <w:t xml:space="preserve">Llegan las primeras divisiones en la iglesia anglicana tras nombramiento de primera mujer como </w:t>
      </w:r>
      <w:r w:rsidRPr="001214C7">
        <w:rPr>
          <w:rStyle w:val="SinespaciadoCar"/>
          <w:b/>
          <w:bCs/>
          <w:color w:val="C00000"/>
          <w:sz w:val="40"/>
          <w:szCs w:val="40"/>
        </w:rPr>
        <w:t>Arzobispo</w:t>
      </w:r>
    </w:p>
    <w:p w14:paraId="0F271E48" w14:textId="4769A5E2" w:rsidR="001214C7" w:rsidRPr="001214C7" w:rsidRDefault="001214C7" w:rsidP="001214C7">
      <w:pPr>
        <w:spacing w:after="160" w:line="259" w:lineRule="auto"/>
        <w:jc w:val="both"/>
        <w:rPr>
          <w:rFonts w:ascii="Times New Roman" w:eastAsiaTheme="minorHAnsi" w:hAnsi="Times New Roman" w:cs="Times New Roman"/>
          <w:color w:val="C00000"/>
          <w:sz w:val="26"/>
          <w:szCs w:val="26"/>
          <w:lang w:eastAsia="en-US"/>
        </w:rPr>
      </w:pPr>
    </w:p>
    <w:p w14:paraId="22B7F87C" w14:textId="77777777" w:rsidR="001214C7" w:rsidRDefault="001214C7" w:rsidP="001214C7">
      <w:pPr>
        <w:spacing w:after="160" w:line="259" w:lineRule="auto"/>
        <w:jc w:val="both"/>
        <w:rPr>
          <w:rFonts w:ascii="Times New Roman" w:eastAsiaTheme="minorHAnsi" w:hAnsi="Times New Roman" w:cs="Times New Roman"/>
          <w:color w:val="auto"/>
          <w:sz w:val="26"/>
          <w:szCs w:val="26"/>
          <w:lang w:eastAsia="en-US"/>
        </w:rPr>
      </w:pPr>
      <w:r>
        <w:rPr>
          <w:noProof/>
        </w:rPr>
        <w:lastRenderedPageBreak/>
        <w:drawing>
          <wp:anchor distT="0" distB="0" distL="114300" distR="114300" simplePos="0" relativeHeight="251659264" behindDoc="0" locked="0" layoutInCell="1" allowOverlap="1" wp14:anchorId="11BBA54C" wp14:editId="3C9DBD0D">
            <wp:simplePos x="0" y="0"/>
            <wp:positionH relativeFrom="column">
              <wp:posOffset>4352925</wp:posOffset>
            </wp:positionH>
            <wp:positionV relativeFrom="paragraph">
              <wp:posOffset>69215</wp:posOffset>
            </wp:positionV>
            <wp:extent cx="2019300" cy="2095500"/>
            <wp:effectExtent l="0" t="0" r="0" b="0"/>
            <wp:wrapSquare wrapText="bothSides"/>
            <wp:docPr id="1717490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49050" name=""/>
                    <pic:cNvPicPr/>
                  </pic:nvPicPr>
                  <pic:blipFill>
                    <a:blip r:embed="rId17">
                      <a:extLst>
                        <a:ext uri="{28A0092B-C50C-407E-A947-70E740481C1C}">
                          <a14:useLocalDpi xmlns:a14="http://schemas.microsoft.com/office/drawing/2010/main" val="0"/>
                        </a:ext>
                      </a:extLst>
                    </a:blip>
                    <a:stretch>
                      <a:fillRect/>
                    </a:stretch>
                  </pic:blipFill>
                  <pic:spPr>
                    <a:xfrm>
                      <a:off x="0" y="0"/>
                      <a:ext cx="2019300" cy="2095500"/>
                    </a:xfrm>
                    <a:prstGeom prst="rect">
                      <a:avLst/>
                    </a:prstGeom>
                  </pic:spPr>
                </pic:pic>
              </a:graphicData>
            </a:graphic>
            <wp14:sizeRelH relativeFrom="page">
              <wp14:pctWidth>0</wp14:pctWidth>
            </wp14:sizeRelH>
            <wp14:sizeRelV relativeFrom="page">
              <wp14:pctHeight>0</wp14:pctHeight>
            </wp14:sizeRelV>
          </wp:anchor>
        </w:drawing>
      </w:r>
      <w:r w:rsidRPr="001214C7">
        <w:rPr>
          <w:rFonts w:ascii="Times New Roman" w:eastAsiaTheme="minorHAnsi" w:hAnsi="Times New Roman" w:cs="Times New Roman"/>
          <w:color w:val="auto"/>
          <w:sz w:val="26"/>
          <w:szCs w:val="26"/>
          <w:lang w:eastAsia="en-US"/>
        </w:rPr>
        <w:t xml:space="preserve"> (ZENIT Noticias / Londres, 08.10.2025).- La elección de Sarah Mullally como nuevo arzobispo de Canterbury pone a la primera mujer al frente de la Iglesia de Inglaterra en 500 años, tras un largo proceso consultivo. Las repercusiones del nombramiento abren un horizonte complejo. La Iglesia Anglicana se compone de 40 provincias autónomas en dependencia mutua de plena comunión, cuya cabeza es el arzobispo de Canterbury, jefe simbólico de la Comunión Anglicana mundial como primus inter pares. Las provincias anglicanas son Iglesias independientes, con un obispo o arzobispo y con estructura propia de gobierno. El arzobispo de Canterbury es guía espiritual y moral de la Comunión Anglicana en todo el mundo. </w:t>
      </w:r>
    </w:p>
    <w:p w14:paraId="2E138AAE" w14:textId="77777777" w:rsidR="001214C7" w:rsidRDefault="001214C7" w:rsidP="001214C7">
      <w:pPr>
        <w:spacing w:after="160" w:line="259" w:lineRule="auto"/>
        <w:jc w:val="both"/>
        <w:rPr>
          <w:rFonts w:ascii="Times New Roman" w:eastAsiaTheme="minorHAnsi" w:hAnsi="Times New Roman" w:cs="Times New Roman"/>
          <w:color w:val="auto"/>
          <w:sz w:val="26"/>
          <w:szCs w:val="26"/>
          <w:lang w:eastAsia="en-US"/>
        </w:rPr>
      </w:pPr>
      <w:r w:rsidRPr="001214C7">
        <w:rPr>
          <w:rFonts w:ascii="Times New Roman" w:eastAsiaTheme="minorHAnsi" w:hAnsi="Times New Roman" w:cs="Times New Roman"/>
          <w:color w:val="auto"/>
          <w:sz w:val="26"/>
          <w:szCs w:val="26"/>
          <w:lang w:eastAsia="en-US"/>
        </w:rPr>
        <w:t xml:space="preserve">El nombramiento de Mullally ha creado gran debate y divisiones. De 63 años, casada y madre de dos hijos, su elección culmina diez años del proceso que introdujo la ordenación femenina en la Iglesia Anglicana, primero con el sacerdocio (1992) y luego en el episcopado (2014). </w:t>
      </w:r>
    </w:p>
    <w:p w14:paraId="7F1F0DD1" w14:textId="76058026" w:rsidR="001214C7" w:rsidRDefault="001214C7" w:rsidP="001214C7">
      <w:pPr>
        <w:spacing w:after="160" w:line="259" w:lineRule="auto"/>
        <w:jc w:val="both"/>
        <w:rPr>
          <w:rFonts w:ascii="Times New Roman" w:eastAsiaTheme="minorHAnsi" w:hAnsi="Times New Roman" w:cs="Times New Roman"/>
          <w:color w:val="auto"/>
          <w:sz w:val="26"/>
          <w:szCs w:val="26"/>
          <w:lang w:eastAsia="en-US"/>
        </w:rPr>
      </w:pPr>
      <w:r w:rsidRPr="001214C7">
        <w:rPr>
          <w:rFonts w:ascii="Times New Roman" w:eastAsiaTheme="minorHAnsi" w:hAnsi="Times New Roman" w:cs="Times New Roman"/>
          <w:color w:val="auto"/>
          <w:sz w:val="26"/>
          <w:szCs w:val="26"/>
          <w:lang w:eastAsia="en-US"/>
        </w:rPr>
        <w:t>La Conferencia Global del Futuro Anglicano (GAFCON), grupo influyente de obispos y líderes anglicanos no se tomó bien la elección de Mullally y declaró sobre el nombramiento que lo ha «acogido con dolor». El reverendo Jodie McNeill, canónigo honorario de la Catedral de San Andrés, en Sydney, señaló que el nombramiento «</w:t>
      </w:r>
      <w:r w:rsidRPr="001214C7">
        <w:rPr>
          <w:rFonts w:ascii="Times New Roman" w:eastAsiaTheme="minorHAnsi" w:hAnsi="Times New Roman" w:cs="Times New Roman"/>
          <w:i/>
          <w:iCs/>
          <w:color w:val="auto"/>
          <w:sz w:val="26"/>
          <w:szCs w:val="26"/>
          <w:lang w:eastAsia="en-US"/>
        </w:rPr>
        <w:t>abandona a los anglicanos en todo el mundo, ya que la Iglesia de Inglaterra ha elegido a un líder que dividirá aún más a una Comunión ya dividida</w:t>
      </w:r>
      <w:r w:rsidRPr="001214C7">
        <w:rPr>
          <w:rFonts w:ascii="Times New Roman" w:eastAsiaTheme="minorHAnsi" w:hAnsi="Times New Roman" w:cs="Times New Roman"/>
          <w:color w:val="auto"/>
          <w:sz w:val="26"/>
          <w:szCs w:val="26"/>
          <w:lang w:eastAsia="en-US"/>
        </w:rPr>
        <w:t xml:space="preserve">». </w:t>
      </w:r>
      <w:r>
        <w:rPr>
          <w:rFonts w:ascii="Times New Roman" w:eastAsiaTheme="minorHAnsi" w:hAnsi="Times New Roman" w:cs="Times New Roman"/>
          <w:color w:val="auto"/>
          <w:sz w:val="26"/>
          <w:szCs w:val="26"/>
          <w:lang w:eastAsia="en-US"/>
        </w:rPr>
        <w:t xml:space="preserve"> </w:t>
      </w:r>
      <w:r w:rsidRPr="001214C7">
        <w:rPr>
          <w:rFonts w:ascii="Times New Roman" w:eastAsiaTheme="minorHAnsi" w:hAnsi="Times New Roman" w:cs="Times New Roman"/>
          <w:i/>
          <w:iCs/>
          <w:color w:val="auto"/>
          <w:sz w:val="26"/>
          <w:szCs w:val="26"/>
          <w:lang w:eastAsia="en-US"/>
        </w:rPr>
        <w:t>GAFCON señala que este nombramiento, no permite «reconocer al Arzobispo de Canterbury como un Instrumento de Comunión o como el primero entre iguales</w:t>
      </w:r>
      <w:r w:rsidRPr="001214C7">
        <w:rPr>
          <w:rFonts w:ascii="Times New Roman" w:eastAsiaTheme="minorHAnsi" w:hAnsi="Times New Roman" w:cs="Times New Roman"/>
          <w:color w:val="auto"/>
          <w:sz w:val="26"/>
          <w:szCs w:val="26"/>
          <w:lang w:eastAsia="en-US"/>
        </w:rPr>
        <w:t>» de las iglesias en todo el mundo. Observó que «la mayoría de la Comunión Anglicana todavía cree que la Biblia requiere un episcopado</w:t>
      </w:r>
      <w:r>
        <w:rPr>
          <w:rFonts w:ascii="Times New Roman" w:eastAsiaTheme="minorHAnsi" w:hAnsi="Times New Roman" w:cs="Times New Roman"/>
          <w:color w:val="auto"/>
          <w:sz w:val="26"/>
          <w:szCs w:val="26"/>
          <w:lang w:eastAsia="en-US"/>
        </w:rPr>
        <w:t xml:space="preserve"> </w:t>
      </w:r>
      <w:r w:rsidRPr="001214C7">
        <w:rPr>
          <w:rFonts w:ascii="Times New Roman" w:eastAsiaTheme="minorHAnsi" w:hAnsi="Times New Roman" w:cs="Times New Roman"/>
          <w:color w:val="auto"/>
          <w:sz w:val="26"/>
          <w:szCs w:val="26"/>
          <w:lang w:eastAsia="en-US"/>
        </w:rPr>
        <w:t>«exclusivamente masculino». La decisión más relevante de GAFCON es considerarse dispuesta para asumir el liderazgo de la Comunión Anglicana y ha convocado a todos los obispos anglicanos del mundo en Abuja, Nigeria, del 3 al 6 de marzo de 2026.</w:t>
      </w:r>
      <w:r w:rsidR="00000000">
        <w:rPr>
          <w:sz w:val="26"/>
          <w:szCs w:val="26"/>
        </w:rPr>
        <w:pict w14:anchorId="39BFA093">
          <v:rect id="_x0000_i1040" style="width:0;height:1.5pt" o:hralign="center" o:hrstd="t" o:hr="t" fillcolor="#a0a0a0" stroked="f"/>
        </w:pict>
      </w:r>
    </w:p>
    <w:p w14:paraId="1D88CD03" w14:textId="77777777" w:rsidR="000976FA" w:rsidRPr="000976FA" w:rsidRDefault="000976FA" w:rsidP="000976FA">
      <w:pPr>
        <w:pStyle w:val="Sinespaciado"/>
        <w:jc w:val="center"/>
        <w:rPr>
          <w:sz w:val="40"/>
          <w:szCs w:val="40"/>
        </w:rPr>
      </w:pPr>
      <w:r w:rsidRPr="006A6AD0">
        <w:rPr>
          <w:b/>
          <w:bCs/>
          <w:sz w:val="38"/>
          <w:szCs w:val="38"/>
        </w:rPr>
        <w:t>Congreso Internacional de Filosofía sobre el tema "Aportes a las culturas: filosofía, cristianismo y América Latina</w:t>
      </w:r>
      <w:r w:rsidRPr="000976FA">
        <w:rPr>
          <w:sz w:val="40"/>
          <w:szCs w:val="40"/>
        </w:rPr>
        <w:t>":</w:t>
      </w:r>
    </w:p>
    <w:p w14:paraId="60EA93D3" w14:textId="7E4DE2A0" w:rsidR="000976FA" w:rsidRPr="000976FA" w:rsidRDefault="006A6AD0" w:rsidP="000976FA">
      <w:pPr>
        <w:pStyle w:val="Sinespaciado"/>
        <w:jc w:val="center"/>
        <w:rPr>
          <w:sz w:val="26"/>
          <w:szCs w:val="26"/>
        </w:rPr>
      </w:pPr>
      <w:r>
        <w:rPr>
          <w:b/>
          <w:bCs/>
          <w:sz w:val="26"/>
          <w:szCs w:val="26"/>
          <w:u w:val="single"/>
        </w:rPr>
        <w:t>Mensaje del Santo Padre</w:t>
      </w:r>
    </w:p>
    <w:p w14:paraId="27E21C62" w14:textId="77777777" w:rsidR="000976FA" w:rsidRDefault="000976FA" w:rsidP="000976FA">
      <w:pPr>
        <w:pStyle w:val="Sinespaciado"/>
        <w:rPr>
          <w:sz w:val="26"/>
          <w:szCs w:val="26"/>
        </w:rPr>
      </w:pPr>
    </w:p>
    <w:p w14:paraId="2235F346" w14:textId="4F59175D" w:rsidR="000976FA" w:rsidRPr="000976FA" w:rsidRDefault="000976FA" w:rsidP="000976FA">
      <w:pPr>
        <w:pStyle w:val="Sinespaciado"/>
        <w:rPr>
          <w:sz w:val="26"/>
          <w:szCs w:val="26"/>
        </w:rPr>
      </w:pPr>
      <w:r w:rsidRPr="000976FA">
        <w:rPr>
          <w:sz w:val="26"/>
          <w:szCs w:val="26"/>
        </w:rPr>
        <w:t>Queridos hermanos y hermanas:</w:t>
      </w:r>
    </w:p>
    <w:p w14:paraId="0AC2944F" w14:textId="77777777" w:rsidR="000976FA" w:rsidRDefault="000976FA" w:rsidP="006A6AD0">
      <w:pPr>
        <w:pStyle w:val="Sinespaciado"/>
        <w:jc w:val="both"/>
        <w:rPr>
          <w:sz w:val="26"/>
          <w:szCs w:val="26"/>
        </w:rPr>
      </w:pPr>
      <w:r w:rsidRPr="000976FA">
        <w:rPr>
          <w:sz w:val="26"/>
          <w:szCs w:val="26"/>
        </w:rPr>
        <w:t>Quiero dirigir mi saludo en primer lugar a Su Excelencia Reverendísima Mons. Francisco Javier Pistilli Scorzara, P. Sch., Gran Canciller de la Universidad Católica </w:t>
      </w:r>
      <w:r w:rsidRPr="000976FA">
        <w:rPr>
          <w:i/>
          <w:iCs/>
          <w:sz w:val="26"/>
          <w:szCs w:val="26"/>
        </w:rPr>
        <w:t>Nuestra Señora de la Asunción</w:t>
      </w:r>
      <w:r w:rsidRPr="000976FA">
        <w:rPr>
          <w:sz w:val="26"/>
          <w:szCs w:val="26"/>
        </w:rPr>
        <w:t>, y a todos los organizadores y participantes en ese congreso internacional que trata de analizar el papel y significado del pensamiento filosófico cristiano en la configuración cultural del continente, en vistas a iluminar desde la fe los desafíos contemporáneos.</w:t>
      </w:r>
    </w:p>
    <w:p w14:paraId="2C8BEE87" w14:textId="77777777" w:rsidR="000976FA" w:rsidRPr="000976FA" w:rsidRDefault="000976FA" w:rsidP="006A6AD0">
      <w:pPr>
        <w:pStyle w:val="Sinespaciado"/>
        <w:jc w:val="both"/>
        <w:rPr>
          <w:sz w:val="26"/>
          <w:szCs w:val="26"/>
        </w:rPr>
      </w:pPr>
    </w:p>
    <w:p w14:paraId="65C03FF0" w14:textId="77777777" w:rsidR="000976FA" w:rsidRDefault="000976FA" w:rsidP="006A6AD0">
      <w:pPr>
        <w:pStyle w:val="Sinespaciado"/>
        <w:jc w:val="both"/>
        <w:rPr>
          <w:sz w:val="26"/>
          <w:szCs w:val="26"/>
        </w:rPr>
      </w:pPr>
      <w:r w:rsidRPr="000976FA">
        <w:rPr>
          <w:sz w:val="26"/>
          <w:szCs w:val="26"/>
        </w:rPr>
        <w:t>Con el congreso buscan ser un espacio de «encuentro, diagnóstico, diálogo y proyección». Buscar el </w:t>
      </w:r>
      <w:r w:rsidRPr="000976FA">
        <w:rPr>
          <w:i/>
          <w:iCs/>
          <w:sz w:val="26"/>
          <w:szCs w:val="26"/>
        </w:rPr>
        <w:t>encuentro</w:t>
      </w:r>
      <w:r w:rsidRPr="000976FA">
        <w:rPr>
          <w:sz w:val="26"/>
          <w:szCs w:val="26"/>
        </w:rPr>
        <w:t xml:space="preserve"> es un propósito loable, que se opone a la tentación de quienes han visto en la reflexión </w:t>
      </w:r>
      <w:r w:rsidRPr="000976FA">
        <w:rPr>
          <w:sz w:val="26"/>
          <w:szCs w:val="26"/>
        </w:rPr>
        <w:lastRenderedPageBreak/>
        <w:t>racional —dado que surgió en ámbito pagano— una amenaza que podría “contaminar” la pureza de la fe cristiana. Pío XII, en la encíclica </w:t>
      </w:r>
      <w:r w:rsidRPr="000976FA">
        <w:rPr>
          <w:i/>
          <w:iCs/>
          <w:sz w:val="26"/>
          <w:szCs w:val="26"/>
        </w:rPr>
        <w:t>Humani generis</w:t>
      </w:r>
      <w:r w:rsidRPr="000976FA">
        <w:rPr>
          <w:sz w:val="26"/>
          <w:szCs w:val="26"/>
        </w:rPr>
        <w:t>, advertía contra la actitud de aquellos que, pretendiendo exaltar la Palabra de Dios, terminaban rebajando el valor de la razón humana (n. 4). Esta desconfianza hacia la filosofía se percibe también en algunos autores modernos, como el teólogo reformado Karl Barth. Frente a ello, san Agustín recordaba: «quien reprueba indistintamente toda filosofía, condena el mismo amor a la sabiduría» (</w:t>
      </w:r>
      <w:r w:rsidRPr="000976FA">
        <w:rPr>
          <w:i/>
          <w:iCs/>
          <w:sz w:val="26"/>
          <w:szCs w:val="26"/>
        </w:rPr>
        <w:t>De ordine</w:t>
      </w:r>
      <w:r w:rsidRPr="000976FA">
        <w:rPr>
          <w:sz w:val="26"/>
          <w:szCs w:val="26"/>
        </w:rPr>
        <w:t>, I, 11, 32). Por eso, el creyente no debería mantenerse distante de lo que proponen las diversas escuelas filosóficas, sino entrar en diálogo con ellas desde la Sagrada Escritura.</w:t>
      </w:r>
    </w:p>
    <w:p w14:paraId="3E2EA60E" w14:textId="77777777" w:rsidR="006A6AD0" w:rsidRPr="000976FA" w:rsidRDefault="006A6AD0" w:rsidP="006A6AD0">
      <w:pPr>
        <w:pStyle w:val="Sinespaciado"/>
        <w:jc w:val="both"/>
        <w:rPr>
          <w:sz w:val="26"/>
          <w:szCs w:val="26"/>
        </w:rPr>
      </w:pPr>
    </w:p>
    <w:p w14:paraId="1B61BE98" w14:textId="77777777" w:rsidR="000976FA" w:rsidRDefault="000976FA" w:rsidP="006A6AD0">
      <w:pPr>
        <w:pStyle w:val="Sinespaciado"/>
        <w:jc w:val="both"/>
        <w:rPr>
          <w:sz w:val="26"/>
          <w:szCs w:val="26"/>
        </w:rPr>
      </w:pPr>
      <w:r w:rsidRPr="000976FA">
        <w:rPr>
          <w:sz w:val="26"/>
          <w:szCs w:val="26"/>
        </w:rPr>
        <w:t>De este modo, el pensamiento filosófico es un espacio de encuentro privilegiado con quienes no comparten el don de la fe. Sé por experiencia que la incredulidad suele ir unida a un número de prejuicios históricos, filosóficos y de otros órdenes. Sin reducir la filosofía a una mera herramienta apologética, es inmenso el bien que un filósofo creyente puede conseguir con su testimonio de vida y con aquello a lo que nos alienta el apóstol Pedro: «glorifiquen en sus corazones a Cristo, el Señor. Estén siempre dispuestos a defenderse delante de cualquiera que les pida razón de la esperanza que ustedes tienen» (</w:t>
      </w:r>
      <w:r w:rsidRPr="000976FA">
        <w:rPr>
          <w:i/>
          <w:iCs/>
          <w:sz w:val="26"/>
          <w:szCs w:val="26"/>
        </w:rPr>
        <w:t>1 P</w:t>
      </w:r>
      <w:r w:rsidRPr="000976FA">
        <w:rPr>
          <w:sz w:val="26"/>
          <w:szCs w:val="26"/>
        </w:rPr>
        <w:t> 3,15).</w:t>
      </w:r>
    </w:p>
    <w:p w14:paraId="44CCB4DD" w14:textId="77777777" w:rsidR="006A6AD0" w:rsidRPr="000976FA" w:rsidRDefault="006A6AD0" w:rsidP="006A6AD0">
      <w:pPr>
        <w:pStyle w:val="Sinespaciado"/>
        <w:jc w:val="both"/>
        <w:rPr>
          <w:sz w:val="26"/>
          <w:szCs w:val="26"/>
        </w:rPr>
      </w:pPr>
    </w:p>
    <w:p w14:paraId="0FD98FFC" w14:textId="77777777" w:rsidR="000976FA" w:rsidRDefault="000976FA" w:rsidP="006A6AD0">
      <w:pPr>
        <w:pStyle w:val="Sinespaciado"/>
        <w:jc w:val="both"/>
        <w:rPr>
          <w:sz w:val="26"/>
          <w:szCs w:val="26"/>
        </w:rPr>
      </w:pPr>
      <w:r w:rsidRPr="000976FA">
        <w:rPr>
          <w:sz w:val="26"/>
          <w:szCs w:val="26"/>
        </w:rPr>
        <w:t>El segundo propósito, el </w:t>
      </w:r>
      <w:r w:rsidRPr="000976FA">
        <w:rPr>
          <w:i/>
          <w:iCs/>
          <w:sz w:val="26"/>
          <w:szCs w:val="26"/>
        </w:rPr>
        <w:t>diagnóstico</w:t>
      </w:r>
      <w:r w:rsidRPr="000976FA">
        <w:rPr>
          <w:sz w:val="26"/>
          <w:szCs w:val="26"/>
        </w:rPr>
        <w:t>, nos permite desenmascarar la pretensión de alcanzar el conocimiento trascendente por mero análisis racional, hasta el punto de confundir los bienes propios de una vida “según razón” con aquellos que sólo pueden llegar a nosotros por la gracia divina. En la Antigüedad, el monje Pelagio sostenía que la voluntad humana bastaba para cumplir los mandamientos sin el auxilio indispensable de la gracia, tesis a la que san Agustín respondió de un modo tan completo como profundo. En la Modernidad, G. W. F. Hegel, con su especulación sobre el “espíritu absoluto”, acabó subordinando la fe al despliegue racional del espíritu. En diversos pensadores se descubre la misma ilusión, o sea, el pensar que la razón y la voluntad bastan por sí mismas para alcanzar la verdad.</w:t>
      </w:r>
    </w:p>
    <w:p w14:paraId="77586B80" w14:textId="77777777" w:rsidR="006A6AD0" w:rsidRPr="000976FA" w:rsidRDefault="006A6AD0" w:rsidP="006A6AD0">
      <w:pPr>
        <w:pStyle w:val="Sinespaciado"/>
        <w:jc w:val="both"/>
        <w:rPr>
          <w:sz w:val="26"/>
          <w:szCs w:val="26"/>
        </w:rPr>
      </w:pPr>
    </w:p>
    <w:p w14:paraId="287563F5" w14:textId="77777777" w:rsidR="000976FA" w:rsidRDefault="000976FA" w:rsidP="006A6AD0">
      <w:pPr>
        <w:pStyle w:val="Sinespaciado"/>
        <w:jc w:val="both"/>
        <w:rPr>
          <w:sz w:val="26"/>
          <w:szCs w:val="26"/>
        </w:rPr>
      </w:pPr>
      <w:r w:rsidRPr="000976FA">
        <w:rPr>
          <w:sz w:val="26"/>
          <w:szCs w:val="26"/>
        </w:rPr>
        <w:t>No debemos olvidar que la filosofía, siendo una ardua tarea de la inteligencia humana, puede escalar cumbres que iluminan y ennoblecen, pero también descender a oscuros abismos de pesimismo, misantropía y relativismo, allí donde la razón, cerrada a la luz de la fe, se convierte en sombra de sí misma. No todo lo que se reviste del nombre de “racional” o “filosófico” posee, en sí mismo, idéntico valor: su fecundidad se mide por su conformidad con la verdad del ser y por su apertura a la gracia que ilumina toda inteligencia. Con genuina empatía hacia todos, hemos de ofrecer nuestro aporte para que la noble tarea del filosofar revele más y mejor la dignidad del hombre creado a imagen de Dios, la clara distinción entre el bien y el mal, y la fascinante estructura de lo real que conduce al Creador y Redentor.</w:t>
      </w:r>
    </w:p>
    <w:p w14:paraId="0B03BC24" w14:textId="77777777" w:rsidR="006A6AD0" w:rsidRPr="000976FA" w:rsidRDefault="006A6AD0" w:rsidP="006A6AD0">
      <w:pPr>
        <w:pStyle w:val="Sinespaciado"/>
        <w:jc w:val="both"/>
        <w:rPr>
          <w:sz w:val="26"/>
          <w:szCs w:val="26"/>
        </w:rPr>
      </w:pPr>
    </w:p>
    <w:p w14:paraId="3A886454" w14:textId="77777777" w:rsidR="000976FA" w:rsidRDefault="000976FA" w:rsidP="006A6AD0">
      <w:pPr>
        <w:pStyle w:val="Sinespaciado"/>
        <w:jc w:val="both"/>
        <w:rPr>
          <w:sz w:val="26"/>
          <w:szCs w:val="26"/>
        </w:rPr>
      </w:pPr>
      <w:r w:rsidRPr="000976FA">
        <w:rPr>
          <w:sz w:val="26"/>
          <w:szCs w:val="26"/>
        </w:rPr>
        <w:t>El paso sucesivo es esencial: el </w:t>
      </w:r>
      <w:r w:rsidRPr="000976FA">
        <w:rPr>
          <w:i/>
          <w:iCs/>
          <w:sz w:val="26"/>
          <w:szCs w:val="26"/>
        </w:rPr>
        <w:t>diálogo</w:t>
      </w:r>
      <w:r w:rsidRPr="000976FA">
        <w:rPr>
          <w:sz w:val="26"/>
          <w:szCs w:val="26"/>
        </w:rPr>
        <w:t xml:space="preserve">. Este ha resultado extraordinariamente fecundo para los grandes pensadores, teólogos y filósofos cristianos. Ellos han demostrado cómo la racionalidad humana es un don expresamente querido por el Creador y cómo la búsqueda más profunda de nuestra inteligencia tiende hacia la sabiduría, que se manifiesta en la creación y alcanza su culmen en el encuentro con nuestro Señor Jesucristo, que nos revela al Padre. Desde este enfoque, ya reconocible en el siglo II en san Justino, filósofo y mártir, y prolongado luego en figuras tan eminentes como san Buenaventura o santo Tomás de Aquino, se muestra que la fe y la razón no </w:t>
      </w:r>
      <w:r w:rsidRPr="000976FA">
        <w:rPr>
          <w:sz w:val="26"/>
          <w:szCs w:val="26"/>
        </w:rPr>
        <w:lastRenderedPageBreak/>
        <w:t>sólo no se oponen, sino que se apoyan y complementan de modo admirable. Como decía mi Predecesor, san Juan Pablo II: «La relación íntima entre la sabiduría teológica y el saber filosófico es una de las riquezas más originales de la tradición cristiana en la profundización de la verdad revelada» (</w:t>
      </w:r>
      <w:r w:rsidRPr="000976FA">
        <w:rPr>
          <w:i/>
          <w:iCs/>
          <w:sz w:val="26"/>
          <w:szCs w:val="26"/>
        </w:rPr>
        <w:t>Fides et Ratio</w:t>
      </w:r>
      <w:r w:rsidRPr="000976FA">
        <w:rPr>
          <w:sz w:val="26"/>
          <w:szCs w:val="26"/>
        </w:rPr>
        <w:t>, 105).</w:t>
      </w:r>
    </w:p>
    <w:p w14:paraId="4D49FE63" w14:textId="77777777" w:rsidR="006A6AD0" w:rsidRPr="000976FA" w:rsidRDefault="006A6AD0" w:rsidP="006A6AD0">
      <w:pPr>
        <w:pStyle w:val="Sinespaciado"/>
        <w:jc w:val="both"/>
        <w:rPr>
          <w:sz w:val="26"/>
          <w:szCs w:val="26"/>
        </w:rPr>
      </w:pPr>
    </w:p>
    <w:p w14:paraId="1D7DB872" w14:textId="77777777" w:rsidR="000976FA" w:rsidRDefault="000976FA" w:rsidP="006A6AD0">
      <w:pPr>
        <w:pStyle w:val="Sinespaciado"/>
        <w:jc w:val="both"/>
        <w:rPr>
          <w:sz w:val="26"/>
          <w:szCs w:val="26"/>
        </w:rPr>
      </w:pPr>
      <w:r w:rsidRPr="000976FA">
        <w:rPr>
          <w:sz w:val="26"/>
          <w:szCs w:val="26"/>
        </w:rPr>
        <w:t>El pensador cristiano está llamado a ser un recordatorio vivo de la auténtica vocación filosófica como búsqueda honesta y perseverante de la Sabiduría. En tiempos en que tantas cosas, y aun las personas mismas, se ven como descartables, y en que la multiplicación de avances tecnológicos parece dejar en penumbra a los problemas más trascendentes, la filosofía tiene mucho que cuestionar y mucho que ofrecer, en el diálogo entre fe y razón e Iglesia y mundo.</w:t>
      </w:r>
    </w:p>
    <w:p w14:paraId="5FB929B1" w14:textId="77777777" w:rsidR="006A6AD0" w:rsidRPr="000976FA" w:rsidRDefault="006A6AD0" w:rsidP="006A6AD0">
      <w:pPr>
        <w:pStyle w:val="Sinespaciado"/>
        <w:jc w:val="both"/>
        <w:rPr>
          <w:sz w:val="26"/>
          <w:szCs w:val="26"/>
        </w:rPr>
      </w:pPr>
    </w:p>
    <w:p w14:paraId="7B199D4A" w14:textId="77777777" w:rsidR="000976FA" w:rsidRDefault="000976FA" w:rsidP="006A6AD0">
      <w:pPr>
        <w:pStyle w:val="Sinespaciado"/>
        <w:jc w:val="both"/>
        <w:rPr>
          <w:sz w:val="26"/>
          <w:szCs w:val="26"/>
        </w:rPr>
      </w:pPr>
      <w:r w:rsidRPr="000976FA">
        <w:rPr>
          <w:sz w:val="26"/>
          <w:szCs w:val="26"/>
        </w:rPr>
        <w:t>Finalmente, la </w:t>
      </w:r>
      <w:r w:rsidRPr="000976FA">
        <w:rPr>
          <w:i/>
          <w:iCs/>
          <w:sz w:val="26"/>
          <w:szCs w:val="26"/>
        </w:rPr>
        <w:t>proyección </w:t>
      </w:r>
      <w:r w:rsidRPr="000976FA">
        <w:rPr>
          <w:sz w:val="26"/>
          <w:szCs w:val="26"/>
        </w:rPr>
        <w:t>se nos propone como tarea en el campo de intersección entre filosofía y fe. Sin duda, la filosofía, más incluso por sus preguntas que por sus respuestas, nos permite indagar el núcleo de los valores y defectos presentes en cada pueblo. En esta línea, el quehacer de los filósofos creyentes no puede limitarse a proclamar, así sea en un lenguaje elaborado, lo exclusivo de la propia cultura. La cultura en este sentido no puede ser el fin. San Agustín afirma que no se debe amar la verdad porque se conoció por tal o cual sabio o filósofo, «sino porque es la verdad, aunque ninguno de aquellos filósofos la haya conocido» (</w:t>
      </w:r>
      <w:r w:rsidRPr="000976FA">
        <w:rPr>
          <w:i/>
          <w:iCs/>
          <w:sz w:val="26"/>
          <w:szCs w:val="26"/>
        </w:rPr>
        <w:t>Carta a Dióscoro</w:t>
      </w:r>
      <w:r w:rsidRPr="000976FA">
        <w:rPr>
          <w:sz w:val="26"/>
          <w:szCs w:val="26"/>
        </w:rPr>
        <w:t>, n. 118, IV, 26). Por el contrario, es necesario que, sin perder de vista las riquezas culturales, estos pensadores nos ayuden a situarlas dentro del conjunto de las grandes tradiciones de pensamiento; de este modo, su aporte será magnífico y si además con este conocimiento se instruyen los obispos, sacerdotes y misioneros que están llamados a llevar la Buena Noticia, el Mensaje salvífico se transmitirá con un lenguaje más comprensible y pertinente para todos.</w:t>
      </w:r>
    </w:p>
    <w:p w14:paraId="43B662B5" w14:textId="77777777" w:rsidR="006A6AD0" w:rsidRPr="000976FA" w:rsidRDefault="006A6AD0" w:rsidP="006A6AD0">
      <w:pPr>
        <w:pStyle w:val="Sinespaciado"/>
        <w:jc w:val="both"/>
        <w:rPr>
          <w:sz w:val="26"/>
          <w:szCs w:val="26"/>
        </w:rPr>
      </w:pPr>
    </w:p>
    <w:p w14:paraId="20B422B6" w14:textId="77777777" w:rsidR="000976FA" w:rsidRPr="000976FA" w:rsidRDefault="000976FA" w:rsidP="006A6AD0">
      <w:pPr>
        <w:pStyle w:val="Sinespaciado"/>
        <w:jc w:val="both"/>
        <w:rPr>
          <w:sz w:val="26"/>
          <w:szCs w:val="26"/>
        </w:rPr>
      </w:pPr>
      <w:r w:rsidRPr="000976FA">
        <w:rPr>
          <w:sz w:val="26"/>
          <w:szCs w:val="26"/>
        </w:rPr>
        <w:t>Al encomendar al Señor el fruto de sus trabajos, invoco sobre todos ustedes la protección de la Bienaventurada Virgen María, Trono de la Sabiduría, y les imparto la Bendición Apostólica como prenda de copiosos bienes celestes.</w:t>
      </w:r>
    </w:p>
    <w:p w14:paraId="39A4594A" w14:textId="77777777" w:rsidR="000976FA" w:rsidRPr="000976FA" w:rsidRDefault="000976FA" w:rsidP="006A6AD0">
      <w:pPr>
        <w:spacing w:after="160" w:line="259" w:lineRule="auto"/>
        <w:jc w:val="right"/>
        <w:rPr>
          <w:rFonts w:ascii="Times New Roman" w:eastAsiaTheme="minorHAnsi" w:hAnsi="Times New Roman" w:cs="Times New Roman"/>
          <w:color w:val="auto"/>
          <w:sz w:val="26"/>
          <w:szCs w:val="26"/>
          <w:lang w:val="es-CR" w:eastAsia="en-US"/>
        </w:rPr>
      </w:pPr>
      <w:r w:rsidRPr="000976FA">
        <w:rPr>
          <w:rFonts w:ascii="Times New Roman" w:eastAsiaTheme="minorHAnsi" w:hAnsi="Times New Roman" w:cs="Times New Roman"/>
          <w:i/>
          <w:iCs/>
          <w:color w:val="auto"/>
          <w:sz w:val="26"/>
          <w:szCs w:val="26"/>
          <w:lang w:val="es-CR" w:eastAsia="en-US"/>
        </w:rPr>
        <w:t>Vaticano, 3 de octubre de 2025</w:t>
      </w:r>
    </w:p>
    <w:p w14:paraId="7102360F" w14:textId="77777777" w:rsidR="000976FA" w:rsidRPr="000976FA" w:rsidRDefault="000976FA" w:rsidP="006A6AD0">
      <w:pPr>
        <w:spacing w:after="160" w:line="259" w:lineRule="auto"/>
        <w:jc w:val="center"/>
        <w:rPr>
          <w:rFonts w:ascii="Comic Sans MS" w:eastAsiaTheme="minorHAnsi" w:hAnsi="Comic Sans MS" w:cs="Times New Roman"/>
          <w:b/>
          <w:bCs/>
          <w:color w:val="auto"/>
          <w:sz w:val="32"/>
          <w:szCs w:val="32"/>
          <w:lang w:val="es-CR" w:eastAsia="en-US"/>
        </w:rPr>
      </w:pPr>
      <w:r w:rsidRPr="000976FA">
        <w:rPr>
          <w:rFonts w:ascii="Comic Sans MS" w:eastAsiaTheme="minorHAnsi" w:hAnsi="Comic Sans MS" w:cs="Times New Roman"/>
          <w:b/>
          <w:bCs/>
          <w:color w:val="auto"/>
          <w:sz w:val="32"/>
          <w:szCs w:val="32"/>
          <w:lang w:val="es-CR" w:eastAsia="en-US"/>
        </w:rPr>
        <w:t>LEÓN PP. XIV</w:t>
      </w:r>
    </w:p>
    <w:p w14:paraId="7CE0D6E8" w14:textId="77777777" w:rsidR="000976FA" w:rsidRPr="000976FA" w:rsidRDefault="000976FA" w:rsidP="000976FA">
      <w:pPr>
        <w:spacing w:after="160" w:line="259" w:lineRule="auto"/>
        <w:jc w:val="both"/>
        <w:rPr>
          <w:rFonts w:ascii="Times New Roman" w:eastAsiaTheme="minorHAnsi" w:hAnsi="Times New Roman" w:cs="Times New Roman"/>
          <w:color w:val="auto"/>
          <w:sz w:val="26"/>
          <w:szCs w:val="26"/>
          <w:lang w:val="es-CR" w:eastAsia="en-US"/>
        </w:rPr>
      </w:pPr>
      <w:r w:rsidRPr="000976FA">
        <w:rPr>
          <w:rFonts w:ascii="Times New Roman" w:eastAsiaTheme="minorHAnsi" w:hAnsi="Times New Roman" w:cs="Times New Roman"/>
          <w:color w:val="auto"/>
          <w:sz w:val="26"/>
          <w:szCs w:val="26"/>
          <w:lang w:val="es-CR" w:eastAsia="en-US"/>
        </w:rPr>
        <w:t>[01305-ES.01] [Texto original: Español]</w:t>
      </w:r>
    </w:p>
    <w:p w14:paraId="626C0353" w14:textId="4C122711" w:rsidR="001214C7" w:rsidRDefault="001214C7" w:rsidP="001214C7">
      <w:pPr>
        <w:spacing w:after="160" w:line="259" w:lineRule="auto"/>
        <w:jc w:val="both"/>
        <w:rPr>
          <w:rFonts w:ascii="Times New Roman" w:eastAsiaTheme="minorHAnsi" w:hAnsi="Times New Roman" w:cs="Times New Roman"/>
          <w:color w:val="auto"/>
          <w:sz w:val="26"/>
          <w:szCs w:val="26"/>
          <w:lang w:eastAsia="en-US"/>
        </w:rPr>
      </w:pPr>
    </w:p>
    <w:p w14:paraId="6CC14878" w14:textId="28E21E5F" w:rsidR="00084F60" w:rsidRPr="000D1401" w:rsidRDefault="001214C7" w:rsidP="00084F60">
      <w:pPr>
        <w:spacing w:after="160" w:line="259" w:lineRule="auto"/>
        <w:rPr>
          <w:rFonts w:ascii="Times New Roman" w:eastAsiaTheme="minorHAnsi" w:hAnsi="Times New Roman" w:cs="Times New Roman"/>
          <w:color w:val="auto"/>
          <w:sz w:val="26"/>
          <w:szCs w:val="26"/>
          <w:lang w:val="es-CR" w:eastAsia="en-US"/>
        </w:rPr>
      </w:pPr>
      <w:r w:rsidRPr="001214C7">
        <w:rPr>
          <w:rFonts w:ascii="Times New Roman" w:eastAsiaTheme="minorHAnsi" w:hAnsi="Times New Roman" w:cs="Times New Roman"/>
          <w:color w:val="auto"/>
          <w:sz w:val="26"/>
          <w:szCs w:val="26"/>
          <w:lang w:eastAsia="en-US"/>
        </w:rPr>
        <w:br/>
      </w:r>
    </w:p>
    <w:sectPr w:rsidR="00084F60" w:rsidRPr="000D1401"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8EC3F" w14:textId="77777777" w:rsidR="0091644C" w:rsidRDefault="0091644C" w:rsidP="00A07A32">
      <w:r>
        <w:separator/>
      </w:r>
    </w:p>
  </w:endnote>
  <w:endnote w:type="continuationSeparator" w:id="0">
    <w:p w14:paraId="089498B9" w14:textId="77777777" w:rsidR="0091644C" w:rsidRDefault="0091644C"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84E55" w14:textId="77777777" w:rsidR="0091644C" w:rsidRDefault="0091644C" w:rsidP="00A07A32">
      <w:r>
        <w:separator/>
      </w:r>
    </w:p>
  </w:footnote>
  <w:footnote w:type="continuationSeparator" w:id="0">
    <w:p w14:paraId="067F393D" w14:textId="77777777" w:rsidR="0091644C" w:rsidRDefault="0091644C"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9" style="width:0;height:1.5pt" o:hralign="center" o:bullet="t" o:hrstd="t" o:hr="t" fillcolor="#a0a0a0" stroked="f"/>
    </w:pict>
  </w:numPicBullet>
  <w:numPicBullet w:numPicBulletId="1">
    <w:pict>
      <v:rect id="_x0000_i1040" style="width:0;height:1.5pt" o:hralign="center" o:bullet="t" o:hrstd="t" o:hr="t" fillcolor="#a0a0a0" stroked="f"/>
    </w:pict>
  </w:numPicBullet>
  <w:numPicBullet w:numPicBulletId="2">
    <w:pict>
      <v:rect id="_x0000_i1041" style="width:0;height:1.5pt" o:hralign="center" o:bullet="t" o:hrstd="t" o:hr="t" fillcolor="#a0a0a0" stroked="f"/>
    </w:pict>
  </w:numPicBullet>
  <w:numPicBullet w:numPicBulletId="3">
    <w:pict>
      <v:rect id="_x0000_i1042" style="width:0;height:1.5pt" o:hralign="center" o:bullet="t" o:hrstd="t" o:hr="t" fillcolor="#a0a0a0" stroked="f"/>
    </w:pict>
  </w:numPicBullet>
  <w:numPicBullet w:numPicBulletId="4">
    <w:pict>
      <v:rect id="_x0000_i1043" style="width:0;height:1.5pt" o:hralign="center" o:bullet="t" o:hrstd="t" o:hr="t" fillcolor="#a0a0a0" stroked="f"/>
    </w:pict>
  </w:numPicBullet>
  <w:numPicBullet w:numPicBulletId="5">
    <w:pict>
      <v:rect id="_x0000_i1044" style="width:0;height:1.5pt" o:hralign="center" o:bullet="t" o:hrstd="t" o:hr="t" fillcolor="#a0a0a0" stroked="f"/>
    </w:pict>
  </w:numPicBullet>
  <w:numPicBullet w:numPicBulletId="6">
    <w:pict>
      <v:rect id="_x0000_i1045" style="width:0;height:1.5pt" o:hralign="center" o:bullet="t" o:hrstd="t" o:hr="t" fillcolor="#a0a0a0" stroked="f"/>
    </w:pict>
  </w:numPicBullet>
  <w:numPicBullet w:numPicBulletId="7">
    <w:pict>
      <v:rect id="_x0000_i1046" style="width:0;height:1.5pt" o:hralign="center" o:bullet="t" o:hrstd="t" o:hr="t" fillcolor="#a0a0a0" stroked="f"/>
    </w:pict>
  </w:numPicBullet>
  <w:numPicBullet w:numPicBulletId="8">
    <w:pict>
      <v:rect id="_x0000_i1047" style="width:0;height:1.5pt" o:hralign="center" o:bullet="t" o:hrstd="t" o:hr="t" fillcolor="#a0a0a0" stroked="f"/>
    </w:pict>
  </w:numPicBullet>
  <w:numPicBullet w:numPicBulletId="9">
    <w:pict>
      <v:rect id="_x0000_i1048" style="width:0;height:1.5pt" o:hralign="center" o:bullet="t" o:hrstd="t" o:hr="t" fillcolor="#a0a0a0" stroked="f"/>
    </w:pict>
  </w:numPicBullet>
  <w:numPicBullet w:numPicBulletId="10">
    <w:pict>
      <v:rect id="_x0000_i1049" style="width:0;height:1.5pt" o:hralign="center" o:bullet="t" o:hrstd="t" o:hr="t" fillcolor="#a0a0a0" stroked="f"/>
    </w:pict>
  </w:numPicBullet>
  <w:numPicBullet w:numPicBulletId="11">
    <w:pict>
      <v:rect id="_x0000_i1050" style="width:0;height:1.5pt" o:hralign="center" o:bullet="t" o:hrstd="t" o:hr="t" fillcolor="#a0a0a0" stroked="f"/>
    </w:pict>
  </w:numPicBullet>
  <w:numPicBullet w:numPicBulletId="12">
    <w:pict>
      <v:rect id="_x0000_i1051"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D12F1A"/>
    <w:multiLevelType w:val="multilevel"/>
    <w:tmpl w:val="5F3E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21792"/>
    <w:multiLevelType w:val="multilevel"/>
    <w:tmpl w:val="F27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9C4FDD"/>
    <w:multiLevelType w:val="hybridMultilevel"/>
    <w:tmpl w:val="4844CA3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168407B"/>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124CA9"/>
    <w:multiLevelType w:val="hybridMultilevel"/>
    <w:tmpl w:val="7AD269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5D5CB1"/>
    <w:multiLevelType w:val="multilevel"/>
    <w:tmpl w:val="6F7A2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F612A8"/>
    <w:multiLevelType w:val="hybridMultilevel"/>
    <w:tmpl w:val="916A27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459D645F"/>
    <w:multiLevelType w:val="multilevel"/>
    <w:tmpl w:val="A1F8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AB6AE6"/>
    <w:multiLevelType w:val="hybridMultilevel"/>
    <w:tmpl w:val="A8AEC16A"/>
    <w:lvl w:ilvl="0" w:tplc="B260B5FE">
      <w:start w:val="1"/>
      <w:numFmt w:val="bullet"/>
      <w:lvlText w:val=""/>
      <w:lvlPicBulletId w:val="11"/>
      <w:lvlJc w:val="left"/>
      <w:pPr>
        <w:tabs>
          <w:tab w:val="num" w:pos="720"/>
        </w:tabs>
        <w:ind w:left="720" w:hanging="360"/>
      </w:pPr>
      <w:rPr>
        <w:rFonts w:ascii="Symbol" w:hAnsi="Symbol" w:hint="default"/>
      </w:rPr>
    </w:lvl>
    <w:lvl w:ilvl="1" w:tplc="7ADA6616" w:tentative="1">
      <w:start w:val="1"/>
      <w:numFmt w:val="bullet"/>
      <w:lvlText w:val=""/>
      <w:lvlJc w:val="left"/>
      <w:pPr>
        <w:tabs>
          <w:tab w:val="num" w:pos="1440"/>
        </w:tabs>
        <w:ind w:left="1440" w:hanging="360"/>
      </w:pPr>
      <w:rPr>
        <w:rFonts w:ascii="Symbol" w:hAnsi="Symbol" w:hint="default"/>
      </w:rPr>
    </w:lvl>
    <w:lvl w:ilvl="2" w:tplc="D5CA1DA6" w:tentative="1">
      <w:start w:val="1"/>
      <w:numFmt w:val="bullet"/>
      <w:lvlText w:val=""/>
      <w:lvlJc w:val="left"/>
      <w:pPr>
        <w:tabs>
          <w:tab w:val="num" w:pos="2160"/>
        </w:tabs>
        <w:ind w:left="2160" w:hanging="360"/>
      </w:pPr>
      <w:rPr>
        <w:rFonts w:ascii="Symbol" w:hAnsi="Symbol" w:hint="default"/>
      </w:rPr>
    </w:lvl>
    <w:lvl w:ilvl="3" w:tplc="D2A0D50C" w:tentative="1">
      <w:start w:val="1"/>
      <w:numFmt w:val="bullet"/>
      <w:lvlText w:val=""/>
      <w:lvlJc w:val="left"/>
      <w:pPr>
        <w:tabs>
          <w:tab w:val="num" w:pos="2880"/>
        </w:tabs>
        <w:ind w:left="2880" w:hanging="360"/>
      </w:pPr>
      <w:rPr>
        <w:rFonts w:ascii="Symbol" w:hAnsi="Symbol" w:hint="default"/>
      </w:rPr>
    </w:lvl>
    <w:lvl w:ilvl="4" w:tplc="E572E578" w:tentative="1">
      <w:start w:val="1"/>
      <w:numFmt w:val="bullet"/>
      <w:lvlText w:val=""/>
      <w:lvlJc w:val="left"/>
      <w:pPr>
        <w:tabs>
          <w:tab w:val="num" w:pos="3600"/>
        </w:tabs>
        <w:ind w:left="3600" w:hanging="360"/>
      </w:pPr>
      <w:rPr>
        <w:rFonts w:ascii="Symbol" w:hAnsi="Symbol" w:hint="default"/>
      </w:rPr>
    </w:lvl>
    <w:lvl w:ilvl="5" w:tplc="E0A46D80" w:tentative="1">
      <w:start w:val="1"/>
      <w:numFmt w:val="bullet"/>
      <w:lvlText w:val=""/>
      <w:lvlJc w:val="left"/>
      <w:pPr>
        <w:tabs>
          <w:tab w:val="num" w:pos="4320"/>
        </w:tabs>
        <w:ind w:left="4320" w:hanging="360"/>
      </w:pPr>
      <w:rPr>
        <w:rFonts w:ascii="Symbol" w:hAnsi="Symbol" w:hint="default"/>
      </w:rPr>
    </w:lvl>
    <w:lvl w:ilvl="6" w:tplc="62A23B64" w:tentative="1">
      <w:start w:val="1"/>
      <w:numFmt w:val="bullet"/>
      <w:lvlText w:val=""/>
      <w:lvlJc w:val="left"/>
      <w:pPr>
        <w:tabs>
          <w:tab w:val="num" w:pos="5040"/>
        </w:tabs>
        <w:ind w:left="5040" w:hanging="360"/>
      </w:pPr>
      <w:rPr>
        <w:rFonts w:ascii="Symbol" w:hAnsi="Symbol" w:hint="default"/>
      </w:rPr>
    </w:lvl>
    <w:lvl w:ilvl="7" w:tplc="FF26DE52" w:tentative="1">
      <w:start w:val="1"/>
      <w:numFmt w:val="bullet"/>
      <w:lvlText w:val=""/>
      <w:lvlJc w:val="left"/>
      <w:pPr>
        <w:tabs>
          <w:tab w:val="num" w:pos="5760"/>
        </w:tabs>
        <w:ind w:left="5760" w:hanging="360"/>
      </w:pPr>
      <w:rPr>
        <w:rFonts w:ascii="Symbol" w:hAnsi="Symbol" w:hint="default"/>
      </w:rPr>
    </w:lvl>
    <w:lvl w:ilvl="8" w:tplc="94DC41C6"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0C4E33"/>
    <w:multiLevelType w:val="hybridMultilevel"/>
    <w:tmpl w:val="7CFA13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537C13"/>
    <w:multiLevelType w:val="hybridMultilevel"/>
    <w:tmpl w:val="4C2A6A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5BAC0DF8"/>
    <w:multiLevelType w:val="hybridMultilevel"/>
    <w:tmpl w:val="357C2EC8"/>
    <w:lvl w:ilvl="0" w:tplc="2D686942">
      <w:start w:val="1"/>
      <w:numFmt w:val="bullet"/>
      <w:lvlText w:val=""/>
      <w:lvlPicBulletId w:val="10"/>
      <w:lvlJc w:val="left"/>
      <w:pPr>
        <w:tabs>
          <w:tab w:val="num" w:pos="720"/>
        </w:tabs>
        <w:ind w:left="720" w:hanging="360"/>
      </w:pPr>
      <w:rPr>
        <w:rFonts w:ascii="Symbol" w:hAnsi="Symbol" w:hint="default"/>
      </w:rPr>
    </w:lvl>
    <w:lvl w:ilvl="1" w:tplc="8598A3E4" w:tentative="1">
      <w:start w:val="1"/>
      <w:numFmt w:val="bullet"/>
      <w:lvlText w:val=""/>
      <w:lvlJc w:val="left"/>
      <w:pPr>
        <w:tabs>
          <w:tab w:val="num" w:pos="1440"/>
        </w:tabs>
        <w:ind w:left="1440" w:hanging="360"/>
      </w:pPr>
      <w:rPr>
        <w:rFonts w:ascii="Symbol" w:hAnsi="Symbol" w:hint="default"/>
      </w:rPr>
    </w:lvl>
    <w:lvl w:ilvl="2" w:tplc="09660F9C" w:tentative="1">
      <w:start w:val="1"/>
      <w:numFmt w:val="bullet"/>
      <w:lvlText w:val=""/>
      <w:lvlJc w:val="left"/>
      <w:pPr>
        <w:tabs>
          <w:tab w:val="num" w:pos="2160"/>
        </w:tabs>
        <w:ind w:left="2160" w:hanging="360"/>
      </w:pPr>
      <w:rPr>
        <w:rFonts w:ascii="Symbol" w:hAnsi="Symbol" w:hint="default"/>
      </w:rPr>
    </w:lvl>
    <w:lvl w:ilvl="3" w:tplc="51769234" w:tentative="1">
      <w:start w:val="1"/>
      <w:numFmt w:val="bullet"/>
      <w:lvlText w:val=""/>
      <w:lvlJc w:val="left"/>
      <w:pPr>
        <w:tabs>
          <w:tab w:val="num" w:pos="2880"/>
        </w:tabs>
        <w:ind w:left="2880" w:hanging="360"/>
      </w:pPr>
      <w:rPr>
        <w:rFonts w:ascii="Symbol" w:hAnsi="Symbol" w:hint="default"/>
      </w:rPr>
    </w:lvl>
    <w:lvl w:ilvl="4" w:tplc="82A6A000" w:tentative="1">
      <w:start w:val="1"/>
      <w:numFmt w:val="bullet"/>
      <w:lvlText w:val=""/>
      <w:lvlJc w:val="left"/>
      <w:pPr>
        <w:tabs>
          <w:tab w:val="num" w:pos="3600"/>
        </w:tabs>
        <w:ind w:left="3600" w:hanging="360"/>
      </w:pPr>
      <w:rPr>
        <w:rFonts w:ascii="Symbol" w:hAnsi="Symbol" w:hint="default"/>
      </w:rPr>
    </w:lvl>
    <w:lvl w:ilvl="5" w:tplc="BDE696E8" w:tentative="1">
      <w:start w:val="1"/>
      <w:numFmt w:val="bullet"/>
      <w:lvlText w:val=""/>
      <w:lvlJc w:val="left"/>
      <w:pPr>
        <w:tabs>
          <w:tab w:val="num" w:pos="4320"/>
        </w:tabs>
        <w:ind w:left="4320" w:hanging="360"/>
      </w:pPr>
      <w:rPr>
        <w:rFonts w:ascii="Symbol" w:hAnsi="Symbol" w:hint="default"/>
      </w:rPr>
    </w:lvl>
    <w:lvl w:ilvl="6" w:tplc="D5DE5C32" w:tentative="1">
      <w:start w:val="1"/>
      <w:numFmt w:val="bullet"/>
      <w:lvlText w:val=""/>
      <w:lvlJc w:val="left"/>
      <w:pPr>
        <w:tabs>
          <w:tab w:val="num" w:pos="5040"/>
        </w:tabs>
        <w:ind w:left="5040" w:hanging="360"/>
      </w:pPr>
      <w:rPr>
        <w:rFonts w:ascii="Symbol" w:hAnsi="Symbol" w:hint="default"/>
      </w:rPr>
    </w:lvl>
    <w:lvl w:ilvl="7" w:tplc="6096BCDE" w:tentative="1">
      <w:start w:val="1"/>
      <w:numFmt w:val="bullet"/>
      <w:lvlText w:val=""/>
      <w:lvlJc w:val="left"/>
      <w:pPr>
        <w:tabs>
          <w:tab w:val="num" w:pos="5760"/>
        </w:tabs>
        <w:ind w:left="5760" w:hanging="360"/>
      </w:pPr>
      <w:rPr>
        <w:rFonts w:ascii="Symbol" w:hAnsi="Symbol" w:hint="default"/>
      </w:rPr>
    </w:lvl>
    <w:lvl w:ilvl="8" w:tplc="39A006D8"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660D40E4"/>
    <w:multiLevelType w:val="multilevel"/>
    <w:tmpl w:val="7CB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0615C0"/>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34789A"/>
    <w:multiLevelType w:val="multilevel"/>
    <w:tmpl w:val="F5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2" w15:restartNumberingAfterBreak="0">
    <w:nsid w:val="7930751F"/>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DC3000"/>
    <w:multiLevelType w:val="multilevel"/>
    <w:tmpl w:val="5366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AD07BC"/>
    <w:multiLevelType w:val="multilevel"/>
    <w:tmpl w:val="D9DC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DB55B9"/>
    <w:multiLevelType w:val="multilevel"/>
    <w:tmpl w:val="E26E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779963">
    <w:abstractNumId w:val="16"/>
  </w:num>
  <w:num w:numId="2" w16cid:durableId="683287659">
    <w:abstractNumId w:val="35"/>
  </w:num>
  <w:num w:numId="3" w16cid:durableId="728529381">
    <w:abstractNumId w:val="40"/>
  </w:num>
  <w:num w:numId="4" w16cid:durableId="68234440">
    <w:abstractNumId w:val="4"/>
  </w:num>
  <w:num w:numId="5" w16cid:durableId="1781365608">
    <w:abstractNumId w:val="19"/>
  </w:num>
  <w:num w:numId="6" w16cid:durableId="533009151">
    <w:abstractNumId w:val="8"/>
  </w:num>
  <w:num w:numId="7" w16cid:durableId="901212903">
    <w:abstractNumId w:val="18"/>
  </w:num>
  <w:num w:numId="8" w16cid:durableId="1222252637">
    <w:abstractNumId w:val="31"/>
  </w:num>
  <w:num w:numId="9" w16cid:durableId="1714500130">
    <w:abstractNumId w:val="0"/>
  </w:num>
  <w:num w:numId="10" w16cid:durableId="1260216319">
    <w:abstractNumId w:val="41"/>
  </w:num>
  <w:num w:numId="11" w16cid:durableId="1546871227">
    <w:abstractNumId w:val="10"/>
  </w:num>
  <w:num w:numId="12" w16cid:durableId="25181756">
    <w:abstractNumId w:val="1"/>
  </w:num>
  <w:num w:numId="13" w16cid:durableId="1465613946">
    <w:abstractNumId w:val="6"/>
  </w:num>
  <w:num w:numId="14" w16cid:durableId="26952468">
    <w:abstractNumId w:val="39"/>
  </w:num>
  <w:num w:numId="15" w16cid:durableId="986321871">
    <w:abstractNumId w:val="17"/>
  </w:num>
  <w:num w:numId="16" w16cid:durableId="778764484">
    <w:abstractNumId w:val="23"/>
  </w:num>
  <w:num w:numId="17" w16cid:durableId="686490563">
    <w:abstractNumId w:val="28"/>
  </w:num>
  <w:num w:numId="18" w16cid:durableId="2038583506">
    <w:abstractNumId w:val="24"/>
  </w:num>
  <w:num w:numId="19" w16cid:durableId="2006324204">
    <w:abstractNumId w:val="5"/>
  </w:num>
  <w:num w:numId="20" w16cid:durableId="186263559">
    <w:abstractNumId w:val="26"/>
  </w:num>
  <w:num w:numId="21" w16cid:durableId="487064933">
    <w:abstractNumId w:val="30"/>
  </w:num>
  <w:num w:numId="22" w16cid:durableId="1426342997">
    <w:abstractNumId w:val="3"/>
  </w:num>
  <w:num w:numId="23" w16cid:durableId="1452168471">
    <w:abstractNumId w:val="33"/>
  </w:num>
  <w:num w:numId="24" w16cid:durableId="935866605">
    <w:abstractNumId w:val="22"/>
  </w:num>
  <w:num w:numId="25" w16cid:durableId="266425904">
    <w:abstractNumId w:val="15"/>
  </w:num>
  <w:num w:numId="26" w16cid:durableId="580022149">
    <w:abstractNumId w:val="9"/>
  </w:num>
  <w:num w:numId="27" w16cid:durableId="420492982">
    <w:abstractNumId w:val="11"/>
  </w:num>
  <w:num w:numId="28" w16cid:durableId="1509101222">
    <w:abstractNumId w:val="43"/>
  </w:num>
  <w:num w:numId="29" w16cid:durableId="1029993041">
    <w:abstractNumId w:val="29"/>
  </w:num>
  <w:num w:numId="30" w16cid:durableId="2126188080">
    <w:abstractNumId w:val="36"/>
  </w:num>
  <w:num w:numId="31" w16cid:durableId="146212798">
    <w:abstractNumId w:val="38"/>
  </w:num>
  <w:num w:numId="32" w16cid:durableId="1053044094">
    <w:abstractNumId w:val="25"/>
  </w:num>
  <w:num w:numId="33" w16cid:durableId="371031045">
    <w:abstractNumId w:val="2"/>
  </w:num>
  <w:num w:numId="34" w16cid:durableId="1999915259">
    <w:abstractNumId w:val="34"/>
  </w:num>
  <w:num w:numId="35" w16cid:durableId="131945155">
    <w:abstractNumId w:val="7"/>
  </w:num>
  <w:num w:numId="36" w16cid:durableId="1759250014">
    <w:abstractNumId w:val="44"/>
  </w:num>
  <w:num w:numId="37" w16cid:durableId="880090098">
    <w:abstractNumId w:val="21"/>
  </w:num>
  <w:num w:numId="38" w16cid:durableId="1522668933">
    <w:abstractNumId w:val="45"/>
  </w:num>
  <w:num w:numId="39" w16cid:durableId="1480149955">
    <w:abstractNumId w:val="13"/>
  </w:num>
  <w:num w:numId="40" w16cid:durableId="656802711">
    <w:abstractNumId w:val="32"/>
  </w:num>
  <w:num w:numId="41" w16cid:durableId="924609789">
    <w:abstractNumId w:val="37"/>
  </w:num>
  <w:num w:numId="42" w16cid:durableId="1732847962">
    <w:abstractNumId w:val="42"/>
  </w:num>
  <w:num w:numId="43" w16cid:durableId="1246842170">
    <w:abstractNumId w:val="27"/>
  </w:num>
  <w:num w:numId="44" w16cid:durableId="282619461">
    <w:abstractNumId w:val="14"/>
  </w:num>
  <w:num w:numId="45" w16cid:durableId="681736080">
    <w:abstractNumId w:val="12"/>
  </w:num>
  <w:num w:numId="46" w16cid:durableId="2831921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624"/>
    <w:rsid w:val="00015D46"/>
    <w:rsid w:val="00015D7F"/>
    <w:rsid w:val="0001626F"/>
    <w:rsid w:val="000164EF"/>
    <w:rsid w:val="00016B1D"/>
    <w:rsid w:val="00016E0C"/>
    <w:rsid w:val="00020643"/>
    <w:rsid w:val="00021E34"/>
    <w:rsid w:val="000230EF"/>
    <w:rsid w:val="00025592"/>
    <w:rsid w:val="00027800"/>
    <w:rsid w:val="00030090"/>
    <w:rsid w:val="00030095"/>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A5A"/>
    <w:rsid w:val="00046AA4"/>
    <w:rsid w:val="00046B77"/>
    <w:rsid w:val="00050D64"/>
    <w:rsid w:val="000512E2"/>
    <w:rsid w:val="00052130"/>
    <w:rsid w:val="0005311C"/>
    <w:rsid w:val="0005332E"/>
    <w:rsid w:val="00053F55"/>
    <w:rsid w:val="0005552C"/>
    <w:rsid w:val="000579E7"/>
    <w:rsid w:val="00057B97"/>
    <w:rsid w:val="0006011B"/>
    <w:rsid w:val="00060461"/>
    <w:rsid w:val="00060CCF"/>
    <w:rsid w:val="00061DC1"/>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3B5"/>
    <w:rsid w:val="000846E4"/>
    <w:rsid w:val="00084F60"/>
    <w:rsid w:val="0008562E"/>
    <w:rsid w:val="00085C69"/>
    <w:rsid w:val="00086489"/>
    <w:rsid w:val="00086628"/>
    <w:rsid w:val="00090E41"/>
    <w:rsid w:val="00091FCF"/>
    <w:rsid w:val="000921DE"/>
    <w:rsid w:val="000927CA"/>
    <w:rsid w:val="00094BEB"/>
    <w:rsid w:val="00095AE9"/>
    <w:rsid w:val="000976FA"/>
    <w:rsid w:val="000A025F"/>
    <w:rsid w:val="000A1535"/>
    <w:rsid w:val="000A1A80"/>
    <w:rsid w:val="000A1DBF"/>
    <w:rsid w:val="000A240D"/>
    <w:rsid w:val="000A25D4"/>
    <w:rsid w:val="000A3610"/>
    <w:rsid w:val="000A38B5"/>
    <w:rsid w:val="000A455B"/>
    <w:rsid w:val="000A4B22"/>
    <w:rsid w:val="000A4F68"/>
    <w:rsid w:val="000A4FA5"/>
    <w:rsid w:val="000A58D3"/>
    <w:rsid w:val="000A5BCD"/>
    <w:rsid w:val="000A5EE2"/>
    <w:rsid w:val="000A5F5A"/>
    <w:rsid w:val="000A6017"/>
    <w:rsid w:val="000A6B1A"/>
    <w:rsid w:val="000A6E2B"/>
    <w:rsid w:val="000A7985"/>
    <w:rsid w:val="000A7D22"/>
    <w:rsid w:val="000B1E94"/>
    <w:rsid w:val="000B24AD"/>
    <w:rsid w:val="000B4E06"/>
    <w:rsid w:val="000B4EB3"/>
    <w:rsid w:val="000B5387"/>
    <w:rsid w:val="000B5673"/>
    <w:rsid w:val="000B5D95"/>
    <w:rsid w:val="000B69C1"/>
    <w:rsid w:val="000B7734"/>
    <w:rsid w:val="000C01B4"/>
    <w:rsid w:val="000C14B3"/>
    <w:rsid w:val="000C1D61"/>
    <w:rsid w:val="000C373A"/>
    <w:rsid w:val="000C5342"/>
    <w:rsid w:val="000C5C4D"/>
    <w:rsid w:val="000C76A5"/>
    <w:rsid w:val="000D06B0"/>
    <w:rsid w:val="000D1401"/>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2435"/>
    <w:rsid w:val="00104241"/>
    <w:rsid w:val="00104FE1"/>
    <w:rsid w:val="00107190"/>
    <w:rsid w:val="00107667"/>
    <w:rsid w:val="0011010B"/>
    <w:rsid w:val="001105BC"/>
    <w:rsid w:val="001121F8"/>
    <w:rsid w:val="00113F75"/>
    <w:rsid w:val="001161BF"/>
    <w:rsid w:val="0011678F"/>
    <w:rsid w:val="0011751B"/>
    <w:rsid w:val="001176B4"/>
    <w:rsid w:val="00117DB7"/>
    <w:rsid w:val="001214C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4BF6"/>
    <w:rsid w:val="001354DE"/>
    <w:rsid w:val="001356AA"/>
    <w:rsid w:val="00135E30"/>
    <w:rsid w:val="001372FE"/>
    <w:rsid w:val="00140042"/>
    <w:rsid w:val="0014196D"/>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610E"/>
    <w:rsid w:val="00170192"/>
    <w:rsid w:val="00170C6D"/>
    <w:rsid w:val="00171EF6"/>
    <w:rsid w:val="001722F8"/>
    <w:rsid w:val="001728C3"/>
    <w:rsid w:val="00173A60"/>
    <w:rsid w:val="00173B67"/>
    <w:rsid w:val="00174CED"/>
    <w:rsid w:val="00175825"/>
    <w:rsid w:val="00175FFC"/>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13E6"/>
    <w:rsid w:val="001A3D15"/>
    <w:rsid w:val="001A3F88"/>
    <w:rsid w:val="001A5657"/>
    <w:rsid w:val="001A5E3D"/>
    <w:rsid w:val="001A6064"/>
    <w:rsid w:val="001A69B7"/>
    <w:rsid w:val="001A765B"/>
    <w:rsid w:val="001B0119"/>
    <w:rsid w:val="001B033E"/>
    <w:rsid w:val="001B23FB"/>
    <w:rsid w:val="001B3A09"/>
    <w:rsid w:val="001B3D56"/>
    <w:rsid w:val="001B4B08"/>
    <w:rsid w:val="001B4BDF"/>
    <w:rsid w:val="001B4E81"/>
    <w:rsid w:val="001B4EA0"/>
    <w:rsid w:val="001B7241"/>
    <w:rsid w:val="001B7CDA"/>
    <w:rsid w:val="001C038F"/>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7FA7"/>
    <w:rsid w:val="00210BC9"/>
    <w:rsid w:val="00211FA7"/>
    <w:rsid w:val="00212804"/>
    <w:rsid w:val="002132FD"/>
    <w:rsid w:val="00213E35"/>
    <w:rsid w:val="0021410F"/>
    <w:rsid w:val="00214426"/>
    <w:rsid w:val="00214EEF"/>
    <w:rsid w:val="0021562F"/>
    <w:rsid w:val="002156C3"/>
    <w:rsid w:val="00216281"/>
    <w:rsid w:val="00216EF2"/>
    <w:rsid w:val="00221643"/>
    <w:rsid w:val="002232D6"/>
    <w:rsid w:val="00223693"/>
    <w:rsid w:val="00224C90"/>
    <w:rsid w:val="00224D28"/>
    <w:rsid w:val="002265A8"/>
    <w:rsid w:val="00227605"/>
    <w:rsid w:val="00227FBE"/>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50697"/>
    <w:rsid w:val="002510D8"/>
    <w:rsid w:val="0025341A"/>
    <w:rsid w:val="00253524"/>
    <w:rsid w:val="00254289"/>
    <w:rsid w:val="0025571A"/>
    <w:rsid w:val="0025581C"/>
    <w:rsid w:val="00255A9F"/>
    <w:rsid w:val="00256176"/>
    <w:rsid w:val="00256D50"/>
    <w:rsid w:val="00262767"/>
    <w:rsid w:val="0026278D"/>
    <w:rsid w:val="002629DC"/>
    <w:rsid w:val="00263FA5"/>
    <w:rsid w:val="002643EE"/>
    <w:rsid w:val="00264D38"/>
    <w:rsid w:val="002656E9"/>
    <w:rsid w:val="002663A8"/>
    <w:rsid w:val="00266528"/>
    <w:rsid w:val="00266EF5"/>
    <w:rsid w:val="00267102"/>
    <w:rsid w:val="00274A2F"/>
    <w:rsid w:val="00277360"/>
    <w:rsid w:val="00277DD2"/>
    <w:rsid w:val="00277E20"/>
    <w:rsid w:val="00281D54"/>
    <w:rsid w:val="002821B9"/>
    <w:rsid w:val="00282C3C"/>
    <w:rsid w:val="00282CBD"/>
    <w:rsid w:val="00283CDD"/>
    <w:rsid w:val="00284182"/>
    <w:rsid w:val="00284DD2"/>
    <w:rsid w:val="00285588"/>
    <w:rsid w:val="002857FD"/>
    <w:rsid w:val="00285BB6"/>
    <w:rsid w:val="00285DAA"/>
    <w:rsid w:val="002860B5"/>
    <w:rsid w:val="00286639"/>
    <w:rsid w:val="00286F1B"/>
    <w:rsid w:val="00287154"/>
    <w:rsid w:val="002871AA"/>
    <w:rsid w:val="002875BB"/>
    <w:rsid w:val="00290E01"/>
    <w:rsid w:val="00290EF1"/>
    <w:rsid w:val="00291CBF"/>
    <w:rsid w:val="00293788"/>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5FD6"/>
    <w:rsid w:val="002D1E9D"/>
    <w:rsid w:val="002D1FB3"/>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ACD"/>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FB"/>
    <w:rsid w:val="00351791"/>
    <w:rsid w:val="00351E57"/>
    <w:rsid w:val="003524D6"/>
    <w:rsid w:val="003529FC"/>
    <w:rsid w:val="00354ECF"/>
    <w:rsid w:val="00356027"/>
    <w:rsid w:val="00356F86"/>
    <w:rsid w:val="00357946"/>
    <w:rsid w:val="00357A47"/>
    <w:rsid w:val="00357C54"/>
    <w:rsid w:val="00357FD6"/>
    <w:rsid w:val="00360166"/>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B51"/>
    <w:rsid w:val="0038024F"/>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A6647"/>
    <w:rsid w:val="003B1E46"/>
    <w:rsid w:val="003B1EC6"/>
    <w:rsid w:val="003B2DD4"/>
    <w:rsid w:val="003B2ECB"/>
    <w:rsid w:val="003B33C7"/>
    <w:rsid w:val="003B4C51"/>
    <w:rsid w:val="003B4CE0"/>
    <w:rsid w:val="003B5639"/>
    <w:rsid w:val="003B5B9D"/>
    <w:rsid w:val="003B73FB"/>
    <w:rsid w:val="003C0EDA"/>
    <w:rsid w:val="003C23AA"/>
    <w:rsid w:val="003C242D"/>
    <w:rsid w:val="003C2BB2"/>
    <w:rsid w:val="003C37A5"/>
    <w:rsid w:val="003C3E0D"/>
    <w:rsid w:val="003C3E77"/>
    <w:rsid w:val="003C4A07"/>
    <w:rsid w:val="003C52BA"/>
    <w:rsid w:val="003C5E42"/>
    <w:rsid w:val="003C63EF"/>
    <w:rsid w:val="003D10CB"/>
    <w:rsid w:val="003D11C0"/>
    <w:rsid w:val="003D13AC"/>
    <w:rsid w:val="003D152F"/>
    <w:rsid w:val="003D15DF"/>
    <w:rsid w:val="003D169C"/>
    <w:rsid w:val="003D1824"/>
    <w:rsid w:val="003D1B8C"/>
    <w:rsid w:val="003D2644"/>
    <w:rsid w:val="003D267E"/>
    <w:rsid w:val="003D304D"/>
    <w:rsid w:val="003D320B"/>
    <w:rsid w:val="003D46F0"/>
    <w:rsid w:val="003D5798"/>
    <w:rsid w:val="003D58DC"/>
    <w:rsid w:val="003D63CE"/>
    <w:rsid w:val="003D7545"/>
    <w:rsid w:val="003D7BDD"/>
    <w:rsid w:val="003E2288"/>
    <w:rsid w:val="003E3747"/>
    <w:rsid w:val="003E44EB"/>
    <w:rsid w:val="003E536B"/>
    <w:rsid w:val="003E6B51"/>
    <w:rsid w:val="003E6B81"/>
    <w:rsid w:val="003E6EA0"/>
    <w:rsid w:val="003E7C38"/>
    <w:rsid w:val="003F097E"/>
    <w:rsid w:val="003F18D8"/>
    <w:rsid w:val="003F65B7"/>
    <w:rsid w:val="003F7888"/>
    <w:rsid w:val="00400931"/>
    <w:rsid w:val="004016F1"/>
    <w:rsid w:val="00401ECD"/>
    <w:rsid w:val="00402134"/>
    <w:rsid w:val="00403506"/>
    <w:rsid w:val="004062C7"/>
    <w:rsid w:val="00406D56"/>
    <w:rsid w:val="004102AC"/>
    <w:rsid w:val="00410548"/>
    <w:rsid w:val="00410893"/>
    <w:rsid w:val="00410F40"/>
    <w:rsid w:val="004123DA"/>
    <w:rsid w:val="004132EA"/>
    <w:rsid w:val="0041439A"/>
    <w:rsid w:val="00414D96"/>
    <w:rsid w:val="00415635"/>
    <w:rsid w:val="00415897"/>
    <w:rsid w:val="004159E6"/>
    <w:rsid w:val="00415AC1"/>
    <w:rsid w:val="00415E7D"/>
    <w:rsid w:val="004166D3"/>
    <w:rsid w:val="00417387"/>
    <w:rsid w:val="004175E9"/>
    <w:rsid w:val="00417B84"/>
    <w:rsid w:val="004202C7"/>
    <w:rsid w:val="00420F5C"/>
    <w:rsid w:val="00421C02"/>
    <w:rsid w:val="00422325"/>
    <w:rsid w:val="004224CB"/>
    <w:rsid w:val="00422C43"/>
    <w:rsid w:val="0042318B"/>
    <w:rsid w:val="0042361D"/>
    <w:rsid w:val="00423B5B"/>
    <w:rsid w:val="00423F93"/>
    <w:rsid w:val="00425D74"/>
    <w:rsid w:val="004260D6"/>
    <w:rsid w:val="004261AD"/>
    <w:rsid w:val="00430D80"/>
    <w:rsid w:val="00431E1B"/>
    <w:rsid w:val="00432C76"/>
    <w:rsid w:val="0043326A"/>
    <w:rsid w:val="00433300"/>
    <w:rsid w:val="00433728"/>
    <w:rsid w:val="00433A83"/>
    <w:rsid w:val="00434BEC"/>
    <w:rsid w:val="0043533D"/>
    <w:rsid w:val="00436B2B"/>
    <w:rsid w:val="004372C3"/>
    <w:rsid w:val="004377DB"/>
    <w:rsid w:val="00437DD7"/>
    <w:rsid w:val="004413C7"/>
    <w:rsid w:val="004429DB"/>
    <w:rsid w:val="0044346A"/>
    <w:rsid w:val="00443720"/>
    <w:rsid w:val="00443DFF"/>
    <w:rsid w:val="00444B39"/>
    <w:rsid w:val="00445422"/>
    <w:rsid w:val="004454AC"/>
    <w:rsid w:val="00445B6E"/>
    <w:rsid w:val="00445FA5"/>
    <w:rsid w:val="004460E1"/>
    <w:rsid w:val="0044663B"/>
    <w:rsid w:val="0044700E"/>
    <w:rsid w:val="0044717C"/>
    <w:rsid w:val="004500D6"/>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235"/>
    <w:rsid w:val="004606EA"/>
    <w:rsid w:val="00460727"/>
    <w:rsid w:val="00461244"/>
    <w:rsid w:val="00461F07"/>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166"/>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25FC"/>
    <w:rsid w:val="004A33C0"/>
    <w:rsid w:val="004A34A9"/>
    <w:rsid w:val="004A4061"/>
    <w:rsid w:val="004A439C"/>
    <w:rsid w:val="004A4C16"/>
    <w:rsid w:val="004A5172"/>
    <w:rsid w:val="004A536B"/>
    <w:rsid w:val="004A6906"/>
    <w:rsid w:val="004A6A9A"/>
    <w:rsid w:val="004A6D06"/>
    <w:rsid w:val="004A71C6"/>
    <w:rsid w:val="004A774D"/>
    <w:rsid w:val="004B02B6"/>
    <w:rsid w:val="004B0D8D"/>
    <w:rsid w:val="004B14A1"/>
    <w:rsid w:val="004B1AB4"/>
    <w:rsid w:val="004B2508"/>
    <w:rsid w:val="004B2ADE"/>
    <w:rsid w:val="004B32C8"/>
    <w:rsid w:val="004B3928"/>
    <w:rsid w:val="004B3BFE"/>
    <w:rsid w:val="004B451C"/>
    <w:rsid w:val="004B468F"/>
    <w:rsid w:val="004B60BB"/>
    <w:rsid w:val="004B78F7"/>
    <w:rsid w:val="004C0743"/>
    <w:rsid w:val="004C0BA4"/>
    <w:rsid w:val="004C2120"/>
    <w:rsid w:val="004C2615"/>
    <w:rsid w:val="004C2692"/>
    <w:rsid w:val="004C26A9"/>
    <w:rsid w:val="004C3CBB"/>
    <w:rsid w:val="004C5134"/>
    <w:rsid w:val="004C5452"/>
    <w:rsid w:val="004C554F"/>
    <w:rsid w:val="004C58E5"/>
    <w:rsid w:val="004D0212"/>
    <w:rsid w:val="004D028C"/>
    <w:rsid w:val="004D11F3"/>
    <w:rsid w:val="004D13AE"/>
    <w:rsid w:val="004D3156"/>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0797F"/>
    <w:rsid w:val="00510CB7"/>
    <w:rsid w:val="005112C9"/>
    <w:rsid w:val="0051199F"/>
    <w:rsid w:val="0051316A"/>
    <w:rsid w:val="00515887"/>
    <w:rsid w:val="00516EF1"/>
    <w:rsid w:val="005175CD"/>
    <w:rsid w:val="00520DD4"/>
    <w:rsid w:val="0052123A"/>
    <w:rsid w:val="0052547B"/>
    <w:rsid w:val="00526F6C"/>
    <w:rsid w:val="005308A1"/>
    <w:rsid w:val="005309D8"/>
    <w:rsid w:val="00533A67"/>
    <w:rsid w:val="005358AA"/>
    <w:rsid w:val="005361A7"/>
    <w:rsid w:val="005362D5"/>
    <w:rsid w:val="00536D4B"/>
    <w:rsid w:val="00537323"/>
    <w:rsid w:val="00537D5F"/>
    <w:rsid w:val="00537F63"/>
    <w:rsid w:val="00540834"/>
    <w:rsid w:val="0054127E"/>
    <w:rsid w:val="00541E58"/>
    <w:rsid w:val="00542489"/>
    <w:rsid w:val="00542E06"/>
    <w:rsid w:val="00543692"/>
    <w:rsid w:val="00543700"/>
    <w:rsid w:val="00544B2A"/>
    <w:rsid w:val="00546E18"/>
    <w:rsid w:val="005473AE"/>
    <w:rsid w:val="00547787"/>
    <w:rsid w:val="00547BAB"/>
    <w:rsid w:val="0055060F"/>
    <w:rsid w:val="005519F3"/>
    <w:rsid w:val="00551A15"/>
    <w:rsid w:val="00553180"/>
    <w:rsid w:val="0055373C"/>
    <w:rsid w:val="00553BE2"/>
    <w:rsid w:val="00554554"/>
    <w:rsid w:val="00554BA7"/>
    <w:rsid w:val="005550A0"/>
    <w:rsid w:val="00555924"/>
    <w:rsid w:val="005559BA"/>
    <w:rsid w:val="00555D64"/>
    <w:rsid w:val="00555FA0"/>
    <w:rsid w:val="00556268"/>
    <w:rsid w:val="0055709B"/>
    <w:rsid w:val="00557540"/>
    <w:rsid w:val="00560C91"/>
    <w:rsid w:val="00561FE4"/>
    <w:rsid w:val="00562788"/>
    <w:rsid w:val="00562A49"/>
    <w:rsid w:val="00562C7D"/>
    <w:rsid w:val="005635AA"/>
    <w:rsid w:val="00564684"/>
    <w:rsid w:val="005665EB"/>
    <w:rsid w:val="00566BB7"/>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87DE2"/>
    <w:rsid w:val="005907C7"/>
    <w:rsid w:val="00590A3A"/>
    <w:rsid w:val="00590A50"/>
    <w:rsid w:val="0059152E"/>
    <w:rsid w:val="00592ED4"/>
    <w:rsid w:val="0059348A"/>
    <w:rsid w:val="005939BE"/>
    <w:rsid w:val="00593F31"/>
    <w:rsid w:val="0059493D"/>
    <w:rsid w:val="00594995"/>
    <w:rsid w:val="00594F23"/>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F"/>
    <w:rsid w:val="005A6F87"/>
    <w:rsid w:val="005A71EB"/>
    <w:rsid w:val="005B02F4"/>
    <w:rsid w:val="005B062F"/>
    <w:rsid w:val="005B146F"/>
    <w:rsid w:val="005B23E3"/>
    <w:rsid w:val="005B2938"/>
    <w:rsid w:val="005B2C55"/>
    <w:rsid w:val="005B3239"/>
    <w:rsid w:val="005B33D2"/>
    <w:rsid w:val="005B3924"/>
    <w:rsid w:val="005B4FC5"/>
    <w:rsid w:val="005B508A"/>
    <w:rsid w:val="005B5FD3"/>
    <w:rsid w:val="005B6028"/>
    <w:rsid w:val="005B60E9"/>
    <w:rsid w:val="005B6394"/>
    <w:rsid w:val="005B6FDA"/>
    <w:rsid w:val="005C034D"/>
    <w:rsid w:val="005C19F6"/>
    <w:rsid w:val="005C1E5D"/>
    <w:rsid w:val="005C1E86"/>
    <w:rsid w:val="005C2050"/>
    <w:rsid w:val="005C461A"/>
    <w:rsid w:val="005C46F0"/>
    <w:rsid w:val="005C5945"/>
    <w:rsid w:val="005C6FC5"/>
    <w:rsid w:val="005C7ECD"/>
    <w:rsid w:val="005D0D1B"/>
    <w:rsid w:val="005D1242"/>
    <w:rsid w:val="005D1EBE"/>
    <w:rsid w:val="005D2151"/>
    <w:rsid w:val="005D26DD"/>
    <w:rsid w:val="005D32C1"/>
    <w:rsid w:val="005D356C"/>
    <w:rsid w:val="005D4932"/>
    <w:rsid w:val="005D4F7F"/>
    <w:rsid w:val="005D5893"/>
    <w:rsid w:val="005D6099"/>
    <w:rsid w:val="005D65B7"/>
    <w:rsid w:val="005D7211"/>
    <w:rsid w:val="005D7ED5"/>
    <w:rsid w:val="005E0B11"/>
    <w:rsid w:val="005E0E7A"/>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5316"/>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5C3"/>
    <w:rsid w:val="00625C8D"/>
    <w:rsid w:val="00626709"/>
    <w:rsid w:val="00626E62"/>
    <w:rsid w:val="00626EDE"/>
    <w:rsid w:val="0062704B"/>
    <w:rsid w:val="00630ABF"/>
    <w:rsid w:val="00631B43"/>
    <w:rsid w:val="00632526"/>
    <w:rsid w:val="006331FE"/>
    <w:rsid w:val="00633534"/>
    <w:rsid w:val="00634EE7"/>
    <w:rsid w:val="0063538C"/>
    <w:rsid w:val="0063577D"/>
    <w:rsid w:val="00636A14"/>
    <w:rsid w:val="00637568"/>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27D9"/>
    <w:rsid w:val="00653F7D"/>
    <w:rsid w:val="0065412A"/>
    <w:rsid w:val="006548C5"/>
    <w:rsid w:val="00656152"/>
    <w:rsid w:val="00656635"/>
    <w:rsid w:val="0065681D"/>
    <w:rsid w:val="00656C7E"/>
    <w:rsid w:val="00661E4D"/>
    <w:rsid w:val="00661E58"/>
    <w:rsid w:val="00661F5B"/>
    <w:rsid w:val="00663F61"/>
    <w:rsid w:val="00664AB3"/>
    <w:rsid w:val="00665696"/>
    <w:rsid w:val="0066584F"/>
    <w:rsid w:val="00666D99"/>
    <w:rsid w:val="00670DDB"/>
    <w:rsid w:val="0067144C"/>
    <w:rsid w:val="0067172D"/>
    <w:rsid w:val="00671FF6"/>
    <w:rsid w:val="00672754"/>
    <w:rsid w:val="00672CFF"/>
    <w:rsid w:val="00673C77"/>
    <w:rsid w:val="00673DF4"/>
    <w:rsid w:val="00673E17"/>
    <w:rsid w:val="0067421F"/>
    <w:rsid w:val="00674CD0"/>
    <w:rsid w:val="00674DEB"/>
    <w:rsid w:val="00675CD7"/>
    <w:rsid w:val="006762C7"/>
    <w:rsid w:val="00676C79"/>
    <w:rsid w:val="00680470"/>
    <w:rsid w:val="00681B21"/>
    <w:rsid w:val="00681D2A"/>
    <w:rsid w:val="006825B9"/>
    <w:rsid w:val="00682E1D"/>
    <w:rsid w:val="0068514A"/>
    <w:rsid w:val="00686A01"/>
    <w:rsid w:val="00687839"/>
    <w:rsid w:val="00690CBD"/>
    <w:rsid w:val="00691E5A"/>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6AD0"/>
    <w:rsid w:val="006A71FE"/>
    <w:rsid w:val="006B0AAC"/>
    <w:rsid w:val="006B1BB4"/>
    <w:rsid w:val="006B1ECC"/>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4AB"/>
    <w:rsid w:val="006C7C90"/>
    <w:rsid w:val="006D00A6"/>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E0D29"/>
    <w:rsid w:val="006E12AF"/>
    <w:rsid w:val="006E1D42"/>
    <w:rsid w:val="006E414C"/>
    <w:rsid w:val="006E5425"/>
    <w:rsid w:val="006E5E7A"/>
    <w:rsid w:val="006E6B39"/>
    <w:rsid w:val="006F0148"/>
    <w:rsid w:val="006F2E05"/>
    <w:rsid w:val="006F6024"/>
    <w:rsid w:val="006F6D1C"/>
    <w:rsid w:val="006F7B86"/>
    <w:rsid w:val="00700DDD"/>
    <w:rsid w:val="00701C38"/>
    <w:rsid w:val="007024E9"/>
    <w:rsid w:val="007037FC"/>
    <w:rsid w:val="00705228"/>
    <w:rsid w:val="0070702B"/>
    <w:rsid w:val="007072E1"/>
    <w:rsid w:val="0071070E"/>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6C2"/>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4790"/>
    <w:rsid w:val="0075538E"/>
    <w:rsid w:val="00755685"/>
    <w:rsid w:val="00755BB2"/>
    <w:rsid w:val="00755C65"/>
    <w:rsid w:val="007569CD"/>
    <w:rsid w:val="00756E62"/>
    <w:rsid w:val="00760192"/>
    <w:rsid w:val="00761A04"/>
    <w:rsid w:val="00762A13"/>
    <w:rsid w:val="00762DAC"/>
    <w:rsid w:val="007642E1"/>
    <w:rsid w:val="00764BE1"/>
    <w:rsid w:val="00764D58"/>
    <w:rsid w:val="00765395"/>
    <w:rsid w:val="00766489"/>
    <w:rsid w:val="00766A5D"/>
    <w:rsid w:val="007672E5"/>
    <w:rsid w:val="00770339"/>
    <w:rsid w:val="00770770"/>
    <w:rsid w:val="00770BC7"/>
    <w:rsid w:val="00771D2B"/>
    <w:rsid w:val="007723E2"/>
    <w:rsid w:val="0077288C"/>
    <w:rsid w:val="007731B5"/>
    <w:rsid w:val="007738B2"/>
    <w:rsid w:val="007749E4"/>
    <w:rsid w:val="007757DC"/>
    <w:rsid w:val="00775A10"/>
    <w:rsid w:val="00775C9D"/>
    <w:rsid w:val="007776C2"/>
    <w:rsid w:val="00777BC9"/>
    <w:rsid w:val="0078120C"/>
    <w:rsid w:val="0078185A"/>
    <w:rsid w:val="00781AF3"/>
    <w:rsid w:val="00783BDF"/>
    <w:rsid w:val="00784FAE"/>
    <w:rsid w:val="00786766"/>
    <w:rsid w:val="0078692B"/>
    <w:rsid w:val="007869DB"/>
    <w:rsid w:val="00786FA0"/>
    <w:rsid w:val="00790905"/>
    <w:rsid w:val="00791B35"/>
    <w:rsid w:val="00791C04"/>
    <w:rsid w:val="00792806"/>
    <w:rsid w:val="00792C3F"/>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A7DE5"/>
    <w:rsid w:val="007B03A8"/>
    <w:rsid w:val="007B0DF6"/>
    <w:rsid w:val="007B0FF0"/>
    <w:rsid w:val="007B15DC"/>
    <w:rsid w:val="007B63D5"/>
    <w:rsid w:val="007B653F"/>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C7F40"/>
    <w:rsid w:val="007D196D"/>
    <w:rsid w:val="007D285E"/>
    <w:rsid w:val="007D2DC9"/>
    <w:rsid w:val="007D4F71"/>
    <w:rsid w:val="007E00D4"/>
    <w:rsid w:val="007E0B5D"/>
    <w:rsid w:val="007E0C44"/>
    <w:rsid w:val="007E311C"/>
    <w:rsid w:val="007E5B96"/>
    <w:rsid w:val="007E7322"/>
    <w:rsid w:val="007E7422"/>
    <w:rsid w:val="007F038B"/>
    <w:rsid w:val="007F092E"/>
    <w:rsid w:val="007F0EEC"/>
    <w:rsid w:val="007F1D05"/>
    <w:rsid w:val="007F25DC"/>
    <w:rsid w:val="007F2F55"/>
    <w:rsid w:val="007F5CAC"/>
    <w:rsid w:val="007F6315"/>
    <w:rsid w:val="00800537"/>
    <w:rsid w:val="008013D4"/>
    <w:rsid w:val="008024EB"/>
    <w:rsid w:val="00802769"/>
    <w:rsid w:val="008027CF"/>
    <w:rsid w:val="00802BAA"/>
    <w:rsid w:val="0080350A"/>
    <w:rsid w:val="008035F0"/>
    <w:rsid w:val="00803DD7"/>
    <w:rsid w:val="008042CB"/>
    <w:rsid w:val="00805A2A"/>
    <w:rsid w:val="00805E78"/>
    <w:rsid w:val="00807420"/>
    <w:rsid w:val="00807B2C"/>
    <w:rsid w:val="00807C5E"/>
    <w:rsid w:val="0081044F"/>
    <w:rsid w:val="00810F4F"/>
    <w:rsid w:val="00812A09"/>
    <w:rsid w:val="00812AF9"/>
    <w:rsid w:val="00814200"/>
    <w:rsid w:val="008157A8"/>
    <w:rsid w:val="008158DE"/>
    <w:rsid w:val="00815A18"/>
    <w:rsid w:val="008163F7"/>
    <w:rsid w:val="00820011"/>
    <w:rsid w:val="0082034F"/>
    <w:rsid w:val="008205D5"/>
    <w:rsid w:val="0082158E"/>
    <w:rsid w:val="008226F5"/>
    <w:rsid w:val="00823780"/>
    <w:rsid w:val="00823798"/>
    <w:rsid w:val="00823960"/>
    <w:rsid w:val="00824335"/>
    <w:rsid w:val="00826283"/>
    <w:rsid w:val="0082635F"/>
    <w:rsid w:val="00827505"/>
    <w:rsid w:val="00827862"/>
    <w:rsid w:val="008307FA"/>
    <w:rsid w:val="00830E3D"/>
    <w:rsid w:val="00831033"/>
    <w:rsid w:val="008319B4"/>
    <w:rsid w:val="00832F34"/>
    <w:rsid w:val="0083326D"/>
    <w:rsid w:val="008344BE"/>
    <w:rsid w:val="00834E18"/>
    <w:rsid w:val="0083552A"/>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73FC"/>
    <w:rsid w:val="008479AA"/>
    <w:rsid w:val="008515B7"/>
    <w:rsid w:val="0085322F"/>
    <w:rsid w:val="00853AB0"/>
    <w:rsid w:val="008561AB"/>
    <w:rsid w:val="00856EE6"/>
    <w:rsid w:val="00857BDA"/>
    <w:rsid w:val="00860264"/>
    <w:rsid w:val="0086046F"/>
    <w:rsid w:val="008609A1"/>
    <w:rsid w:val="0086182A"/>
    <w:rsid w:val="008632AA"/>
    <w:rsid w:val="00863529"/>
    <w:rsid w:val="00865FFD"/>
    <w:rsid w:val="00866112"/>
    <w:rsid w:val="00866479"/>
    <w:rsid w:val="00866573"/>
    <w:rsid w:val="00866874"/>
    <w:rsid w:val="0087013D"/>
    <w:rsid w:val="008715CA"/>
    <w:rsid w:val="00871E90"/>
    <w:rsid w:val="0087212A"/>
    <w:rsid w:val="00872B2D"/>
    <w:rsid w:val="00873862"/>
    <w:rsid w:val="00875FBD"/>
    <w:rsid w:val="008810B6"/>
    <w:rsid w:val="00881394"/>
    <w:rsid w:val="00883808"/>
    <w:rsid w:val="00883FFC"/>
    <w:rsid w:val="00884F3E"/>
    <w:rsid w:val="008864B6"/>
    <w:rsid w:val="008873C7"/>
    <w:rsid w:val="008875D0"/>
    <w:rsid w:val="00887717"/>
    <w:rsid w:val="008904FB"/>
    <w:rsid w:val="0089133B"/>
    <w:rsid w:val="0089203D"/>
    <w:rsid w:val="00892348"/>
    <w:rsid w:val="0089332C"/>
    <w:rsid w:val="008940E5"/>
    <w:rsid w:val="00896410"/>
    <w:rsid w:val="00897CB4"/>
    <w:rsid w:val="00897F2E"/>
    <w:rsid w:val="008A12CB"/>
    <w:rsid w:val="008A3295"/>
    <w:rsid w:val="008A3CD5"/>
    <w:rsid w:val="008A3F4B"/>
    <w:rsid w:val="008A4258"/>
    <w:rsid w:val="008A60D6"/>
    <w:rsid w:val="008A70A7"/>
    <w:rsid w:val="008A7633"/>
    <w:rsid w:val="008B0746"/>
    <w:rsid w:val="008B088E"/>
    <w:rsid w:val="008B0FE8"/>
    <w:rsid w:val="008B1333"/>
    <w:rsid w:val="008B1AEC"/>
    <w:rsid w:val="008B266E"/>
    <w:rsid w:val="008B275A"/>
    <w:rsid w:val="008B380F"/>
    <w:rsid w:val="008B4CE3"/>
    <w:rsid w:val="008B5B4B"/>
    <w:rsid w:val="008B7903"/>
    <w:rsid w:val="008C008D"/>
    <w:rsid w:val="008C10E7"/>
    <w:rsid w:val="008C14AE"/>
    <w:rsid w:val="008C30F2"/>
    <w:rsid w:val="008C31E4"/>
    <w:rsid w:val="008C5542"/>
    <w:rsid w:val="008C5F12"/>
    <w:rsid w:val="008C682A"/>
    <w:rsid w:val="008C6B17"/>
    <w:rsid w:val="008C7909"/>
    <w:rsid w:val="008D083F"/>
    <w:rsid w:val="008D096B"/>
    <w:rsid w:val="008D2153"/>
    <w:rsid w:val="008D36F5"/>
    <w:rsid w:val="008D3D96"/>
    <w:rsid w:val="008D3DFF"/>
    <w:rsid w:val="008D52C6"/>
    <w:rsid w:val="008D5AB0"/>
    <w:rsid w:val="008D5C86"/>
    <w:rsid w:val="008D65CC"/>
    <w:rsid w:val="008D75DC"/>
    <w:rsid w:val="008D79CC"/>
    <w:rsid w:val="008D7AF5"/>
    <w:rsid w:val="008E2301"/>
    <w:rsid w:val="008E2F91"/>
    <w:rsid w:val="008E32B4"/>
    <w:rsid w:val="008E3435"/>
    <w:rsid w:val="008E345D"/>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4B2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71C"/>
    <w:rsid w:val="00915F72"/>
    <w:rsid w:val="0091644C"/>
    <w:rsid w:val="009165D0"/>
    <w:rsid w:val="00916A18"/>
    <w:rsid w:val="00916F4A"/>
    <w:rsid w:val="0091756A"/>
    <w:rsid w:val="00917F49"/>
    <w:rsid w:val="00922425"/>
    <w:rsid w:val="00923173"/>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DD8"/>
    <w:rsid w:val="00962F29"/>
    <w:rsid w:val="0096330B"/>
    <w:rsid w:val="00966145"/>
    <w:rsid w:val="0096690F"/>
    <w:rsid w:val="00966E2B"/>
    <w:rsid w:val="00966E93"/>
    <w:rsid w:val="0096702C"/>
    <w:rsid w:val="009674CD"/>
    <w:rsid w:val="00970A57"/>
    <w:rsid w:val="00971C94"/>
    <w:rsid w:val="00972669"/>
    <w:rsid w:val="00972FFB"/>
    <w:rsid w:val="00973282"/>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2ED2"/>
    <w:rsid w:val="00983032"/>
    <w:rsid w:val="00983606"/>
    <w:rsid w:val="009836FB"/>
    <w:rsid w:val="009848E8"/>
    <w:rsid w:val="00985EA2"/>
    <w:rsid w:val="009863AC"/>
    <w:rsid w:val="009870BE"/>
    <w:rsid w:val="00987425"/>
    <w:rsid w:val="0098745B"/>
    <w:rsid w:val="00990419"/>
    <w:rsid w:val="009924AD"/>
    <w:rsid w:val="00992C4B"/>
    <w:rsid w:val="00992D22"/>
    <w:rsid w:val="00992E78"/>
    <w:rsid w:val="009936B6"/>
    <w:rsid w:val="0099382B"/>
    <w:rsid w:val="00994AB6"/>
    <w:rsid w:val="00994F8A"/>
    <w:rsid w:val="009977FE"/>
    <w:rsid w:val="00997DC8"/>
    <w:rsid w:val="009A1357"/>
    <w:rsid w:val="009A1755"/>
    <w:rsid w:val="009A1EA1"/>
    <w:rsid w:val="009A206A"/>
    <w:rsid w:val="009A29E7"/>
    <w:rsid w:val="009A3395"/>
    <w:rsid w:val="009A33B9"/>
    <w:rsid w:val="009A350C"/>
    <w:rsid w:val="009A38AD"/>
    <w:rsid w:val="009A4535"/>
    <w:rsid w:val="009A4D76"/>
    <w:rsid w:val="009A6EDF"/>
    <w:rsid w:val="009A7BC6"/>
    <w:rsid w:val="009B0EAF"/>
    <w:rsid w:val="009B1666"/>
    <w:rsid w:val="009B2C4B"/>
    <w:rsid w:val="009B399F"/>
    <w:rsid w:val="009B3F08"/>
    <w:rsid w:val="009B4DC3"/>
    <w:rsid w:val="009B5F15"/>
    <w:rsid w:val="009B64C0"/>
    <w:rsid w:val="009B6636"/>
    <w:rsid w:val="009B6FF5"/>
    <w:rsid w:val="009B7228"/>
    <w:rsid w:val="009C0374"/>
    <w:rsid w:val="009C0923"/>
    <w:rsid w:val="009C09B3"/>
    <w:rsid w:val="009C25F3"/>
    <w:rsid w:val="009C2EEE"/>
    <w:rsid w:val="009C3CCB"/>
    <w:rsid w:val="009C5D18"/>
    <w:rsid w:val="009C6EDB"/>
    <w:rsid w:val="009C7A57"/>
    <w:rsid w:val="009D0291"/>
    <w:rsid w:val="009D0559"/>
    <w:rsid w:val="009D06CF"/>
    <w:rsid w:val="009D0DD6"/>
    <w:rsid w:val="009D1911"/>
    <w:rsid w:val="009D30AB"/>
    <w:rsid w:val="009D313B"/>
    <w:rsid w:val="009D517E"/>
    <w:rsid w:val="009D5FCD"/>
    <w:rsid w:val="009D60E6"/>
    <w:rsid w:val="009D6523"/>
    <w:rsid w:val="009D74A7"/>
    <w:rsid w:val="009D78F4"/>
    <w:rsid w:val="009D7E37"/>
    <w:rsid w:val="009E1B80"/>
    <w:rsid w:val="009E2BA3"/>
    <w:rsid w:val="009E39C6"/>
    <w:rsid w:val="009E3FF9"/>
    <w:rsid w:val="009E4BC9"/>
    <w:rsid w:val="009E4EC1"/>
    <w:rsid w:val="009E6438"/>
    <w:rsid w:val="009E6DB0"/>
    <w:rsid w:val="009E76C7"/>
    <w:rsid w:val="009E7839"/>
    <w:rsid w:val="009F00F3"/>
    <w:rsid w:val="009F1648"/>
    <w:rsid w:val="009F18D2"/>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15E"/>
    <w:rsid w:val="00A07A32"/>
    <w:rsid w:val="00A07CE8"/>
    <w:rsid w:val="00A10D76"/>
    <w:rsid w:val="00A1307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688"/>
    <w:rsid w:val="00A44DAD"/>
    <w:rsid w:val="00A45452"/>
    <w:rsid w:val="00A45B83"/>
    <w:rsid w:val="00A463D6"/>
    <w:rsid w:val="00A468DF"/>
    <w:rsid w:val="00A46D3A"/>
    <w:rsid w:val="00A46FE7"/>
    <w:rsid w:val="00A47459"/>
    <w:rsid w:val="00A47E58"/>
    <w:rsid w:val="00A507D4"/>
    <w:rsid w:val="00A5247C"/>
    <w:rsid w:val="00A52586"/>
    <w:rsid w:val="00A52952"/>
    <w:rsid w:val="00A5329E"/>
    <w:rsid w:val="00A53ACD"/>
    <w:rsid w:val="00A54BC7"/>
    <w:rsid w:val="00A55C5A"/>
    <w:rsid w:val="00A5633C"/>
    <w:rsid w:val="00A56D35"/>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C77"/>
    <w:rsid w:val="00A74D06"/>
    <w:rsid w:val="00A75404"/>
    <w:rsid w:val="00A758E9"/>
    <w:rsid w:val="00A769D7"/>
    <w:rsid w:val="00A76DB4"/>
    <w:rsid w:val="00A76E77"/>
    <w:rsid w:val="00A77E3D"/>
    <w:rsid w:val="00A803E6"/>
    <w:rsid w:val="00A82184"/>
    <w:rsid w:val="00A82409"/>
    <w:rsid w:val="00A852EF"/>
    <w:rsid w:val="00A853B4"/>
    <w:rsid w:val="00A85925"/>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45BA"/>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39CC"/>
    <w:rsid w:val="00AC5C8E"/>
    <w:rsid w:val="00AC7569"/>
    <w:rsid w:val="00AC7871"/>
    <w:rsid w:val="00AD0AE1"/>
    <w:rsid w:val="00AD0E03"/>
    <w:rsid w:val="00AD2295"/>
    <w:rsid w:val="00AD258A"/>
    <w:rsid w:val="00AD34CB"/>
    <w:rsid w:val="00AD38C9"/>
    <w:rsid w:val="00AD3BE7"/>
    <w:rsid w:val="00AD3F16"/>
    <w:rsid w:val="00AD458A"/>
    <w:rsid w:val="00AD4732"/>
    <w:rsid w:val="00AD4867"/>
    <w:rsid w:val="00AD5351"/>
    <w:rsid w:val="00AD5DD9"/>
    <w:rsid w:val="00AD688F"/>
    <w:rsid w:val="00AD68BF"/>
    <w:rsid w:val="00AD6A76"/>
    <w:rsid w:val="00AD6F88"/>
    <w:rsid w:val="00AD74F1"/>
    <w:rsid w:val="00AE0090"/>
    <w:rsid w:val="00AE2562"/>
    <w:rsid w:val="00AE280D"/>
    <w:rsid w:val="00AE2D90"/>
    <w:rsid w:val="00AE393C"/>
    <w:rsid w:val="00AE3E5F"/>
    <w:rsid w:val="00AE4902"/>
    <w:rsid w:val="00AE50CD"/>
    <w:rsid w:val="00AE5334"/>
    <w:rsid w:val="00AF02EB"/>
    <w:rsid w:val="00AF10E0"/>
    <w:rsid w:val="00AF1141"/>
    <w:rsid w:val="00AF3082"/>
    <w:rsid w:val="00AF4030"/>
    <w:rsid w:val="00AF4159"/>
    <w:rsid w:val="00AF4ADD"/>
    <w:rsid w:val="00AF5180"/>
    <w:rsid w:val="00AF6BFE"/>
    <w:rsid w:val="00AF7A1B"/>
    <w:rsid w:val="00AF7ED9"/>
    <w:rsid w:val="00AF7F78"/>
    <w:rsid w:val="00B0083A"/>
    <w:rsid w:val="00B01C2E"/>
    <w:rsid w:val="00B025BD"/>
    <w:rsid w:val="00B038D3"/>
    <w:rsid w:val="00B043D7"/>
    <w:rsid w:val="00B04E3F"/>
    <w:rsid w:val="00B06A8B"/>
    <w:rsid w:val="00B07399"/>
    <w:rsid w:val="00B075A0"/>
    <w:rsid w:val="00B102AE"/>
    <w:rsid w:val="00B11396"/>
    <w:rsid w:val="00B1389B"/>
    <w:rsid w:val="00B154F0"/>
    <w:rsid w:val="00B15AE7"/>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041"/>
    <w:rsid w:val="00B373D0"/>
    <w:rsid w:val="00B376C4"/>
    <w:rsid w:val="00B40190"/>
    <w:rsid w:val="00B40B20"/>
    <w:rsid w:val="00B45903"/>
    <w:rsid w:val="00B45913"/>
    <w:rsid w:val="00B47081"/>
    <w:rsid w:val="00B47D3D"/>
    <w:rsid w:val="00B47FCC"/>
    <w:rsid w:val="00B51D11"/>
    <w:rsid w:val="00B54985"/>
    <w:rsid w:val="00B553AA"/>
    <w:rsid w:val="00B56DB4"/>
    <w:rsid w:val="00B57FC9"/>
    <w:rsid w:val="00B60866"/>
    <w:rsid w:val="00B60BFF"/>
    <w:rsid w:val="00B60EAA"/>
    <w:rsid w:val="00B61089"/>
    <w:rsid w:val="00B62012"/>
    <w:rsid w:val="00B65044"/>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55A"/>
    <w:rsid w:val="00B918D6"/>
    <w:rsid w:val="00B9193B"/>
    <w:rsid w:val="00B919D8"/>
    <w:rsid w:val="00B91F35"/>
    <w:rsid w:val="00B923A5"/>
    <w:rsid w:val="00B92C03"/>
    <w:rsid w:val="00B94143"/>
    <w:rsid w:val="00B945C0"/>
    <w:rsid w:val="00B95FD6"/>
    <w:rsid w:val="00B96376"/>
    <w:rsid w:val="00B97108"/>
    <w:rsid w:val="00B974C3"/>
    <w:rsid w:val="00B975C3"/>
    <w:rsid w:val="00BA06D6"/>
    <w:rsid w:val="00BA0BE1"/>
    <w:rsid w:val="00BA10BC"/>
    <w:rsid w:val="00BA1482"/>
    <w:rsid w:val="00BA165A"/>
    <w:rsid w:val="00BA1AF2"/>
    <w:rsid w:val="00BA21B3"/>
    <w:rsid w:val="00BA26FF"/>
    <w:rsid w:val="00BA3186"/>
    <w:rsid w:val="00BA3D38"/>
    <w:rsid w:val="00BA4060"/>
    <w:rsid w:val="00BA41D2"/>
    <w:rsid w:val="00BA42D0"/>
    <w:rsid w:val="00BA51A6"/>
    <w:rsid w:val="00BA58CC"/>
    <w:rsid w:val="00BA5A19"/>
    <w:rsid w:val="00BA6740"/>
    <w:rsid w:val="00BA6AA0"/>
    <w:rsid w:val="00BA7160"/>
    <w:rsid w:val="00BA7208"/>
    <w:rsid w:val="00BB0221"/>
    <w:rsid w:val="00BB04F4"/>
    <w:rsid w:val="00BB17AB"/>
    <w:rsid w:val="00BB1C43"/>
    <w:rsid w:val="00BB28D5"/>
    <w:rsid w:val="00BB2E9F"/>
    <w:rsid w:val="00BB4609"/>
    <w:rsid w:val="00BB4818"/>
    <w:rsid w:val="00BB6566"/>
    <w:rsid w:val="00BB673C"/>
    <w:rsid w:val="00BB71FF"/>
    <w:rsid w:val="00BC07B1"/>
    <w:rsid w:val="00BC0CCC"/>
    <w:rsid w:val="00BC228E"/>
    <w:rsid w:val="00BC256C"/>
    <w:rsid w:val="00BC2883"/>
    <w:rsid w:val="00BC2BCD"/>
    <w:rsid w:val="00BC406F"/>
    <w:rsid w:val="00BC49D3"/>
    <w:rsid w:val="00BC5FC3"/>
    <w:rsid w:val="00BC603B"/>
    <w:rsid w:val="00BC78FF"/>
    <w:rsid w:val="00BC7FC7"/>
    <w:rsid w:val="00BD0077"/>
    <w:rsid w:val="00BD1B5A"/>
    <w:rsid w:val="00BD332F"/>
    <w:rsid w:val="00BD3C9B"/>
    <w:rsid w:val="00BD4B38"/>
    <w:rsid w:val="00BD589C"/>
    <w:rsid w:val="00BD635D"/>
    <w:rsid w:val="00BD6DA9"/>
    <w:rsid w:val="00BD75BB"/>
    <w:rsid w:val="00BE0034"/>
    <w:rsid w:val="00BE1E51"/>
    <w:rsid w:val="00BE2339"/>
    <w:rsid w:val="00BE376A"/>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2065"/>
    <w:rsid w:val="00C03164"/>
    <w:rsid w:val="00C03200"/>
    <w:rsid w:val="00C043D7"/>
    <w:rsid w:val="00C047B8"/>
    <w:rsid w:val="00C049AB"/>
    <w:rsid w:val="00C04EBB"/>
    <w:rsid w:val="00C06153"/>
    <w:rsid w:val="00C071EB"/>
    <w:rsid w:val="00C0750F"/>
    <w:rsid w:val="00C07D61"/>
    <w:rsid w:val="00C10427"/>
    <w:rsid w:val="00C10B68"/>
    <w:rsid w:val="00C10C99"/>
    <w:rsid w:val="00C11C5D"/>
    <w:rsid w:val="00C11C9E"/>
    <w:rsid w:val="00C13FDB"/>
    <w:rsid w:val="00C149D8"/>
    <w:rsid w:val="00C14C6D"/>
    <w:rsid w:val="00C15784"/>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275CD"/>
    <w:rsid w:val="00C306F7"/>
    <w:rsid w:val="00C3185F"/>
    <w:rsid w:val="00C32CC6"/>
    <w:rsid w:val="00C32FAF"/>
    <w:rsid w:val="00C33A45"/>
    <w:rsid w:val="00C346D1"/>
    <w:rsid w:val="00C34E1E"/>
    <w:rsid w:val="00C35672"/>
    <w:rsid w:val="00C36412"/>
    <w:rsid w:val="00C36FE8"/>
    <w:rsid w:val="00C405A3"/>
    <w:rsid w:val="00C40B66"/>
    <w:rsid w:val="00C41095"/>
    <w:rsid w:val="00C416C9"/>
    <w:rsid w:val="00C42967"/>
    <w:rsid w:val="00C43E47"/>
    <w:rsid w:val="00C44121"/>
    <w:rsid w:val="00C459FD"/>
    <w:rsid w:val="00C474F1"/>
    <w:rsid w:val="00C477EE"/>
    <w:rsid w:val="00C47C51"/>
    <w:rsid w:val="00C50404"/>
    <w:rsid w:val="00C5112F"/>
    <w:rsid w:val="00C515CB"/>
    <w:rsid w:val="00C51900"/>
    <w:rsid w:val="00C51A28"/>
    <w:rsid w:val="00C5310B"/>
    <w:rsid w:val="00C53316"/>
    <w:rsid w:val="00C53692"/>
    <w:rsid w:val="00C5369C"/>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3554"/>
    <w:rsid w:val="00C75452"/>
    <w:rsid w:val="00C765C9"/>
    <w:rsid w:val="00C77525"/>
    <w:rsid w:val="00C77E36"/>
    <w:rsid w:val="00C8035F"/>
    <w:rsid w:val="00C80F3B"/>
    <w:rsid w:val="00C810C6"/>
    <w:rsid w:val="00C813FD"/>
    <w:rsid w:val="00C828B2"/>
    <w:rsid w:val="00C84BC9"/>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3C3E"/>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C29FA"/>
    <w:rsid w:val="00CC4EEF"/>
    <w:rsid w:val="00CC5555"/>
    <w:rsid w:val="00CC62EA"/>
    <w:rsid w:val="00CC7848"/>
    <w:rsid w:val="00CD2266"/>
    <w:rsid w:val="00CD3465"/>
    <w:rsid w:val="00CD44E9"/>
    <w:rsid w:val="00CD501C"/>
    <w:rsid w:val="00CD5B37"/>
    <w:rsid w:val="00CD60A4"/>
    <w:rsid w:val="00CD68EE"/>
    <w:rsid w:val="00CD6BD8"/>
    <w:rsid w:val="00CE09A0"/>
    <w:rsid w:val="00CE0EC6"/>
    <w:rsid w:val="00CE2119"/>
    <w:rsid w:val="00CE2631"/>
    <w:rsid w:val="00CE27FA"/>
    <w:rsid w:val="00CE3CA5"/>
    <w:rsid w:val="00CE572E"/>
    <w:rsid w:val="00CE5E88"/>
    <w:rsid w:val="00CE61B0"/>
    <w:rsid w:val="00CE69A4"/>
    <w:rsid w:val="00CE7D29"/>
    <w:rsid w:val="00CF1FDD"/>
    <w:rsid w:val="00CF337A"/>
    <w:rsid w:val="00CF38B8"/>
    <w:rsid w:val="00CF64A5"/>
    <w:rsid w:val="00CF6D8A"/>
    <w:rsid w:val="00D003A7"/>
    <w:rsid w:val="00D00977"/>
    <w:rsid w:val="00D00AB3"/>
    <w:rsid w:val="00D013D3"/>
    <w:rsid w:val="00D018CF"/>
    <w:rsid w:val="00D025ED"/>
    <w:rsid w:val="00D04687"/>
    <w:rsid w:val="00D04967"/>
    <w:rsid w:val="00D0630B"/>
    <w:rsid w:val="00D066B2"/>
    <w:rsid w:val="00D066FD"/>
    <w:rsid w:val="00D06C26"/>
    <w:rsid w:val="00D10E13"/>
    <w:rsid w:val="00D13C14"/>
    <w:rsid w:val="00D15691"/>
    <w:rsid w:val="00D15E79"/>
    <w:rsid w:val="00D161BA"/>
    <w:rsid w:val="00D16ACE"/>
    <w:rsid w:val="00D16D7F"/>
    <w:rsid w:val="00D17B47"/>
    <w:rsid w:val="00D2024F"/>
    <w:rsid w:val="00D20425"/>
    <w:rsid w:val="00D20C9A"/>
    <w:rsid w:val="00D21173"/>
    <w:rsid w:val="00D2161B"/>
    <w:rsid w:val="00D216E6"/>
    <w:rsid w:val="00D21F45"/>
    <w:rsid w:val="00D22114"/>
    <w:rsid w:val="00D22962"/>
    <w:rsid w:val="00D2414C"/>
    <w:rsid w:val="00D24187"/>
    <w:rsid w:val="00D2467B"/>
    <w:rsid w:val="00D26E92"/>
    <w:rsid w:val="00D26FA0"/>
    <w:rsid w:val="00D27BF9"/>
    <w:rsid w:val="00D3038D"/>
    <w:rsid w:val="00D32928"/>
    <w:rsid w:val="00D33F0C"/>
    <w:rsid w:val="00D35A58"/>
    <w:rsid w:val="00D37787"/>
    <w:rsid w:val="00D37819"/>
    <w:rsid w:val="00D3784F"/>
    <w:rsid w:val="00D37AA9"/>
    <w:rsid w:val="00D400D0"/>
    <w:rsid w:val="00D406C6"/>
    <w:rsid w:val="00D40A90"/>
    <w:rsid w:val="00D42632"/>
    <w:rsid w:val="00D431E2"/>
    <w:rsid w:val="00D435BA"/>
    <w:rsid w:val="00D450D4"/>
    <w:rsid w:val="00D4527B"/>
    <w:rsid w:val="00D45E7A"/>
    <w:rsid w:val="00D46282"/>
    <w:rsid w:val="00D47759"/>
    <w:rsid w:val="00D478D5"/>
    <w:rsid w:val="00D47B86"/>
    <w:rsid w:val="00D50591"/>
    <w:rsid w:val="00D53F58"/>
    <w:rsid w:val="00D5446D"/>
    <w:rsid w:val="00D54DFA"/>
    <w:rsid w:val="00D55B17"/>
    <w:rsid w:val="00D56F61"/>
    <w:rsid w:val="00D57236"/>
    <w:rsid w:val="00D572D7"/>
    <w:rsid w:val="00D6050D"/>
    <w:rsid w:val="00D61265"/>
    <w:rsid w:val="00D619B5"/>
    <w:rsid w:val="00D64391"/>
    <w:rsid w:val="00D64DCE"/>
    <w:rsid w:val="00D65562"/>
    <w:rsid w:val="00D65763"/>
    <w:rsid w:val="00D72189"/>
    <w:rsid w:val="00D727D0"/>
    <w:rsid w:val="00D72A9B"/>
    <w:rsid w:val="00D734BA"/>
    <w:rsid w:val="00D736C0"/>
    <w:rsid w:val="00D7496E"/>
    <w:rsid w:val="00D74B9A"/>
    <w:rsid w:val="00D75B5C"/>
    <w:rsid w:val="00D75CBD"/>
    <w:rsid w:val="00D75E56"/>
    <w:rsid w:val="00D77DBD"/>
    <w:rsid w:val="00D8098D"/>
    <w:rsid w:val="00D8174C"/>
    <w:rsid w:val="00D822B2"/>
    <w:rsid w:val="00D8287E"/>
    <w:rsid w:val="00D83F0D"/>
    <w:rsid w:val="00D84C33"/>
    <w:rsid w:val="00D87ADD"/>
    <w:rsid w:val="00D90216"/>
    <w:rsid w:val="00D90349"/>
    <w:rsid w:val="00D90E4F"/>
    <w:rsid w:val="00D93073"/>
    <w:rsid w:val="00D9333E"/>
    <w:rsid w:val="00D93D9C"/>
    <w:rsid w:val="00D945E2"/>
    <w:rsid w:val="00D94F7F"/>
    <w:rsid w:val="00D95128"/>
    <w:rsid w:val="00D962B9"/>
    <w:rsid w:val="00D96335"/>
    <w:rsid w:val="00DA0561"/>
    <w:rsid w:val="00DA18AB"/>
    <w:rsid w:val="00DA2B29"/>
    <w:rsid w:val="00DA36DD"/>
    <w:rsid w:val="00DA39EB"/>
    <w:rsid w:val="00DA402F"/>
    <w:rsid w:val="00DA42AC"/>
    <w:rsid w:val="00DA489A"/>
    <w:rsid w:val="00DA4B92"/>
    <w:rsid w:val="00DA4C6E"/>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602C"/>
    <w:rsid w:val="00DB63BD"/>
    <w:rsid w:val="00DB7059"/>
    <w:rsid w:val="00DB7605"/>
    <w:rsid w:val="00DC0325"/>
    <w:rsid w:val="00DC296E"/>
    <w:rsid w:val="00DC4C9F"/>
    <w:rsid w:val="00DC5894"/>
    <w:rsid w:val="00DC5ADB"/>
    <w:rsid w:val="00DC7452"/>
    <w:rsid w:val="00DC748D"/>
    <w:rsid w:val="00DC7506"/>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38C1"/>
    <w:rsid w:val="00E242B8"/>
    <w:rsid w:val="00E257E2"/>
    <w:rsid w:val="00E262FD"/>
    <w:rsid w:val="00E27BF2"/>
    <w:rsid w:val="00E27FA8"/>
    <w:rsid w:val="00E315A6"/>
    <w:rsid w:val="00E323D4"/>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47BEC"/>
    <w:rsid w:val="00E50088"/>
    <w:rsid w:val="00E5135B"/>
    <w:rsid w:val="00E516EA"/>
    <w:rsid w:val="00E51D0E"/>
    <w:rsid w:val="00E51D41"/>
    <w:rsid w:val="00E528BC"/>
    <w:rsid w:val="00E535CB"/>
    <w:rsid w:val="00E53AB4"/>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37F"/>
    <w:rsid w:val="00E7178D"/>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AEB"/>
    <w:rsid w:val="00EA36FB"/>
    <w:rsid w:val="00EA6A19"/>
    <w:rsid w:val="00EA7212"/>
    <w:rsid w:val="00EB09DF"/>
    <w:rsid w:val="00EB0B6E"/>
    <w:rsid w:val="00EB1150"/>
    <w:rsid w:val="00EB117E"/>
    <w:rsid w:val="00EB2583"/>
    <w:rsid w:val="00EB3B7E"/>
    <w:rsid w:val="00EB3E6B"/>
    <w:rsid w:val="00EB4AD0"/>
    <w:rsid w:val="00EB6FF3"/>
    <w:rsid w:val="00EB747A"/>
    <w:rsid w:val="00EB7487"/>
    <w:rsid w:val="00EB7D5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2EB8"/>
    <w:rsid w:val="00EE355B"/>
    <w:rsid w:val="00EE3F18"/>
    <w:rsid w:val="00EE4245"/>
    <w:rsid w:val="00EE47DB"/>
    <w:rsid w:val="00EE4B81"/>
    <w:rsid w:val="00EE5E8F"/>
    <w:rsid w:val="00EE6385"/>
    <w:rsid w:val="00EE6422"/>
    <w:rsid w:val="00EE64B2"/>
    <w:rsid w:val="00EF0340"/>
    <w:rsid w:val="00EF1ADC"/>
    <w:rsid w:val="00EF291B"/>
    <w:rsid w:val="00EF33CA"/>
    <w:rsid w:val="00EF3F4F"/>
    <w:rsid w:val="00EF44EC"/>
    <w:rsid w:val="00EF4830"/>
    <w:rsid w:val="00EF53DC"/>
    <w:rsid w:val="00EF5876"/>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D17"/>
    <w:rsid w:val="00F13163"/>
    <w:rsid w:val="00F13D84"/>
    <w:rsid w:val="00F14367"/>
    <w:rsid w:val="00F156F4"/>
    <w:rsid w:val="00F15834"/>
    <w:rsid w:val="00F1714D"/>
    <w:rsid w:val="00F172AE"/>
    <w:rsid w:val="00F206CA"/>
    <w:rsid w:val="00F22905"/>
    <w:rsid w:val="00F22C2C"/>
    <w:rsid w:val="00F257C8"/>
    <w:rsid w:val="00F262E1"/>
    <w:rsid w:val="00F26C6F"/>
    <w:rsid w:val="00F30647"/>
    <w:rsid w:val="00F30C5B"/>
    <w:rsid w:val="00F312D3"/>
    <w:rsid w:val="00F31D4B"/>
    <w:rsid w:val="00F3209F"/>
    <w:rsid w:val="00F34A1C"/>
    <w:rsid w:val="00F35743"/>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7B8"/>
    <w:rsid w:val="00F9094C"/>
    <w:rsid w:val="00F92BD6"/>
    <w:rsid w:val="00F9421D"/>
    <w:rsid w:val="00F946AE"/>
    <w:rsid w:val="00F946BA"/>
    <w:rsid w:val="00F956D5"/>
    <w:rsid w:val="00F95EE9"/>
    <w:rsid w:val="00F962F2"/>
    <w:rsid w:val="00F96633"/>
    <w:rsid w:val="00F96FA1"/>
    <w:rsid w:val="00F9773D"/>
    <w:rsid w:val="00F97AFE"/>
    <w:rsid w:val="00FA127D"/>
    <w:rsid w:val="00FA1601"/>
    <w:rsid w:val="00FA1765"/>
    <w:rsid w:val="00FA1CA9"/>
    <w:rsid w:val="00FA4733"/>
    <w:rsid w:val="00FA4898"/>
    <w:rsid w:val="00FA58FF"/>
    <w:rsid w:val="00FA590E"/>
    <w:rsid w:val="00FA6127"/>
    <w:rsid w:val="00FA6245"/>
    <w:rsid w:val="00FA6D3D"/>
    <w:rsid w:val="00FB01AE"/>
    <w:rsid w:val="00FB0F4B"/>
    <w:rsid w:val="00FB1F44"/>
    <w:rsid w:val="00FB59F2"/>
    <w:rsid w:val="00FB5E85"/>
    <w:rsid w:val="00FB6483"/>
    <w:rsid w:val="00FB72E5"/>
    <w:rsid w:val="00FB78B7"/>
    <w:rsid w:val="00FC074A"/>
    <w:rsid w:val="00FC1FC3"/>
    <w:rsid w:val="00FC2261"/>
    <w:rsid w:val="00FC24AD"/>
    <w:rsid w:val="00FC27C4"/>
    <w:rsid w:val="00FC2B5E"/>
    <w:rsid w:val="00FC34DE"/>
    <w:rsid w:val="00FC3E63"/>
    <w:rsid w:val="00FC3FD8"/>
    <w:rsid w:val="00FC52B4"/>
    <w:rsid w:val="00FC5773"/>
    <w:rsid w:val="00FC5919"/>
    <w:rsid w:val="00FD02CE"/>
    <w:rsid w:val="00FD0DFE"/>
    <w:rsid w:val="00FD2AD2"/>
    <w:rsid w:val="00FD413B"/>
    <w:rsid w:val="00FD6B7F"/>
    <w:rsid w:val="00FD713C"/>
    <w:rsid w:val="00FD79F6"/>
    <w:rsid w:val="00FD7A80"/>
    <w:rsid w:val="00FD7C64"/>
    <w:rsid w:val="00FE1BB2"/>
    <w:rsid w:val="00FE2E8F"/>
    <w:rsid w:val="00FE46C3"/>
    <w:rsid w:val="00FE538D"/>
    <w:rsid w:val="00FE5F8A"/>
    <w:rsid w:val="00FE668C"/>
    <w:rsid w:val="00FE6940"/>
    <w:rsid w:val="00FE6B40"/>
    <w:rsid w:val="00FE7344"/>
    <w:rsid w:val="00FF0773"/>
    <w:rsid w:val="00FF0C23"/>
    <w:rsid w:val="00FF108D"/>
    <w:rsid w:val="00FF1458"/>
    <w:rsid w:val="00FF1D9A"/>
    <w:rsid w:val="00FF2E15"/>
    <w:rsid w:val="00FF3390"/>
    <w:rsid w:val="00FF3BA9"/>
    <w:rsid w:val="00FF4BCE"/>
    <w:rsid w:val="00FF5180"/>
    <w:rsid w:val="00FF53B4"/>
    <w:rsid w:val="00FF5A6A"/>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vatican.va/content/francesco/es.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atican.va/content/francesco/es/encyclicals/documents/20241024-enciclica-dilexit-nos.html"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atican.va/content/francesco/es.html"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s://www.vatican.va/content/francesco/es.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vatican.va/content/francesco/es/encyclicals/documents/papa-francesco_20201003_enciclica-fratelli-tutti.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3917</Words>
  <Characters>21549</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2025-10-13T14:17:00Z</dcterms:created>
  <dcterms:modified xsi:type="dcterms:W3CDTF">2025-10-13T14:17:00Z</dcterms:modified>
</cp:coreProperties>
</file>