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D4F05" w14:textId="77777777" w:rsidR="00E07AC8" w:rsidRPr="00E07AC8" w:rsidRDefault="00E07AC8" w:rsidP="00E07AC8">
      <w:pPr>
        <w:shd w:val="clear" w:color="auto" w:fill="FFFFFF"/>
        <w:spacing w:after="0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</w:pPr>
      <w:r w:rsidRPr="00E07AC8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  <w:t xml:space="preserve">Por las venas de Robert Prevost corre sangre del </w:t>
      </w:r>
      <w:proofErr w:type="spellStart"/>
      <w:r w:rsidRPr="00E07AC8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  <w:t>archipiélago</w:t>
      </w:r>
      <w:r w:rsidRPr="00E07AC8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León</w:t>
      </w:r>
      <w:proofErr w:type="spellEnd"/>
      <w:r w:rsidRPr="00E07AC8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 xml:space="preserve"> XIV abre la puerta a cumplir la promesa de Francisco y viajar a Canarias: "Es mi esperanza"</w:t>
      </w:r>
    </w:p>
    <w:p w14:paraId="724D4815" w14:textId="77777777" w:rsidR="00E07AC8" w:rsidRPr="00E07AC8" w:rsidRDefault="00E07AC8" w:rsidP="00E07AC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E07AC8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0EEC8EA0" wp14:editId="24284D0B">
            <wp:extent cx="6286500" cy="3530600"/>
            <wp:effectExtent l="0" t="0" r="0" b="0"/>
            <wp:docPr id="1" name="Imagen 2" descr="Momento del vuelco del cayu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mento del vuelco del cayuc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34298" w14:textId="77777777" w:rsidR="00E07AC8" w:rsidRPr="00E07AC8" w:rsidRDefault="00E07AC8" w:rsidP="00E07AC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E07AC8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Momento del vuelco del cayuco </w:t>
      </w:r>
      <w:r w:rsidRPr="00E07AC8">
        <w:rPr>
          <w:rFonts w:ascii="Open Sans" w:eastAsia="Times New Roman" w:hAnsi="Open Sans" w:cs="Open Sans"/>
          <w:color w:val="8C8C8C"/>
          <w:kern w:val="0"/>
          <w:sz w:val="21"/>
          <w:szCs w:val="21"/>
          <w:lang w:eastAsia="es-UY"/>
          <w14:ligatures w14:val="none"/>
        </w:rPr>
        <w:t>Efe</w:t>
      </w:r>
    </w:p>
    <w:p w14:paraId="58AE8986" w14:textId="77777777" w:rsidR="00E07AC8" w:rsidRPr="00E07AC8" w:rsidRDefault="00E07AC8" w:rsidP="00E07AC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</w:p>
    <w:p w14:paraId="36995DDC" w14:textId="77777777" w:rsidR="00E07AC8" w:rsidRPr="00E07AC8" w:rsidRDefault="00E07AC8" w:rsidP="00E07AC8">
      <w:pPr>
        <w:shd w:val="clear" w:color="auto" w:fill="FFFFFF"/>
        <w:spacing w:after="60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E07AC8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El viejo sueño de Francisco, para cerrar la triple frontera de la migración (Lesbos, Lampedusa y Canarias), </w:t>
      </w:r>
      <w:proofErr w:type="spellStart"/>
      <w:r w:rsidRPr="00E07AC8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podria</w:t>
      </w:r>
      <w:proofErr w:type="spellEnd"/>
      <w:r w:rsidRPr="00E07AC8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hacerse realidad con Robert Prevost. "Es mi esperanza", cuentan que le dijo este sábado al obispo José Mazuelos, presente en Roma para asistir al Jubileo de las personas mayores y de los migrantes</w:t>
      </w:r>
    </w:p>
    <w:p w14:paraId="34B29870" w14:textId="77777777" w:rsidR="00E07AC8" w:rsidRPr="00E07AC8" w:rsidRDefault="00E07AC8" w:rsidP="00E07AC8">
      <w:pPr>
        <w:shd w:val="clear" w:color="auto" w:fill="FFFFFF"/>
        <w:spacing w:after="60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E07AC8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“Hermanos y hermanas, esas barcas que esperan avistar un puerto seguro en el que detenerse y esos ojos llenos de angustia y esperanza que buscan una tierra firme a la que llegar, no pueden y no deben encontrar la frialdad de la indiferencia o el estigma de la discriminación”, sostuvo el pontífice durante su homilía.</w:t>
      </w:r>
    </w:p>
    <w:p w14:paraId="428EE085" w14:textId="77777777" w:rsidR="00E07AC8" w:rsidRPr="00E07AC8" w:rsidRDefault="00E07AC8" w:rsidP="00E07AC8">
      <w:pPr>
        <w:shd w:val="clear" w:color="auto" w:fill="FFFFFF"/>
        <w:spacing w:after="150" w:line="240" w:lineRule="auto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</w:pPr>
      <w:r w:rsidRPr="00E07AC8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>06.10.2025 </w:t>
      </w:r>
      <w:hyperlink r:id="rId6" w:history="1">
        <w:r w:rsidRPr="00E07AC8">
          <w:rPr>
            <w:rFonts w:ascii="inherit" w:eastAsia="Times New Roman" w:hAnsi="inherit" w:cs="Open Sans"/>
            <w:b/>
            <w:bCs/>
            <w:i/>
            <w:iCs/>
            <w:color w:val="D49400"/>
            <w:kern w:val="0"/>
            <w:sz w:val="20"/>
            <w:szCs w:val="20"/>
            <w:lang w:eastAsia="es-UY"/>
            <w14:ligatures w14:val="none"/>
          </w:rPr>
          <w:t>Jesús Bastante</w:t>
        </w:r>
      </w:hyperlink>
    </w:p>
    <w:p w14:paraId="7E48345E" w14:textId="77777777" w:rsidR="00E07AC8" w:rsidRPr="00E07AC8" w:rsidRDefault="00E07AC8" w:rsidP="00E07AC8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E07AC8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lastRenderedPageBreak/>
        <w:t>¿Podría León XIV viajar a Canarias?</w:t>
      </w:r>
      <w:r w:rsidRPr="00E07AC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 El viejo sueño de Francisco, para cerrar la triple frontera de la migración (Lesbos, Lampedusa y Canarias), </w:t>
      </w:r>
      <w:proofErr w:type="spellStart"/>
      <w:r w:rsidRPr="00E07AC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podria</w:t>
      </w:r>
      <w:proofErr w:type="spellEnd"/>
      <w:r w:rsidRPr="00E07AC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hacerse realidad con Robert Prevost. "Es mi esperanza", cuentan que le dijo este sábado al obispo José Mazuelos, presente en Roma para asistir al Jubileo de las personas mayores y de los migrantes.</w:t>
      </w:r>
    </w:p>
    <w:p w14:paraId="330DE320" w14:textId="77777777" w:rsidR="00E07AC8" w:rsidRPr="00E07AC8" w:rsidRDefault="00E07AC8" w:rsidP="00E07AC8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E07AC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tal y como avanza </w:t>
      </w:r>
      <w:hyperlink r:id="rId7" w:history="1">
        <w:r w:rsidRPr="00E07AC8">
          <w:rPr>
            <w:rFonts w:ascii="Open Sans" w:eastAsia="Times New Roman" w:hAnsi="Open Sans" w:cs="Open Sans"/>
            <w:color w:val="D49400"/>
            <w:kern w:val="0"/>
            <w:sz w:val="21"/>
            <w:szCs w:val="21"/>
            <w:lang w:eastAsia="es-UY"/>
            <w14:ligatures w14:val="none"/>
          </w:rPr>
          <w:t>Eldia.es</w:t>
        </w:r>
      </w:hyperlink>
      <w:r w:rsidRPr="00E07AC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Mazuelos tuvo la oportunidad de saludar personalmente al Santo Padre, quien manifestó su deseo de visitar Canarias en un futuro: “</w:t>
      </w:r>
      <w:r w:rsidRPr="00E07AC8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Tengo esa esperanza</w:t>
      </w:r>
      <w:r w:rsidRPr="00E07AC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”, afirmó el Pontífice, según la publicación.</w:t>
      </w:r>
    </w:p>
    <w:p w14:paraId="3F87354E" w14:textId="77777777" w:rsidR="00E07AC8" w:rsidRPr="00E07AC8" w:rsidRDefault="00E07AC8" w:rsidP="00E07AC8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E07AC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Y es que la cuestión migratoria es una prueba más de la continuidad demostrada entre los pontificados de Francisco y de León XIV. Este mismo domingo, Prevost subrayó, durante la misa por el Jubileo del migrante, señaló </w:t>
      </w:r>
      <w:proofErr w:type="spellStart"/>
      <w:r w:rsidRPr="00E07AC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quelos</w:t>
      </w:r>
      <w:proofErr w:type="spellEnd"/>
      <w:r w:rsidRPr="00E07AC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inmigrantes “no pueden y no deben encontrar el estigma de la discriminación” a su llegada a un lugar o puerto seguro.</w:t>
      </w:r>
    </w:p>
    <w:p w14:paraId="4114BA64" w14:textId="77777777" w:rsidR="00E07AC8" w:rsidRPr="00E07AC8" w:rsidRDefault="00E07AC8" w:rsidP="00E07AC8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E07AC8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39206C53" wp14:editId="1C0C7318">
            <wp:extent cx="5134845" cy="2882900"/>
            <wp:effectExtent l="0" t="0" r="8890" b="0"/>
            <wp:docPr id="2" name="Imagen 1" descr="El Papa, con los participantes en el Encuentro &quot;Refugiados y migrantes en nuestra casa común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 Papa, con los participantes en el Encuentro &quot;Refugiados y migrantes en nuestra casa común&quot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856" cy="2885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F6BFD" w14:textId="77777777" w:rsidR="00E07AC8" w:rsidRPr="00E07AC8" w:rsidRDefault="00E07AC8" w:rsidP="00E07AC8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E07AC8"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  <w:t>El Papa, con los participantes en el Encuentro "Refugiados y migrantes en nuestra casa común" </w:t>
      </w:r>
      <w:proofErr w:type="spellStart"/>
      <w:r w:rsidRPr="00E07AC8">
        <w:rPr>
          <w:rFonts w:ascii="inherit" w:eastAsia="Times New Roman" w:hAnsi="inherit" w:cs="Open Sans"/>
          <w:color w:val="8C8C8C"/>
          <w:kern w:val="0"/>
          <w:sz w:val="21"/>
          <w:szCs w:val="21"/>
          <w:lang w:eastAsia="es-UY"/>
          <w14:ligatures w14:val="none"/>
        </w:rPr>
        <w:t>Vatican</w:t>
      </w:r>
      <w:proofErr w:type="spellEnd"/>
      <w:r w:rsidRPr="00E07AC8">
        <w:rPr>
          <w:rFonts w:ascii="inherit" w:eastAsia="Times New Roman" w:hAnsi="inherit" w:cs="Open Sans"/>
          <w:color w:val="8C8C8C"/>
          <w:kern w:val="0"/>
          <w:sz w:val="21"/>
          <w:szCs w:val="21"/>
          <w:lang w:eastAsia="es-UY"/>
          <w14:ligatures w14:val="none"/>
        </w:rPr>
        <w:t xml:space="preserve"> Media</w:t>
      </w:r>
    </w:p>
    <w:p w14:paraId="431EA4B3" w14:textId="77777777" w:rsidR="00E07AC8" w:rsidRPr="00E07AC8" w:rsidRDefault="00E07AC8" w:rsidP="00E07AC8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E07AC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“Hermanos y hermanas, esas barcas que esperan avistar un puerto seguro en el que detenerse y esos ojos llenos de angustia y esperanza que buscan una tierra firme a la que llegar, no pueden y no deben encontrar la frialdad de la indiferencia o el estigma de la discriminación”, sostuvo el pontífice durante su homilía.</w:t>
      </w:r>
    </w:p>
    <w:p w14:paraId="09A12E10" w14:textId="77777777" w:rsidR="00E07AC8" w:rsidRPr="00E07AC8" w:rsidRDefault="00E07AC8" w:rsidP="00E07AC8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E07AC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Un Prevost que, según algunos estudios, tendría 'sangre canaria'. así, el catedrático de Historia de América, </w:t>
      </w:r>
      <w:r w:rsidRPr="00E07AC8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Manuel Hernández</w:t>
      </w:r>
      <w:r w:rsidRPr="00E07AC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ha rastreado el árbol genealógico del pontífice y ha confirmado que </w:t>
      </w:r>
      <w:r w:rsidRPr="00E07AC8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sus bisabuelos, Jacobo Martínez y Rosa Ramos, eran originarios de Canarias.</w:t>
      </w:r>
    </w:p>
    <w:p w14:paraId="0770D6C9" w14:textId="77777777" w:rsidR="00E07AC8" w:rsidRPr="00E07AC8" w:rsidRDefault="00E07AC8" w:rsidP="00E07AC8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eastAsia="es-UY"/>
          <w14:ligatures w14:val="none"/>
        </w:rPr>
      </w:pPr>
      <w:r w:rsidRPr="00E07AC8">
        <w:rPr>
          <w:rFonts w:ascii="Open Sans" w:eastAsia="Times New Roman" w:hAnsi="Open Sans" w:cs="Open Sans"/>
          <w:color w:val="474747"/>
          <w:kern w:val="0"/>
          <w:sz w:val="21"/>
          <w:szCs w:val="21"/>
          <w:lang w:eastAsia="es-UY"/>
          <w14:ligatures w14:val="none"/>
        </w:rPr>
        <w:lastRenderedPageBreak/>
        <w:t>Estos emigraron a la isla de La Española -actualmente compartida por Haití y República Dominicana-, uno de los destinos más frecuentes para los isleños durante los siglos XVII y XVIII, especialmente en el contexto de la expansión colonial española. Su legado fue profundo: los colonos canarios fundaron varias localidades en la región, entre ellas </w:t>
      </w:r>
      <w:r w:rsidRPr="00E07AC8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San Miguel de Atalaya y San Rafael de La Angostura.</w:t>
      </w:r>
    </w:p>
    <w:p w14:paraId="03BDDCF0" w14:textId="77777777" w:rsidR="00926044" w:rsidRDefault="00926044"/>
    <w:p w14:paraId="5F5132B2" w14:textId="57A02218" w:rsidR="00E07AC8" w:rsidRDefault="00E07AC8">
      <w:hyperlink r:id="rId9" w:history="1">
        <w:r w:rsidRPr="00B71C54">
          <w:rPr>
            <w:rStyle w:val="Hipervnculo"/>
          </w:rPr>
          <w:t>https://www.religiondigital.org/espana/Leon-XIV-Francisco-Canarias-esperanza-espana_0_2822717702.html</w:t>
        </w:r>
      </w:hyperlink>
    </w:p>
    <w:p w14:paraId="33CBBA56" w14:textId="77777777" w:rsidR="00E07AC8" w:rsidRDefault="00E07AC8"/>
    <w:sectPr w:rsidR="00E07A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F5C34"/>
    <w:multiLevelType w:val="multilevel"/>
    <w:tmpl w:val="AE487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3185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AC8"/>
    <w:rsid w:val="00926044"/>
    <w:rsid w:val="00B8148A"/>
    <w:rsid w:val="00DE17AC"/>
    <w:rsid w:val="00E0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3CABF"/>
  <w15:chartTrackingRefBased/>
  <w15:docId w15:val="{BC179000-B548-465C-BF34-145A7CF1C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07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07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07A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07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07A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07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07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07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07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07A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07A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07A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07AC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07AC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07AC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07AC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07AC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07AC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07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07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07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07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07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07AC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07AC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07AC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07A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07AC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07AC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E07AC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07A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eldia.es/canarias/2025/10/04/papa-leon-xiv-expresa-deseo-canarias-122277378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esus_bastante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eligiondigital.org/espana/Leon-XIV-Francisco-Canarias-esperanza-espana_0_2822717702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501</Words>
  <Characters>2757</Characters>
  <Application>Microsoft Office Word</Application>
  <DocSecurity>0</DocSecurity>
  <Lines>22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2025-10-09T13:21:00Z</dcterms:created>
  <dcterms:modified xsi:type="dcterms:W3CDTF">2025-10-09T13:22:00Z</dcterms:modified>
</cp:coreProperties>
</file>