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68A1C" w14:textId="77777777" w:rsidR="004D13FD" w:rsidRPr="004D13FD" w:rsidRDefault="004D13FD" w:rsidP="004D13FD">
      <w:pPr>
        <w:shd w:val="clear" w:color="auto" w:fill="FFFFFF"/>
        <w:spacing w:before="150" w:after="300" w:line="600" w:lineRule="atLeast"/>
        <w:outlineLvl w:val="1"/>
        <w:rPr>
          <w:rFonts w:ascii="Raleway" w:eastAsia="Times New Roman" w:hAnsi="Raleway" w:cs="Times New Roman"/>
          <w:b/>
          <w:bCs/>
          <w:color w:val="333333"/>
          <w:spacing w:val="-30"/>
          <w:kern w:val="0"/>
          <w:sz w:val="60"/>
          <w:szCs w:val="60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b/>
          <w:bCs/>
          <w:color w:val="333333"/>
          <w:spacing w:val="-30"/>
          <w:kern w:val="0"/>
          <w:sz w:val="60"/>
          <w:szCs w:val="60"/>
          <w:lang w:eastAsia="es-UY"/>
          <w14:ligatures w14:val="none"/>
        </w:rPr>
        <w:t xml:space="preserve">Pablo San Martín </w:t>
      </w:r>
      <w:proofErr w:type="spellStart"/>
      <w:r w:rsidRPr="004D13FD">
        <w:rPr>
          <w:rFonts w:ascii="Raleway" w:eastAsia="Times New Roman" w:hAnsi="Raleway" w:cs="Times New Roman"/>
          <w:b/>
          <w:bCs/>
          <w:color w:val="333333"/>
          <w:spacing w:val="-30"/>
          <w:kern w:val="0"/>
          <w:sz w:val="60"/>
          <w:szCs w:val="60"/>
          <w:lang w:eastAsia="es-UY"/>
          <w14:ligatures w14:val="none"/>
        </w:rPr>
        <w:t>Chuñil</w:t>
      </w:r>
      <w:proofErr w:type="spellEnd"/>
      <w:r w:rsidRPr="004D13FD">
        <w:rPr>
          <w:rFonts w:ascii="Raleway" w:eastAsia="Times New Roman" w:hAnsi="Raleway" w:cs="Times New Roman"/>
          <w:b/>
          <w:bCs/>
          <w:color w:val="333333"/>
          <w:spacing w:val="-30"/>
          <w:kern w:val="0"/>
          <w:sz w:val="60"/>
          <w:szCs w:val="60"/>
          <w:lang w:eastAsia="es-UY"/>
          <w14:ligatures w14:val="none"/>
        </w:rPr>
        <w:t>: “Cuando veo su cara en afiches pienso, 'tengo que encontrarte, mamá’”</w:t>
      </w:r>
    </w:p>
    <w:p w14:paraId="573D1402" w14:textId="77777777" w:rsidR="004D13FD" w:rsidRPr="004D13FD" w:rsidRDefault="004D13FD" w:rsidP="004D13FD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b/>
          <w:bCs/>
          <w:color w:val="333333"/>
          <w:spacing w:val="15"/>
          <w:kern w:val="0"/>
          <w:sz w:val="17"/>
          <w:szCs w:val="17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b/>
          <w:bCs/>
          <w:color w:val="333333"/>
          <w:spacing w:val="15"/>
          <w:kern w:val="0"/>
          <w:sz w:val="17"/>
          <w:szCs w:val="17"/>
          <w:lang w:eastAsia="es-UY"/>
          <w14:ligatures w14:val="none"/>
        </w:rPr>
        <w:t xml:space="preserve">Paula </w:t>
      </w:r>
      <w:proofErr w:type="spellStart"/>
      <w:r w:rsidRPr="004D13FD">
        <w:rPr>
          <w:rFonts w:ascii="Raleway" w:eastAsia="Times New Roman" w:hAnsi="Raleway" w:cs="Times New Roman"/>
          <w:b/>
          <w:bCs/>
          <w:color w:val="333333"/>
          <w:spacing w:val="15"/>
          <w:kern w:val="0"/>
          <w:sz w:val="17"/>
          <w:szCs w:val="17"/>
          <w:lang w:eastAsia="es-UY"/>
          <w14:ligatures w14:val="none"/>
        </w:rPr>
        <w:t>Huenchumil</w:t>
      </w:r>
      <w:proofErr w:type="spellEnd"/>
      <w:r w:rsidRPr="004D13FD">
        <w:rPr>
          <w:rFonts w:ascii="Raleway" w:eastAsia="Times New Roman" w:hAnsi="Raleway" w:cs="Times New Roman"/>
          <w:b/>
          <w:bCs/>
          <w:color w:val="333333"/>
          <w:spacing w:val="15"/>
          <w:kern w:val="0"/>
          <w:sz w:val="17"/>
          <w:szCs w:val="17"/>
          <w:lang w:eastAsia="es-UY"/>
          <w14:ligatures w14:val="none"/>
        </w:rPr>
        <w:t xml:space="preserve"> Jerez</w:t>
      </w:r>
    </w:p>
    <w:p w14:paraId="5D3587A3" w14:textId="77777777" w:rsidR="004D13FD" w:rsidRPr="004D13FD" w:rsidRDefault="004D13FD" w:rsidP="004D13FD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333333"/>
          <w:spacing w:val="15"/>
          <w:kern w:val="0"/>
          <w:sz w:val="17"/>
          <w:szCs w:val="17"/>
          <w:lang w:eastAsia="es-UY"/>
          <w14:ligatures w14:val="none"/>
        </w:rPr>
      </w:pPr>
      <w:r w:rsidRPr="004D13FD">
        <w:rPr>
          <w:rFonts w:ascii="Source Sans Pro" w:eastAsia="Times New Roman" w:hAnsi="Source Sans Pro" w:cs="Times New Roman"/>
          <w:color w:val="333333"/>
          <w:spacing w:val="15"/>
          <w:kern w:val="0"/>
          <w:sz w:val="17"/>
          <w:szCs w:val="17"/>
          <w:lang w:eastAsia="es-UY"/>
          <w14:ligatures w14:val="none"/>
        </w:rPr>
        <w:t>02/10/2025 - 00:10</w:t>
      </w:r>
    </w:p>
    <w:p w14:paraId="69A15C2B" w14:textId="77777777" w:rsidR="004D13FD" w:rsidRPr="004D13FD" w:rsidRDefault="004D13FD" w:rsidP="004D13FD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color w:val="333333"/>
          <w:kern w:val="0"/>
          <w:sz w:val="20"/>
          <w:szCs w:val="20"/>
          <w:lang w:eastAsia="es-UY"/>
          <w14:ligatures w14:val="none"/>
        </w:rPr>
      </w:pPr>
      <w:hyperlink r:id="rId4" w:tgtFrame="_blank" w:history="1">
        <w:r w:rsidRPr="004D13FD">
          <w:rPr>
            <w:rFonts w:ascii="Raleway" w:eastAsia="Times New Roman" w:hAnsi="Raleway" w:cs="Times New Roman"/>
            <w:b/>
            <w:bCs/>
            <w:color w:val="FFFFFF"/>
            <w:kern w:val="0"/>
            <w:sz w:val="17"/>
            <w:szCs w:val="17"/>
            <w:shd w:val="clear" w:color="auto" w:fill="00BB2D"/>
            <w:lang w:eastAsia="es-UY"/>
            <w14:ligatures w14:val="none"/>
          </w:rPr>
          <w:t>Compartir</w:t>
        </w:r>
      </w:hyperlink>
    </w:p>
    <w:p w14:paraId="04A6271C" w14:textId="77777777" w:rsidR="004D13FD" w:rsidRPr="004D13FD" w:rsidRDefault="004D13FD" w:rsidP="004D13FD">
      <w:pPr>
        <w:shd w:val="clear" w:color="auto" w:fill="FFFFFF"/>
        <w:spacing w:after="0" w:line="240" w:lineRule="auto"/>
        <w:rPr>
          <w:rFonts w:ascii="Raleway" w:eastAsia="Times New Roman" w:hAnsi="Raleway" w:cs="Times New Roman"/>
          <w:color w:val="333333"/>
          <w:kern w:val="0"/>
          <w:sz w:val="20"/>
          <w:szCs w:val="20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noProof/>
          <w:color w:val="333333"/>
          <w:kern w:val="0"/>
          <w:sz w:val="20"/>
          <w:szCs w:val="20"/>
          <w:lang w:eastAsia="es-UY"/>
          <w14:ligatures w14:val="none"/>
        </w:rPr>
        <w:drawing>
          <wp:inline distT="0" distB="0" distL="0" distR="0" wp14:anchorId="6F005CF5" wp14:editId="412BEBE5">
            <wp:extent cx="5441950" cy="2833845"/>
            <wp:effectExtent l="0" t="0" r="6350" b="5080"/>
            <wp:docPr id="3" name="Imagen 4" descr="Pablo San Martín Chuñil (Foto Paula Huenchumi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blo San Martín Chuñil (Foto Paula Huenchumil)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350" cy="2841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7113E" w14:textId="77777777" w:rsidR="004D13FD" w:rsidRPr="004D13FD" w:rsidRDefault="004D13FD" w:rsidP="004D13FD">
      <w:pPr>
        <w:shd w:val="clear" w:color="auto" w:fill="FFFFFF"/>
        <w:spacing w:after="0" w:line="240" w:lineRule="auto"/>
        <w:jc w:val="right"/>
        <w:rPr>
          <w:rFonts w:ascii="Raleway" w:eastAsia="Times New Roman" w:hAnsi="Raleway" w:cs="Times New Roman"/>
          <w:color w:val="333333"/>
          <w:kern w:val="0"/>
          <w:sz w:val="21"/>
          <w:szCs w:val="21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1"/>
          <w:szCs w:val="21"/>
          <w:lang w:eastAsia="es-UY"/>
          <w14:ligatures w14:val="none"/>
        </w:rPr>
        <w:t xml:space="preserve">Pablo San Martín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1"/>
          <w:szCs w:val="21"/>
          <w:lang w:eastAsia="es-UY"/>
          <w14:ligatures w14:val="none"/>
        </w:rPr>
        <w:t>Chuñil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1"/>
          <w:szCs w:val="21"/>
          <w:lang w:eastAsia="es-UY"/>
          <w14:ligatures w14:val="none"/>
        </w:rPr>
        <w:t xml:space="preserve"> (Foto Paula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1"/>
          <w:szCs w:val="21"/>
          <w:lang w:eastAsia="es-UY"/>
          <w14:ligatures w14:val="none"/>
        </w:rPr>
        <w:t>Huenchumil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1"/>
          <w:szCs w:val="21"/>
          <w:lang w:eastAsia="es-UY"/>
          <w14:ligatures w14:val="none"/>
        </w:rPr>
        <w:t>)</w:t>
      </w:r>
    </w:p>
    <w:p w14:paraId="5C9D80F1" w14:textId="77777777" w:rsidR="004D13FD" w:rsidRPr="004D13FD" w:rsidRDefault="004D13FD" w:rsidP="004D13FD">
      <w:pPr>
        <w:shd w:val="clear" w:color="auto" w:fill="FFFFFF"/>
        <w:spacing w:after="0" w:line="240" w:lineRule="auto"/>
        <w:rPr>
          <w:rFonts w:ascii="PT Sans Narrow" w:eastAsia="Times New Roman" w:hAnsi="PT Sans Narrow" w:cs="Times New Roman"/>
          <w:color w:val="333333"/>
          <w:spacing w:val="-15"/>
          <w:kern w:val="0"/>
          <w:sz w:val="39"/>
          <w:szCs w:val="39"/>
          <w:lang w:eastAsia="es-UY"/>
          <w14:ligatures w14:val="none"/>
        </w:rPr>
      </w:pPr>
      <w:r w:rsidRPr="004D13FD">
        <w:rPr>
          <w:rFonts w:ascii="PT Sans Narrow" w:eastAsia="Times New Roman" w:hAnsi="PT Sans Narrow" w:cs="Times New Roman"/>
          <w:color w:val="333333"/>
          <w:spacing w:val="-15"/>
          <w:kern w:val="0"/>
          <w:sz w:val="39"/>
          <w:szCs w:val="39"/>
          <w:lang w:eastAsia="es-UY"/>
          <w14:ligatures w14:val="none"/>
        </w:rPr>
        <w:t xml:space="preserve">“Mi madre no se dejó comprar por nadie”, afirma al recordar a Julia </w:t>
      </w:r>
      <w:proofErr w:type="spellStart"/>
      <w:r w:rsidRPr="004D13FD">
        <w:rPr>
          <w:rFonts w:ascii="PT Sans Narrow" w:eastAsia="Times New Roman" w:hAnsi="PT Sans Narrow" w:cs="Times New Roman"/>
          <w:color w:val="333333"/>
          <w:spacing w:val="-15"/>
          <w:kern w:val="0"/>
          <w:sz w:val="39"/>
          <w:szCs w:val="39"/>
          <w:lang w:eastAsia="es-UY"/>
          <w14:ligatures w14:val="none"/>
        </w:rPr>
        <w:t>Chuñil</w:t>
      </w:r>
      <w:proofErr w:type="spellEnd"/>
      <w:r w:rsidRPr="004D13FD">
        <w:rPr>
          <w:rFonts w:ascii="PT Sans Narrow" w:eastAsia="Times New Roman" w:hAnsi="PT Sans Narrow" w:cs="Times New Roman"/>
          <w:color w:val="333333"/>
          <w:spacing w:val="-15"/>
          <w:kern w:val="0"/>
          <w:sz w:val="39"/>
          <w:szCs w:val="39"/>
          <w:lang w:eastAsia="es-UY"/>
          <w14:ligatures w14:val="none"/>
        </w:rPr>
        <w:t xml:space="preserve">. Su hijo la describe como una mujer que resistió amenazas del empresario Juan Carlos </w:t>
      </w:r>
      <w:proofErr w:type="spellStart"/>
      <w:r w:rsidRPr="004D13FD">
        <w:rPr>
          <w:rFonts w:ascii="PT Sans Narrow" w:eastAsia="Times New Roman" w:hAnsi="PT Sans Narrow" w:cs="Times New Roman"/>
          <w:color w:val="333333"/>
          <w:spacing w:val="-15"/>
          <w:kern w:val="0"/>
          <w:sz w:val="39"/>
          <w:szCs w:val="39"/>
          <w:lang w:eastAsia="es-UY"/>
          <w14:ligatures w14:val="none"/>
        </w:rPr>
        <w:t>Morstadt</w:t>
      </w:r>
      <w:proofErr w:type="spellEnd"/>
      <w:r w:rsidRPr="004D13FD">
        <w:rPr>
          <w:rFonts w:ascii="PT Sans Narrow" w:eastAsia="Times New Roman" w:hAnsi="PT Sans Narrow" w:cs="Times New Roman"/>
          <w:color w:val="333333"/>
          <w:spacing w:val="-15"/>
          <w:kern w:val="0"/>
          <w:sz w:val="39"/>
          <w:szCs w:val="39"/>
          <w:lang w:eastAsia="es-UY"/>
          <w14:ligatures w14:val="none"/>
        </w:rPr>
        <w:t>, a quien la familia ha señalado desde el inicio como principal sospechoso y cuya responsabilidad reafirman tras una interceptación telefónica en la que habría admitido que fue quemada. </w:t>
      </w:r>
    </w:p>
    <w:p w14:paraId="21687C7D" w14:textId="4E68FE86" w:rsidR="004D13FD" w:rsidRPr="004D13FD" w:rsidRDefault="004D13FD" w:rsidP="004D13FD">
      <w:pPr>
        <w:shd w:val="clear" w:color="auto" w:fill="FFFFFF"/>
        <w:spacing w:after="0" w:line="240" w:lineRule="auto"/>
        <w:jc w:val="center"/>
        <w:rPr>
          <w:rFonts w:ascii="Raleway" w:eastAsia="Times New Roman" w:hAnsi="Raleway" w:cs="Times New Roman"/>
          <w:color w:val="333333"/>
          <w:kern w:val="0"/>
          <w:sz w:val="20"/>
          <w:szCs w:val="20"/>
          <w:lang w:eastAsia="es-UY"/>
          <w14:ligatures w14:val="none"/>
        </w:rPr>
      </w:pPr>
    </w:p>
    <w:p w14:paraId="407C8035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Pablo San Martín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Chuñil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está de paso por la capital, en un nuevo viaje en busca de la verdad y justicia para su madre, Julia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Chuñil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Catricura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. Está sentado entre el público del Encuentro Metropolitano de Arte y Cultura Indígena 2025 (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Emaci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), en pleno Parque Forestal de Santiago. No han pasado 24 horas desde que, en un punto de </w:t>
      </w: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lastRenderedPageBreak/>
        <w:t xml:space="preserve">prensa realizado el martes 30 de septiembre, las abogadas de la familia —junto al propio Pablo, hijo y vocero— anunciaron una prueba que remece la investigación por la desaparición de Julia: una interceptación telefónica en la que el empresario Juan Carlos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Morstadt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admitiría que había sido quemada.</w:t>
      </w:r>
    </w:p>
    <w:p w14:paraId="034F3EF5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Julia del Carmen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Chuñil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Catricura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(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Máfil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, 16 de julio de 1952) salió de su casa el 8 de noviembre de 2024 y no volvió a ser vista. En distintas ocasiones la familia ha acusado irregularidades en la investigación y que el proceso se ha centrado en inculparlos a ellos mismos. Así ocurrió cuando en junio</w:t>
      </w:r>
      <w:hyperlink r:id="rId6" w:history="1">
        <w:r w:rsidRPr="004D13FD">
          <w:rPr>
            <w:rFonts w:ascii="Raleway" w:eastAsia="Times New Roman" w:hAnsi="Raleway" w:cs="Times New Roman"/>
            <w:color w:val="337AB7"/>
            <w:kern w:val="0"/>
            <w:sz w:val="24"/>
            <w:szCs w:val="24"/>
            <w:u w:val="single"/>
            <w:lang w:eastAsia="es-UY"/>
            <w14:ligatures w14:val="none"/>
          </w:rPr>
          <w:t> Interferencia publicó informes periciales que desmentían el hallazgo de sangre en la vivienda </w:t>
        </w:r>
      </w:hyperlink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 y relataba lo sucedido el 30 de enero, cuando un amplio operativo del GOPE, SIP,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Labocar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y Fiscalía irrumpió en la casa de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Huichaco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Sur, Región de Los Ríos, donde vivía Jeannette Troncoso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Chuñil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, hija de Julia. Mientras tanto, Pablo y su hermano Javier se encontraban en la “casa de la recuperación”.</w:t>
      </w:r>
    </w:p>
    <w:p w14:paraId="122EFE58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Nadie en la familia imaginaba que ese día abriría un nuevo quiebre en una investigación que, en lugar de entregar respuestas, parecía multiplicar las dudas.</w:t>
      </w:r>
    </w:p>
    <w:p w14:paraId="2FE0386F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Hoy, a casi un año de la desaparición, Pablo recuerda a su madre como una mujer fuerte que resistió amenazas y que nunca aceptó dinero para abandonar el terreno en disputa: “Mi madre no se dejó comprar por nadie”, repite con convicción.</w:t>
      </w:r>
    </w:p>
    <w:p w14:paraId="47E1C939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En conversación con este medio, relata el impacto de la noticia y cómo la lucha se ha convertido en el eje de su vida.</w:t>
      </w:r>
    </w:p>
    <w:p w14:paraId="3BF173D0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—¿Como familia tenían esperanzas de encontrar a su madre?</w:t>
      </w:r>
    </w:p>
    <w:p w14:paraId="38F4BFD0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Con lo cruel y triste que es esta noticia, teníamos al menos la esperanza de encontrar por lo menos los huesos, la osamenta de mi madre; eso ya sería terrible, pero sería algún cierre... imagínate pensar que quizá ni siquiera la vamos a encontrar, pero seguiremos buscando.</w:t>
      </w:r>
    </w:p>
    <w:p w14:paraId="206F72D2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lastRenderedPageBreak/>
        <w:t xml:space="preserve">Queremos hallar a los verdaderos responsables de lo que le pasó a mi madre, para nosotros, el principal sospechoso es Juan Carlos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Morstadt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. Con la intervención telefónica que tienen las policías —esas conversaciones de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Morstadt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— está claro que ellos saben qué pasó. Las policías tienen que hacer su trabajo y deben investigarlo a fondo.</w:t>
      </w:r>
    </w:p>
    <w:p w14:paraId="6E94971C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—¿Por qué, como familia, siempre han sospechado de él?</w:t>
      </w:r>
    </w:p>
    <w:p w14:paraId="55760F8C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Desde 2021 se acentuó más con el conflicto por el terreno con la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Conadi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, él le complicó mucho la vida a mi madre: la amenazaba, le ofrecía plata. Para nosotros fue el principal problema desde entonces; por eso sospechamos de él cuando desapareció mi madre.</w:t>
      </w:r>
    </w:p>
    <w:p w14:paraId="2D3F49CC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Además no hemos recibido apoyo de la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Conadi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. Si quisieran ayudar, tendrían que aclarar qué pasó con el negocio que hicieron. Creo que hay deudas pendientes. 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Morstadt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le quedó debiendo plata a la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Conadi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por esas casi mil hectáreas, pero no han entregado un informe oficial sobre ese asunto.</w:t>
      </w:r>
    </w:p>
    <w:p w14:paraId="6FFEEC13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i/>
          <w:iCs/>
          <w:color w:val="333333"/>
          <w:kern w:val="0"/>
          <w:sz w:val="24"/>
          <w:szCs w:val="24"/>
          <w:lang w:eastAsia="es-UY"/>
          <w14:ligatures w14:val="none"/>
        </w:rPr>
        <w:t>De acuerdo a un reportaje de Resumen </w:t>
      </w:r>
      <w:hyperlink r:id="rId7" w:history="1">
        <w:r w:rsidRPr="004D13FD">
          <w:rPr>
            <w:rFonts w:ascii="Raleway" w:eastAsia="Times New Roman" w:hAnsi="Raleway" w:cs="Times New Roman"/>
            <w:i/>
            <w:iCs/>
            <w:color w:val="337AB7"/>
            <w:kern w:val="0"/>
            <w:sz w:val="24"/>
            <w:szCs w:val="24"/>
            <w:u w:val="single"/>
            <w:lang w:eastAsia="es-UY"/>
            <w14:ligatures w14:val="none"/>
          </w:rPr>
          <w:t xml:space="preserve">El empresario </w:t>
        </w:r>
        <w:proofErr w:type="spellStart"/>
        <w:r w:rsidRPr="004D13FD">
          <w:rPr>
            <w:rFonts w:ascii="Raleway" w:eastAsia="Times New Roman" w:hAnsi="Raleway" w:cs="Times New Roman"/>
            <w:i/>
            <w:iCs/>
            <w:color w:val="337AB7"/>
            <w:kern w:val="0"/>
            <w:sz w:val="24"/>
            <w:szCs w:val="24"/>
            <w:u w:val="single"/>
            <w:lang w:eastAsia="es-UY"/>
            <w14:ligatures w14:val="none"/>
          </w:rPr>
          <w:t>Morstadt</w:t>
        </w:r>
        <w:proofErr w:type="spellEnd"/>
        <w:r w:rsidRPr="004D13FD">
          <w:rPr>
            <w:rFonts w:ascii="Raleway" w:eastAsia="Times New Roman" w:hAnsi="Raleway" w:cs="Times New Roman"/>
            <w:i/>
            <w:iCs/>
            <w:color w:val="337AB7"/>
            <w:kern w:val="0"/>
            <w:sz w:val="24"/>
            <w:szCs w:val="24"/>
            <w:u w:val="single"/>
            <w:lang w:eastAsia="es-UY"/>
            <w14:ligatures w14:val="none"/>
          </w:rPr>
          <w:t xml:space="preserve"> debe a CONADI el pago del predio en disputa con Julia </w:t>
        </w:r>
        <w:proofErr w:type="spellStart"/>
        <w:r w:rsidRPr="004D13FD">
          <w:rPr>
            <w:rFonts w:ascii="Raleway" w:eastAsia="Times New Roman" w:hAnsi="Raleway" w:cs="Times New Roman"/>
            <w:i/>
            <w:iCs/>
            <w:color w:val="337AB7"/>
            <w:kern w:val="0"/>
            <w:sz w:val="24"/>
            <w:szCs w:val="24"/>
            <w:u w:val="single"/>
            <w:lang w:eastAsia="es-UY"/>
            <w14:ligatures w14:val="none"/>
          </w:rPr>
          <w:t>Chuñil</w:t>
        </w:r>
        <w:proofErr w:type="spellEnd"/>
      </w:hyperlink>
      <w:r w:rsidRPr="004D13FD">
        <w:rPr>
          <w:rFonts w:ascii="Raleway" w:eastAsia="Times New Roman" w:hAnsi="Raleway" w:cs="Times New Roman"/>
          <w:i/>
          <w:iCs/>
          <w:color w:val="333333"/>
          <w:kern w:val="0"/>
          <w:sz w:val="24"/>
          <w:szCs w:val="24"/>
          <w:lang w:eastAsia="es-UY"/>
          <w14:ligatures w14:val="none"/>
        </w:rPr>
        <w:t xml:space="preserve">, debido a que CONADI pagó a </w:t>
      </w:r>
      <w:proofErr w:type="spellStart"/>
      <w:r w:rsidRPr="004D13FD">
        <w:rPr>
          <w:rFonts w:ascii="Raleway" w:eastAsia="Times New Roman" w:hAnsi="Raleway" w:cs="Times New Roman"/>
          <w:i/>
          <w:iCs/>
          <w:color w:val="333333"/>
          <w:kern w:val="0"/>
          <w:sz w:val="24"/>
          <w:szCs w:val="24"/>
          <w:lang w:eastAsia="es-UY"/>
          <w14:ligatures w14:val="none"/>
        </w:rPr>
        <w:t>Morstadt</w:t>
      </w:r>
      <w:proofErr w:type="spellEnd"/>
      <w:r w:rsidRPr="004D13FD">
        <w:rPr>
          <w:rFonts w:ascii="Raleway" w:eastAsia="Times New Roman" w:hAnsi="Raleway" w:cs="Times New Roman"/>
          <w:i/>
          <w:iCs/>
          <w:color w:val="333333"/>
          <w:kern w:val="0"/>
          <w:sz w:val="24"/>
          <w:szCs w:val="24"/>
          <w:lang w:eastAsia="es-UY"/>
          <w14:ligatures w14:val="none"/>
        </w:rPr>
        <w:t xml:space="preserve"> un total de $1.114.250.00 por 843 hectáreas correspondientes a la Reserva Cora N°1 A, que entregó a la comunidad mapuche Blanco </w:t>
      </w:r>
      <w:proofErr w:type="spellStart"/>
      <w:r w:rsidRPr="004D13FD">
        <w:rPr>
          <w:rFonts w:ascii="Raleway" w:eastAsia="Times New Roman" w:hAnsi="Raleway" w:cs="Times New Roman"/>
          <w:i/>
          <w:iCs/>
          <w:color w:val="333333"/>
          <w:kern w:val="0"/>
          <w:sz w:val="24"/>
          <w:szCs w:val="24"/>
          <w:lang w:eastAsia="es-UY"/>
          <w14:ligatures w14:val="none"/>
        </w:rPr>
        <w:t>Lepin</w:t>
      </w:r>
      <w:proofErr w:type="spellEnd"/>
      <w:r w:rsidRPr="004D13FD">
        <w:rPr>
          <w:rFonts w:ascii="Raleway" w:eastAsia="Times New Roman" w:hAnsi="Raleway" w:cs="Times New Roman"/>
          <w:i/>
          <w:iCs/>
          <w:color w:val="333333"/>
          <w:kern w:val="0"/>
          <w:sz w:val="24"/>
          <w:szCs w:val="24"/>
          <w:lang w:eastAsia="es-UY"/>
          <w14:ligatures w14:val="none"/>
        </w:rPr>
        <w:t>, de Lautaro (región de la Araucanía).</w:t>
      </w:r>
    </w:p>
    <w:p w14:paraId="21B3945C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—En ese contexto, ¿cómo describiría la convicción de su madre respecto a lo que creía?</w:t>
      </w:r>
    </w:p>
    <w:p w14:paraId="014F3FDA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Mi madre fue una mujer muy fuerte. Formó su comunidad: buscó a las integrantes casa por casa. No se dejó amedrentar ni comprar por nadie. Era humilde y a la vez muy firme; nunca aceptó el dinero que le ofrecían para que abandonara el terreno. Creo que eso debe haber molestado a quienes estaban acostumbrados a negociar ofreciendo plata por debajo, y ella no lo aceptó.</w:t>
      </w:r>
    </w:p>
    <w:p w14:paraId="58514B09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Mi madre ya sentía miedo por las amenazas de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Morstadt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. Nos dijo: “Si algo me pasa, ustedes </w:t>
      </w: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lastRenderedPageBreak/>
        <w:t>sabrán quién fue”. Nunca imaginamos que pasaría algo tan grave.</w:t>
      </w:r>
    </w:p>
    <w:p w14:paraId="41B884FE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—¿Qué recuerda de la última vez que vio a su madre?</w:t>
      </w:r>
    </w:p>
    <w:p w14:paraId="5ED2D8B7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La última vez que la vi fue una semana antes de su desaparición. Estuvimos en el campo y ella estaba tranquila. Yo viajé a Temuco, otro hermano a Puerto Montt, y quedó prácticamente sola; la acompañaba una señora que nos contó después que fue a ver los animales hacia arriba, al campo donde la buscamos y no la encontramos.</w:t>
      </w:r>
    </w:p>
    <w:p w14:paraId="59D0D984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—¿Ustedes como familia tienen miedo ahora?</w:t>
      </w:r>
    </w:p>
    <w:p w14:paraId="3C359284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Mis hermanos han sido hostigados: drones sobrevolando, vehículos extraños afuera de la casa... No sé cómo llamarlo: amedrentamiento, amenaza. Es terrible que nos investiguen a nosotros con drones y no investiguen al principal sospechoso, pero no, no tenemos miedo. Andamos buscando la verdad y justicia por Julia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Chuñil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y queremos que se responsabilice a los verdaderos culpables. No queremos que esto se convierta en un montaje que nos incrimine a nosotros como hijos.</w:t>
      </w:r>
    </w:p>
    <w:p w14:paraId="6E42AB91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—El medio local </w:t>
      </w:r>
      <w:proofErr w:type="spellStart"/>
      <w:r w:rsidRPr="004D13FD">
        <w:rPr>
          <w:rFonts w:ascii="Raleway" w:eastAsia="Times New Roman" w:hAnsi="Raleway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RíoenLínea</w:t>
      </w:r>
      <w:proofErr w:type="spellEnd"/>
      <w:r w:rsidRPr="004D13FD">
        <w:rPr>
          <w:rFonts w:ascii="Raleway" w:eastAsia="Times New Roman" w:hAnsi="Raleway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 xml:space="preserve"> publicó que la madre del empresario denunció haber recibido amenazas tras la nueva revelación. ¿Qué dicen ustedes?</w:t>
      </w:r>
    </w:p>
    <w:p w14:paraId="0EBCBCCF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Eso son artimañas. Nosotros no hemos amenazado a nadie, si fuera así, ya nos tendrían detenidos. No tenemos necesidad de eso; solo buscamos la verdad y justicia.</w:t>
      </w:r>
    </w:p>
    <w:p w14:paraId="79A410A9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—Con nueva información, ¿qué acciones piensan tomar?</w:t>
      </w:r>
    </w:p>
    <w:p w14:paraId="26201DD4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Tenemos que coordinar con nuestras abogadas para definir los pasos. Es una información muy grande y no sabemos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aún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 exactamente qué ocurrió, así que estamos viendo qué acciones tomar. Agradecemos mucho el trabajo de </w:t>
      </w: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lastRenderedPageBreak/>
        <w:t>nuestras abogadas; ellos están defendiendo a la familia y nos acompañan en esto.</w:t>
      </w:r>
    </w:p>
    <w:p w14:paraId="3925205D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Nosotros vamos a seguir en esta lucha. No vamos a dejar de preguntar “¿Dónde está Julia </w:t>
      </w:r>
      <w:proofErr w:type="spellStart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Chuñil</w:t>
      </w:r>
      <w:proofErr w:type="spellEnd"/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?”. No buscamos que se culpe a personas inocentes; queremos pillar a los verdaderos responsables.</w:t>
      </w:r>
    </w:p>
    <w:p w14:paraId="60575B29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—¿Qué le ha parecido el rol de la prensa en este caso?</w:t>
      </w:r>
    </w:p>
    <w:p w14:paraId="125129C3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Muy malo. Los canales de televisión abierta no han informado nada; ahí se ve el poder que puede tener este empresario. La difusión ha sido principalmente por redes sociales; gracias a eso casi todo Chile se enteró de lo que le pasó a mi madre.</w:t>
      </w:r>
    </w:p>
    <w:p w14:paraId="4EBBC69A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—¿Y sobre el actuar del gobierno?</w:t>
      </w:r>
    </w:p>
    <w:p w14:paraId="14BED498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No hemos recibido apoyo del gobierno, hemos ido a La Moneda, he gritado por dentro para que nos reciban como familia. A veces pensamos que todo está coludido con la desaparición de mi madre; necesitamos que las autoridades actúen y nos entreguen respuestas.</w:t>
      </w:r>
    </w:p>
    <w:p w14:paraId="77EE8C1B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—Al contrario de lo que comenta, sí ha habido expresiones de apoyo de la gente, ¿qué significa para ustedes ese respaldo?</w:t>
      </w:r>
    </w:p>
    <w:p w14:paraId="1581CD31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>Ayer, con dolor por lo que nos enteramos, también sentimos alegría porque la gente reaccionó de inmediato: hubo manifestaciones en Valdivia, Arica, Santiago… La movilización y el apoyo emocional nos han fortalecido.  Estamos muy agradecidos por todas las personas que han ayudado y se han sumado a la lucha por encontrar a nuestra madre.</w:t>
      </w:r>
    </w:p>
    <w:p w14:paraId="2FA97B23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b/>
          <w:bCs/>
          <w:color w:val="333333"/>
          <w:kern w:val="0"/>
          <w:sz w:val="24"/>
          <w:szCs w:val="24"/>
          <w:lang w:eastAsia="es-UY"/>
          <w14:ligatures w14:val="none"/>
        </w:rPr>
        <w:t>—¿Qué siente al ver el rostro de su madre en pancartas y lienzos?</w:t>
      </w:r>
    </w:p>
    <w:p w14:paraId="13E5B93F" w14:textId="77777777" w:rsidR="004D13FD" w:rsidRPr="004D13FD" w:rsidRDefault="004D13FD" w:rsidP="004D13FD">
      <w:pPr>
        <w:shd w:val="clear" w:color="auto" w:fill="FFFFFF"/>
        <w:spacing w:after="360" w:line="240" w:lineRule="auto"/>
        <w:ind w:left="3000"/>
        <w:jc w:val="both"/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</w:pP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t xml:space="preserve">Siento mucha pena, pero también orgullo. Ver a mi madre, una mujer mapuche del sur, en todo Chile me enorgullece. Que la gente difunda, pegue afiches y haga lienzos nos da fuerza. </w:t>
      </w:r>
      <w:r w:rsidRPr="004D13FD">
        <w:rPr>
          <w:rFonts w:ascii="Raleway" w:eastAsia="Times New Roman" w:hAnsi="Raleway" w:cs="Times New Roman"/>
          <w:color w:val="333333"/>
          <w:kern w:val="0"/>
          <w:sz w:val="24"/>
          <w:szCs w:val="24"/>
          <w:lang w:eastAsia="es-UY"/>
          <w14:ligatures w14:val="none"/>
        </w:rPr>
        <w:lastRenderedPageBreak/>
        <w:t>Cuando veo su imagen pienso: “Voy a encontrarte, mamá; voy a encontrar a los culpables de lo que te hicieron”.</w:t>
      </w:r>
    </w:p>
    <w:p w14:paraId="1F11432C" w14:textId="56B31864" w:rsidR="00926044" w:rsidRDefault="004D13FD" w:rsidP="004D13FD">
      <w:pPr>
        <w:jc w:val="both"/>
      </w:pPr>
      <w:hyperlink r:id="rId8" w:history="1">
        <w:r w:rsidRPr="00022238">
          <w:rPr>
            <w:rStyle w:val="Hipervnculo"/>
          </w:rPr>
          <w:t>https://interferencia.cl/articulos/pablo-san-martin-chunil-cuando-veo-su-cara-en-afiches-pienso-tengo-que-encontrarte-mama</w:t>
        </w:r>
      </w:hyperlink>
    </w:p>
    <w:p w14:paraId="49B3E26F" w14:textId="77777777" w:rsidR="004D13FD" w:rsidRDefault="004D13FD" w:rsidP="004D13FD">
      <w:pPr>
        <w:jc w:val="both"/>
      </w:pPr>
    </w:p>
    <w:sectPr w:rsidR="004D13F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PT Sans Narrow">
    <w:charset w:val="00"/>
    <w:family w:val="swiss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FD"/>
    <w:rsid w:val="003F50AF"/>
    <w:rsid w:val="004D13FD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FFBF7"/>
  <w15:chartTrackingRefBased/>
  <w15:docId w15:val="{5B43E0FD-7637-4AD3-AAD1-342AA51F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D1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D1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D1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D1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D1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D1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D1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D1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D1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D1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D1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D1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D13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D13F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D13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D13F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D13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D13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D1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D1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D1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D1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D1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D13F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D13F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D13F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D1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D13F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D13F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D13F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D13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ferencia.cl/articulos/pablo-san-martin-chunil-cuando-veo-su-cara-en-afiches-pienso-tengo-que-encontrarte-mam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resumen.cl/articulos/el-empresario-morstadt-debe-a-conadi-el-pago-del-predio-en-disputa-con-julia-chuni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ferencia.cl/articulos/desaparicion-de-julia-chunil-informes-periciales-desmienten-hallazgo-de-sangre-en-s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api.whatsapp.com/send?text=https://interferencia.cl/articulos/pablo-san-martin-chunil-cuando-veo-su-cara-en-afiches-pienso-tengo-que-encontrarte-mam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1301</Words>
  <Characters>7157</Characters>
  <Application>Microsoft Office Word</Application>
  <DocSecurity>0</DocSecurity>
  <Lines>59</Lines>
  <Paragraphs>16</Paragraphs>
  <ScaleCrop>false</ScaleCrop>
  <Company/>
  <LinksUpToDate>false</LinksUpToDate>
  <CharactersWithSpaces>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2025-10-09T13:22:00Z</dcterms:created>
  <dcterms:modified xsi:type="dcterms:W3CDTF">2025-10-09T13:23:00Z</dcterms:modified>
</cp:coreProperties>
</file>