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3E58A" w14:textId="77777777" w:rsidR="00A94947" w:rsidRDefault="00A94947" w:rsidP="00A94947">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13C8914E" wp14:editId="5F9FF61A">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sidRPr="00A119C2">
        <w:rPr>
          <w:rFonts w:ascii="Times New Roman" w:hAnsi="Times New Roman" w:cs="Times New Roman"/>
          <w:b/>
          <w:color w:val="C00000"/>
          <w:sz w:val="28"/>
          <w:szCs w:val="28"/>
        </w:rPr>
        <w:t xml:space="preserve"> </w:t>
      </w:r>
    </w:p>
    <w:p w14:paraId="0329BC0C" w14:textId="77777777" w:rsidR="00A94947" w:rsidRPr="005C4650" w:rsidRDefault="00A94947" w:rsidP="00A94947">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 xml:space="preserve">29 de septiembre al 6 de octubre </w:t>
      </w:r>
      <w:r w:rsidRPr="005C4650">
        <w:rPr>
          <w:rFonts w:ascii="Times New Roman" w:hAnsi="Times New Roman" w:cs="Times New Roman"/>
          <w:b/>
          <w:color w:val="C00000"/>
          <w:sz w:val="32"/>
          <w:szCs w:val="32"/>
        </w:rPr>
        <w:t>de 2025</w:t>
      </w:r>
    </w:p>
    <w:p w14:paraId="731FD4D3" w14:textId="77777777" w:rsidR="00182ADD" w:rsidRDefault="00A94947" w:rsidP="00A94947">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1272697523"/>
        <w:docPartObj>
          <w:docPartGallery w:val="Table of Contents"/>
          <w:docPartUnique/>
        </w:docPartObj>
      </w:sdtPr>
      <w:sdtEndPr>
        <w:rPr>
          <w:b/>
          <w:bCs/>
        </w:rPr>
      </w:sdtEndPr>
      <w:sdtContent>
        <w:p w14:paraId="273492E6" w14:textId="77777777" w:rsidR="00182ADD" w:rsidRDefault="00182ADD">
          <w:pPr>
            <w:pStyle w:val="TtuloTDC"/>
          </w:pPr>
          <w:r>
            <w:rPr>
              <w:lang w:val="es-ES"/>
            </w:rPr>
            <w:t>Contenido</w:t>
          </w:r>
        </w:p>
        <w:p w14:paraId="26F44FDB" w14:textId="77777777" w:rsidR="00182ADD" w:rsidRPr="00182ADD" w:rsidRDefault="00182ADD" w:rsidP="00B10CB9">
          <w:pPr>
            <w:pStyle w:val="TDC2"/>
            <w:numPr>
              <w:ilvl w:val="0"/>
              <w:numId w:val="0"/>
            </w:numPr>
            <w:rPr>
              <w:noProof/>
            </w:rPr>
          </w:pPr>
          <w:r w:rsidRPr="00182ADD">
            <w:rPr>
              <w:b/>
              <w:bCs/>
              <w:lang w:val="es-ES"/>
            </w:rPr>
            <w:fldChar w:fldCharType="begin"/>
          </w:r>
          <w:r w:rsidRPr="00182ADD">
            <w:rPr>
              <w:b/>
              <w:bCs/>
              <w:lang w:val="es-ES"/>
            </w:rPr>
            <w:instrText xml:space="preserve"> TOC \o "1-3" \h \z \u </w:instrText>
          </w:r>
          <w:r w:rsidRPr="00182ADD">
            <w:rPr>
              <w:b/>
              <w:bCs/>
              <w:lang w:val="es-ES"/>
            </w:rPr>
            <w:fldChar w:fldCharType="separate"/>
          </w:r>
          <w:hyperlink w:anchor="_Toc210820109" w:history="1">
            <w:r w:rsidRPr="00182ADD">
              <w:rPr>
                <w:rStyle w:val="Hipervnculo"/>
                <w:rFonts w:ascii="Times New Roman" w:hAnsi="Times New Roman" w:cs="Times New Roman"/>
                <w:b/>
                <w:noProof/>
                <w:color w:val="C00000"/>
                <w:sz w:val="32"/>
                <w:szCs w:val="32"/>
              </w:rPr>
              <w:t>AMÉRICA LATINA</w:t>
            </w:r>
            <w:r w:rsidRPr="00182ADD">
              <w:rPr>
                <w:noProof/>
                <w:webHidden/>
              </w:rPr>
              <w:tab/>
            </w:r>
            <w:r w:rsidRPr="00182ADD">
              <w:rPr>
                <w:noProof/>
                <w:webHidden/>
              </w:rPr>
              <w:fldChar w:fldCharType="begin"/>
            </w:r>
            <w:r w:rsidRPr="00182ADD">
              <w:rPr>
                <w:noProof/>
                <w:webHidden/>
              </w:rPr>
              <w:instrText xml:space="preserve"> PAGEREF _Toc210820109 \h </w:instrText>
            </w:r>
            <w:r w:rsidRPr="00182ADD">
              <w:rPr>
                <w:noProof/>
                <w:webHidden/>
              </w:rPr>
            </w:r>
            <w:r w:rsidRPr="00182ADD">
              <w:rPr>
                <w:noProof/>
                <w:webHidden/>
              </w:rPr>
              <w:fldChar w:fldCharType="separate"/>
            </w:r>
            <w:r w:rsidRPr="00182ADD">
              <w:rPr>
                <w:noProof/>
                <w:webHidden/>
              </w:rPr>
              <w:t>2</w:t>
            </w:r>
            <w:r w:rsidRPr="00182ADD">
              <w:rPr>
                <w:noProof/>
                <w:webHidden/>
              </w:rPr>
              <w:fldChar w:fldCharType="end"/>
            </w:r>
          </w:hyperlink>
        </w:p>
        <w:p w14:paraId="05A85749" w14:textId="77777777" w:rsidR="00182ADD" w:rsidRPr="00182ADD" w:rsidRDefault="00182ADD" w:rsidP="00B10CB9">
          <w:pPr>
            <w:pStyle w:val="TDC2"/>
            <w:rPr>
              <w:noProof/>
            </w:rPr>
          </w:pPr>
          <w:hyperlink w:anchor="_Toc210820110" w:history="1">
            <w:r w:rsidRPr="00182ADD">
              <w:rPr>
                <w:rStyle w:val="Hipervnculo"/>
                <w:rFonts w:ascii="Times New Roman" w:hAnsi="Times New Roman" w:cs="Times New Roman"/>
                <w:noProof/>
                <w:sz w:val="28"/>
                <w:szCs w:val="28"/>
              </w:rPr>
              <w:t>Emotiva carta de un sacerdote bogotano pidiendo ser reconocido como “Monje Diocesano” (CIC, 603)</w:t>
            </w:r>
            <w:r w:rsidRPr="00182ADD">
              <w:rPr>
                <w:noProof/>
                <w:webHidden/>
              </w:rPr>
              <w:tab/>
            </w:r>
            <w:r w:rsidRPr="00182ADD">
              <w:rPr>
                <w:noProof/>
                <w:webHidden/>
              </w:rPr>
              <w:fldChar w:fldCharType="begin"/>
            </w:r>
            <w:r w:rsidRPr="00182ADD">
              <w:rPr>
                <w:noProof/>
                <w:webHidden/>
              </w:rPr>
              <w:instrText xml:space="preserve"> PAGEREF _Toc210820110 \h </w:instrText>
            </w:r>
            <w:r w:rsidRPr="00182ADD">
              <w:rPr>
                <w:noProof/>
                <w:webHidden/>
              </w:rPr>
            </w:r>
            <w:r w:rsidRPr="00182ADD">
              <w:rPr>
                <w:noProof/>
                <w:webHidden/>
              </w:rPr>
              <w:fldChar w:fldCharType="separate"/>
            </w:r>
            <w:r w:rsidRPr="00182ADD">
              <w:rPr>
                <w:noProof/>
                <w:webHidden/>
              </w:rPr>
              <w:t>2</w:t>
            </w:r>
            <w:r w:rsidRPr="00182ADD">
              <w:rPr>
                <w:noProof/>
                <w:webHidden/>
              </w:rPr>
              <w:fldChar w:fldCharType="end"/>
            </w:r>
          </w:hyperlink>
        </w:p>
        <w:p w14:paraId="26292D04" w14:textId="77777777" w:rsidR="00182ADD" w:rsidRPr="00182ADD" w:rsidRDefault="00182ADD" w:rsidP="00B10CB9">
          <w:pPr>
            <w:pStyle w:val="TDC2"/>
            <w:rPr>
              <w:noProof/>
            </w:rPr>
          </w:pPr>
          <w:hyperlink w:anchor="_Toc210820112" w:history="1">
            <w:r w:rsidRPr="00182ADD">
              <w:rPr>
                <w:rStyle w:val="Hipervnculo"/>
                <w:rFonts w:ascii="Times New Roman" w:hAnsi="Times New Roman" w:cs="Times New Roman"/>
                <w:noProof/>
                <w:sz w:val="28"/>
                <w:szCs w:val="28"/>
              </w:rPr>
              <w:t>Ciro Quispe, el obispos destituido por el Papa León XIV, tenía diez parejas y malversaba fondos</w:t>
            </w:r>
            <w:r w:rsidRPr="00182ADD">
              <w:rPr>
                <w:noProof/>
                <w:webHidden/>
              </w:rPr>
              <w:tab/>
            </w:r>
            <w:r w:rsidRPr="00182ADD">
              <w:rPr>
                <w:noProof/>
                <w:webHidden/>
              </w:rPr>
              <w:fldChar w:fldCharType="begin"/>
            </w:r>
            <w:r w:rsidRPr="00182ADD">
              <w:rPr>
                <w:noProof/>
                <w:webHidden/>
              </w:rPr>
              <w:instrText xml:space="preserve"> PAGEREF _Toc210820112 \h </w:instrText>
            </w:r>
            <w:r w:rsidRPr="00182ADD">
              <w:rPr>
                <w:noProof/>
                <w:webHidden/>
              </w:rPr>
            </w:r>
            <w:r w:rsidRPr="00182ADD">
              <w:rPr>
                <w:noProof/>
                <w:webHidden/>
              </w:rPr>
              <w:fldChar w:fldCharType="separate"/>
            </w:r>
            <w:r w:rsidRPr="00182ADD">
              <w:rPr>
                <w:noProof/>
                <w:webHidden/>
              </w:rPr>
              <w:t>3</w:t>
            </w:r>
            <w:r w:rsidRPr="00182ADD">
              <w:rPr>
                <w:noProof/>
                <w:webHidden/>
              </w:rPr>
              <w:fldChar w:fldCharType="end"/>
            </w:r>
          </w:hyperlink>
        </w:p>
        <w:p w14:paraId="14B0AD5A" w14:textId="77777777" w:rsidR="00182ADD" w:rsidRDefault="00182ADD" w:rsidP="00182ADD">
          <w:pPr>
            <w:pStyle w:val="TDC1"/>
            <w:tabs>
              <w:tab w:val="right" w:leader="dot" w:pos="8494"/>
            </w:tabs>
            <w:spacing w:after="0" w:line="240" w:lineRule="auto"/>
            <w:rPr>
              <w:rStyle w:val="Hipervnculo"/>
              <w:rFonts w:ascii="Times New Roman" w:hAnsi="Times New Roman" w:cs="Times New Roman"/>
              <w:noProof/>
              <w:sz w:val="28"/>
              <w:szCs w:val="28"/>
            </w:rPr>
          </w:pPr>
        </w:p>
        <w:p w14:paraId="58F70054" w14:textId="77777777" w:rsidR="00182ADD" w:rsidRPr="00182ADD" w:rsidRDefault="00182ADD" w:rsidP="00182ADD">
          <w:pPr>
            <w:pStyle w:val="TDC1"/>
            <w:tabs>
              <w:tab w:val="right" w:leader="dot" w:pos="8494"/>
            </w:tabs>
            <w:spacing w:after="0" w:line="240" w:lineRule="auto"/>
            <w:rPr>
              <w:rFonts w:ascii="Times New Roman" w:hAnsi="Times New Roman" w:cs="Times New Roman"/>
              <w:noProof/>
              <w:sz w:val="28"/>
              <w:szCs w:val="28"/>
            </w:rPr>
          </w:pPr>
          <w:hyperlink w:anchor="_Toc210820114" w:history="1">
            <w:r w:rsidRPr="00182ADD">
              <w:rPr>
                <w:rStyle w:val="Hipervnculo"/>
                <w:rFonts w:ascii="Times New Roman" w:hAnsi="Times New Roman" w:cs="Times New Roman"/>
                <w:b/>
                <w:noProof/>
                <w:color w:val="C00000"/>
                <w:sz w:val="32"/>
                <w:szCs w:val="32"/>
              </w:rPr>
              <w:t>OTROS PAISES</w:t>
            </w:r>
            <w:r w:rsidRPr="00182ADD">
              <w:rPr>
                <w:rFonts w:ascii="Times New Roman" w:hAnsi="Times New Roman" w:cs="Times New Roman"/>
                <w:noProof/>
                <w:webHidden/>
                <w:sz w:val="28"/>
                <w:szCs w:val="28"/>
              </w:rPr>
              <w:tab/>
            </w:r>
            <w:r w:rsidRPr="00182ADD">
              <w:rPr>
                <w:rFonts w:ascii="Times New Roman" w:hAnsi="Times New Roman" w:cs="Times New Roman"/>
                <w:noProof/>
                <w:webHidden/>
                <w:sz w:val="28"/>
                <w:szCs w:val="28"/>
              </w:rPr>
              <w:fldChar w:fldCharType="begin"/>
            </w:r>
            <w:r w:rsidRPr="00182ADD">
              <w:rPr>
                <w:rFonts w:ascii="Times New Roman" w:hAnsi="Times New Roman" w:cs="Times New Roman"/>
                <w:noProof/>
                <w:webHidden/>
                <w:sz w:val="28"/>
                <w:szCs w:val="28"/>
              </w:rPr>
              <w:instrText xml:space="preserve"> PAGEREF _Toc210820114 \h </w:instrText>
            </w:r>
            <w:r w:rsidRPr="00182ADD">
              <w:rPr>
                <w:rFonts w:ascii="Times New Roman" w:hAnsi="Times New Roman" w:cs="Times New Roman"/>
                <w:noProof/>
                <w:webHidden/>
                <w:sz w:val="28"/>
                <w:szCs w:val="28"/>
              </w:rPr>
            </w:r>
            <w:r w:rsidRPr="00182ADD">
              <w:rPr>
                <w:rFonts w:ascii="Times New Roman" w:hAnsi="Times New Roman" w:cs="Times New Roman"/>
                <w:noProof/>
                <w:webHidden/>
                <w:sz w:val="28"/>
                <w:szCs w:val="28"/>
              </w:rPr>
              <w:fldChar w:fldCharType="separate"/>
            </w:r>
            <w:r w:rsidRPr="00182ADD">
              <w:rPr>
                <w:rFonts w:ascii="Times New Roman" w:hAnsi="Times New Roman" w:cs="Times New Roman"/>
                <w:noProof/>
                <w:webHidden/>
                <w:sz w:val="28"/>
                <w:szCs w:val="28"/>
              </w:rPr>
              <w:t>4</w:t>
            </w:r>
            <w:r w:rsidRPr="00182ADD">
              <w:rPr>
                <w:rFonts w:ascii="Times New Roman" w:hAnsi="Times New Roman" w:cs="Times New Roman"/>
                <w:noProof/>
                <w:webHidden/>
                <w:sz w:val="28"/>
                <w:szCs w:val="28"/>
              </w:rPr>
              <w:fldChar w:fldCharType="end"/>
            </w:r>
          </w:hyperlink>
        </w:p>
        <w:p w14:paraId="16D47DEB" w14:textId="77777777" w:rsidR="00182ADD" w:rsidRPr="00182ADD" w:rsidRDefault="00182ADD" w:rsidP="00B10CB9">
          <w:pPr>
            <w:pStyle w:val="TDC2"/>
            <w:rPr>
              <w:noProof/>
            </w:rPr>
          </w:pPr>
          <w:hyperlink w:anchor="_Toc210820115" w:history="1">
            <w:r w:rsidRPr="00182ADD">
              <w:rPr>
                <w:rStyle w:val="Hipervnculo"/>
                <w:rFonts w:ascii="Times New Roman" w:hAnsi="Times New Roman" w:cs="Times New Roman"/>
                <w:noProof/>
                <w:sz w:val="28"/>
                <w:szCs w:val="28"/>
              </w:rPr>
              <w:t>Revolución en la Iglesia anglicana: Sarah Mullally, primera mujer en ser nombrada arzobispa de Canterbury</w:t>
            </w:r>
            <w:r w:rsidRPr="00182ADD">
              <w:rPr>
                <w:noProof/>
                <w:webHidden/>
              </w:rPr>
              <w:tab/>
            </w:r>
            <w:r w:rsidRPr="00182ADD">
              <w:rPr>
                <w:noProof/>
                <w:webHidden/>
              </w:rPr>
              <w:fldChar w:fldCharType="begin"/>
            </w:r>
            <w:r w:rsidRPr="00182ADD">
              <w:rPr>
                <w:noProof/>
                <w:webHidden/>
              </w:rPr>
              <w:instrText xml:space="preserve"> PAGEREF _Toc210820115 \h </w:instrText>
            </w:r>
            <w:r w:rsidRPr="00182ADD">
              <w:rPr>
                <w:noProof/>
                <w:webHidden/>
              </w:rPr>
            </w:r>
            <w:r w:rsidRPr="00182ADD">
              <w:rPr>
                <w:noProof/>
                <w:webHidden/>
              </w:rPr>
              <w:fldChar w:fldCharType="separate"/>
            </w:r>
            <w:r w:rsidRPr="00182ADD">
              <w:rPr>
                <w:noProof/>
                <w:webHidden/>
              </w:rPr>
              <w:t>4</w:t>
            </w:r>
            <w:r w:rsidRPr="00182ADD">
              <w:rPr>
                <w:noProof/>
                <w:webHidden/>
              </w:rPr>
              <w:fldChar w:fldCharType="end"/>
            </w:r>
          </w:hyperlink>
        </w:p>
        <w:p w14:paraId="70EF6D52" w14:textId="77777777" w:rsidR="00182ADD" w:rsidRPr="00182ADD" w:rsidRDefault="00182ADD" w:rsidP="00B10CB9">
          <w:pPr>
            <w:pStyle w:val="TDC2"/>
            <w:rPr>
              <w:noProof/>
            </w:rPr>
          </w:pPr>
          <w:hyperlink w:anchor="_Toc210820117" w:history="1">
            <w:r w:rsidRPr="00182ADD">
              <w:rPr>
                <w:rStyle w:val="Hipervnculo"/>
                <w:rFonts w:ascii="Times New Roman" w:hAnsi="Times New Roman" w:cs="Times New Roman"/>
                <w:noProof/>
                <w:sz w:val="28"/>
                <w:szCs w:val="28"/>
                <w:bdr w:val="none" w:sz="0" w:space="0" w:color="auto" w:frame="1"/>
              </w:rPr>
              <w:t>Pax Christi USA condena la interceptación de la Flotilla Global Sumud por parte de Israel</w:t>
            </w:r>
            <w:r w:rsidRPr="00182ADD">
              <w:rPr>
                <w:noProof/>
                <w:webHidden/>
              </w:rPr>
              <w:tab/>
            </w:r>
            <w:r w:rsidRPr="00182ADD">
              <w:rPr>
                <w:noProof/>
                <w:webHidden/>
              </w:rPr>
              <w:fldChar w:fldCharType="begin"/>
            </w:r>
            <w:r w:rsidRPr="00182ADD">
              <w:rPr>
                <w:noProof/>
                <w:webHidden/>
              </w:rPr>
              <w:instrText xml:space="preserve"> PAGEREF _Toc210820117 \h </w:instrText>
            </w:r>
            <w:r w:rsidRPr="00182ADD">
              <w:rPr>
                <w:noProof/>
                <w:webHidden/>
              </w:rPr>
            </w:r>
            <w:r w:rsidRPr="00182ADD">
              <w:rPr>
                <w:noProof/>
                <w:webHidden/>
              </w:rPr>
              <w:fldChar w:fldCharType="separate"/>
            </w:r>
            <w:r w:rsidRPr="00182ADD">
              <w:rPr>
                <w:noProof/>
                <w:webHidden/>
              </w:rPr>
              <w:t>5</w:t>
            </w:r>
            <w:r w:rsidRPr="00182ADD">
              <w:rPr>
                <w:noProof/>
                <w:webHidden/>
              </w:rPr>
              <w:fldChar w:fldCharType="end"/>
            </w:r>
          </w:hyperlink>
        </w:p>
        <w:p w14:paraId="2C41D189" w14:textId="77777777" w:rsidR="00182ADD" w:rsidRPr="00182ADD" w:rsidRDefault="00182ADD" w:rsidP="00B10CB9">
          <w:pPr>
            <w:pStyle w:val="TDC2"/>
            <w:rPr>
              <w:noProof/>
            </w:rPr>
          </w:pPr>
          <w:hyperlink w:anchor="_Toc210820119" w:history="1">
            <w:r w:rsidRPr="00182ADD">
              <w:rPr>
                <w:rStyle w:val="Hipervnculo"/>
                <w:rFonts w:ascii="Times New Roman" w:hAnsi="Times New Roman" w:cs="Times New Roman"/>
                <w:noProof/>
                <w:sz w:val="28"/>
                <w:szCs w:val="28"/>
              </w:rPr>
              <w:t>Monjas estadounidenses reprochan al cardenal Dolan que haya comparado a Charlie Kirk con San Pablo</w:t>
            </w:r>
            <w:r w:rsidRPr="00182ADD">
              <w:rPr>
                <w:noProof/>
                <w:webHidden/>
              </w:rPr>
              <w:tab/>
            </w:r>
            <w:r w:rsidRPr="00182ADD">
              <w:rPr>
                <w:noProof/>
                <w:webHidden/>
              </w:rPr>
              <w:fldChar w:fldCharType="begin"/>
            </w:r>
            <w:r w:rsidRPr="00182ADD">
              <w:rPr>
                <w:noProof/>
                <w:webHidden/>
              </w:rPr>
              <w:instrText xml:space="preserve"> PAGEREF _Toc210820119 \h </w:instrText>
            </w:r>
            <w:r w:rsidRPr="00182ADD">
              <w:rPr>
                <w:noProof/>
                <w:webHidden/>
              </w:rPr>
            </w:r>
            <w:r w:rsidRPr="00182ADD">
              <w:rPr>
                <w:noProof/>
                <w:webHidden/>
              </w:rPr>
              <w:fldChar w:fldCharType="separate"/>
            </w:r>
            <w:r w:rsidRPr="00182ADD">
              <w:rPr>
                <w:noProof/>
                <w:webHidden/>
              </w:rPr>
              <w:t>7</w:t>
            </w:r>
            <w:r w:rsidRPr="00182ADD">
              <w:rPr>
                <w:noProof/>
                <w:webHidden/>
              </w:rPr>
              <w:fldChar w:fldCharType="end"/>
            </w:r>
          </w:hyperlink>
        </w:p>
        <w:p w14:paraId="74103A3A" w14:textId="77777777" w:rsidR="00182ADD" w:rsidRPr="00182ADD" w:rsidRDefault="00182ADD" w:rsidP="00B10CB9">
          <w:pPr>
            <w:pStyle w:val="TDC2"/>
            <w:rPr>
              <w:noProof/>
            </w:rPr>
          </w:pPr>
          <w:hyperlink w:anchor="_Toc210820121" w:history="1">
            <w:r w:rsidRPr="00182ADD">
              <w:rPr>
                <w:rStyle w:val="Hipervnculo"/>
                <w:rFonts w:ascii="Times New Roman" w:hAnsi="Times New Roman" w:cs="Times New Roman"/>
                <w:noProof/>
                <w:sz w:val="28"/>
                <w:szCs w:val="28"/>
              </w:rPr>
              <w:t xml:space="preserve">No temas. Una misa popular en las afueras de Chicago lleva el mensaje del evangelio a la plaza pública. Por </w:t>
            </w:r>
            <w:r w:rsidRPr="00182ADD">
              <w:rPr>
                <w:rStyle w:val="Hipervnculo"/>
                <w:rFonts w:ascii="Times New Roman" w:hAnsi="Times New Roman" w:cs="Times New Roman"/>
                <w:i/>
                <w:iCs/>
                <w:noProof/>
                <w:sz w:val="28"/>
                <w:szCs w:val="28"/>
              </w:rPr>
              <w:t>Heidi Schlumpf</w:t>
            </w:r>
            <w:r w:rsidRPr="00182ADD">
              <w:rPr>
                <w:noProof/>
                <w:webHidden/>
              </w:rPr>
              <w:tab/>
            </w:r>
            <w:r w:rsidRPr="00182ADD">
              <w:rPr>
                <w:noProof/>
                <w:webHidden/>
              </w:rPr>
              <w:fldChar w:fldCharType="begin"/>
            </w:r>
            <w:r w:rsidRPr="00182ADD">
              <w:rPr>
                <w:noProof/>
                <w:webHidden/>
              </w:rPr>
              <w:instrText xml:space="preserve"> PAGEREF _Toc210820121 \h </w:instrText>
            </w:r>
            <w:r w:rsidRPr="00182ADD">
              <w:rPr>
                <w:noProof/>
                <w:webHidden/>
              </w:rPr>
            </w:r>
            <w:r w:rsidRPr="00182ADD">
              <w:rPr>
                <w:noProof/>
                <w:webHidden/>
              </w:rPr>
              <w:fldChar w:fldCharType="separate"/>
            </w:r>
            <w:r w:rsidRPr="00182ADD">
              <w:rPr>
                <w:noProof/>
                <w:webHidden/>
              </w:rPr>
              <w:t>8</w:t>
            </w:r>
            <w:r w:rsidRPr="00182ADD">
              <w:rPr>
                <w:noProof/>
                <w:webHidden/>
              </w:rPr>
              <w:fldChar w:fldCharType="end"/>
            </w:r>
          </w:hyperlink>
        </w:p>
        <w:p w14:paraId="2D96AB86" w14:textId="77777777" w:rsidR="00182ADD" w:rsidRPr="00182ADD" w:rsidRDefault="00182ADD" w:rsidP="00B10CB9">
          <w:pPr>
            <w:pStyle w:val="TDC2"/>
            <w:rPr>
              <w:noProof/>
            </w:rPr>
          </w:pPr>
          <w:hyperlink w:anchor="_Toc210820122" w:history="1">
            <w:r w:rsidRPr="00182ADD">
              <w:rPr>
                <w:rStyle w:val="Hipervnculo"/>
                <w:rFonts w:ascii="Times New Roman" w:hAnsi="Times New Roman" w:cs="Times New Roman"/>
                <w:noProof/>
                <w:sz w:val="28"/>
                <w:szCs w:val="28"/>
              </w:rPr>
              <w:t>Mientras aumenta el terror por las deportaciones, el cardenal McElroy pregunta a los católicos estadounidenses: "¿Quién es su prójimo?"</w:t>
            </w:r>
            <w:r w:rsidRPr="00182ADD">
              <w:rPr>
                <w:noProof/>
                <w:webHidden/>
              </w:rPr>
              <w:tab/>
            </w:r>
            <w:r w:rsidRPr="00182ADD">
              <w:rPr>
                <w:noProof/>
                <w:webHidden/>
              </w:rPr>
              <w:fldChar w:fldCharType="begin"/>
            </w:r>
            <w:r w:rsidRPr="00182ADD">
              <w:rPr>
                <w:noProof/>
                <w:webHidden/>
              </w:rPr>
              <w:instrText xml:space="preserve"> PAGEREF _Toc210820122 \h </w:instrText>
            </w:r>
            <w:r w:rsidRPr="00182ADD">
              <w:rPr>
                <w:noProof/>
                <w:webHidden/>
              </w:rPr>
            </w:r>
            <w:r w:rsidRPr="00182ADD">
              <w:rPr>
                <w:noProof/>
                <w:webHidden/>
              </w:rPr>
              <w:fldChar w:fldCharType="separate"/>
            </w:r>
            <w:r w:rsidRPr="00182ADD">
              <w:rPr>
                <w:noProof/>
                <w:webHidden/>
              </w:rPr>
              <w:t>11</w:t>
            </w:r>
            <w:r w:rsidRPr="00182ADD">
              <w:rPr>
                <w:noProof/>
                <w:webHidden/>
              </w:rPr>
              <w:fldChar w:fldCharType="end"/>
            </w:r>
          </w:hyperlink>
        </w:p>
        <w:p w14:paraId="083EEF40" w14:textId="77777777" w:rsidR="00182ADD" w:rsidRPr="00182ADD" w:rsidRDefault="00182ADD" w:rsidP="00B10CB9">
          <w:pPr>
            <w:pStyle w:val="TDC2"/>
            <w:rPr>
              <w:noProof/>
            </w:rPr>
          </w:pPr>
          <w:hyperlink w:anchor="_Toc210820123" w:history="1">
            <w:r w:rsidRPr="00182ADD">
              <w:rPr>
                <w:rStyle w:val="Hipervnculo"/>
                <w:rFonts w:ascii="Times New Roman" w:hAnsi="Times New Roman" w:cs="Times New Roman"/>
                <w:noProof/>
                <w:sz w:val="28"/>
                <w:szCs w:val="28"/>
              </w:rPr>
              <w:t>El obispo de Amberes ayunará 30 horas por los niños asesinados en Gaza</w:t>
            </w:r>
            <w:r w:rsidRPr="00182ADD">
              <w:rPr>
                <w:noProof/>
                <w:webHidden/>
              </w:rPr>
              <w:tab/>
            </w:r>
            <w:r w:rsidRPr="00182ADD">
              <w:rPr>
                <w:noProof/>
                <w:webHidden/>
              </w:rPr>
              <w:fldChar w:fldCharType="begin"/>
            </w:r>
            <w:r w:rsidRPr="00182ADD">
              <w:rPr>
                <w:noProof/>
                <w:webHidden/>
              </w:rPr>
              <w:instrText xml:space="preserve"> PAGEREF _Toc210820123 \h </w:instrText>
            </w:r>
            <w:r w:rsidRPr="00182ADD">
              <w:rPr>
                <w:noProof/>
                <w:webHidden/>
              </w:rPr>
            </w:r>
            <w:r w:rsidRPr="00182ADD">
              <w:rPr>
                <w:noProof/>
                <w:webHidden/>
              </w:rPr>
              <w:fldChar w:fldCharType="separate"/>
            </w:r>
            <w:r w:rsidRPr="00182ADD">
              <w:rPr>
                <w:noProof/>
                <w:webHidden/>
              </w:rPr>
              <w:t>13</w:t>
            </w:r>
            <w:r w:rsidRPr="00182ADD">
              <w:rPr>
                <w:noProof/>
                <w:webHidden/>
              </w:rPr>
              <w:fldChar w:fldCharType="end"/>
            </w:r>
          </w:hyperlink>
        </w:p>
        <w:p w14:paraId="716D2D3C" w14:textId="77777777" w:rsidR="00182ADD" w:rsidRPr="00182ADD" w:rsidRDefault="00182ADD" w:rsidP="00B10CB9">
          <w:pPr>
            <w:pStyle w:val="TDC2"/>
            <w:rPr>
              <w:noProof/>
            </w:rPr>
          </w:pPr>
          <w:hyperlink w:anchor="_Toc210820125" w:history="1">
            <w:r w:rsidRPr="00182ADD">
              <w:rPr>
                <w:rStyle w:val="Hipervnculo"/>
                <w:rFonts w:ascii="Times New Roman" w:hAnsi="Times New Roman" w:cs="Times New Roman"/>
                <w:noProof/>
                <w:sz w:val="28"/>
                <w:szCs w:val="28"/>
              </w:rPr>
              <w:t>Cristianos palestinos, las otras víctimas de Gaza</w:t>
            </w:r>
            <w:r w:rsidRPr="00182ADD">
              <w:rPr>
                <w:noProof/>
                <w:webHidden/>
              </w:rPr>
              <w:tab/>
            </w:r>
            <w:r w:rsidRPr="00182ADD">
              <w:rPr>
                <w:noProof/>
                <w:webHidden/>
              </w:rPr>
              <w:fldChar w:fldCharType="begin"/>
            </w:r>
            <w:r w:rsidRPr="00182ADD">
              <w:rPr>
                <w:noProof/>
                <w:webHidden/>
              </w:rPr>
              <w:instrText xml:space="preserve"> PAGEREF _Toc210820125 \h </w:instrText>
            </w:r>
            <w:r w:rsidRPr="00182ADD">
              <w:rPr>
                <w:noProof/>
                <w:webHidden/>
              </w:rPr>
            </w:r>
            <w:r w:rsidRPr="00182ADD">
              <w:rPr>
                <w:noProof/>
                <w:webHidden/>
              </w:rPr>
              <w:fldChar w:fldCharType="separate"/>
            </w:r>
            <w:r w:rsidRPr="00182ADD">
              <w:rPr>
                <w:noProof/>
                <w:webHidden/>
              </w:rPr>
              <w:t>14</w:t>
            </w:r>
            <w:r w:rsidRPr="00182ADD">
              <w:rPr>
                <w:noProof/>
                <w:webHidden/>
              </w:rPr>
              <w:fldChar w:fldCharType="end"/>
            </w:r>
          </w:hyperlink>
        </w:p>
        <w:p w14:paraId="046D3F7A" w14:textId="77777777" w:rsidR="00182ADD" w:rsidRPr="00182ADD" w:rsidRDefault="00182ADD" w:rsidP="00B10CB9">
          <w:pPr>
            <w:pStyle w:val="TDC2"/>
            <w:rPr>
              <w:noProof/>
            </w:rPr>
          </w:pPr>
          <w:hyperlink w:anchor="_Toc210820129" w:history="1">
            <w:r w:rsidRPr="00182ADD">
              <w:rPr>
                <w:rStyle w:val="Hipervnculo"/>
                <w:rFonts w:ascii="Times New Roman" w:hAnsi="Times New Roman" w:cs="Times New Roman"/>
                <w:noProof/>
                <w:sz w:val="28"/>
                <w:szCs w:val="28"/>
              </w:rPr>
              <w:t>Editorial de Vida Nueva: Gaza: un plan de esperanza</w:t>
            </w:r>
            <w:r w:rsidRPr="00182ADD">
              <w:rPr>
                <w:noProof/>
                <w:webHidden/>
              </w:rPr>
              <w:tab/>
            </w:r>
            <w:r w:rsidRPr="00182ADD">
              <w:rPr>
                <w:noProof/>
                <w:webHidden/>
              </w:rPr>
              <w:fldChar w:fldCharType="begin"/>
            </w:r>
            <w:r w:rsidRPr="00182ADD">
              <w:rPr>
                <w:noProof/>
                <w:webHidden/>
              </w:rPr>
              <w:instrText xml:space="preserve"> PAGEREF _Toc210820129 \h </w:instrText>
            </w:r>
            <w:r w:rsidRPr="00182ADD">
              <w:rPr>
                <w:noProof/>
                <w:webHidden/>
              </w:rPr>
            </w:r>
            <w:r w:rsidRPr="00182ADD">
              <w:rPr>
                <w:noProof/>
                <w:webHidden/>
              </w:rPr>
              <w:fldChar w:fldCharType="separate"/>
            </w:r>
            <w:r w:rsidRPr="00182ADD">
              <w:rPr>
                <w:noProof/>
                <w:webHidden/>
              </w:rPr>
              <w:t>16</w:t>
            </w:r>
            <w:r w:rsidRPr="00182ADD">
              <w:rPr>
                <w:noProof/>
                <w:webHidden/>
              </w:rPr>
              <w:fldChar w:fldCharType="end"/>
            </w:r>
          </w:hyperlink>
        </w:p>
        <w:p w14:paraId="6E28D55A" w14:textId="77777777" w:rsidR="00182ADD" w:rsidRPr="00182ADD" w:rsidRDefault="00182ADD" w:rsidP="00182ADD">
          <w:pPr>
            <w:pStyle w:val="TDC3"/>
            <w:tabs>
              <w:tab w:val="right" w:leader="dot" w:pos="8494"/>
            </w:tabs>
            <w:spacing w:after="0" w:line="240" w:lineRule="auto"/>
            <w:rPr>
              <w:rFonts w:ascii="Times New Roman" w:hAnsi="Times New Roman" w:cs="Times New Roman"/>
              <w:noProof/>
              <w:sz w:val="28"/>
              <w:szCs w:val="28"/>
            </w:rPr>
          </w:pPr>
        </w:p>
        <w:p w14:paraId="2F8DDA14" w14:textId="77777777" w:rsidR="00182ADD" w:rsidRPr="00182ADD" w:rsidRDefault="00182ADD" w:rsidP="00182ADD">
          <w:pPr>
            <w:pStyle w:val="TDC1"/>
            <w:tabs>
              <w:tab w:val="right" w:leader="dot" w:pos="8494"/>
            </w:tabs>
            <w:spacing w:after="0" w:line="240" w:lineRule="auto"/>
            <w:rPr>
              <w:rFonts w:ascii="Times New Roman" w:hAnsi="Times New Roman" w:cs="Times New Roman"/>
              <w:noProof/>
              <w:sz w:val="28"/>
              <w:szCs w:val="28"/>
            </w:rPr>
          </w:pPr>
          <w:hyperlink w:anchor="_Toc210820131" w:history="1">
            <w:r w:rsidRPr="00B10CB9">
              <w:rPr>
                <w:rStyle w:val="Hipervnculo"/>
                <w:rFonts w:ascii="Times New Roman" w:hAnsi="Times New Roman" w:cs="Times New Roman"/>
                <w:b/>
                <w:noProof/>
                <w:color w:val="C00000"/>
                <w:sz w:val="32"/>
                <w:szCs w:val="32"/>
              </w:rPr>
              <w:t>COMENTARIO</w:t>
            </w:r>
            <w:r w:rsidRPr="00182ADD">
              <w:rPr>
                <w:rStyle w:val="Hipervnculo"/>
                <w:rFonts w:ascii="Times New Roman" w:hAnsi="Times New Roman" w:cs="Times New Roman"/>
                <w:noProof/>
                <w:sz w:val="28"/>
                <w:szCs w:val="28"/>
              </w:rPr>
              <w:t>S</w:t>
            </w:r>
            <w:r w:rsidRPr="00182ADD">
              <w:rPr>
                <w:rFonts w:ascii="Times New Roman" w:hAnsi="Times New Roman" w:cs="Times New Roman"/>
                <w:noProof/>
                <w:webHidden/>
                <w:sz w:val="28"/>
                <w:szCs w:val="28"/>
              </w:rPr>
              <w:tab/>
            </w:r>
            <w:r w:rsidRPr="00182ADD">
              <w:rPr>
                <w:rFonts w:ascii="Times New Roman" w:hAnsi="Times New Roman" w:cs="Times New Roman"/>
                <w:noProof/>
                <w:webHidden/>
                <w:sz w:val="28"/>
                <w:szCs w:val="28"/>
              </w:rPr>
              <w:fldChar w:fldCharType="begin"/>
            </w:r>
            <w:r w:rsidRPr="00182ADD">
              <w:rPr>
                <w:rFonts w:ascii="Times New Roman" w:hAnsi="Times New Roman" w:cs="Times New Roman"/>
                <w:noProof/>
                <w:webHidden/>
                <w:sz w:val="28"/>
                <w:szCs w:val="28"/>
              </w:rPr>
              <w:instrText xml:space="preserve"> PAGEREF _Toc210820131 \h </w:instrText>
            </w:r>
            <w:r w:rsidRPr="00182ADD">
              <w:rPr>
                <w:rFonts w:ascii="Times New Roman" w:hAnsi="Times New Roman" w:cs="Times New Roman"/>
                <w:noProof/>
                <w:webHidden/>
                <w:sz w:val="28"/>
                <w:szCs w:val="28"/>
              </w:rPr>
            </w:r>
            <w:r w:rsidRPr="00182ADD">
              <w:rPr>
                <w:rFonts w:ascii="Times New Roman" w:hAnsi="Times New Roman" w:cs="Times New Roman"/>
                <w:noProof/>
                <w:webHidden/>
                <w:sz w:val="28"/>
                <w:szCs w:val="28"/>
              </w:rPr>
              <w:fldChar w:fldCharType="separate"/>
            </w:r>
            <w:r w:rsidRPr="00182ADD">
              <w:rPr>
                <w:rFonts w:ascii="Times New Roman" w:hAnsi="Times New Roman" w:cs="Times New Roman"/>
                <w:noProof/>
                <w:webHidden/>
                <w:sz w:val="28"/>
                <w:szCs w:val="28"/>
              </w:rPr>
              <w:t>17</w:t>
            </w:r>
            <w:r w:rsidRPr="00182ADD">
              <w:rPr>
                <w:rFonts w:ascii="Times New Roman" w:hAnsi="Times New Roman" w:cs="Times New Roman"/>
                <w:noProof/>
                <w:webHidden/>
                <w:sz w:val="28"/>
                <w:szCs w:val="28"/>
              </w:rPr>
              <w:fldChar w:fldCharType="end"/>
            </w:r>
          </w:hyperlink>
        </w:p>
        <w:p w14:paraId="6FF3F8D2" w14:textId="77777777" w:rsidR="00182ADD" w:rsidRPr="00182ADD" w:rsidRDefault="00182ADD" w:rsidP="00B10CB9">
          <w:pPr>
            <w:pStyle w:val="TDC2"/>
            <w:rPr>
              <w:noProof/>
            </w:rPr>
          </w:pPr>
          <w:hyperlink w:anchor="_Toc210820132" w:history="1">
            <w:r w:rsidRPr="00182ADD">
              <w:rPr>
                <w:rStyle w:val="Hipervnculo"/>
                <w:rFonts w:ascii="Times New Roman" w:hAnsi="Times New Roman" w:cs="Times New Roman"/>
                <w:noProof/>
                <w:sz w:val="28"/>
                <w:szCs w:val="28"/>
              </w:rPr>
              <w:t>Pagola: Vida agradecida</w:t>
            </w:r>
            <w:r w:rsidRPr="00182ADD">
              <w:rPr>
                <w:noProof/>
                <w:webHidden/>
              </w:rPr>
              <w:tab/>
            </w:r>
            <w:r w:rsidRPr="00182ADD">
              <w:rPr>
                <w:noProof/>
                <w:webHidden/>
              </w:rPr>
              <w:fldChar w:fldCharType="begin"/>
            </w:r>
            <w:r w:rsidRPr="00182ADD">
              <w:rPr>
                <w:noProof/>
                <w:webHidden/>
              </w:rPr>
              <w:instrText xml:space="preserve"> PAGEREF _Toc210820132 \h </w:instrText>
            </w:r>
            <w:r w:rsidRPr="00182ADD">
              <w:rPr>
                <w:noProof/>
                <w:webHidden/>
              </w:rPr>
            </w:r>
            <w:r w:rsidRPr="00182ADD">
              <w:rPr>
                <w:noProof/>
                <w:webHidden/>
              </w:rPr>
              <w:fldChar w:fldCharType="separate"/>
            </w:r>
            <w:r w:rsidRPr="00182ADD">
              <w:rPr>
                <w:noProof/>
                <w:webHidden/>
              </w:rPr>
              <w:t>17</w:t>
            </w:r>
            <w:r w:rsidRPr="00182ADD">
              <w:rPr>
                <w:noProof/>
                <w:webHidden/>
              </w:rPr>
              <w:fldChar w:fldCharType="end"/>
            </w:r>
          </w:hyperlink>
        </w:p>
        <w:p w14:paraId="7D9D7C08" w14:textId="77777777" w:rsidR="00182ADD" w:rsidRPr="00182ADD" w:rsidRDefault="00182ADD" w:rsidP="00B10CB9">
          <w:pPr>
            <w:pStyle w:val="TDC2"/>
            <w:rPr>
              <w:noProof/>
            </w:rPr>
          </w:pPr>
          <w:hyperlink w:anchor="_Toc210820134" w:history="1">
            <w:r w:rsidRPr="00182ADD">
              <w:rPr>
                <w:rStyle w:val="Hipervnculo"/>
                <w:rFonts w:ascii="Times New Roman" w:hAnsi="Times New Roman" w:cs="Times New Roman"/>
                <w:noProof/>
                <w:sz w:val="28"/>
                <w:szCs w:val="28"/>
              </w:rPr>
              <w:t>Boff: La Tierra está viva, es generadora de todos los seres vivos. Hay consenso</w:t>
            </w:r>
            <w:r w:rsidRPr="00182ADD">
              <w:rPr>
                <w:noProof/>
                <w:webHidden/>
              </w:rPr>
              <w:tab/>
            </w:r>
            <w:r w:rsidRPr="00182ADD">
              <w:rPr>
                <w:noProof/>
                <w:webHidden/>
              </w:rPr>
              <w:fldChar w:fldCharType="begin"/>
            </w:r>
            <w:r w:rsidRPr="00182ADD">
              <w:rPr>
                <w:noProof/>
                <w:webHidden/>
              </w:rPr>
              <w:instrText xml:space="preserve"> PAGEREF _Toc210820134 \h </w:instrText>
            </w:r>
            <w:r w:rsidRPr="00182ADD">
              <w:rPr>
                <w:noProof/>
                <w:webHidden/>
              </w:rPr>
            </w:r>
            <w:r w:rsidRPr="00182ADD">
              <w:rPr>
                <w:noProof/>
                <w:webHidden/>
              </w:rPr>
              <w:fldChar w:fldCharType="separate"/>
            </w:r>
            <w:r w:rsidRPr="00182ADD">
              <w:rPr>
                <w:noProof/>
                <w:webHidden/>
              </w:rPr>
              <w:t>18</w:t>
            </w:r>
            <w:r w:rsidRPr="00182ADD">
              <w:rPr>
                <w:noProof/>
                <w:webHidden/>
              </w:rPr>
              <w:fldChar w:fldCharType="end"/>
            </w:r>
          </w:hyperlink>
        </w:p>
        <w:p w14:paraId="1DAC46E7" w14:textId="77777777" w:rsidR="00182ADD" w:rsidRPr="00182ADD" w:rsidRDefault="00182ADD" w:rsidP="00182ADD">
          <w:pPr>
            <w:pStyle w:val="TDC1"/>
            <w:tabs>
              <w:tab w:val="right" w:leader="dot" w:pos="8494"/>
            </w:tabs>
            <w:spacing w:after="0" w:line="240" w:lineRule="auto"/>
            <w:rPr>
              <w:rFonts w:ascii="Times New Roman" w:hAnsi="Times New Roman" w:cs="Times New Roman"/>
              <w:noProof/>
              <w:sz w:val="28"/>
              <w:szCs w:val="28"/>
            </w:rPr>
          </w:pPr>
        </w:p>
        <w:p w14:paraId="7528D977" w14:textId="77777777" w:rsidR="00182ADD" w:rsidRPr="00182ADD" w:rsidRDefault="00182ADD" w:rsidP="00182ADD">
          <w:pPr>
            <w:pStyle w:val="TDC1"/>
            <w:tabs>
              <w:tab w:val="right" w:leader="dot" w:pos="8494"/>
            </w:tabs>
            <w:spacing w:after="0" w:line="240" w:lineRule="auto"/>
            <w:rPr>
              <w:rFonts w:ascii="Times New Roman" w:hAnsi="Times New Roman" w:cs="Times New Roman"/>
              <w:noProof/>
              <w:sz w:val="28"/>
              <w:szCs w:val="28"/>
            </w:rPr>
          </w:pPr>
          <w:hyperlink w:anchor="_Toc210820136" w:history="1">
            <w:r w:rsidRPr="00B10CB9">
              <w:rPr>
                <w:rStyle w:val="Hipervnculo"/>
                <w:rFonts w:ascii="Times New Roman" w:hAnsi="Times New Roman" w:cs="Times New Roman"/>
                <w:b/>
                <w:noProof/>
                <w:color w:val="C00000"/>
                <w:sz w:val="32"/>
                <w:szCs w:val="32"/>
              </w:rPr>
              <w:t>MENSAJES</w:t>
            </w:r>
            <w:r w:rsidRPr="00182ADD">
              <w:rPr>
                <w:rFonts w:ascii="Times New Roman" w:hAnsi="Times New Roman" w:cs="Times New Roman"/>
                <w:noProof/>
                <w:webHidden/>
                <w:sz w:val="28"/>
                <w:szCs w:val="28"/>
              </w:rPr>
              <w:tab/>
            </w:r>
            <w:r w:rsidRPr="00182ADD">
              <w:rPr>
                <w:rFonts w:ascii="Times New Roman" w:hAnsi="Times New Roman" w:cs="Times New Roman"/>
                <w:noProof/>
                <w:webHidden/>
                <w:sz w:val="28"/>
                <w:szCs w:val="28"/>
              </w:rPr>
              <w:fldChar w:fldCharType="begin"/>
            </w:r>
            <w:r w:rsidRPr="00182ADD">
              <w:rPr>
                <w:rFonts w:ascii="Times New Roman" w:hAnsi="Times New Roman" w:cs="Times New Roman"/>
                <w:noProof/>
                <w:webHidden/>
                <w:sz w:val="28"/>
                <w:szCs w:val="28"/>
              </w:rPr>
              <w:instrText xml:space="preserve"> PAGEREF _Toc210820136 \h </w:instrText>
            </w:r>
            <w:r w:rsidRPr="00182ADD">
              <w:rPr>
                <w:rFonts w:ascii="Times New Roman" w:hAnsi="Times New Roman" w:cs="Times New Roman"/>
                <w:noProof/>
                <w:webHidden/>
                <w:sz w:val="28"/>
                <w:szCs w:val="28"/>
              </w:rPr>
            </w:r>
            <w:r w:rsidRPr="00182ADD">
              <w:rPr>
                <w:rFonts w:ascii="Times New Roman" w:hAnsi="Times New Roman" w:cs="Times New Roman"/>
                <w:noProof/>
                <w:webHidden/>
                <w:sz w:val="28"/>
                <w:szCs w:val="28"/>
              </w:rPr>
              <w:fldChar w:fldCharType="separate"/>
            </w:r>
            <w:r w:rsidRPr="00182ADD">
              <w:rPr>
                <w:rFonts w:ascii="Times New Roman" w:hAnsi="Times New Roman" w:cs="Times New Roman"/>
                <w:noProof/>
                <w:webHidden/>
                <w:sz w:val="28"/>
                <w:szCs w:val="28"/>
              </w:rPr>
              <w:t>20</w:t>
            </w:r>
            <w:r w:rsidRPr="00182ADD">
              <w:rPr>
                <w:rFonts w:ascii="Times New Roman" w:hAnsi="Times New Roman" w:cs="Times New Roman"/>
                <w:noProof/>
                <w:webHidden/>
                <w:sz w:val="28"/>
                <w:szCs w:val="28"/>
              </w:rPr>
              <w:fldChar w:fldCharType="end"/>
            </w:r>
          </w:hyperlink>
        </w:p>
        <w:p w14:paraId="3B2BAA5C" w14:textId="77777777" w:rsidR="00182ADD" w:rsidRPr="00182ADD" w:rsidRDefault="00182ADD" w:rsidP="00B10CB9">
          <w:pPr>
            <w:pStyle w:val="TDC2"/>
            <w:rPr>
              <w:noProof/>
            </w:rPr>
          </w:pPr>
          <w:hyperlink w:anchor="_Toc210820137" w:history="1">
            <w:r w:rsidRPr="00182ADD">
              <w:rPr>
                <w:rStyle w:val="Hipervnculo"/>
                <w:rFonts w:ascii="Times New Roman" w:hAnsi="Times New Roman" w:cs="Times New Roman"/>
                <w:noProof/>
                <w:sz w:val="28"/>
                <w:szCs w:val="28"/>
              </w:rPr>
              <w:t>León XIV: "Seamos una  Iglesia que no trate de servir al dinero o a sí misma, sino al Reino de Dios y su justicia"</w:t>
            </w:r>
            <w:r w:rsidRPr="00182ADD">
              <w:rPr>
                <w:noProof/>
                <w:webHidden/>
              </w:rPr>
              <w:tab/>
            </w:r>
            <w:r w:rsidRPr="00182ADD">
              <w:rPr>
                <w:noProof/>
                <w:webHidden/>
              </w:rPr>
              <w:fldChar w:fldCharType="begin"/>
            </w:r>
            <w:r w:rsidRPr="00182ADD">
              <w:rPr>
                <w:noProof/>
                <w:webHidden/>
              </w:rPr>
              <w:instrText xml:space="preserve"> PAGEREF _Toc210820137 \h </w:instrText>
            </w:r>
            <w:r w:rsidRPr="00182ADD">
              <w:rPr>
                <w:noProof/>
                <w:webHidden/>
              </w:rPr>
            </w:r>
            <w:r w:rsidRPr="00182ADD">
              <w:rPr>
                <w:noProof/>
                <w:webHidden/>
              </w:rPr>
              <w:fldChar w:fldCharType="separate"/>
            </w:r>
            <w:r w:rsidRPr="00182ADD">
              <w:rPr>
                <w:noProof/>
                <w:webHidden/>
              </w:rPr>
              <w:t>20</w:t>
            </w:r>
            <w:r w:rsidRPr="00182ADD">
              <w:rPr>
                <w:noProof/>
                <w:webHidden/>
              </w:rPr>
              <w:fldChar w:fldCharType="end"/>
            </w:r>
          </w:hyperlink>
        </w:p>
        <w:p w14:paraId="15335647" w14:textId="77777777" w:rsidR="00182ADD" w:rsidRPr="00182ADD" w:rsidRDefault="00182ADD" w:rsidP="00B10CB9">
          <w:pPr>
            <w:pStyle w:val="TDC2"/>
            <w:rPr>
              <w:noProof/>
            </w:rPr>
          </w:pPr>
          <w:hyperlink w:anchor="_Toc210820139" w:history="1">
            <w:r w:rsidRPr="00182ADD">
              <w:rPr>
                <w:rStyle w:val="Hipervnculo"/>
                <w:rFonts w:ascii="Times New Roman" w:hAnsi="Times New Roman" w:cs="Times New Roman"/>
                <w:noProof/>
                <w:sz w:val="28"/>
                <w:szCs w:val="28"/>
              </w:rPr>
              <w:t>León XIV, en el Jubileo de migrantes y misioneros: "A los emigrantes les digo que son siempre bienvenidos"</w:t>
            </w:r>
            <w:r w:rsidRPr="00182ADD">
              <w:rPr>
                <w:noProof/>
                <w:webHidden/>
              </w:rPr>
              <w:tab/>
            </w:r>
            <w:r w:rsidRPr="00182ADD">
              <w:rPr>
                <w:noProof/>
                <w:webHidden/>
              </w:rPr>
              <w:fldChar w:fldCharType="begin"/>
            </w:r>
            <w:r w:rsidRPr="00182ADD">
              <w:rPr>
                <w:noProof/>
                <w:webHidden/>
              </w:rPr>
              <w:instrText xml:space="preserve"> PAGEREF _Toc210820139 \h </w:instrText>
            </w:r>
            <w:r w:rsidRPr="00182ADD">
              <w:rPr>
                <w:noProof/>
                <w:webHidden/>
              </w:rPr>
            </w:r>
            <w:r w:rsidRPr="00182ADD">
              <w:rPr>
                <w:noProof/>
                <w:webHidden/>
              </w:rPr>
              <w:fldChar w:fldCharType="separate"/>
            </w:r>
            <w:r w:rsidRPr="00182ADD">
              <w:rPr>
                <w:noProof/>
                <w:webHidden/>
              </w:rPr>
              <w:t>22</w:t>
            </w:r>
            <w:r w:rsidRPr="00182ADD">
              <w:rPr>
                <w:noProof/>
                <w:webHidden/>
              </w:rPr>
              <w:fldChar w:fldCharType="end"/>
            </w:r>
          </w:hyperlink>
        </w:p>
        <w:p w14:paraId="6D81A6E0" w14:textId="77777777" w:rsidR="00182ADD" w:rsidRDefault="00182ADD" w:rsidP="00182ADD">
          <w:pPr>
            <w:spacing w:after="0" w:line="240" w:lineRule="auto"/>
          </w:pPr>
          <w:r w:rsidRPr="00182ADD">
            <w:rPr>
              <w:rFonts w:ascii="Times New Roman" w:hAnsi="Times New Roman" w:cs="Times New Roman"/>
              <w:b/>
              <w:bCs/>
              <w:sz w:val="28"/>
              <w:szCs w:val="28"/>
              <w:lang w:val="es-ES"/>
            </w:rPr>
            <w:fldChar w:fldCharType="end"/>
          </w:r>
        </w:p>
      </w:sdtContent>
    </w:sdt>
    <w:p w14:paraId="21EBCB59" w14:textId="77777777" w:rsidR="00A94947" w:rsidRDefault="00A94947">
      <w:pPr>
        <w:rPr>
          <w:rFonts w:ascii="Times New Roman" w:hAnsi="Times New Roman" w:cs="Times New Roman"/>
          <w:b/>
          <w:color w:val="C00000"/>
          <w:sz w:val="32"/>
          <w:szCs w:val="32"/>
        </w:rPr>
      </w:pPr>
    </w:p>
    <w:p w14:paraId="6DE4E56E" w14:textId="77777777" w:rsidR="00B10CB9" w:rsidRDefault="00B10CB9" w:rsidP="00A94947">
      <w:pPr>
        <w:pStyle w:val="Ttulo2"/>
        <w:rPr>
          <w:color w:val="C00000"/>
        </w:rPr>
      </w:pPr>
      <w:bookmarkStart w:id="0" w:name="_Toc210820109"/>
    </w:p>
    <w:p w14:paraId="01428D79" w14:textId="77777777" w:rsidR="00777984" w:rsidRPr="00B10CB9" w:rsidRDefault="00C23F93" w:rsidP="00B10CB9">
      <w:pPr>
        <w:pStyle w:val="Ttulo1"/>
        <w:rPr>
          <w:color w:val="C00000"/>
        </w:rPr>
      </w:pPr>
      <w:r w:rsidRPr="00B10CB9">
        <w:rPr>
          <w:color w:val="C00000"/>
        </w:rPr>
        <w:t>AMÉRICA LATINA</w:t>
      </w:r>
      <w:bookmarkEnd w:id="0"/>
    </w:p>
    <w:p w14:paraId="713A0CA2" w14:textId="77777777" w:rsidR="00C23F93" w:rsidRPr="00A94947" w:rsidRDefault="00C23F93" w:rsidP="00A94947">
      <w:pPr>
        <w:spacing w:after="0" w:line="240" w:lineRule="auto"/>
        <w:rPr>
          <w:rFonts w:ascii="Times New Roman" w:hAnsi="Times New Roman" w:cs="Times New Roman"/>
          <w:sz w:val="28"/>
          <w:szCs w:val="28"/>
        </w:rPr>
      </w:pPr>
    </w:p>
    <w:p w14:paraId="5B038D1A" w14:textId="77777777" w:rsidR="00727484" w:rsidRPr="00727484" w:rsidRDefault="00727484" w:rsidP="00727484">
      <w:pPr>
        <w:pStyle w:val="Ttulo2"/>
        <w:rPr>
          <w:sz w:val="28"/>
          <w:szCs w:val="28"/>
        </w:rPr>
      </w:pPr>
      <w:bookmarkStart w:id="1" w:name="_Toc210820110"/>
      <w:r w:rsidRPr="00727484">
        <w:rPr>
          <w:sz w:val="28"/>
          <w:szCs w:val="28"/>
        </w:rPr>
        <w:t>Emotiva carta de un sacerdote bogotano pidiendo ser reconocido como “Monje Diocesano” (CIC, 603)</w:t>
      </w:r>
      <w:bookmarkEnd w:id="1"/>
    </w:p>
    <w:p w14:paraId="3248F331" w14:textId="77777777" w:rsidR="00727484" w:rsidRDefault="00872A8D"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210820111"/>
      <w:r w:rsidRPr="00A94947">
        <w:rPr>
          <w:rFonts w:ascii="Times New Roman" w:eastAsia="Times New Roman" w:hAnsi="Times New Roman" w:cs="Times New Roman"/>
          <w:b/>
          <w:bCs/>
          <w:i/>
          <w:iCs/>
          <w:color w:val="D49400"/>
          <w:kern w:val="36"/>
          <w:sz w:val="28"/>
          <w:szCs w:val="28"/>
          <w:lang w:eastAsia="es-PE"/>
        </w:rPr>
        <w:t>Paso profético que alienta al clero a vivir con radicalidad contemplativa encarnada su ministerio</w:t>
      </w:r>
      <w:bookmarkEnd w:id="2"/>
    </w:p>
    <w:p w14:paraId="33A662FD" w14:textId="77777777" w:rsidR="00872A8D" w:rsidRPr="00A94947" w:rsidRDefault="00872A8D" w:rsidP="00A94947">
      <w:pPr>
        <w:shd w:val="clear" w:color="auto" w:fill="FFFFFF"/>
        <w:spacing w:after="0" w:line="240" w:lineRule="auto"/>
        <w:rPr>
          <w:rFonts w:ascii="Times New Roman" w:eastAsia="Times New Roman" w:hAnsi="Times New Roman" w:cs="Times New Roman"/>
          <w:color w:val="000000"/>
          <w:sz w:val="28"/>
          <w:szCs w:val="28"/>
          <w:lang w:eastAsia="es-PE"/>
        </w:rPr>
      </w:pPr>
    </w:p>
    <w:p w14:paraId="113042A1" w14:textId="77777777" w:rsidR="00872A8D" w:rsidRPr="00A94947" w:rsidRDefault="00872A8D" w:rsidP="00A9494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94947">
        <w:rPr>
          <w:rFonts w:ascii="Times New Roman" w:eastAsia="Times New Roman" w:hAnsi="Times New Roman" w:cs="Times New Roman"/>
          <w:b/>
          <w:bCs/>
          <w:i/>
          <w:iCs/>
          <w:color w:val="333333"/>
          <w:sz w:val="28"/>
          <w:szCs w:val="28"/>
          <w:lang w:eastAsia="es-PE"/>
        </w:rPr>
        <w:t>04.10.2025 | RD</w:t>
      </w:r>
    </w:p>
    <w:p w14:paraId="0378CF3E" w14:textId="77777777" w:rsidR="00727484" w:rsidRDefault="00727484" w:rsidP="00A94947">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CB32C34" w14:textId="77777777" w:rsidR="00872A8D" w:rsidRPr="00A94947" w:rsidRDefault="00872A8D"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 xml:space="preserve">Por primera vez en la Arquidiócesis de Bogotá </w:t>
      </w:r>
      <w:r w:rsidRPr="00727484">
        <w:rPr>
          <w:rFonts w:ascii="Times New Roman" w:eastAsia="Times New Roman" w:hAnsi="Times New Roman" w:cs="Times New Roman"/>
          <w:b/>
          <w:bCs/>
          <w:color w:val="474747"/>
          <w:sz w:val="28"/>
          <w:szCs w:val="28"/>
          <w:highlight w:val="yellow"/>
          <w:lang w:eastAsia="es-PE"/>
        </w:rPr>
        <w:t>un sacerdote del clero diocesano solicita al arzobispo que sea reconocida su vocación de “Monje Diocesano”</w:t>
      </w:r>
      <w:r w:rsidRPr="00727484">
        <w:rPr>
          <w:rFonts w:ascii="Times New Roman" w:eastAsia="Times New Roman" w:hAnsi="Times New Roman" w:cs="Times New Roman"/>
          <w:color w:val="333333"/>
          <w:sz w:val="28"/>
          <w:szCs w:val="28"/>
          <w:highlight w:val="yellow"/>
          <w:lang w:eastAsia="es-PE"/>
        </w:rPr>
        <w:t>.</w:t>
      </w:r>
      <w:r w:rsidRPr="00A94947">
        <w:rPr>
          <w:rFonts w:ascii="Times New Roman" w:eastAsia="Times New Roman" w:hAnsi="Times New Roman" w:cs="Times New Roman"/>
          <w:color w:val="333333"/>
          <w:sz w:val="28"/>
          <w:szCs w:val="28"/>
          <w:lang w:eastAsia="es-PE"/>
        </w:rPr>
        <w:t xml:space="preserve"> </w:t>
      </w:r>
      <w:r w:rsidRPr="00727484">
        <w:rPr>
          <w:rFonts w:ascii="Times New Roman" w:eastAsia="Times New Roman" w:hAnsi="Times New Roman" w:cs="Times New Roman"/>
          <w:color w:val="333333"/>
          <w:sz w:val="28"/>
          <w:szCs w:val="28"/>
          <w:highlight w:val="yellow"/>
          <w:lang w:eastAsia="es-PE"/>
        </w:rPr>
        <w:t>Con 33 años de ministerio y luego de una larga experiencia de vida contemplativa, mientras ha ejercido inmerso en las realidades pastorales de su Iglesia,</w:t>
      </w:r>
      <w:r w:rsidRPr="00A94947">
        <w:rPr>
          <w:rFonts w:ascii="Times New Roman" w:eastAsia="Times New Roman" w:hAnsi="Times New Roman" w:cs="Times New Roman"/>
          <w:color w:val="333333"/>
          <w:sz w:val="28"/>
          <w:szCs w:val="28"/>
          <w:lang w:eastAsia="es-PE"/>
        </w:rPr>
        <w:t> </w:t>
      </w:r>
      <w:r w:rsidRPr="00A94947">
        <w:rPr>
          <w:rFonts w:ascii="Times New Roman" w:eastAsia="Times New Roman" w:hAnsi="Times New Roman" w:cs="Times New Roman"/>
          <w:b/>
          <w:bCs/>
          <w:color w:val="474747"/>
          <w:sz w:val="28"/>
          <w:szCs w:val="28"/>
          <w:lang w:eastAsia="es-PE"/>
        </w:rPr>
        <w:t>Víctor Ricardo Moreno Holguín</w:t>
      </w:r>
      <w:r w:rsidRPr="00A94947">
        <w:rPr>
          <w:rFonts w:ascii="Times New Roman" w:eastAsia="Times New Roman" w:hAnsi="Times New Roman" w:cs="Times New Roman"/>
          <w:color w:val="333333"/>
          <w:sz w:val="28"/>
          <w:szCs w:val="28"/>
          <w:lang w:eastAsia="es-PE"/>
        </w:rPr>
        <w:t> sabe que este paso abre la puerta a una visión mística y más profunda del ejercicio presbiteral diocesano.</w:t>
      </w:r>
    </w:p>
    <w:p w14:paraId="10B3A6F4" w14:textId="77777777" w:rsidR="00872A8D" w:rsidRPr="00A94947" w:rsidRDefault="00872A8D" w:rsidP="00727484">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 xml:space="preserve">Dice que esta solicitud no nace de una crisis, sino de una maduración. Que además es fruto de la </w:t>
      </w:r>
      <w:r w:rsidRPr="00727484">
        <w:rPr>
          <w:rFonts w:ascii="Times New Roman" w:eastAsia="Times New Roman" w:hAnsi="Times New Roman" w:cs="Times New Roman"/>
          <w:color w:val="333333"/>
          <w:sz w:val="28"/>
          <w:szCs w:val="28"/>
          <w:highlight w:val="yellow"/>
          <w:lang w:eastAsia="es-PE"/>
        </w:rPr>
        <w:t>convicción de que </w:t>
      </w:r>
      <w:r w:rsidRPr="00727484">
        <w:rPr>
          <w:rFonts w:ascii="Times New Roman" w:eastAsia="Times New Roman" w:hAnsi="Times New Roman" w:cs="Times New Roman"/>
          <w:b/>
          <w:bCs/>
          <w:color w:val="474747"/>
          <w:sz w:val="28"/>
          <w:szCs w:val="28"/>
          <w:highlight w:val="yellow"/>
          <w:lang w:eastAsia="es-PE"/>
        </w:rPr>
        <w:t>el “nuevo monje” que nuestro tiempo necesita no es una imitación del antiguo, sino una “nueva mutación” del arquetipo del monje que hay en cada ser humano</w:t>
      </w:r>
      <w:r w:rsidRPr="00A94947">
        <w:rPr>
          <w:rFonts w:ascii="Times New Roman" w:eastAsia="Times New Roman" w:hAnsi="Times New Roman" w:cs="Times New Roman"/>
          <w:b/>
          <w:bCs/>
          <w:color w:val="474747"/>
          <w:sz w:val="28"/>
          <w:szCs w:val="28"/>
          <w:lang w:eastAsia="es-PE"/>
        </w:rPr>
        <w:t xml:space="preserve">, como enseña el místico Raimon </w:t>
      </w:r>
      <w:proofErr w:type="spellStart"/>
      <w:r w:rsidRPr="00A94947">
        <w:rPr>
          <w:rFonts w:ascii="Times New Roman" w:eastAsia="Times New Roman" w:hAnsi="Times New Roman" w:cs="Times New Roman"/>
          <w:b/>
          <w:bCs/>
          <w:color w:val="474747"/>
          <w:sz w:val="28"/>
          <w:szCs w:val="28"/>
          <w:lang w:eastAsia="es-PE"/>
        </w:rPr>
        <w:t>Panikkar</w:t>
      </w:r>
      <w:proofErr w:type="spellEnd"/>
      <w:r w:rsidRPr="00A94947">
        <w:rPr>
          <w:rFonts w:ascii="Times New Roman" w:eastAsia="Times New Roman" w:hAnsi="Times New Roman" w:cs="Times New Roman"/>
          <w:color w:val="333333"/>
          <w:sz w:val="28"/>
          <w:szCs w:val="28"/>
          <w:lang w:eastAsia="es-PE"/>
        </w:rPr>
        <w:t xml:space="preserve">, en su libro “El Elogio de la sencillez. El reto de descubrirse monje”. </w:t>
      </w:r>
      <w:r w:rsidRPr="00727484">
        <w:rPr>
          <w:rFonts w:ascii="Times New Roman" w:eastAsia="Times New Roman" w:hAnsi="Times New Roman" w:cs="Times New Roman"/>
          <w:color w:val="333333"/>
          <w:sz w:val="28"/>
          <w:szCs w:val="28"/>
          <w:highlight w:val="yellow"/>
          <w:lang w:eastAsia="es-PE"/>
        </w:rPr>
        <w:t>Este sacerdote dice que seguirá ejerciendo su actual tarea diocesana.</w:t>
      </w:r>
      <w:r w:rsidR="00727484" w:rsidRPr="00A94947">
        <w:rPr>
          <w:rFonts w:ascii="Times New Roman" w:eastAsia="Times New Roman" w:hAnsi="Times New Roman" w:cs="Times New Roman"/>
          <w:color w:val="333333"/>
          <w:sz w:val="28"/>
          <w:szCs w:val="28"/>
          <w:lang w:eastAsia="es-PE"/>
        </w:rPr>
        <w:t xml:space="preserve"> </w:t>
      </w:r>
    </w:p>
    <w:p w14:paraId="57188CDF" w14:textId="77777777" w:rsidR="00872A8D" w:rsidRPr="00A94947" w:rsidRDefault="00872A8D"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 xml:space="preserve">La intención del sacerdote como nuevo “Monje Diocesano”, es también la </w:t>
      </w:r>
      <w:r w:rsidRPr="00727484">
        <w:rPr>
          <w:rFonts w:ascii="Times New Roman" w:eastAsia="Times New Roman" w:hAnsi="Times New Roman" w:cs="Times New Roman"/>
          <w:color w:val="333333"/>
          <w:sz w:val="28"/>
          <w:szCs w:val="28"/>
          <w:highlight w:val="yellow"/>
          <w:lang w:eastAsia="es-PE"/>
        </w:rPr>
        <w:t>de convertirse en semilla viva de una mutación del monacato.</w:t>
      </w:r>
      <w:r w:rsidRPr="00A94947">
        <w:rPr>
          <w:rFonts w:ascii="Times New Roman" w:eastAsia="Times New Roman" w:hAnsi="Times New Roman" w:cs="Times New Roman"/>
          <w:color w:val="333333"/>
          <w:sz w:val="28"/>
          <w:szCs w:val="28"/>
          <w:lang w:eastAsia="es-PE"/>
        </w:rPr>
        <w:t xml:space="preserve"> Buscará </w:t>
      </w:r>
      <w:r w:rsidRPr="00A94947">
        <w:rPr>
          <w:rFonts w:ascii="Times New Roman" w:eastAsia="Times New Roman" w:hAnsi="Times New Roman" w:cs="Times New Roman"/>
          <w:color w:val="333333"/>
          <w:sz w:val="28"/>
          <w:szCs w:val="28"/>
          <w:lang w:eastAsia="es-PE"/>
        </w:rPr>
        <w:lastRenderedPageBreak/>
        <w:t xml:space="preserve">aportar a la formación de esta </w:t>
      </w:r>
      <w:r w:rsidRPr="0093058B">
        <w:rPr>
          <w:rFonts w:ascii="Times New Roman" w:eastAsia="Times New Roman" w:hAnsi="Times New Roman" w:cs="Times New Roman"/>
          <w:color w:val="333333"/>
          <w:sz w:val="28"/>
          <w:szCs w:val="28"/>
          <w:highlight w:val="yellow"/>
          <w:lang w:eastAsia="es-PE"/>
        </w:rPr>
        <w:t>configuración mística del monacato en medio de la vida secular.</w:t>
      </w:r>
      <w:r w:rsidRPr="00A94947">
        <w:rPr>
          <w:rFonts w:ascii="Times New Roman" w:eastAsia="Times New Roman" w:hAnsi="Times New Roman" w:cs="Times New Roman"/>
          <w:color w:val="333333"/>
          <w:sz w:val="28"/>
          <w:szCs w:val="28"/>
          <w:lang w:eastAsia="es-PE"/>
        </w:rPr>
        <w:t xml:space="preserve"> Él sabe que, sin lugar a dudas, </w:t>
      </w:r>
      <w:r w:rsidRPr="00A94947">
        <w:rPr>
          <w:rFonts w:ascii="Times New Roman" w:eastAsia="Times New Roman" w:hAnsi="Times New Roman" w:cs="Times New Roman"/>
          <w:b/>
          <w:bCs/>
          <w:color w:val="474747"/>
          <w:sz w:val="28"/>
          <w:szCs w:val="28"/>
          <w:lang w:eastAsia="es-PE"/>
        </w:rPr>
        <w:t xml:space="preserve">dar un reconocimiento formal a esta figura del “Monje Diocesano” sería un paso profético: </w:t>
      </w:r>
      <w:r w:rsidRPr="0093058B">
        <w:rPr>
          <w:rFonts w:ascii="Times New Roman" w:eastAsia="Times New Roman" w:hAnsi="Times New Roman" w:cs="Times New Roman"/>
          <w:b/>
          <w:bCs/>
          <w:color w:val="474747"/>
          <w:sz w:val="28"/>
          <w:szCs w:val="28"/>
          <w:highlight w:val="yellow"/>
          <w:lang w:eastAsia="es-PE"/>
        </w:rPr>
        <w:t>una forma de alentar a muchos sacerdotes a vivir su ministerio con una radicalidad contemplativa encarnada</w:t>
      </w:r>
      <w:r w:rsidRPr="00A94947">
        <w:rPr>
          <w:rFonts w:ascii="Times New Roman" w:eastAsia="Times New Roman" w:hAnsi="Times New Roman" w:cs="Times New Roman"/>
          <w:color w:val="333333"/>
          <w:sz w:val="28"/>
          <w:szCs w:val="28"/>
          <w:lang w:eastAsia="es-PE"/>
        </w:rPr>
        <w:t xml:space="preserve">, </w:t>
      </w:r>
      <w:r w:rsidRPr="0093058B">
        <w:rPr>
          <w:rFonts w:ascii="Times New Roman" w:eastAsia="Times New Roman" w:hAnsi="Times New Roman" w:cs="Times New Roman"/>
          <w:color w:val="333333"/>
          <w:sz w:val="28"/>
          <w:szCs w:val="28"/>
          <w:highlight w:val="yellow"/>
          <w:lang w:eastAsia="es-PE"/>
        </w:rPr>
        <w:t>y de mostrar al mundo que la búsqueda de Dios no requiere una huida de la realidad, sino una inmersión más profunda y transformadora en ella.</w:t>
      </w:r>
    </w:p>
    <w:p w14:paraId="63E1239F" w14:textId="77777777" w:rsidR="00872A8D" w:rsidRPr="00A94947" w:rsidRDefault="00872A8D"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Además, anuncia una novedosa sorpresa:</w:t>
      </w:r>
      <w:r w:rsidRPr="00A94947">
        <w:rPr>
          <w:rFonts w:ascii="Times New Roman" w:eastAsia="Times New Roman" w:hAnsi="Times New Roman" w:cs="Times New Roman"/>
          <w:b/>
          <w:bCs/>
          <w:color w:val="474747"/>
          <w:sz w:val="28"/>
          <w:szCs w:val="28"/>
          <w:lang w:eastAsia="es-PE"/>
        </w:rPr>
        <w:t> </w:t>
      </w:r>
      <w:r w:rsidRPr="0093058B">
        <w:rPr>
          <w:rFonts w:ascii="Times New Roman" w:eastAsia="Times New Roman" w:hAnsi="Times New Roman" w:cs="Times New Roman"/>
          <w:b/>
          <w:bCs/>
          <w:color w:val="474747"/>
          <w:sz w:val="28"/>
          <w:szCs w:val="28"/>
          <w:highlight w:val="yellow"/>
          <w:lang w:eastAsia="es-PE"/>
        </w:rPr>
        <w:t>fundará formalmente en Colombia, desde 2026, “La Escuela de Monjes Urbanos”</w:t>
      </w:r>
      <w:r w:rsidRPr="0093058B">
        <w:rPr>
          <w:rFonts w:ascii="Times New Roman" w:eastAsia="Times New Roman" w:hAnsi="Times New Roman" w:cs="Times New Roman"/>
          <w:color w:val="333333"/>
          <w:sz w:val="28"/>
          <w:szCs w:val="28"/>
          <w:highlight w:val="yellow"/>
          <w:lang w:eastAsia="es-PE"/>
        </w:rPr>
        <w:t>.</w:t>
      </w:r>
      <w:r w:rsidRPr="00A94947">
        <w:rPr>
          <w:rFonts w:ascii="Times New Roman" w:eastAsia="Times New Roman" w:hAnsi="Times New Roman" w:cs="Times New Roman"/>
          <w:color w:val="333333"/>
          <w:sz w:val="28"/>
          <w:szCs w:val="28"/>
          <w:lang w:eastAsia="es-PE"/>
        </w:rPr>
        <w:t xml:space="preserve"> Aludiendo a que estos monjes ya vienen existiendo anónimamente en nuestras parroquias, oficinas y calles, considera que es hora de dar la adecuada formación para que vivan su vocación. En este sentido, esperamos, en próximas entregas sus fundamentos teológicos, su identidad y sus procesos formativos, con el anuncio formal de la “Escuela de Monjes Urbanos”.</w:t>
      </w:r>
    </w:p>
    <w:p w14:paraId="4F207815" w14:textId="77777777" w:rsidR="00872A8D" w:rsidRPr="00A94947" w:rsidRDefault="00872A8D"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Crear esta figura del monje diocesano es, sin duda alguna, una oportunidad para el cardenal Rueda (que seguramente sabrá aprovechar)</w:t>
      </w:r>
      <w:r w:rsidRPr="00A94947">
        <w:rPr>
          <w:rFonts w:ascii="Times New Roman" w:eastAsia="Times New Roman" w:hAnsi="Times New Roman" w:cs="Times New Roman"/>
          <w:color w:val="333333"/>
          <w:sz w:val="28"/>
          <w:szCs w:val="28"/>
          <w:lang w:eastAsia="es-PE"/>
        </w:rPr>
        <w:t>, con el fin de abrir una nueva puerta en la Iglesia en salida y ser pionero en la promoción de una vida sacerdotal más profunda y contemplativa (y menos activista) del clero diocesano.</w:t>
      </w:r>
    </w:p>
    <w:p w14:paraId="2BAB97FE" w14:textId="77777777" w:rsidR="00872A8D" w:rsidRPr="00A94947" w:rsidRDefault="00872A8D"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Auguramos al padre Víctor Ricardo Moreno Holguín que el Soplo del Espíritu lo guíe, fortalezca y consolide en esta misión por una vida sacerdotal cada vez más auténtica. Cuente con nuestra oración.</w:t>
      </w:r>
    </w:p>
    <w:p w14:paraId="70F2C75C" w14:textId="77777777" w:rsidR="00872A8D" w:rsidRPr="00A94947" w:rsidRDefault="00872A8D"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Más información: </w:t>
      </w:r>
      <w:r w:rsidRPr="00A94947">
        <w:rPr>
          <w:rFonts w:ascii="Times New Roman" w:eastAsia="Times New Roman" w:hAnsi="Times New Roman" w:cs="Times New Roman"/>
          <w:i/>
          <w:iCs/>
          <w:color w:val="474747"/>
          <w:sz w:val="28"/>
          <w:szCs w:val="28"/>
          <w:lang w:eastAsia="es-PE"/>
        </w:rPr>
        <w:t>monjediocesano@gmail.com </w:t>
      </w:r>
    </w:p>
    <w:p w14:paraId="2CD6F754" w14:textId="77777777" w:rsidR="00C23F93" w:rsidRPr="00A94947" w:rsidRDefault="00C23F93" w:rsidP="00A94947">
      <w:pPr>
        <w:spacing w:after="0" w:line="240" w:lineRule="auto"/>
        <w:rPr>
          <w:rFonts w:ascii="Times New Roman" w:hAnsi="Times New Roman" w:cs="Times New Roman"/>
          <w:sz w:val="28"/>
          <w:szCs w:val="28"/>
        </w:rPr>
      </w:pPr>
    </w:p>
    <w:p w14:paraId="4DDB225D" w14:textId="77777777" w:rsidR="00872A8D" w:rsidRPr="00A94947" w:rsidRDefault="00872A8D" w:rsidP="00A94947">
      <w:pPr>
        <w:spacing w:after="0" w:line="240" w:lineRule="auto"/>
        <w:rPr>
          <w:rFonts w:ascii="Times New Roman" w:hAnsi="Times New Roman" w:cs="Times New Roman"/>
          <w:sz w:val="28"/>
          <w:szCs w:val="28"/>
        </w:rPr>
      </w:pPr>
    </w:p>
    <w:p w14:paraId="6AC2233F" w14:textId="77777777" w:rsidR="0093058B" w:rsidRDefault="0093058B"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4CF2372" w14:textId="77777777" w:rsidR="0093058B" w:rsidRPr="0093058B" w:rsidRDefault="0093058B" w:rsidP="0093058B">
      <w:pPr>
        <w:pStyle w:val="Ttulo2"/>
        <w:rPr>
          <w:i/>
          <w:iCs/>
          <w:color w:val="D49400"/>
          <w:sz w:val="28"/>
          <w:szCs w:val="28"/>
        </w:rPr>
      </w:pPr>
      <w:bookmarkStart w:id="3" w:name="_Toc210820112"/>
      <w:r w:rsidRPr="0093058B">
        <w:rPr>
          <w:sz w:val="28"/>
          <w:szCs w:val="28"/>
        </w:rPr>
        <w:t>Ciro Quispe, el obispos destituido por el Papa León XIV, tenía diez parejas y malversaba fondos</w:t>
      </w:r>
      <w:bookmarkEnd w:id="3"/>
    </w:p>
    <w:p w14:paraId="098F940D" w14:textId="77777777" w:rsidR="0093058B" w:rsidRDefault="00892363"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210820113"/>
      <w:r w:rsidRPr="00A94947">
        <w:rPr>
          <w:rFonts w:ascii="Times New Roman" w:eastAsia="Times New Roman" w:hAnsi="Times New Roman" w:cs="Times New Roman"/>
          <w:b/>
          <w:bCs/>
          <w:i/>
          <w:iCs/>
          <w:color w:val="D49400"/>
          <w:kern w:val="36"/>
          <w:sz w:val="28"/>
          <w:szCs w:val="28"/>
          <w:lang w:eastAsia="es-PE"/>
        </w:rPr>
        <w:t>Abusos, poder y dinero: la renuncia forzada que sacude la prelatura de Juli</w:t>
      </w:r>
      <w:bookmarkEnd w:id="4"/>
    </w:p>
    <w:p w14:paraId="642F5CB6" w14:textId="77777777" w:rsidR="00892363" w:rsidRPr="00A94947" w:rsidRDefault="00892363" w:rsidP="00A94947">
      <w:pPr>
        <w:shd w:val="clear" w:color="auto" w:fill="FFFFFF"/>
        <w:spacing w:after="0" w:line="240" w:lineRule="auto"/>
        <w:rPr>
          <w:rFonts w:ascii="Times New Roman" w:eastAsia="Times New Roman" w:hAnsi="Times New Roman" w:cs="Times New Roman"/>
          <w:color w:val="000000"/>
          <w:sz w:val="28"/>
          <w:szCs w:val="28"/>
          <w:lang w:eastAsia="es-PE"/>
        </w:rPr>
      </w:pPr>
    </w:p>
    <w:p w14:paraId="08048F7B" w14:textId="77777777" w:rsidR="00892363" w:rsidRPr="00A94947" w:rsidRDefault="00892363" w:rsidP="00A9494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94947">
        <w:rPr>
          <w:rFonts w:ascii="Times New Roman" w:eastAsia="Times New Roman" w:hAnsi="Times New Roman" w:cs="Times New Roman"/>
          <w:b/>
          <w:bCs/>
          <w:i/>
          <w:iCs/>
          <w:color w:val="333333"/>
          <w:sz w:val="28"/>
          <w:szCs w:val="28"/>
          <w:lang w:eastAsia="es-PE"/>
        </w:rPr>
        <w:t>04.10.2025 </w:t>
      </w:r>
      <w:hyperlink r:id="rId7" w:history="1">
        <w:r w:rsidRPr="00A94947">
          <w:rPr>
            <w:rFonts w:ascii="Times New Roman" w:eastAsia="Times New Roman" w:hAnsi="Times New Roman" w:cs="Times New Roman"/>
            <w:b/>
            <w:bCs/>
            <w:i/>
            <w:iCs/>
            <w:color w:val="D49400"/>
            <w:sz w:val="28"/>
            <w:szCs w:val="28"/>
            <w:u w:val="single"/>
            <w:lang w:eastAsia="es-PE"/>
          </w:rPr>
          <w:t>José Manuel Vidal</w:t>
        </w:r>
      </w:hyperlink>
    </w:p>
    <w:p w14:paraId="32012199" w14:textId="77777777" w:rsidR="0093058B" w:rsidRDefault="0093058B" w:rsidP="00A94947">
      <w:pPr>
        <w:shd w:val="clear" w:color="auto" w:fill="FFFFFF"/>
        <w:spacing w:after="0" w:line="240" w:lineRule="auto"/>
        <w:rPr>
          <w:rFonts w:ascii="Times New Roman" w:eastAsia="Times New Roman" w:hAnsi="Times New Roman" w:cs="Times New Roman"/>
          <w:color w:val="333333"/>
          <w:sz w:val="28"/>
          <w:szCs w:val="28"/>
          <w:lang w:eastAsia="es-PE"/>
        </w:rPr>
      </w:pPr>
    </w:p>
    <w:p w14:paraId="7072C218" w14:textId="77777777" w:rsidR="00892363" w:rsidRPr="00A94947" w:rsidRDefault="00892363"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B54F75">
        <w:rPr>
          <w:rFonts w:ascii="Times New Roman" w:eastAsia="Times New Roman" w:hAnsi="Times New Roman" w:cs="Times New Roman"/>
          <w:color w:val="333333"/>
          <w:sz w:val="28"/>
          <w:szCs w:val="28"/>
          <w:highlight w:val="yellow"/>
          <w:lang w:eastAsia="es-PE"/>
        </w:rPr>
        <w:t>El obispo </w:t>
      </w:r>
      <w:r w:rsidRPr="00B54F75">
        <w:rPr>
          <w:rFonts w:ascii="Times New Roman" w:eastAsia="Times New Roman" w:hAnsi="Times New Roman" w:cs="Times New Roman"/>
          <w:b/>
          <w:bCs/>
          <w:color w:val="474747"/>
          <w:sz w:val="28"/>
          <w:szCs w:val="28"/>
          <w:highlight w:val="yellow"/>
          <w:lang w:eastAsia="es-PE"/>
        </w:rPr>
        <w:t>Ciro Quispe López</w:t>
      </w:r>
      <w:r w:rsidRPr="00B54F75">
        <w:rPr>
          <w:rFonts w:ascii="Times New Roman" w:eastAsia="Times New Roman" w:hAnsi="Times New Roman" w:cs="Times New Roman"/>
          <w:color w:val="333333"/>
          <w:sz w:val="28"/>
          <w:szCs w:val="28"/>
          <w:highlight w:val="yellow"/>
          <w:lang w:eastAsia="es-PE"/>
        </w:rPr>
        <w:t>, de la prelatura peruana de Juli (Puno), fue apartado de su cargo tras revelarse una amplia trama de relaciones sentimentales, corrupción y malversación de fondos en la diócesis</w:t>
      </w:r>
      <w:r w:rsidRPr="00A94947">
        <w:rPr>
          <w:rFonts w:ascii="Times New Roman" w:eastAsia="Times New Roman" w:hAnsi="Times New Roman" w:cs="Times New Roman"/>
          <w:color w:val="333333"/>
          <w:sz w:val="28"/>
          <w:szCs w:val="28"/>
          <w:lang w:eastAsia="es-PE"/>
        </w:rPr>
        <w:t xml:space="preserve">, según los resultados de una investigación que conmocionó a la Iglesia peruana. El artículo, firmado </w:t>
      </w:r>
      <w:r w:rsidRPr="00B54F75">
        <w:rPr>
          <w:rFonts w:ascii="Times New Roman" w:eastAsia="Times New Roman" w:hAnsi="Times New Roman" w:cs="Times New Roman"/>
          <w:color w:val="333333"/>
          <w:sz w:val="28"/>
          <w:szCs w:val="28"/>
          <w:highlight w:val="yellow"/>
          <w:lang w:eastAsia="es-PE"/>
        </w:rPr>
        <w:t>por Carlos Espinoza y publicado por</w:t>
      </w:r>
      <w:r w:rsidRPr="00A94947">
        <w:rPr>
          <w:rFonts w:ascii="Times New Roman" w:eastAsia="Times New Roman" w:hAnsi="Times New Roman" w:cs="Times New Roman"/>
          <w:color w:val="333333"/>
          <w:sz w:val="28"/>
          <w:szCs w:val="28"/>
          <w:lang w:eastAsia="es-PE"/>
        </w:rPr>
        <w:t> </w:t>
      </w:r>
      <w:hyperlink r:id="rId8" w:history="1">
        <w:r w:rsidRPr="00B54F75">
          <w:rPr>
            <w:rFonts w:ascii="Times New Roman" w:eastAsia="Times New Roman" w:hAnsi="Times New Roman" w:cs="Times New Roman"/>
            <w:i/>
            <w:iCs/>
            <w:color w:val="474747"/>
            <w:sz w:val="28"/>
            <w:szCs w:val="28"/>
            <w:highlight w:val="yellow"/>
            <w:lang w:eastAsia="es-PE"/>
          </w:rPr>
          <w:t>Infobae</w:t>
        </w:r>
      </w:hyperlink>
      <w:r w:rsidRPr="00B54F75">
        <w:rPr>
          <w:rFonts w:ascii="Times New Roman" w:eastAsia="Times New Roman" w:hAnsi="Times New Roman" w:cs="Times New Roman"/>
          <w:color w:val="333333"/>
          <w:sz w:val="28"/>
          <w:szCs w:val="28"/>
          <w:highlight w:val="yellow"/>
          <w:lang w:eastAsia="es-PE"/>
        </w:rPr>
        <w:t>,</w:t>
      </w:r>
      <w:r w:rsidRPr="00A94947">
        <w:rPr>
          <w:rFonts w:ascii="Times New Roman" w:eastAsia="Times New Roman" w:hAnsi="Times New Roman" w:cs="Times New Roman"/>
          <w:color w:val="333333"/>
          <w:sz w:val="28"/>
          <w:szCs w:val="28"/>
          <w:lang w:eastAsia="es-PE"/>
        </w:rPr>
        <w:t xml:space="preserve"> detalla las pruebas y testimonios recabados durante el proceso y las contundentes medidas adoptadas por el papa León XIV ante el escándalo.</w:t>
      </w:r>
    </w:p>
    <w:p w14:paraId="7D8D18E9" w14:textId="77777777" w:rsidR="00892363" w:rsidRPr="00A94947" w:rsidRDefault="00892363" w:rsidP="00A94947">
      <w:pPr>
        <w:shd w:val="clear" w:color="auto" w:fill="FFFFFF"/>
        <w:spacing w:after="0" w:line="240" w:lineRule="auto"/>
        <w:rPr>
          <w:rFonts w:ascii="Times New Roman" w:eastAsia="Times New Roman" w:hAnsi="Times New Roman" w:cs="Times New Roman"/>
          <w:color w:val="000000"/>
          <w:sz w:val="28"/>
          <w:szCs w:val="28"/>
          <w:lang w:eastAsia="es-PE"/>
        </w:rPr>
      </w:pPr>
      <w:r w:rsidRPr="00A94947">
        <w:rPr>
          <w:rFonts w:ascii="Times New Roman" w:eastAsia="Times New Roman" w:hAnsi="Times New Roman" w:cs="Times New Roman"/>
          <w:color w:val="333333"/>
          <w:sz w:val="28"/>
          <w:szCs w:val="28"/>
          <w:lang w:eastAsia="es-PE"/>
        </w:rPr>
        <w:lastRenderedPageBreak/>
        <w:t xml:space="preserve">En julio de 2024 salieron a la luz graves denuncias sobre la vida privada y la gestión económica del obispo Ciro Quispe López. </w:t>
      </w:r>
      <w:r w:rsidRPr="00B54F75">
        <w:rPr>
          <w:rFonts w:ascii="Times New Roman" w:eastAsia="Times New Roman" w:hAnsi="Times New Roman" w:cs="Times New Roman"/>
          <w:color w:val="333333"/>
          <w:sz w:val="28"/>
          <w:szCs w:val="28"/>
          <w:highlight w:val="yellow"/>
          <w:lang w:eastAsia="es-PE"/>
        </w:rPr>
        <w:t>La revista “Hildebrandt en sus trece” y el medio “Sin Fronteras”</w:t>
      </w:r>
      <w:r w:rsidRPr="00A94947">
        <w:rPr>
          <w:rFonts w:ascii="Times New Roman" w:eastAsia="Times New Roman" w:hAnsi="Times New Roman" w:cs="Times New Roman"/>
          <w:color w:val="333333"/>
          <w:sz w:val="28"/>
          <w:szCs w:val="28"/>
          <w:lang w:eastAsia="es-PE"/>
        </w:rPr>
        <w:t xml:space="preserve"> documentaron que </w:t>
      </w:r>
      <w:r w:rsidRPr="00A94947">
        <w:rPr>
          <w:rFonts w:ascii="Times New Roman" w:eastAsia="Times New Roman" w:hAnsi="Times New Roman" w:cs="Times New Roman"/>
          <w:b/>
          <w:bCs/>
          <w:color w:val="474747"/>
          <w:sz w:val="28"/>
          <w:szCs w:val="28"/>
          <w:lang w:eastAsia="es-PE"/>
        </w:rPr>
        <w:t>mantenía relaciones simultáneas con al menos diez mujeres, incluidas religiosas y novicias.</w:t>
      </w:r>
    </w:p>
    <w:p w14:paraId="2901AF23" w14:textId="77777777" w:rsidR="00892363" w:rsidRPr="00A94947" w:rsidRDefault="00892363"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Las pruebas —audios, videos, mensajes y testimonios directos de las afectadas y empleadas como “Julia”— implican encuentros íntimos dentro de la propia prelatura y un control estricto sobre las visitas. Uno de los reportajes subraya: </w:t>
      </w:r>
      <w:r w:rsidRPr="00A94947">
        <w:rPr>
          <w:rFonts w:ascii="Times New Roman" w:eastAsia="Times New Roman" w:hAnsi="Times New Roman" w:cs="Times New Roman"/>
          <w:i/>
          <w:iCs/>
          <w:color w:val="474747"/>
          <w:sz w:val="28"/>
          <w:szCs w:val="28"/>
          <w:lang w:eastAsia="es-PE"/>
        </w:rPr>
        <w:t>“El caso salió a flote porque las mujeres se enteraron de que el obispo salía con varias de ellas a la vez y eso las enfureció”.</w:t>
      </w:r>
    </w:p>
    <w:p w14:paraId="40A89B5F" w14:textId="77777777" w:rsidR="00892363" w:rsidRPr="00A94947" w:rsidRDefault="00892363"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Testigos y exempleados detallaron además indicios irrefutables de las actividades del obispo en las dependencias eclesiales y denunciaron amenazas recibidas tras exponer el caso: “Veía toallas higiénicas, rastros de sangre en la cama, pelos de mujer en la ducha, latas de cerveza. Sus sábanas tenían manchas… Todo eso tenía que limpiar”, confesó la exempleada, mientras</w:t>
      </w:r>
      <w:r w:rsidRPr="00A94947">
        <w:rPr>
          <w:rFonts w:ascii="Times New Roman" w:eastAsia="Times New Roman" w:hAnsi="Times New Roman" w:cs="Times New Roman"/>
          <w:b/>
          <w:bCs/>
          <w:color w:val="474747"/>
          <w:sz w:val="28"/>
          <w:szCs w:val="28"/>
          <w:lang w:eastAsia="es-PE"/>
        </w:rPr>
        <w:t> otros confirmaban el flujo constante de visitas femeninas al obispo y prácticas impropias, como el ofrecimiento de alcohol a una menor durante la pandemia</w:t>
      </w:r>
      <w:r w:rsidRPr="00A94947">
        <w:rPr>
          <w:rFonts w:ascii="Times New Roman" w:eastAsia="Times New Roman" w:hAnsi="Times New Roman" w:cs="Times New Roman"/>
          <w:color w:val="333333"/>
          <w:sz w:val="28"/>
          <w:szCs w:val="28"/>
          <w:lang w:eastAsia="es-PE"/>
        </w:rPr>
        <w:t>.</w:t>
      </w:r>
    </w:p>
    <w:p w14:paraId="1F5D5432" w14:textId="77777777" w:rsidR="00892363" w:rsidRPr="00A94947" w:rsidRDefault="00892363"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B54F75">
        <w:rPr>
          <w:rFonts w:ascii="Times New Roman" w:eastAsia="Times New Roman" w:hAnsi="Times New Roman" w:cs="Times New Roman"/>
          <w:color w:val="333333"/>
          <w:sz w:val="28"/>
          <w:szCs w:val="28"/>
          <w:highlight w:val="yellow"/>
          <w:lang w:eastAsia="es-PE"/>
        </w:rPr>
        <w:t>Asimismo, </w:t>
      </w:r>
      <w:r w:rsidRPr="00B54F75">
        <w:rPr>
          <w:rFonts w:ascii="Times New Roman" w:eastAsia="Times New Roman" w:hAnsi="Times New Roman" w:cs="Times New Roman"/>
          <w:b/>
          <w:bCs/>
          <w:color w:val="474747"/>
          <w:sz w:val="28"/>
          <w:szCs w:val="28"/>
          <w:highlight w:val="yellow"/>
          <w:lang w:eastAsia="es-PE"/>
        </w:rPr>
        <w:t>las investigaciones revelaron contratos irregulares, designaciones de cargos y obras adjudicadas a algunas de sus parejas, así como el destino de mobiliario eclesial a negocios particulares y la apropiación de fondos internacionales</w:t>
      </w:r>
      <w:r w:rsidRPr="00B54F75">
        <w:rPr>
          <w:rFonts w:ascii="Times New Roman" w:eastAsia="Times New Roman" w:hAnsi="Times New Roman" w:cs="Times New Roman"/>
          <w:color w:val="333333"/>
          <w:sz w:val="28"/>
          <w:szCs w:val="28"/>
          <w:highlight w:val="yellow"/>
          <w:lang w:eastAsia="es-PE"/>
        </w:rPr>
        <w:t>,</w:t>
      </w:r>
      <w:r w:rsidRPr="00A94947">
        <w:rPr>
          <w:rFonts w:ascii="Times New Roman" w:eastAsia="Times New Roman" w:hAnsi="Times New Roman" w:cs="Times New Roman"/>
          <w:color w:val="333333"/>
          <w:sz w:val="28"/>
          <w:szCs w:val="28"/>
          <w:lang w:eastAsia="es-PE"/>
        </w:rPr>
        <w:t xml:space="preserve"> lo que llevó a la comunidad y autoridades </w:t>
      </w:r>
      <w:proofErr w:type="spellStart"/>
      <w:r w:rsidRPr="00A94947">
        <w:rPr>
          <w:rFonts w:ascii="Times New Roman" w:eastAsia="Times New Roman" w:hAnsi="Times New Roman" w:cs="Times New Roman"/>
          <w:color w:val="333333"/>
          <w:sz w:val="28"/>
          <w:szCs w:val="28"/>
          <w:lang w:eastAsia="es-PE"/>
        </w:rPr>
        <w:t>aymaras</w:t>
      </w:r>
      <w:proofErr w:type="spellEnd"/>
      <w:r w:rsidRPr="00A94947">
        <w:rPr>
          <w:rFonts w:ascii="Times New Roman" w:eastAsia="Times New Roman" w:hAnsi="Times New Roman" w:cs="Times New Roman"/>
          <w:color w:val="333333"/>
          <w:sz w:val="28"/>
          <w:szCs w:val="28"/>
          <w:lang w:eastAsia="es-PE"/>
        </w:rPr>
        <w:t xml:space="preserve"> a exigir la restitución de más de 100.000 soles destinados a programas sociales.</w:t>
      </w:r>
    </w:p>
    <w:p w14:paraId="5A73BCFB" w14:textId="77777777" w:rsidR="00892363" w:rsidRPr="00A94947" w:rsidRDefault="00892363"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5324C1">
        <w:rPr>
          <w:rFonts w:ascii="Times New Roman" w:eastAsia="Times New Roman" w:hAnsi="Times New Roman" w:cs="Times New Roman"/>
          <w:color w:val="333333"/>
          <w:sz w:val="28"/>
          <w:szCs w:val="28"/>
          <w:highlight w:val="yellow"/>
          <w:lang w:eastAsia="es-PE"/>
        </w:rPr>
        <w:t>La reacción del Vaticano incluyó el envío de un </w:t>
      </w:r>
      <w:r w:rsidRPr="005324C1">
        <w:rPr>
          <w:rFonts w:ascii="Times New Roman" w:eastAsia="Times New Roman" w:hAnsi="Times New Roman" w:cs="Times New Roman"/>
          <w:b/>
          <w:bCs/>
          <w:color w:val="474747"/>
          <w:sz w:val="28"/>
          <w:szCs w:val="28"/>
          <w:highlight w:val="yellow"/>
          <w:lang w:eastAsia="es-PE"/>
        </w:rPr>
        <w:t>visitador apostólico,</w:t>
      </w:r>
      <w:r w:rsidRPr="00A94947">
        <w:rPr>
          <w:rFonts w:ascii="Times New Roman" w:eastAsia="Times New Roman" w:hAnsi="Times New Roman" w:cs="Times New Roman"/>
          <w:b/>
          <w:bCs/>
          <w:color w:val="474747"/>
          <w:sz w:val="28"/>
          <w:szCs w:val="28"/>
          <w:lang w:eastAsia="es-PE"/>
        </w:rPr>
        <w:t xml:space="preserve"> el obispo Marco Cortez Lara</w:t>
      </w:r>
      <w:r w:rsidRPr="00A94947">
        <w:rPr>
          <w:rFonts w:ascii="Times New Roman" w:eastAsia="Times New Roman" w:hAnsi="Times New Roman" w:cs="Times New Roman"/>
          <w:color w:val="333333"/>
          <w:sz w:val="28"/>
          <w:szCs w:val="28"/>
          <w:lang w:eastAsia="es-PE"/>
        </w:rPr>
        <w:t xml:space="preserve">, quien recabó pruebas físicas y testimoniales. Finalmente, </w:t>
      </w:r>
      <w:r w:rsidRPr="005324C1">
        <w:rPr>
          <w:rFonts w:ascii="Times New Roman" w:eastAsia="Times New Roman" w:hAnsi="Times New Roman" w:cs="Times New Roman"/>
          <w:color w:val="333333"/>
          <w:sz w:val="28"/>
          <w:szCs w:val="28"/>
          <w:highlight w:val="yellow"/>
          <w:lang w:eastAsia="es-PE"/>
        </w:rPr>
        <w:t>el papa León XIV aceptó la renuncia de Quispe López, de solo 51 años</w:t>
      </w:r>
      <w:r w:rsidRPr="00A94947">
        <w:rPr>
          <w:rFonts w:ascii="Times New Roman" w:eastAsia="Times New Roman" w:hAnsi="Times New Roman" w:cs="Times New Roman"/>
          <w:color w:val="333333"/>
          <w:sz w:val="28"/>
          <w:szCs w:val="28"/>
          <w:lang w:eastAsia="es-PE"/>
        </w:rPr>
        <w:t>, una edad muy inferior a la canónica para el retiro episcopal. La comunidad católica sostuvo la decisión como una respuesta firme a los abusos de poder, aunque permanecen abiertas diversas denuncias penales y canónicas.</w:t>
      </w:r>
    </w:p>
    <w:p w14:paraId="2525D994" w14:textId="77777777" w:rsidR="00892363" w:rsidRPr="00A94947" w:rsidRDefault="00892363"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El caso de Juli refleja la determinación del Papa León XIV de afrontar con transparencia, rigor y justicia los escándalos de abusos y corrupción dentro de la Iglesia</w:t>
      </w:r>
      <w:r w:rsidRPr="00A94947">
        <w:rPr>
          <w:rFonts w:ascii="Times New Roman" w:eastAsia="Times New Roman" w:hAnsi="Times New Roman" w:cs="Times New Roman"/>
          <w:color w:val="333333"/>
          <w:sz w:val="28"/>
          <w:szCs w:val="28"/>
          <w:lang w:eastAsia="es-PE"/>
        </w:rPr>
        <w:t>. La investigación, la presión social y el uso público de testimonios y evidencias marcan un precedente para el manejo de casos similares y envían un mensaje claro de que la dignidad, la verdad y el buen gobierno eclesial son valores irrenunciables en la nueva etapa para la Iglesia latinoamericana.</w:t>
      </w:r>
    </w:p>
    <w:p w14:paraId="3818C7ED" w14:textId="77777777" w:rsidR="00872A8D" w:rsidRPr="00A94947" w:rsidRDefault="00872A8D" w:rsidP="00A94947">
      <w:pPr>
        <w:spacing w:after="0" w:line="240" w:lineRule="auto"/>
        <w:rPr>
          <w:rFonts w:ascii="Times New Roman" w:hAnsi="Times New Roman" w:cs="Times New Roman"/>
          <w:sz w:val="28"/>
          <w:szCs w:val="28"/>
        </w:rPr>
      </w:pPr>
    </w:p>
    <w:p w14:paraId="29BA9BAD" w14:textId="77777777" w:rsidR="00892363" w:rsidRPr="00A94947" w:rsidRDefault="00892363" w:rsidP="00A94947">
      <w:pPr>
        <w:spacing w:after="0" w:line="240" w:lineRule="auto"/>
        <w:rPr>
          <w:rFonts w:ascii="Times New Roman" w:hAnsi="Times New Roman" w:cs="Times New Roman"/>
          <w:sz w:val="28"/>
          <w:szCs w:val="28"/>
        </w:rPr>
      </w:pPr>
    </w:p>
    <w:p w14:paraId="76F307BF" w14:textId="77777777" w:rsidR="00892363" w:rsidRPr="00A94947" w:rsidRDefault="00892363" w:rsidP="00A94947">
      <w:pPr>
        <w:spacing w:after="0" w:line="240" w:lineRule="auto"/>
        <w:rPr>
          <w:rFonts w:ascii="Times New Roman" w:hAnsi="Times New Roman" w:cs="Times New Roman"/>
          <w:sz w:val="28"/>
          <w:szCs w:val="28"/>
        </w:rPr>
      </w:pPr>
    </w:p>
    <w:p w14:paraId="647D2AA9" w14:textId="77777777" w:rsidR="00B510EF" w:rsidRPr="00A94947" w:rsidRDefault="00B510EF" w:rsidP="00A94947">
      <w:pPr>
        <w:spacing w:after="0" w:line="240" w:lineRule="auto"/>
        <w:rPr>
          <w:rFonts w:ascii="Times New Roman" w:hAnsi="Times New Roman" w:cs="Times New Roman"/>
          <w:sz w:val="28"/>
          <w:szCs w:val="28"/>
        </w:rPr>
      </w:pPr>
    </w:p>
    <w:p w14:paraId="30DA9466" w14:textId="77777777" w:rsidR="00B510EF" w:rsidRPr="005324C1" w:rsidRDefault="00B510EF" w:rsidP="005324C1">
      <w:pPr>
        <w:pStyle w:val="Ttulo1"/>
        <w:rPr>
          <w:color w:val="C00000"/>
        </w:rPr>
      </w:pPr>
      <w:bookmarkStart w:id="5" w:name="_Toc210820114"/>
      <w:r w:rsidRPr="005324C1">
        <w:rPr>
          <w:color w:val="C00000"/>
        </w:rPr>
        <w:lastRenderedPageBreak/>
        <w:t>OTROS PAISES</w:t>
      </w:r>
      <w:bookmarkEnd w:id="5"/>
    </w:p>
    <w:p w14:paraId="4C7BE253" w14:textId="77777777" w:rsidR="00B510EF" w:rsidRPr="00A94947" w:rsidRDefault="00B510EF" w:rsidP="00A94947">
      <w:pPr>
        <w:spacing w:after="0" w:line="240" w:lineRule="auto"/>
        <w:rPr>
          <w:rFonts w:ascii="Times New Roman" w:hAnsi="Times New Roman" w:cs="Times New Roman"/>
          <w:sz w:val="28"/>
          <w:szCs w:val="28"/>
        </w:rPr>
      </w:pPr>
    </w:p>
    <w:p w14:paraId="47A658C1" w14:textId="77777777" w:rsidR="005324C1" w:rsidRPr="005324C1" w:rsidRDefault="005324C1" w:rsidP="005324C1">
      <w:pPr>
        <w:pStyle w:val="Ttulo2"/>
        <w:rPr>
          <w:sz w:val="28"/>
          <w:szCs w:val="28"/>
        </w:rPr>
      </w:pPr>
      <w:bookmarkStart w:id="6" w:name="_Toc210820115"/>
      <w:r w:rsidRPr="005324C1">
        <w:rPr>
          <w:sz w:val="28"/>
          <w:szCs w:val="28"/>
        </w:rPr>
        <w:t xml:space="preserve">Revolución en la Iglesia anglicana: Sarah </w:t>
      </w:r>
      <w:proofErr w:type="spellStart"/>
      <w:r w:rsidRPr="005324C1">
        <w:rPr>
          <w:sz w:val="28"/>
          <w:szCs w:val="28"/>
        </w:rPr>
        <w:t>Mullally</w:t>
      </w:r>
      <w:proofErr w:type="spellEnd"/>
      <w:r w:rsidRPr="005324C1">
        <w:rPr>
          <w:sz w:val="28"/>
          <w:szCs w:val="28"/>
        </w:rPr>
        <w:t>, primera mujer en ser nombrada arzobispa de Canterbury</w:t>
      </w:r>
      <w:bookmarkEnd w:id="6"/>
    </w:p>
    <w:p w14:paraId="53A7AC58" w14:textId="77777777" w:rsidR="005324C1" w:rsidRDefault="00B510EF"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7" w:name="_Toc210820116"/>
      <w:r w:rsidRPr="00A94947">
        <w:rPr>
          <w:rFonts w:ascii="Times New Roman" w:eastAsia="Times New Roman" w:hAnsi="Times New Roman" w:cs="Times New Roman"/>
          <w:b/>
          <w:bCs/>
          <w:i/>
          <w:iCs/>
          <w:color w:val="D49400"/>
          <w:kern w:val="36"/>
          <w:sz w:val="28"/>
          <w:szCs w:val="28"/>
          <w:lang w:eastAsia="es-PE"/>
        </w:rPr>
        <w:t>"Quiero animar a la Iglesia a seguir creciendo en la confianza en el Evangelio", señala</w:t>
      </w:r>
      <w:bookmarkEnd w:id="7"/>
    </w:p>
    <w:p w14:paraId="628B89B4"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000000"/>
          <w:sz w:val="28"/>
          <w:szCs w:val="28"/>
          <w:lang w:eastAsia="es-PE"/>
        </w:rPr>
      </w:pPr>
    </w:p>
    <w:p w14:paraId="1E2EA126" w14:textId="77777777" w:rsidR="00B510EF" w:rsidRPr="00A94947" w:rsidRDefault="00B510EF" w:rsidP="00A9494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94947">
        <w:rPr>
          <w:rFonts w:ascii="Times New Roman" w:eastAsia="Times New Roman" w:hAnsi="Times New Roman" w:cs="Times New Roman"/>
          <w:b/>
          <w:bCs/>
          <w:i/>
          <w:iCs/>
          <w:color w:val="333333"/>
          <w:sz w:val="28"/>
          <w:szCs w:val="28"/>
          <w:lang w:eastAsia="es-PE"/>
        </w:rPr>
        <w:t>03.10.2025 </w:t>
      </w:r>
      <w:hyperlink r:id="rId9" w:history="1">
        <w:r w:rsidRPr="00A94947">
          <w:rPr>
            <w:rFonts w:ascii="Times New Roman" w:eastAsia="Times New Roman" w:hAnsi="Times New Roman" w:cs="Times New Roman"/>
            <w:b/>
            <w:bCs/>
            <w:i/>
            <w:iCs/>
            <w:color w:val="D49400"/>
            <w:sz w:val="28"/>
            <w:szCs w:val="28"/>
            <w:u w:val="single"/>
            <w:lang w:eastAsia="es-PE"/>
          </w:rPr>
          <w:t>Jesús Bastante</w:t>
        </w:r>
      </w:hyperlink>
    </w:p>
    <w:p w14:paraId="7DE8F1B6" w14:textId="77777777" w:rsidR="005324C1" w:rsidRDefault="005324C1" w:rsidP="00A94947">
      <w:pPr>
        <w:shd w:val="clear" w:color="auto" w:fill="FFFFFF"/>
        <w:spacing w:after="0" w:line="240" w:lineRule="auto"/>
        <w:rPr>
          <w:rFonts w:ascii="Times New Roman" w:eastAsia="Times New Roman" w:hAnsi="Times New Roman" w:cs="Times New Roman"/>
          <w:color w:val="333333"/>
          <w:sz w:val="28"/>
          <w:szCs w:val="28"/>
          <w:lang w:eastAsia="es-PE"/>
        </w:rPr>
      </w:pPr>
    </w:p>
    <w:p w14:paraId="6C8DDB2F"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 xml:space="preserve">Revolución en el seno de la Comunión Anglicana. </w:t>
      </w:r>
      <w:r w:rsidRPr="005324C1">
        <w:rPr>
          <w:rFonts w:ascii="Times New Roman" w:eastAsia="Times New Roman" w:hAnsi="Times New Roman" w:cs="Times New Roman"/>
          <w:color w:val="333333"/>
          <w:sz w:val="28"/>
          <w:szCs w:val="28"/>
          <w:highlight w:val="yellow"/>
          <w:lang w:eastAsia="es-PE"/>
        </w:rPr>
        <w:t>Desde hoy, </w:t>
      </w:r>
      <w:r w:rsidRPr="005324C1">
        <w:rPr>
          <w:rFonts w:ascii="Times New Roman" w:eastAsia="Times New Roman" w:hAnsi="Times New Roman" w:cs="Times New Roman"/>
          <w:b/>
          <w:bCs/>
          <w:color w:val="474747"/>
          <w:sz w:val="28"/>
          <w:szCs w:val="28"/>
          <w:highlight w:val="yellow"/>
          <w:lang w:eastAsia="es-PE"/>
        </w:rPr>
        <w:t xml:space="preserve">Sarah </w:t>
      </w:r>
      <w:proofErr w:type="spellStart"/>
      <w:r w:rsidRPr="005324C1">
        <w:rPr>
          <w:rFonts w:ascii="Times New Roman" w:eastAsia="Times New Roman" w:hAnsi="Times New Roman" w:cs="Times New Roman"/>
          <w:b/>
          <w:bCs/>
          <w:color w:val="474747"/>
          <w:sz w:val="28"/>
          <w:szCs w:val="28"/>
          <w:highlight w:val="yellow"/>
          <w:lang w:eastAsia="es-PE"/>
        </w:rPr>
        <w:t>Mullally</w:t>
      </w:r>
      <w:proofErr w:type="spellEnd"/>
      <w:r w:rsidRPr="005324C1">
        <w:rPr>
          <w:rFonts w:ascii="Times New Roman" w:eastAsia="Times New Roman" w:hAnsi="Times New Roman" w:cs="Times New Roman"/>
          <w:b/>
          <w:bCs/>
          <w:color w:val="474747"/>
          <w:sz w:val="28"/>
          <w:szCs w:val="28"/>
          <w:highlight w:val="yellow"/>
          <w:lang w:eastAsia="es-PE"/>
        </w:rPr>
        <w:t xml:space="preserve">, hasta la fecha obispa de Londres, es la primera arzobispa de Canterbury, sustituyendo a Justin </w:t>
      </w:r>
      <w:proofErr w:type="spellStart"/>
      <w:r w:rsidRPr="005324C1">
        <w:rPr>
          <w:rFonts w:ascii="Times New Roman" w:eastAsia="Times New Roman" w:hAnsi="Times New Roman" w:cs="Times New Roman"/>
          <w:b/>
          <w:bCs/>
          <w:color w:val="474747"/>
          <w:sz w:val="28"/>
          <w:szCs w:val="28"/>
          <w:highlight w:val="yellow"/>
          <w:lang w:eastAsia="es-PE"/>
        </w:rPr>
        <w:t>Welby</w:t>
      </w:r>
      <w:proofErr w:type="spellEnd"/>
      <w:r w:rsidRPr="005324C1">
        <w:rPr>
          <w:rFonts w:ascii="Times New Roman" w:eastAsia="Times New Roman" w:hAnsi="Times New Roman" w:cs="Times New Roman"/>
          <w:color w:val="333333"/>
          <w:sz w:val="28"/>
          <w:szCs w:val="28"/>
          <w:highlight w:val="yellow"/>
          <w:lang w:eastAsia="es-PE"/>
        </w:rPr>
        <w:t>.</w:t>
      </w:r>
      <w:r w:rsidRPr="00A94947">
        <w:rPr>
          <w:rFonts w:ascii="Times New Roman" w:eastAsia="Times New Roman" w:hAnsi="Times New Roman" w:cs="Times New Roman"/>
          <w:color w:val="333333"/>
          <w:sz w:val="28"/>
          <w:szCs w:val="28"/>
          <w:lang w:eastAsia="es-PE"/>
        </w:rPr>
        <w:t xml:space="preserve"> No es la primera mujer en liderar a los 95 millones de anglicanos (como se recordará, la cabeza de esta iglesia es el rey de Inglaterra, e Isabel II lo fue durante siete décadas), pero </w:t>
      </w:r>
      <w:r w:rsidRPr="00596D2E">
        <w:rPr>
          <w:rFonts w:ascii="Times New Roman" w:eastAsia="Times New Roman" w:hAnsi="Times New Roman" w:cs="Times New Roman"/>
          <w:color w:val="333333"/>
          <w:sz w:val="28"/>
          <w:szCs w:val="28"/>
          <w:highlight w:val="yellow"/>
          <w:lang w:eastAsia="es-PE"/>
        </w:rPr>
        <w:t>sí se convierte en la primera figura femenina en alcanzar la máxima cota jerárquica en el episcopado de la Iglesia de Inglaterra</w:t>
      </w:r>
      <w:r w:rsidRPr="00A94947">
        <w:rPr>
          <w:rFonts w:ascii="Times New Roman" w:eastAsia="Times New Roman" w:hAnsi="Times New Roman" w:cs="Times New Roman"/>
          <w:color w:val="333333"/>
          <w:sz w:val="28"/>
          <w:szCs w:val="28"/>
          <w:lang w:eastAsia="es-PE"/>
        </w:rPr>
        <w:t>, fundada por Enrique VII</w:t>
      </w:r>
      <w:r w:rsidR="00596D2E">
        <w:rPr>
          <w:rFonts w:ascii="Times New Roman" w:eastAsia="Times New Roman" w:hAnsi="Times New Roman" w:cs="Times New Roman"/>
          <w:color w:val="333333"/>
          <w:sz w:val="28"/>
          <w:szCs w:val="28"/>
          <w:lang w:eastAsia="es-PE"/>
        </w:rPr>
        <w:t>I</w:t>
      </w:r>
      <w:r w:rsidRPr="00A94947">
        <w:rPr>
          <w:rFonts w:ascii="Times New Roman" w:eastAsia="Times New Roman" w:hAnsi="Times New Roman" w:cs="Times New Roman"/>
          <w:color w:val="333333"/>
          <w:sz w:val="28"/>
          <w:szCs w:val="28"/>
          <w:lang w:eastAsia="es-PE"/>
        </w:rPr>
        <w:t xml:space="preserve"> en 1534.</w:t>
      </w:r>
    </w:p>
    <w:p w14:paraId="191E94E2" w14:textId="77777777" w:rsidR="00B510EF" w:rsidRPr="00A94947" w:rsidRDefault="00B510EF" w:rsidP="00596D2E">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A94947">
        <w:rPr>
          <w:rFonts w:ascii="Times New Roman" w:eastAsia="Times New Roman" w:hAnsi="Times New Roman" w:cs="Times New Roman"/>
          <w:color w:val="333333"/>
          <w:sz w:val="28"/>
          <w:szCs w:val="28"/>
          <w:lang w:eastAsia="es-PE"/>
        </w:rPr>
        <w:t>Mullally</w:t>
      </w:r>
      <w:proofErr w:type="spellEnd"/>
      <w:r w:rsidRPr="00A94947">
        <w:rPr>
          <w:rFonts w:ascii="Times New Roman" w:eastAsia="Times New Roman" w:hAnsi="Times New Roman" w:cs="Times New Roman"/>
          <w:color w:val="333333"/>
          <w:sz w:val="28"/>
          <w:szCs w:val="28"/>
          <w:lang w:eastAsia="es-PE"/>
        </w:rPr>
        <w:t xml:space="preserve"> fue elegida este viernes entre los representantes de la Comunión Anglicana, presente en 165 países, aunque</w:t>
      </w:r>
      <w:r w:rsidRPr="00A94947">
        <w:rPr>
          <w:rFonts w:ascii="Times New Roman" w:eastAsia="Times New Roman" w:hAnsi="Times New Roman" w:cs="Times New Roman"/>
          <w:b/>
          <w:bCs/>
          <w:color w:val="474747"/>
          <w:sz w:val="28"/>
          <w:szCs w:val="28"/>
          <w:lang w:eastAsia="es-PE"/>
        </w:rPr>
        <w:t> no tomará posesión hasta enero.</w:t>
      </w:r>
      <w:r w:rsidRPr="00A94947">
        <w:rPr>
          <w:rFonts w:ascii="Times New Roman" w:eastAsia="Times New Roman" w:hAnsi="Times New Roman" w:cs="Times New Roman"/>
          <w:color w:val="333333"/>
          <w:sz w:val="28"/>
          <w:szCs w:val="28"/>
          <w:lang w:eastAsia="es-PE"/>
        </w:rPr>
        <w:t> </w:t>
      </w:r>
      <w:r w:rsidRPr="00596D2E">
        <w:rPr>
          <w:rFonts w:ascii="Times New Roman" w:eastAsia="Times New Roman" w:hAnsi="Times New Roman" w:cs="Times New Roman"/>
          <w:color w:val="333333"/>
          <w:sz w:val="28"/>
          <w:szCs w:val="28"/>
          <w:highlight w:val="yellow"/>
          <w:lang w:eastAsia="es-PE"/>
        </w:rPr>
        <w:t>La nueva arzobispa de Canterbury tiene 63 años, está casada y es madre de dos hijos</w:t>
      </w:r>
      <w:r w:rsidRPr="00A94947">
        <w:rPr>
          <w:rFonts w:ascii="Times New Roman" w:eastAsia="Times New Roman" w:hAnsi="Times New Roman" w:cs="Times New Roman"/>
          <w:color w:val="333333"/>
          <w:sz w:val="28"/>
          <w:szCs w:val="28"/>
          <w:lang w:eastAsia="es-PE"/>
        </w:rPr>
        <w:t>. Fue jefa de la Oficina de Enfermería y directora de experiencias con el paciente en el Servicio Nacional de Salud del Reino Unido entre 1999 y 2004. Es miembro de la Cámara de los Lores.</w:t>
      </w:r>
      <w:r w:rsidR="00596D2E" w:rsidRPr="00A94947">
        <w:rPr>
          <w:rFonts w:ascii="Times New Roman" w:eastAsia="Times New Roman" w:hAnsi="Times New Roman" w:cs="Times New Roman"/>
          <w:color w:val="333333"/>
          <w:sz w:val="28"/>
          <w:szCs w:val="28"/>
          <w:lang w:eastAsia="es-PE"/>
        </w:rPr>
        <w:t xml:space="preserve"> </w:t>
      </w:r>
    </w:p>
    <w:p w14:paraId="454270DA"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La nueva arzobispa de Canterbury reconoció la "</w:t>
      </w:r>
      <w:r w:rsidRPr="00A94947">
        <w:rPr>
          <w:rFonts w:ascii="Times New Roman" w:eastAsia="Times New Roman" w:hAnsi="Times New Roman" w:cs="Times New Roman"/>
          <w:b/>
          <w:bCs/>
          <w:color w:val="474747"/>
          <w:sz w:val="28"/>
          <w:szCs w:val="28"/>
          <w:lang w:eastAsia="es-PE"/>
        </w:rPr>
        <w:t>enorme responsabilidad"</w:t>
      </w:r>
      <w:r w:rsidRPr="00A94947">
        <w:rPr>
          <w:rFonts w:ascii="Times New Roman" w:eastAsia="Times New Roman" w:hAnsi="Times New Roman" w:cs="Times New Roman"/>
          <w:color w:val="333333"/>
          <w:sz w:val="28"/>
          <w:szCs w:val="28"/>
          <w:lang w:eastAsia="es-PE"/>
        </w:rPr>
        <w:t> que conlleva su nuevo cargo, desde el que liderará espiritualmente a todos los anglicanos, pero afirmó su "</w:t>
      </w:r>
      <w:r w:rsidRPr="00A94947">
        <w:rPr>
          <w:rFonts w:ascii="Times New Roman" w:eastAsia="Times New Roman" w:hAnsi="Times New Roman" w:cs="Times New Roman"/>
          <w:b/>
          <w:bCs/>
          <w:color w:val="474747"/>
          <w:sz w:val="28"/>
          <w:szCs w:val="28"/>
          <w:lang w:eastAsia="es-PE"/>
        </w:rPr>
        <w:t>paz y confianza</w:t>
      </w:r>
      <w:r w:rsidRPr="00A94947">
        <w:rPr>
          <w:rFonts w:ascii="Times New Roman" w:eastAsia="Times New Roman" w:hAnsi="Times New Roman" w:cs="Times New Roman"/>
          <w:color w:val="333333"/>
          <w:sz w:val="28"/>
          <w:szCs w:val="28"/>
          <w:lang w:eastAsia="es-PE"/>
        </w:rPr>
        <w:t> en que Dios me guiará".</w:t>
      </w:r>
      <w:r w:rsidR="00596D2E">
        <w:rPr>
          <w:rFonts w:ascii="Times New Roman" w:eastAsia="Times New Roman" w:hAnsi="Times New Roman" w:cs="Times New Roman"/>
          <w:color w:val="333333"/>
          <w:sz w:val="28"/>
          <w:szCs w:val="28"/>
          <w:lang w:eastAsia="es-PE"/>
        </w:rPr>
        <w:t xml:space="preserve"> </w:t>
      </w:r>
      <w:r w:rsidRPr="00A94947">
        <w:rPr>
          <w:rFonts w:ascii="Times New Roman" w:eastAsia="Times New Roman" w:hAnsi="Times New Roman" w:cs="Times New Roman"/>
          <w:color w:val="333333"/>
          <w:sz w:val="28"/>
          <w:szCs w:val="28"/>
          <w:lang w:eastAsia="es-PE"/>
        </w:rPr>
        <w:t>"Al responder a la llamada de Cristo a este nuevo ministerio, lo hago con el mismo espíritu de servicio a Dios y a los demás que me ha motivado desde que abracé la fe cuando era adolescente", subrayó en un texto leído tras la aceptación del cargo.</w:t>
      </w:r>
    </w:p>
    <w:p w14:paraId="20F0315D"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474747"/>
          <w:sz w:val="28"/>
          <w:szCs w:val="28"/>
          <w:lang w:eastAsia="es-PE"/>
        </w:rPr>
      </w:pPr>
      <w:r w:rsidRPr="00A94947">
        <w:rPr>
          <w:rFonts w:ascii="Times New Roman" w:eastAsia="Times New Roman" w:hAnsi="Times New Roman" w:cs="Times New Roman"/>
          <w:color w:val="474747"/>
          <w:sz w:val="28"/>
          <w:szCs w:val="28"/>
          <w:lang w:eastAsia="es-PE"/>
        </w:rPr>
        <w:t>"En cada etapa de ese camino, a lo largo de mi carrera de enfermería y mi ministerio cristiano, he aprendido a escuchar con atención —a las personas y a las suaves indicaciones de Dios— para </w:t>
      </w:r>
      <w:r w:rsidRPr="00A94947">
        <w:rPr>
          <w:rFonts w:ascii="Times New Roman" w:eastAsia="Times New Roman" w:hAnsi="Times New Roman" w:cs="Times New Roman"/>
          <w:b/>
          <w:bCs/>
          <w:color w:val="474747"/>
          <w:sz w:val="28"/>
          <w:szCs w:val="28"/>
          <w:lang w:eastAsia="es-PE"/>
        </w:rPr>
        <w:t>tratar de unir a las personas y que encuentren esperanza y sanación".</w:t>
      </w:r>
    </w:p>
    <w:p w14:paraId="39A29247"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"Simplemente, quiero animar a la Iglesia a seguir creciendo en la confianza en el Evangelio, a hablar del amor que encontramos en Jesucristo y a que este amor moldee nuestras acciones", finalizó la nueva arzobispa de Canterbury.</w:t>
      </w:r>
    </w:p>
    <w:p w14:paraId="2CD2914D"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596D2E">
        <w:rPr>
          <w:rFonts w:ascii="Times New Roman" w:eastAsia="Times New Roman" w:hAnsi="Times New Roman" w:cs="Times New Roman"/>
          <w:color w:val="333333"/>
          <w:sz w:val="28"/>
          <w:szCs w:val="28"/>
          <w:highlight w:val="yellow"/>
          <w:lang w:eastAsia="es-PE"/>
        </w:rPr>
        <w:t>Mullally</w:t>
      </w:r>
      <w:proofErr w:type="spellEnd"/>
      <w:r w:rsidRPr="00596D2E">
        <w:rPr>
          <w:rFonts w:ascii="Times New Roman" w:eastAsia="Times New Roman" w:hAnsi="Times New Roman" w:cs="Times New Roman"/>
          <w:color w:val="333333"/>
          <w:sz w:val="28"/>
          <w:szCs w:val="28"/>
          <w:highlight w:val="yellow"/>
          <w:lang w:eastAsia="es-PE"/>
        </w:rPr>
        <w:t xml:space="preserve"> llega a Canterbury tras la dimisión, en noviembre del año pasado, de Justin </w:t>
      </w:r>
      <w:proofErr w:type="spellStart"/>
      <w:r w:rsidRPr="00596D2E">
        <w:rPr>
          <w:rFonts w:ascii="Times New Roman" w:eastAsia="Times New Roman" w:hAnsi="Times New Roman" w:cs="Times New Roman"/>
          <w:color w:val="333333"/>
          <w:sz w:val="28"/>
          <w:szCs w:val="28"/>
          <w:highlight w:val="yellow"/>
          <w:lang w:eastAsia="es-PE"/>
        </w:rPr>
        <w:t>Welby</w:t>
      </w:r>
      <w:proofErr w:type="spellEnd"/>
      <w:r w:rsidRPr="00596D2E">
        <w:rPr>
          <w:rFonts w:ascii="Times New Roman" w:eastAsia="Times New Roman" w:hAnsi="Times New Roman" w:cs="Times New Roman"/>
          <w:color w:val="333333"/>
          <w:sz w:val="28"/>
          <w:szCs w:val="28"/>
          <w:highlight w:val="yellow"/>
          <w:lang w:eastAsia="es-PE"/>
        </w:rPr>
        <w:t xml:space="preserve">, defenestrado tras su polémica gestión de un caso de </w:t>
      </w:r>
      <w:r w:rsidRPr="00596D2E">
        <w:rPr>
          <w:rFonts w:ascii="Times New Roman" w:eastAsia="Times New Roman" w:hAnsi="Times New Roman" w:cs="Times New Roman"/>
          <w:color w:val="333333"/>
          <w:sz w:val="28"/>
          <w:szCs w:val="28"/>
          <w:highlight w:val="yellow"/>
          <w:lang w:eastAsia="es-PE"/>
        </w:rPr>
        <w:lastRenderedPageBreak/>
        <w:t>abusos de menores</w:t>
      </w:r>
      <w:r w:rsidRPr="00A94947">
        <w:rPr>
          <w:rFonts w:ascii="Times New Roman" w:eastAsia="Times New Roman" w:hAnsi="Times New Roman" w:cs="Times New Roman"/>
          <w:color w:val="333333"/>
          <w:sz w:val="28"/>
          <w:szCs w:val="28"/>
          <w:lang w:eastAsia="es-PE"/>
        </w:rPr>
        <w:t>. En concreto, a raíz de la publicación de un informe que concluía que </w:t>
      </w:r>
      <w:r w:rsidRPr="00A94947">
        <w:rPr>
          <w:rFonts w:ascii="Times New Roman" w:eastAsia="Times New Roman" w:hAnsi="Times New Roman" w:cs="Times New Roman"/>
          <w:b/>
          <w:bCs/>
          <w:color w:val="474747"/>
          <w:sz w:val="28"/>
          <w:szCs w:val="28"/>
          <w:lang w:eastAsia="es-PE"/>
        </w:rPr>
        <w:t>conoció un caso de abusos sexuales</w:t>
      </w:r>
      <w:r w:rsidRPr="00A94947">
        <w:rPr>
          <w:rFonts w:ascii="Times New Roman" w:eastAsia="Times New Roman" w:hAnsi="Times New Roman" w:cs="Times New Roman"/>
          <w:color w:val="333333"/>
          <w:sz w:val="28"/>
          <w:szCs w:val="28"/>
          <w:lang w:eastAsia="es-PE"/>
        </w:rPr>
        <w:t> a más de un centenar de menores en un campamento de verano y no hizo nada. </w:t>
      </w:r>
    </w:p>
    <w:p w14:paraId="251CF2D8" w14:textId="77777777" w:rsidR="00B510EF" w:rsidRPr="00A94947" w:rsidRDefault="00B510EF" w:rsidP="00A94947">
      <w:pPr>
        <w:spacing w:after="0" w:line="240" w:lineRule="auto"/>
        <w:rPr>
          <w:rFonts w:ascii="Times New Roman" w:hAnsi="Times New Roman" w:cs="Times New Roman"/>
          <w:sz w:val="28"/>
          <w:szCs w:val="28"/>
        </w:rPr>
      </w:pPr>
    </w:p>
    <w:p w14:paraId="629D00F7" w14:textId="77777777" w:rsidR="00B510EF" w:rsidRPr="00A94947" w:rsidRDefault="00B510EF" w:rsidP="00A94947">
      <w:pPr>
        <w:spacing w:after="0" w:line="240" w:lineRule="auto"/>
        <w:rPr>
          <w:rFonts w:ascii="Times New Roman" w:hAnsi="Times New Roman" w:cs="Times New Roman"/>
          <w:sz w:val="28"/>
          <w:szCs w:val="28"/>
        </w:rPr>
      </w:pPr>
    </w:p>
    <w:p w14:paraId="3C3ADBEC" w14:textId="77777777" w:rsidR="00596D2E" w:rsidRDefault="00596D2E" w:rsidP="00A94947">
      <w:pPr>
        <w:pStyle w:val="Ttulo1"/>
        <w:shd w:val="clear" w:color="auto" w:fill="FFFFFF"/>
        <w:spacing w:before="0" w:beforeAutospacing="0" w:after="0" w:afterAutospacing="0"/>
        <w:textAlignment w:val="baseline"/>
        <w:rPr>
          <w:b w:val="0"/>
          <w:bCs w:val="0"/>
          <w:color w:val="000000"/>
          <w:sz w:val="28"/>
          <w:szCs w:val="28"/>
          <w:bdr w:val="none" w:sz="0" w:space="0" w:color="auto" w:frame="1"/>
        </w:rPr>
      </w:pPr>
    </w:p>
    <w:p w14:paraId="3913BE8F" w14:textId="77777777" w:rsidR="00B510EF" w:rsidRPr="00596D2E" w:rsidRDefault="00B510EF" w:rsidP="00596D2E">
      <w:pPr>
        <w:pStyle w:val="Ttulo2"/>
        <w:rPr>
          <w:sz w:val="28"/>
          <w:szCs w:val="28"/>
        </w:rPr>
      </w:pPr>
      <w:bookmarkStart w:id="8" w:name="_Toc210820117"/>
      <w:proofErr w:type="spellStart"/>
      <w:r w:rsidRPr="00596D2E">
        <w:rPr>
          <w:sz w:val="28"/>
          <w:szCs w:val="28"/>
          <w:bdr w:val="none" w:sz="0" w:space="0" w:color="auto" w:frame="1"/>
        </w:rPr>
        <w:t>Pax</w:t>
      </w:r>
      <w:proofErr w:type="spellEnd"/>
      <w:r w:rsidRPr="00596D2E">
        <w:rPr>
          <w:sz w:val="28"/>
          <w:szCs w:val="28"/>
          <w:bdr w:val="none" w:sz="0" w:space="0" w:color="auto" w:frame="1"/>
        </w:rPr>
        <w:t xml:space="preserve"> Christi USA condena la interceptación de la Flotilla Global </w:t>
      </w:r>
      <w:proofErr w:type="spellStart"/>
      <w:r w:rsidRPr="00596D2E">
        <w:rPr>
          <w:sz w:val="28"/>
          <w:szCs w:val="28"/>
          <w:bdr w:val="none" w:sz="0" w:space="0" w:color="auto" w:frame="1"/>
        </w:rPr>
        <w:t>Sumud</w:t>
      </w:r>
      <w:proofErr w:type="spellEnd"/>
      <w:r w:rsidRPr="00596D2E">
        <w:rPr>
          <w:sz w:val="28"/>
          <w:szCs w:val="28"/>
          <w:bdr w:val="none" w:sz="0" w:space="0" w:color="auto" w:frame="1"/>
        </w:rPr>
        <w:t xml:space="preserve"> por parte de Israel</w:t>
      </w:r>
      <w:bookmarkEnd w:id="8"/>
    </w:p>
    <w:p w14:paraId="458234E9" w14:textId="77777777" w:rsidR="00B510EF" w:rsidRPr="00A94947" w:rsidRDefault="00B510EF" w:rsidP="00A94947">
      <w:pPr>
        <w:spacing w:after="0" w:line="240" w:lineRule="auto"/>
        <w:textAlignment w:val="baseline"/>
        <w:rPr>
          <w:rFonts w:ascii="Times New Roman" w:hAnsi="Times New Roman" w:cs="Times New Roman"/>
          <w:color w:val="83837A"/>
          <w:sz w:val="28"/>
          <w:szCs w:val="28"/>
        </w:rPr>
      </w:pPr>
      <w:proofErr w:type="spellStart"/>
      <w:r w:rsidRPr="00A94947">
        <w:rPr>
          <w:rFonts w:ascii="Times New Roman" w:hAnsi="Times New Roman" w:cs="Times New Roman"/>
          <w:color w:val="000000"/>
          <w:sz w:val="28"/>
          <w:szCs w:val="28"/>
          <w:bdr w:val="none" w:sz="0" w:space="0" w:color="auto" w:frame="1"/>
        </w:rPr>
        <w:t>Aili</w:t>
      </w:r>
      <w:proofErr w:type="spellEnd"/>
      <w:r w:rsidRPr="00A94947">
        <w:rPr>
          <w:rFonts w:ascii="Times New Roman" w:hAnsi="Times New Roman" w:cs="Times New Roman"/>
          <w:color w:val="000000"/>
          <w:sz w:val="28"/>
          <w:szCs w:val="28"/>
          <w:bdr w:val="none" w:sz="0" w:space="0" w:color="auto" w:frame="1"/>
        </w:rPr>
        <w:t xml:space="preserve"> </w:t>
      </w:r>
      <w:proofErr w:type="spellStart"/>
      <w:r w:rsidRPr="00A94947">
        <w:rPr>
          <w:rFonts w:ascii="Times New Roman" w:hAnsi="Times New Roman" w:cs="Times New Roman"/>
          <w:color w:val="000000"/>
          <w:sz w:val="28"/>
          <w:szCs w:val="28"/>
          <w:bdr w:val="none" w:sz="0" w:space="0" w:color="auto" w:frame="1"/>
        </w:rPr>
        <w:t>Winstanley</w:t>
      </w:r>
      <w:proofErr w:type="spellEnd"/>
      <w:r w:rsidRPr="00A94947">
        <w:rPr>
          <w:rFonts w:ascii="Times New Roman" w:hAnsi="Times New Roman" w:cs="Times New Roman"/>
          <w:color w:val="000000"/>
          <w:sz w:val="28"/>
          <w:szCs w:val="28"/>
          <w:bdr w:val="none" w:sz="0" w:space="0" w:color="auto" w:frame="1"/>
        </w:rPr>
        <w:t xml:space="preserve"> </w:t>
      </w:r>
      <w:proofErr w:type="spellStart"/>
      <w:r w:rsidRPr="00A94947">
        <w:rPr>
          <w:rFonts w:ascii="Times New Roman" w:hAnsi="Times New Roman" w:cs="Times New Roman"/>
          <w:color w:val="000000"/>
          <w:sz w:val="28"/>
          <w:szCs w:val="28"/>
          <w:bdr w:val="none" w:sz="0" w:space="0" w:color="auto" w:frame="1"/>
        </w:rPr>
        <w:t>Channer</w:t>
      </w:r>
      <w:proofErr w:type="spellEnd"/>
      <w:r w:rsidRPr="00A94947">
        <w:rPr>
          <w:rFonts w:ascii="Times New Roman" w:hAnsi="Times New Roman" w:cs="Times New Roman"/>
          <w:color w:val="000000"/>
          <w:sz w:val="28"/>
          <w:szCs w:val="28"/>
          <w:bdr w:val="none" w:sz="0" w:space="0" w:color="auto" w:frame="1"/>
        </w:rPr>
        <w:t> </w:t>
      </w:r>
      <w:r w:rsidR="00596D2E">
        <w:rPr>
          <w:rFonts w:ascii="Times New Roman" w:hAnsi="Times New Roman" w:cs="Times New Roman"/>
          <w:color w:val="000000"/>
          <w:sz w:val="28"/>
          <w:szCs w:val="28"/>
          <w:bdr w:val="none" w:sz="0" w:space="0" w:color="auto" w:frame="1"/>
        </w:rPr>
        <w:t xml:space="preserve">, </w:t>
      </w:r>
      <w:r w:rsidRPr="00A94947">
        <w:rPr>
          <w:rFonts w:ascii="Times New Roman" w:hAnsi="Times New Roman" w:cs="Times New Roman"/>
          <w:color w:val="83837A"/>
          <w:sz w:val="28"/>
          <w:szCs w:val="28"/>
          <w:bdr w:val="none" w:sz="0" w:space="0" w:color="auto" w:frame="1"/>
        </w:rPr>
        <w:t xml:space="preserve">06 de octubre de 2025, </w:t>
      </w:r>
      <w:proofErr w:type="spellStart"/>
      <w:r w:rsidR="00596D2E">
        <w:rPr>
          <w:rFonts w:ascii="Times New Roman" w:hAnsi="Times New Roman" w:cs="Times New Roman"/>
          <w:color w:val="83837A"/>
          <w:sz w:val="28"/>
          <w:szCs w:val="28"/>
          <w:bdr w:val="none" w:sz="0" w:space="0" w:color="auto" w:frame="1"/>
        </w:rPr>
        <w:t>The</w:t>
      </w:r>
      <w:proofErr w:type="spellEnd"/>
      <w:r w:rsidR="00596D2E">
        <w:rPr>
          <w:rFonts w:ascii="Times New Roman" w:hAnsi="Times New Roman" w:cs="Times New Roman"/>
          <w:color w:val="83837A"/>
          <w:sz w:val="28"/>
          <w:szCs w:val="28"/>
          <w:bdr w:val="none" w:sz="0" w:space="0" w:color="auto" w:frame="1"/>
        </w:rPr>
        <w:t xml:space="preserve"> Tablet</w:t>
      </w:r>
      <w:r w:rsidRPr="00A94947">
        <w:rPr>
          <w:rFonts w:ascii="Times New Roman" w:hAnsi="Times New Roman" w:cs="Times New Roman"/>
          <w:color w:val="83837A"/>
          <w:sz w:val="28"/>
          <w:szCs w:val="28"/>
          <w:bdr w:val="none" w:sz="0" w:space="0" w:color="auto" w:frame="1"/>
        </w:rPr>
        <w:t> </w:t>
      </w:r>
    </w:p>
    <w:p w14:paraId="2F34BAFE" w14:textId="77777777" w:rsidR="00596D2E" w:rsidRDefault="00596D2E" w:rsidP="00A94947">
      <w:pPr>
        <w:pStyle w:val="Ttulo2"/>
        <w:spacing w:before="0" w:beforeAutospacing="0" w:after="0" w:afterAutospacing="0"/>
        <w:textAlignment w:val="baseline"/>
        <w:rPr>
          <w:b w:val="0"/>
          <w:bCs w:val="0"/>
          <w:color w:val="CC1719"/>
          <w:sz w:val="28"/>
          <w:szCs w:val="28"/>
          <w:bdr w:val="none" w:sz="0" w:space="0" w:color="auto" w:frame="1"/>
        </w:rPr>
      </w:pPr>
    </w:p>
    <w:p w14:paraId="14F66EC7" w14:textId="77777777" w:rsidR="00B510EF" w:rsidRPr="00A94947" w:rsidRDefault="00B510EF" w:rsidP="00A94947">
      <w:pPr>
        <w:pStyle w:val="Ttulo2"/>
        <w:spacing w:before="0" w:beforeAutospacing="0" w:after="0" w:afterAutospacing="0"/>
        <w:textAlignment w:val="baseline"/>
        <w:rPr>
          <w:b w:val="0"/>
          <w:bCs w:val="0"/>
          <w:color w:val="CC1719"/>
          <w:sz w:val="28"/>
          <w:szCs w:val="28"/>
        </w:rPr>
      </w:pPr>
      <w:bookmarkStart w:id="9" w:name="_Toc210820118"/>
      <w:r w:rsidRPr="00A94947">
        <w:rPr>
          <w:b w:val="0"/>
          <w:bCs w:val="0"/>
          <w:color w:val="CC1719"/>
          <w:sz w:val="28"/>
          <w:szCs w:val="28"/>
          <w:bdr w:val="none" w:sz="0" w:space="0" w:color="auto" w:frame="1"/>
        </w:rPr>
        <w:t xml:space="preserve">La Flotilla Global </w:t>
      </w:r>
      <w:proofErr w:type="spellStart"/>
      <w:r w:rsidRPr="00A94947">
        <w:rPr>
          <w:b w:val="0"/>
          <w:bCs w:val="0"/>
          <w:color w:val="CC1719"/>
          <w:sz w:val="28"/>
          <w:szCs w:val="28"/>
          <w:bdr w:val="none" w:sz="0" w:space="0" w:color="auto" w:frame="1"/>
        </w:rPr>
        <w:t>Sumud</w:t>
      </w:r>
      <w:proofErr w:type="spellEnd"/>
      <w:r w:rsidRPr="00A94947">
        <w:rPr>
          <w:b w:val="0"/>
          <w:bCs w:val="0"/>
          <w:color w:val="CC1719"/>
          <w:sz w:val="28"/>
          <w:szCs w:val="28"/>
          <w:bdr w:val="none" w:sz="0" w:space="0" w:color="auto" w:frame="1"/>
        </w:rPr>
        <w:t>, una misión humanitaria no violenta de pequeñas embarcaciones civiles que tenía como objetivo romper el asedio de Israel a Gaza, fue abordada el miércoles 1 de octubre por fuerzas israelíes en aguas internacionales a unas 75 millas de la costa de Gaza.</w:t>
      </w:r>
      <w:bookmarkEnd w:id="9"/>
    </w:p>
    <w:p w14:paraId="4D048D3A" w14:textId="77777777" w:rsidR="00596D2E" w:rsidRDefault="00596D2E" w:rsidP="00A94947">
      <w:pPr>
        <w:pStyle w:val="NormalWeb"/>
        <w:spacing w:before="0" w:beforeAutospacing="0" w:after="0" w:afterAutospacing="0"/>
        <w:textAlignment w:val="baseline"/>
        <w:rPr>
          <w:color w:val="000000"/>
          <w:sz w:val="28"/>
          <w:szCs w:val="28"/>
          <w:bdr w:val="none" w:sz="0" w:space="0" w:color="auto" w:frame="1"/>
        </w:rPr>
      </w:pPr>
    </w:p>
    <w:p w14:paraId="42AAC81B" w14:textId="77777777" w:rsidR="00B510EF" w:rsidRPr="0004026C" w:rsidRDefault="00B510EF" w:rsidP="00A94947">
      <w:pPr>
        <w:pStyle w:val="NormalWeb"/>
        <w:spacing w:before="0" w:beforeAutospacing="0" w:after="0" w:afterAutospacing="0"/>
        <w:textAlignment w:val="baseline"/>
        <w:rPr>
          <w:color w:val="000000"/>
          <w:sz w:val="28"/>
          <w:szCs w:val="28"/>
          <w:highlight w:val="yellow"/>
        </w:rPr>
      </w:pPr>
      <w:r w:rsidRPr="0004026C">
        <w:rPr>
          <w:color w:val="000000"/>
          <w:sz w:val="28"/>
          <w:szCs w:val="28"/>
          <w:highlight w:val="yellow"/>
          <w:bdr w:val="none" w:sz="0" w:space="0" w:color="auto" w:frame="1"/>
        </w:rPr>
        <w:t>Varios cientos de activistas y voluntarios de 47 países, entre ellos médicos, parlamentarios, abogados y la activista sueca Greta Thunberg, fueron detenidos en la madrugada del jueves.</w:t>
      </w:r>
    </w:p>
    <w:p w14:paraId="2CCB8C13" w14:textId="77777777" w:rsidR="00B510EF" w:rsidRPr="00A94947" w:rsidRDefault="00B510EF" w:rsidP="00A94947">
      <w:pPr>
        <w:pStyle w:val="NormalWeb"/>
        <w:spacing w:before="0" w:beforeAutospacing="0" w:after="0" w:afterAutospacing="0"/>
        <w:textAlignment w:val="baseline"/>
        <w:rPr>
          <w:color w:val="000000"/>
          <w:sz w:val="28"/>
          <w:szCs w:val="28"/>
        </w:rPr>
      </w:pPr>
      <w:r w:rsidRPr="0004026C">
        <w:rPr>
          <w:color w:val="000000"/>
          <w:sz w:val="28"/>
          <w:szCs w:val="28"/>
          <w:highlight w:val="yellow"/>
          <w:bdr w:val="none" w:sz="0" w:space="0" w:color="auto" w:frame="1"/>
        </w:rPr>
        <w:t>La flotilla partió de puertos de Túnez, Italia y Grecia a mediados de septiembre. Su objetivo era transportar alimentos, medicamentos y leche de fórmula a Gaza.</w:t>
      </w:r>
      <w:r w:rsidRPr="00A94947">
        <w:rPr>
          <w:color w:val="000000"/>
          <w:sz w:val="28"/>
          <w:szCs w:val="28"/>
          <w:bdr w:val="none" w:sz="0" w:space="0" w:color="auto" w:frame="1"/>
        </w:rPr>
        <w:t> </w:t>
      </w:r>
    </w:p>
    <w:p w14:paraId="17C98DB2" w14:textId="77777777" w:rsidR="00B510EF" w:rsidRPr="00A94947" w:rsidRDefault="00B510EF" w:rsidP="00A94947">
      <w:pPr>
        <w:pStyle w:val="NormalWeb"/>
        <w:spacing w:before="0" w:beforeAutospacing="0" w:after="0" w:afterAutospacing="0"/>
        <w:textAlignment w:val="baseline"/>
        <w:rPr>
          <w:color w:val="000000"/>
          <w:sz w:val="28"/>
          <w:szCs w:val="28"/>
        </w:rPr>
      </w:pPr>
      <w:r w:rsidRPr="00A94947">
        <w:rPr>
          <w:color w:val="000000"/>
          <w:sz w:val="28"/>
          <w:szCs w:val="28"/>
          <w:bdr w:val="none" w:sz="0" w:space="0" w:color="auto" w:frame="1"/>
        </w:rPr>
        <w:t xml:space="preserve">Israel declaró el jueves que todos los pasajeros de la flotilla serían deportados. Hasta el momento, 138 han regresado a sus países de origen, pero </w:t>
      </w:r>
      <w:r w:rsidRPr="0004026C">
        <w:rPr>
          <w:color w:val="000000"/>
          <w:sz w:val="28"/>
          <w:szCs w:val="28"/>
          <w:highlight w:val="yellow"/>
          <w:bdr w:val="none" w:sz="0" w:space="0" w:color="auto" w:frame="1"/>
        </w:rPr>
        <w:t xml:space="preserve">328 siguen detenidos en la prisión de </w:t>
      </w:r>
      <w:proofErr w:type="spellStart"/>
      <w:r w:rsidRPr="0004026C">
        <w:rPr>
          <w:color w:val="000000"/>
          <w:sz w:val="28"/>
          <w:szCs w:val="28"/>
          <w:highlight w:val="yellow"/>
          <w:bdr w:val="none" w:sz="0" w:space="0" w:color="auto" w:frame="1"/>
        </w:rPr>
        <w:t>Ktzi'ot</w:t>
      </w:r>
      <w:proofErr w:type="spellEnd"/>
      <w:r w:rsidRPr="0004026C">
        <w:rPr>
          <w:color w:val="000000"/>
          <w:sz w:val="28"/>
          <w:szCs w:val="28"/>
          <w:highlight w:val="yellow"/>
          <w:bdr w:val="none" w:sz="0" w:space="0" w:color="auto" w:frame="1"/>
        </w:rPr>
        <w:t xml:space="preserve">, en el desierto del </w:t>
      </w:r>
      <w:proofErr w:type="spellStart"/>
      <w:r w:rsidRPr="0004026C">
        <w:rPr>
          <w:color w:val="000000"/>
          <w:sz w:val="28"/>
          <w:szCs w:val="28"/>
          <w:highlight w:val="yellow"/>
          <w:bdr w:val="none" w:sz="0" w:space="0" w:color="auto" w:frame="1"/>
        </w:rPr>
        <w:t>Néguev</w:t>
      </w:r>
      <w:proofErr w:type="spellEnd"/>
      <w:r w:rsidRPr="0004026C">
        <w:rPr>
          <w:color w:val="000000"/>
          <w:sz w:val="28"/>
          <w:szCs w:val="28"/>
          <w:highlight w:val="yellow"/>
          <w:bdr w:val="none" w:sz="0" w:space="0" w:color="auto" w:frame="1"/>
        </w:rPr>
        <w:t>. Algunos de los liberados denuncian malos tratos en centros de detención israelíes.</w:t>
      </w:r>
    </w:p>
    <w:p w14:paraId="2A4DA282" w14:textId="77777777" w:rsidR="00B510EF" w:rsidRPr="00A94947" w:rsidRDefault="00B510EF" w:rsidP="00A94947">
      <w:pPr>
        <w:pStyle w:val="NormalWeb"/>
        <w:spacing w:before="0" w:beforeAutospacing="0" w:after="0" w:afterAutospacing="0"/>
        <w:textAlignment w:val="baseline"/>
        <w:rPr>
          <w:color w:val="000000"/>
          <w:sz w:val="28"/>
          <w:szCs w:val="28"/>
        </w:rPr>
      </w:pPr>
      <w:proofErr w:type="spellStart"/>
      <w:r w:rsidRPr="00A94947">
        <w:rPr>
          <w:color w:val="000000"/>
          <w:sz w:val="28"/>
          <w:szCs w:val="28"/>
          <w:bdr w:val="none" w:sz="0" w:space="0" w:color="auto" w:frame="1"/>
        </w:rPr>
        <w:t>Ewa</w:t>
      </w:r>
      <w:proofErr w:type="spellEnd"/>
      <w:r w:rsidRPr="00A94947">
        <w:rPr>
          <w:color w:val="000000"/>
          <w:sz w:val="28"/>
          <w:szCs w:val="28"/>
          <w:bdr w:val="none" w:sz="0" w:space="0" w:color="auto" w:frame="1"/>
        </w:rPr>
        <w:t xml:space="preserve"> </w:t>
      </w:r>
      <w:proofErr w:type="spellStart"/>
      <w:r w:rsidRPr="00A94947">
        <w:rPr>
          <w:color w:val="000000"/>
          <w:sz w:val="28"/>
          <w:szCs w:val="28"/>
          <w:bdr w:val="none" w:sz="0" w:space="0" w:color="auto" w:frame="1"/>
        </w:rPr>
        <w:t>Jasiewicz</w:t>
      </w:r>
      <w:proofErr w:type="spellEnd"/>
      <w:r w:rsidRPr="00A94947">
        <w:rPr>
          <w:color w:val="000000"/>
          <w:sz w:val="28"/>
          <w:szCs w:val="28"/>
          <w:bdr w:val="none" w:sz="0" w:space="0" w:color="auto" w:frame="1"/>
        </w:rPr>
        <w:t xml:space="preserve">, de nacionalidad británica y polaca, se encontraba entre los detenidos por el ejército israelí que han regresado al Reino Unido. También estuvo a bordo de la Flotilla de la Libertad de Gaza en 2010, la cual fue asaltada por las fuerzas israelíes, lo que provocó la muerte de nueve activistas y heridas a otros 30, uno de ellos </w:t>
      </w:r>
      <w:r w:rsidR="0004026C">
        <w:rPr>
          <w:color w:val="000000"/>
          <w:sz w:val="28"/>
          <w:szCs w:val="28"/>
          <w:bdr w:val="none" w:sz="0" w:space="0" w:color="auto" w:frame="1"/>
        </w:rPr>
        <w:t xml:space="preserve">murió </w:t>
      </w:r>
      <w:r w:rsidRPr="00A94947">
        <w:rPr>
          <w:color w:val="000000"/>
          <w:sz w:val="28"/>
          <w:szCs w:val="28"/>
          <w:bdr w:val="none" w:sz="0" w:space="0" w:color="auto" w:frame="1"/>
        </w:rPr>
        <w:t>posteriormente. Diez soldados israelíes también resultaron heridos, uno de ellos de gravedad.</w:t>
      </w:r>
    </w:p>
    <w:p w14:paraId="7F601B95" w14:textId="77777777" w:rsidR="00B510EF" w:rsidRPr="00A94947" w:rsidRDefault="00B510EF" w:rsidP="00A94947">
      <w:pPr>
        <w:pStyle w:val="NormalWeb"/>
        <w:spacing w:before="0" w:beforeAutospacing="0" w:after="0" w:afterAutospacing="0"/>
        <w:textAlignment w:val="baseline"/>
        <w:rPr>
          <w:color w:val="000000"/>
          <w:sz w:val="28"/>
          <w:szCs w:val="28"/>
        </w:rPr>
      </w:pPr>
      <w:r w:rsidRPr="00A94947">
        <w:rPr>
          <w:color w:val="000000"/>
          <w:sz w:val="28"/>
          <w:szCs w:val="28"/>
          <w:bdr w:val="none" w:sz="0" w:space="0" w:color="auto" w:frame="1"/>
        </w:rPr>
        <w:t>Su familia declaró: «</w:t>
      </w:r>
      <w:proofErr w:type="spellStart"/>
      <w:r w:rsidRPr="00A94947">
        <w:rPr>
          <w:color w:val="000000"/>
          <w:sz w:val="28"/>
          <w:szCs w:val="28"/>
          <w:bdr w:val="none" w:sz="0" w:space="0" w:color="auto" w:frame="1"/>
        </w:rPr>
        <w:t>Ewa</w:t>
      </w:r>
      <w:proofErr w:type="spellEnd"/>
      <w:r w:rsidRPr="00A94947">
        <w:rPr>
          <w:color w:val="000000"/>
          <w:sz w:val="28"/>
          <w:szCs w:val="28"/>
          <w:bdr w:val="none" w:sz="0" w:space="0" w:color="auto" w:frame="1"/>
        </w:rPr>
        <w:t xml:space="preserve"> y todos los participantes de la flotilla arriesgaron sus vidas para denunciar el bloqueo ilegal de Gaza y presionar a sus gobiernos para que pusieran fin al genocidio del pueblo palestino. Siempre se ha enfrentado a la injusticia y estamos increíblemente orgullosos de ella».</w:t>
      </w:r>
    </w:p>
    <w:p w14:paraId="250F1279" w14:textId="77777777" w:rsidR="00B510EF" w:rsidRPr="00A94947" w:rsidRDefault="00B510EF" w:rsidP="00A94947">
      <w:pPr>
        <w:pStyle w:val="NormalWeb"/>
        <w:spacing w:before="0" w:beforeAutospacing="0" w:after="0" w:afterAutospacing="0"/>
        <w:textAlignment w:val="baseline"/>
        <w:rPr>
          <w:color w:val="000000"/>
          <w:sz w:val="28"/>
          <w:szCs w:val="28"/>
        </w:rPr>
      </w:pPr>
      <w:r w:rsidRPr="0004026C">
        <w:rPr>
          <w:color w:val="000000"/>
          <w:sz w:val="28"/>
          <w:szCs w:val="28"/>
          <w:highlight w:val="yellow"/>
          <w:bdr w:val="none" w:sz="0" w:space="0" w:color="auto" w:frame="1"/>
        </w:rPr>
        <w:t xml:space="preserve">El movimiento católico por la paz </w:t>
      </w:r>
      <w:proofErr w:type="spellStart"/>
      <w:r w:rsidRPr="0004026C">
        <w:rPr>
          <w:color w:val="000000"/>
          <w:sz w:val="28"/>
          <w:szCs w:val="28"/>
          <w:highlight w:val="yellow"/>
          <w:bdr w:val="none" w:sz="0" w:space="0" w:color="auto" w:frame="1"/>
        </w:rPr>
        <w:t>Pax</w:t>
      </w:r>
      <w:proofErr w:type="spellEnd"/>
      <w:r w:rsidRPr="0004026C">
        <w:rPr>
          <w:color w:val="000000"/>
          <w:sz w:val="28"/>
          <w:szCs w:val="28"/>
          <w:highlight w:val="yellow"/>
          <w:bdr w:val="none" w:sz="0" w:space="0" w:color="auto" w:frame="1"/>
        </w:rPr>
        <w:t xml:space="preserve"> Christi USA declaró: «La Flotilla Global </w:t>
      </w:r>
      <w:proofErr w:type="spellStart"/>
      <w:r w:rsidRPr="0004026C">
        <w:rPr>
          <w:color w:val="000000"/>
          <w:sz w:val="28"/>
          <w:szCs w:val="28"/>
          <w:highlight w:val="yellow"/>
          <w:bdr w:val="none" w:sz="0" w:space="0" w:color="auto" w:frame="1"/>
        </w:rPr>
        <w:t>Sumud</w:t>
      </w:r>
      <w:proofErr w:type="spellEnd"/>
      <w:r w:rsidRPr="0004026C">
        <w:rPr>
          <w:color w:val="000000"/>
          <w:sz w:val="28"/>
          <w:szCs w:val="28"/>
          <w:highlight w:val="yellow"/>
          <w:bdr w:val="none" w:sz="0" w:space="0" w:color="auto" w:frame="1"/>
        </w:rPr>
        <w:t xml:space="preserve"> zarpó hacia Gaza con alimentos y suministros médicos urgentemente necesarios, como una misión civil no violenta para romper el bloqueo.</w:t>
      </w:r>
      <w:r w:rsidRPr="00A94947">
        <w:rPr>
          <w:color w:val="000000"/>
          <w:sz w:val="28"/>
          <w:szCs w:val="28"/>
          <w:bdr w:val="none" w:sz="0" w:space="0" w:color="auto" w:frame="1"/>
        </w:rPr>
        <w:t xml:space="preserve"> </w:t>
      </w:r>
      <w:r w:rsidRPr="0004026C">
        <w:rPr>
          <w:color w:val="000000"/>
          <w:sz w:val="28"/>
          <w:szCs w:val="28"/>
          <w:highlight w:val="yellow"/>
          <w:bdr w:val="none" w:sz="0" w:space="0" w:color="auto" w:frame="1"/>
        </w:rPr>
        <w:t xml:space="preserve">Este bloqueo, ilegal según el derecho internacional y contrario a la </w:t>
      </w:r>
      <w:r w:rsidRPr="0004026C">
        <w:rPr>
          <w:color w:val="000000"/>
          <w:sz w:val="28"/>
          <w:szCs w:val="28"/>
          <w:highlight w:val="yellow"/>
          <w:bdr w:val="none" w:sz="0" w:space="0" w:color="auto" w:frame="1"/>
        </w:rPr>
        <w:lastRenderedPageBreak/>
        <w:t>dignidad humana</w:t>
      </w:r>
      <w:r w:rsidRPr="00A94947">
        <w:rPr>
          <w:color w:val="000000"/>
          <w:sz w:val="28"/>
          <w:szCs w:val="28"/>
          <w:bdr w:val="none" w:sz="0" w:space="0" w:color="auto" w:frame="1"/>
        </w:rPr>
        <w:t xml:space="preserve"> inherente de todas las personas, ha provocado una </w:t>
      </w:r>
      <w:r w:rsidRPr="0004026C">
        <w:rPr>
          <w:color w:val="000000"/>
          <w:sz w:val="28"/>
          <w:szCs w:val="28"/>
          <w:highlight w:val="yellow"/>
          <w:bdr w:val="none" w:sz="0" w:space="0" w:color="auto" w:frame="1"/>
        </w:rPr>
        <w:t>hambruna completamente provocada por el hombre que se extiende actualmente por el norte de Gaza,</w:t>
      </w:r>
      <w:r w:rsidRPr="00A94947">
        <w:rPr>
          <w:color w:val="000000"/>
          <w:sz w:val="28"/>
          <w:szCs w:val="28"/>
          <w:bdr w:val="none" w:sz="0" w:space="0" w:color="auto" w:frame="1"/>
        </w:rPr>
        <w:t xml:space="preserve"> </w:t>
      </w:r>
      <w:r w:rsidRPr="0004026C">
        <w:rPr>
          <w:color w:val="000000"/>
          <w:sz w:val="28"/>
          <w:szCs w:val="28"/>
          <w:highlight w:val="yellow"/>
          <w:bdr w:val="none" w:sz="0" w:space="0" w:color="auto" w:frame="1"/>
        </w:rPr>
        <w:t>condiciones de apartheid médico</w:t>
      </w:r>
      <w:r w:rsidRPr="00A94947">
        <w:rPr>
          <w:color w:val="000000"/>
          <w:sz w:val="28"/>
          <w:szCs w:val="28"/>
          <w:bdr w:val="none" w:sz="0" w:space="0" w:color="auto" w:frame="1"/>
        </w:rPr>
        <w:t xml:space="preserve"> que impiden a los palestinos acceder a la atención médica que tanto necesitan, y lo que se ha convertido en </w:t>
      </w:r>
      <w:r w:rsidRPr="0012045A">
        <w:rPr>
          <w:color w:val="000000"/>
          <w:sz w:val="28"/>
          <w:szCs w:val="28"/>
          <w:highlight w:val="yellow"/>
          <w:bdr w:val="none" w:sz="0" w:space="0" w:color="auto" w:frame="1"/>
        </w:rPr>
        <w:t>la prisión al aire libre más grande del mundo».</w:t>
      </w:r>
    </w:p>
    <w:p w14:paraId="4E4482CC" w14:textId="77777777" w:rsidR="00B510EF" w:rsidRPr="00A94947" w:rsidRDefault="00B510EF" w:rsidP="00A94947">
      <w:pPr>
        <w:pStyle w:val="NormalWeb"/>
        <w:spacing w:before="0" w:beforeAutospacing="0" w:after="0" w:afterAutospacing="0"/>
        <w:textAlignment w:val="baseline"/>
        <w:rPr>
          <w:color w:val="000000"/>
          <w:sz w:val="28"/>
          <w:szCs w:val="28"/>
        </w:rPr>
      </w:pPr>
      <w:r w:rsidRPr="0012045A">
        <w:rPr>
          <w:color w:val="000000"/>
          <w:sz w:val="28"/>
          <w:szCs w:val="28"/>
          <w:highlight w:val="yellow"/>
          <w:bdr w:val="none" w:sz="0" w:space="0" w:color="auto" w:frame="1"/>
        </w:rPr>
        <w:t>Como personas de fe, estamos llamados a desafiar la violencia en todas sus formas, a participar en la resistencia no violenta</w:t>
      </w:r>
      <w:r w:rsidRPr="00A94947">
        <w:rPr>
          <w:color w:val="000000"/>
          <w:sz w:val="28"/>
          <w:szCs w:val="28"/>
          <w:bdr w:val="none" w:sz="0" w:space="0" w:color="auto" w:frame="1"/>
        </w:rPr>
        <w:t xml:space="preserve"> siempre que sea posible y a resistir la complicidad con la injusticia; vemos este mismo llamado reflejado en la misión de la Flotilla Global </w:t>
      </w:r>
      <w:proofErr w:type="spellStart"/>
      <w:r w:rsidRPr="00A94947">
        <w:rPr>
          <w:color w:val="000000"/>
          <w:sz w:val="28"/>
          <w:szCs w:val="28"/>
          <w:bdr w:val="none" w:sz="0" w:space="0" w:color="auto" w:frame="1"/>
        </w:rPr>
        <w:t>Sumud</w:t>
      </w:r>
      <w:proofErr w:type="spellEnd"/>
      <w:r w:rsidRPr="00A94947">
        <w:rPr>
          <w:color w:val="000000"/>
          <w:sz w:val="28"/>
          <w:szCs w:val="28"/>
          <w:bdr w:val="none" w:sz="0" w:space="0" w:color="auto" w:frame="1"/>
        </w:rPr>
        <w:t xml:space="preserve">. </w:t>
      </w:r>
      <w:proofErr w:type="spellStart"/>
      <w:r w:rsidRPr="0012045A">
        <w:rPr>
          <w:color w:val="000000"/>
          <w:sz w:val="28"/>
          <w:szCs w:val="28"/>
          <w:highlight w:val="yellow"/>
          <w:bdr w:val="none" w:sz="0" w:space="0" w:color="auto" w:frame="1"/>
        </w:rPr>
        <w:t>Pax</w:t>
      </w:r>
      <w:proofErr w:type="spellEnd"/>
      <w:r w:rsidRPr="0012045A">
        <w:rPr>
          <w:color w:val="000000"/>
          <w:sz w:val="28"/>
          <w:szCs w:val="28"/>
          <w:highlight w:val="yellow"/>
          <w:bdr w:val="none" w:sz="0" w:space="0" w:color="auto" w:frame="1"/>
        </w:rPr>
        <w:t xml:space="preserve"> Christi Reino Unido también ha pedido el pleno acceso de la ayuda humanitaria a toda Gaza y el fin de la cooperación militar del Reino Unido con Israel, así como el genocidio en Gaza y la limpieza étnica de Cisjordania</w:t>
      </w:r>
      <w:r w:rsidRPr="00A94947">
        <w:rPr>
          <w:color w:val="000000"/>
          <w:sz w:val="28"/>
          <w:szCs w:val="28"/>
          <w:bdr w:val="none" w:sz="0" w:space="0" w:color="auto" w:frame="1"/>
        </w:rPr>
        <w:t>.</w:t>
      </w:r>
    </w:p>
    <w:p w14:paraId="355AB9F5" w14:textId="77777777" w:rsidR="00B510EF" w:rsidRPr="00A94947" w:rsidRDefault="00B510EF" w:rsidP="00A94947">
      <w:pPr>
        <w:spacing w:after="0" w:line="240" w:lineRule="auto"/>
        <w:rPr>
          <w:rFonts w:ascii="Times New Roman" w:hAnsi="Times New Roman" w:cs="Times New Roman"/>
          <w:sz w:val="28"/>
          <w:szCs w:val="28"/>
        </w:rPr>
      </w:pPr>
    </w:p>
    <w:p w14:paraId="749CAA6B" w14:textId="77777777" w:rsidR="00B510EF" w:rsidRPr="00A94947" w:rsidRDefault="00B510EF" w:rsidP="00A94947">
      <w:pPr>
        <w:spacing w:after="0" w:line="240" w:lineRule="auto"/>
        <w:rPr>
          <w:rFonts w:ascii="Times New Roman" w:hAnsi="Times New Roman" w:cs="Times New Roman"/>
          <w:sz w:val="28"/>
          <w:szCs w:val="28"/>
        </w:rPr>
      </w:pPr>
    </w:p>
    <w:p w14:paraId="3942B079" w14:textId="77777777" w:rsidR="0012045A" w:rsidRDefault="0012045A"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E78F77C" w14:textId="77777777" w:rsidR="0012045A" w:rsidRPr="0012045A" w:rsidRDefault="0012045A" w:rsidP="0012045A">
      <w:pPr>
        <w:pStyle w:val="Ttulo2"/>
        <w:rPr>
          <w:sz w:val="28"/>
          <w:szCs w:val="28"/>
        </w:rPr>
      </w:pPr>
      <w:bookmarkStart w:id="10" w:name="_Toc210820119"/>
      <w:r w:rsidRPr="0012045A">
        <w:rPr>
          <w:sz w:val="28"/>
          <w:szCs w:val="28"/>
        </w:rPr>
        <w:t>Monjas estadounidenses reprochan al cardenal Dolan que haya comparado a Charlie Kirk con San Pablo</w:t>
      </w:r>
      <w:bookmarkEnd w:id="10"/>
    </w:p>
    <w:p w14:paraId="11BB2E9C" w14:textId="77777777" w:rsidR="0012045A" w:rsidRDefault="0012045A" w:rsidP="0012045A">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r w:rsidRPr="00A94947">
        <w:rPr>
          <w:rFonts w:ascii="Times New Roman" w:eastAsia="Times New Roman" w:hAnsi="Times New Roman" w:cs="Times New Roman"/>
          <w:b/>
          <w:bCs/>
          <w:i/>
          <w:iCs/>
          <w:color w:val="D49400"/>
          <w:kern w:val="36"/>
          <w:sz w:val="28"/>
          <w:szCs w:val="28"/>
          <w:lang w:eastAsia="es-PE"/>
        </w:rPr>
        <w:t xml:space="preserve"> </w:t>
      </w:r>
      <w:bookmarkStart w:id="11" w:name="_Toc210820120"/>
      <w:r w:rsidR="00B510EF" w:rsidRPr="00A94947">
        <w:rPr>
          <w:rFonts w:ascii="Times New Roman" w:eastAsia="Times New Roman" w:hAnsi="Times New Roman" w:cs="Times New Roman"/>
          <w:b/>
          <w:bCs/>
          <w:i/>
          <w:iCs/>
          <w:color w:val="D49400"/>
          <w:kern w:val="36"/>
          <w:sz w:val="28"/>
          <w:szCs w:val="28"/>
          <w:lang w:eastAsia="es-PE"/>
        </w:rPr>
        <w:t>“Comparar al Sr. Kirk con San Pablo corre el riesgo de confundir el verdadero testimonio del Evangelio”</w:t>
      </w:r>
      <w:bookmarkEnd w:id="11"/>
    </w:p>
    <w:p w14:paraId="54F7D2FD"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000000"/>
          <w:sz w:val="28"/>
          <w:szCs w:val="28"/>
          <w:lang w:eastAsia="es-PE"/>
        </w:rPr>
      </w:pPr>
    </w:p>
    <w:p w14:paraId="42661637" w14:textId="77777777" w:rsidR="00B510EF" w:rsidRPr="00A94947" w:rsidRDefault="00B510EF" w:rsidP="00A9494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94947">
        <w:rPr>
          <w:rFonts w:ascii="Times New Roman" w:eastAsia="Times New Roman" w:hAnsi="Times New Roman" w:cs="Times New Roman"/>
          <w:b/>
          <w:bCs/>
          <w:i/>
          <w:iCs/>
          <w:color w:val="333333"/>
          <w:sz w:val="28"/>
          <w:szCs w:val="28"/>
          <w:lang w:eastAsia="es-PE"/>
        </w:rPr>
        <w:t>30.09.2025 </w:t>
      </w:r>
      <w:hyperlink r:id="rId10" w:history="1">
        <w:r w:rsidRPr="00A94947">
          <w:rPr>
            <w:rFonts w:ascii="Times New Roman" w:eastAsia="Times New Roman" w:hAnsi="Times New Roman" w:cs="Times New Roman"/>
            <w:b/>
            <w:bCs/>
            <w:i/>
            <w:iCs/>
            <w:color w:val="D49400"/>
            <w:sz w:val="28"/>
            <w:szCs w:val="28"/>
            <w:u w:val="single"/>
            <w:lang w:eastAsia="es-PE"/>
          </w:rPr>
          <w:t>José Manuel Vidal</w:t>
        </w:r>
      </w:hyperlink>
    </w:p>
    <w:p w14:paraId="616F21CE" w14:textId="77777777" w:rsidR="0012045A" w:rsidRDefault="0012045A" w:rsidP="00A94947">
      <w:pPr>
        <w:shd w:val="clear" w:color="auto" w:fill="FFFFFF"/>
        <w:spacing w:after="0" w:line="240" w:lineRule="auto"/>
        <w:rPr>
          <w:rFonts w:ascii="Times New Roman" w:eastAsia="Times New Roman" w:hAnsi="Times New Roman" w:cs="Times New Roman"/>
          <w:color w:val="333333"/>
          <w:sz w:val="28"/>
          <w:szCs w:val="28"/>
          <w:lang w:eastAsia="es-PE"/>
        </w:rPr>
      </w:pPr>
    </w:p>
    <w:p w14:paraId="7F70D644"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12045A">
        <w:rPr>
          <w:rFonts w:ascii="Times New Roman" w:eastAsia="Times New Roman" w:hAnsi="Times New Roman" w:cs="Times New Roman"/>
          <w:color w:val="333333"/>
          <w:sz w:val="28"/>
          <w:szCs w:val="28"/>
          <w:highlight w:val="yellow"/>
          <w:lang w:eastAsia="es-PE"/>
        </w:rPr>
        <w:t>Las Hermanas de la Caridad de Nueva York han alzado su voz crítica contra los sorprendentes elogios del cardenal </w:t>
      </w:r>
      <w:r w:rsidRPr="0012045A">
        <w:rPr>
          <w:rFonts w:ascii="Times New Roman" w:eastAsia="Times New Roman" w:hAnsi="Times New Roman" w:cs="Times New Roman"/>
          <w:b/>
          <w:bCs/>
          <w:color w:val="474747"/>
          <w:sz w:val="28"/>
          <w:szCs w:val="28"/>
          <w:highlight w:val="yellow"/>
          <w:lang w:eastAsia="es-PE"/>
        </w:rPr>
        <w:t>Timothy Dolan</w:t>
      </w:r>
      <w:r w:rsidRPr="0012045A">
        <w:rPr>
          <w:rFonts w:ascii="Times New Roman" w:eastAsia="Times New Roman" w:hAnsi="Times New Roman" w:cs="Times New Roman"/>
          <w:color w:val="333333"/>
          <w:sz w:val="28"/>
          <w:szCs w:val="28"/>
          <w:highlight w:val="yellow"/>
          <w:lang w:eastAsia="es-PE"/>
        </w:rPr>
        <w:t> al polémico activista supremacista </w:t>
      </w:r>
      <w:r w:rsidRPr="0012045A">
        <w:rPr>
          <w:rFonts w:ascii="Times New Roman" w:eastAsia="Times New Roman" w:hAnsi="Times New Roman" w:cs="Times New Roman"/>
          <w:b/>
          <w:bCs/>
          <w:color w:val="474747"/>
          <w:sz w:val="28"/>
          <w:szCs w:val="28"/>
          <w:highlight w:val="yellow"/>
          <w:lang w:eastAsia="es-PE"/>
        </w:rPr>
        <w:t>Charlie Kirk</w:t>
      </w:r>
      <w:r w:rsidRPr="0012045A">
        <w:rPr>
          <w:rFonts w:ascii="Times New Roman" w:eastAsia="Times New Roman" w:hAnsi="Times New Roman" w:cs="Times New Roman"/>
          <w:color w:val="333333"/>
          <w:sz w:val="28"/>
          <w:szCs w:val="28"/>
          <w:highlight w:val="yellow"/>
          <w:lang w:eastAsia="es-PE"/>
        </w:rPr>
        <w:t>.</w:t>
      </w:r>
      <w:r w:rsidRPr="00A94947">
        <w:rPr>
          <w:rFonts w:ascii="Times New Roman" w:eastAsia="Times New Roman" w:hAnsi="Times New Roman" w:cs="Times New Roman"/>
          <w:color w:val="333333"/>
          <w:sz w:val="28"/>
          <w:szCs w:val="28"/>
          <w:lang w:eastAsia="es-PE"/>
        </w:rPr>
        <w:t xml:space="preserve"> El reportaje, </w:t>
      </w:r>
      <w:hyperlink r:id="rId11" w:history="1">
        <w:r w:rsidRPr="00A94947">
          <w:rPr>
            <w:rFonts w:ascii="Times New Roman" w:eastAsia="Times New Roman" w:hAnsi="Times New Roman" w:cs="Times New Roman"/>
            <w:i/>
            <w:iCs/>
            <w:color w:val="474747"/>
            <w:sz w:val="28"/>
            <w:szCs w:val="28"/>
            <w:lang w:eastAsia="es-PE"/>
          </w:rPr>
          <w:t xml:space="preserve">firmado por Jack Jenkins y publicado en Global </w:t>
        </w:r>
        <w:proofErr w:type="spellStart"/>
        <w:r w:rsidRPr="00A94947">
          <w:rPr>
            <w:rFonts w:ascii="Times New Roman" w:eastAsia="Times New Roman" w:hAnsi="Times New Roman" w:cs="Times New Roman"/>
            <w:i/>
            <w:iCs/>
            <w:color w:val="474747"/>
            <w:sz w:val="28"/>
            <w:szCs w:val="28"/>
            <w:lang w:eastAsia="es-PE"/>
          </w:rPr>
          <w:t>Sisters</w:t>
        </w:r>
        <w:proofErr w:type="spellEnd"/>
        <w:r w:rsidRPr="00A94947">
          <w:rPr>
            <w:rFonts w:ascii="Times New Roman" w:eastAsia="Times New Roman" w:hAnsi="Times New Roman" w:cs="Times New Roman"/>
            <w:i/>
            <w:iCs/>
            <w:color w:val="474747"/>
            <w:sz w:val="28"/>
            <w:szCs w:val="28"/>
            <w:lang w:eastAsia="es-PE"/>
          </w:rPr>
          <w:t xml:space="preserve"> </w:t>
        </w:r>
        <w:proofErr w:type="spellStart"/>
        <w:r w:rsidRPr="00A94947">
          <w:rPr>
            <w:rFonts w:ascii="Times New Roman" w:eastAsia="Times New Roman" w:hAnsi="Times New Roman" w:cs="Times New Roman"/>
            <w:i/>
            <w:iCs/>
            <w:color w:val="474747"/>
            <w:sz w:val="28"/>
            <w:szCs w:val="28"/>
            <w:lang w:eastAsia="es-PE"/>
          </w:rPr>
          <w:t>Report</w:t>
        </w:r>
        <w:proofErr w:type="spellEnd"/>
      </w:hyperlink>
      <w:r w:rsidRPr="00A94947">
        <w:rPr>
          <w:rFonts w:ascii="Times New Roman" w:eastAsia="Times New Roman" w:hAnsi="Times New Roman" w:cs="Times New Roman"/>
          <w:color w:val="333333"/>
          <w:sz w:val="28"/>
          <w:szCs w:val="28"/>
          <w:lang w:eastAsia="es-PE"/>
        </w:rPr>
        <w:t>, revela con contundencia las tensiones dentro de la Iglesia de Estados Unidos a la hora de definir quién encarna realmente el testimonio evangélico y la santidad en el espacio público.</w:t>
      </w:r>
    </w:p>
    <w:p w14:paraId="26D8E744"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El pasado 24 de septiembre, las Hermanas de la Caridad emitieron un comunicado en el que </w:t>
      </w:r>
      <w:r w:rsidRPr="002F1F35">
        <w:rPr>
          <w:rFonts w:ascii="Times New Roman" w:eastAsia="Times New Roman" w:hAnsi="Times New Roman" w:cs="Times New Roman"/>
          <w:b/>
          <w:bCs/>
          <w:color w:val="474747"/>
          <w:sz w:val="28"/>
          <w:szCs w:val="28"/>
          <w:highlight w:val="yellow"/>
          <w:lang w:eastAsia="es-PE"/>
        </w:rPr>
        <w:t>rechazaron abiertamente la comparación que hizo el cardenal Dolan entre Kirk y san Pablo</w:t>
      </w:r>
      <w:r w:rsidRPr="002F1F35">
        <w:rPr>
          <w:rFonts w:ascii="Times New Roman" w:eastAsia="Times New Roman" w:hAnsi="Times New Roman" w:cs="Times New Roman"/>
          <w:color w:val="333333"/>
          <w:sz w:val="28"/>
          <w:szCs w:val="28"/>
          <w:highlight w:val="yellow"/>
          <w:lang w:eastAsia="es-PE"/>
        </w:rPr>
        <w:t>, asegurando que “comparar al Sr. Kirk con San Pablo corre el riesgo de confundir el verdadero testimonio del Evangelio y de dar un respaldo indebido a palabras y acciones que hieren precisamente a las personas a quienes Jesús nos llama a amar”.</w:t>
      </w:r>
    </w:p>
    <w:p w14:paraId="6A2CD938"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Destacaron el historial de Kirk: </w:t>
      </w:r>
      <w:r w:rsidRPr="00A94947">
        <w:rPr>
          <w:rFonts w:ascii="Times New Roman" w:eastAsia="Times New Roman" w:hAnsi="Times New Roman" w:cs="Times New Roman"/>
          <w:i/>
          <w:iCs/>
          <w:color w:val="474747"/>
          <w:sz w:val="28"/>
          <w:szCs w:val="28"/>
          <w:lang w:eastAsia="es-PE"/>
        </w:rPr>
        <w:t xml:space="preserve">"Lo que el Cardenal Dolan quizás desconocía es que </w:t>
      </w:r>
      <w:r w:rsidRPr="002F1F35">
        <w:rPr>
          <w:rFonts w:ascii="Times New Roman" w:eastAsia="Times New Roman" w:hAnsi="Times New Roman" w:cs="Times New Roman"/>
          <w:i/>
          <w:iCs/>
          <w:color w:val="474747"/>
          <w:sz w:val="28"/>
          <w:szCs w:val="28"/>
          <w:highlight w:val="yellow"/>
          <w:lang w:eastAsia="es-PE"/>
        </w:rPr>
        <w:t xml:space="preserve">muchas de las palabras del Sr. Kirk estaban marcadas por una retórica racista, homofóbica, transfóbica y antiinmigrante, por una violenta defensa de las armas y por la promoción del nacionalismo </w:t>
      </w:r>
      <w:r w:rsidRPr="002F1F35">
        <w:rPr>
          <w:rFonts w:ascii="Times New Roman" w:eastAsia="Times New Roman" w:hAnsi="Times New Roman" w:cs="Times New Roman"/>
          <w:i/>
          <w:iCs/>
          <w:color w:val="474747"/>
          <w:sz w:val="28"/>
          <w:szCs w:val="28"/>
          <w:highlight w:val="yellow"/>
          <w:lang w:eastAsia="es-PE"/>
        </w:rPr>
        <w:lastRenderedPageBreak/>
        <w:t>cristiano</w:t>
      </w:r>
      <w:r w:rsidRPr="00A94947">
        <w:rPr>
          <w:rFonts w:ascii="Times New Roman" w:eastAsia="Times New Roman" w:hAnsi="Times New Roman" w:cs="Times New Roman"/>
          <w:i/>
          <w:iCs/>
          <w:color w:val="474747"/>
          <w:sz w:val="28"/>
          <w:szCs w:val="28"/>
          <w:lang w:eastAsia="es-PE"/>
        </w:rPr>
        <w:t>. Estas palabras prejuiciosas no reflejan las cualidades de un santo".</w:t>
      </w:r>
    </w:p>
    <w:p w14:paraId="5596180D"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Las hermanas reivindican que </w:t>
      </w:r>
      <w:r w:rsidRPr="00A94947">
        <w:rPr>
          <w:rFonts w:ascii="Times New Roman" w:eastAsia="Times New Roman" w:hAnsi="Times New Roman" w:cs="Times New Roman"/>
          <w:i/>
          <w:iCs/>
          <w:color w:val="474747"/>
          <w:sz w:val="28"/>
          <w:szCs w:val="28"/>
          <w:lang w:eastAsia="es-PE"/>
        </w:rPr>
        <w:t>"en este momento, reafirmamos nuestra misión: acompañar a todas las personas pobres y marginadas, acoger a inmigrantes y refugiados, defender la dignidad de las personas LGBTQ+ y trabajar por la paz en un mundo saturado de violencia. Estas son las características del auténtico discipulado. Estas son las cualidades de los santos".</w:t>
      </w:r>
    </w:p>
    <w:p w14:paraId="7A259B56"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2F1F35">
        <w:rPr>
          <w:rFonts w:ascii="Times New Roman" w:eastAsia="Times New Roman" w:hAnsi="Times New Roman" w:cs="Times New Roman"/>
          <w:b/>
          <w:bCs/>
          <w:color w:val="474747"/>
          <w:sz w:val="28"/>
          <w:szCs w:val="28"/>
          <w:highlight w:val="yellow"/>
          <w:lang w:eastAsia="es-PE"/>
        </w:rPr>
        <w:t>En el contexto de la creciente política de alianzas entre Dolan y figuras cercanas al expresidente Trump</w:t>
      </w:r>
      <w:r w:rsidRPr="00A94947">
        <w:rPr>
          <w:rFonts w:ascii="Times New Roman" w:eastAsia="Times New Roman" w:hAnsi="Times New Roman" w:cs="Times New Roman"/>
          <w:b/>
          <w:bCs/>
          <w:color w:val="474747"/>
          <w:sz w:val="28"/>
          <w:szCs w:val="28"/>
          <w:lang w:eastAsia="es-PE"/>
        </w:rPr>
        <w:t>, el comunicado representa la voz profética y contestataria de las religiosas dentro de la Iglesia estadounidense</w:t>
      </w:r>
      <w:r w:rsidRPr="00A94947">
        <w:rPr>
          <w:rFonts w:ascii="Times New Roman" w:eastAsia="Times New Roman" w:hAnsi="Times New Roman" w:cs="Times New Roman"/>
          <w:color w:val="333333"/>
          <w:sz w:val="28"/>
          <w:szCs w:val="28"/>
          <w:lang w:eastAsia="es-PE"/>
        </w:rPr>
        <w:t>.</w:t>
      </w:r>
    </w:p>
    <w:p w14:paraId="0FC532AC" w14:textId="77777777" w:rsidR="00B510EF"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El contundente rechazo expresado por las Hermanas de la Caridad recuerda que la santidad no consiste en el poder ni en las alianzas ideológicas</w:t>
      </w:r>
      <w:r w:rsidRPr="00A94947">
        <w:rPr>
          <w:rFonts w:ascii="Times New Roman" w:eastAsia="Times New Roman" w:hAnsi="Times New Roman" w:cs="Times New Roman"/>
          <w:color w:val="333333"/>
          <w:sz w:val="28"/>
          <w:szCs w:val="28"/>
          <w:lang w:eastAsia="es-PE"/>
        </w:rPr>
        <w:t>, sino en la fidelidad al Evangelio y en el servicio a quienes sufren exclusión y violencia. En tiempos de polarización eclesial y política en Estados Unidos, estas religiosas renuevan su compromiso con “la dignidad de los últimos”, devolviendo la centralidad evangélica al debate católico.</w:t>
      </w:r>
    </w:p>
    <w:p w14:paraId="1B35B0DA" w14:textId="77777777" w:rsidR="002F1F35" w:rsidRDefault="002F1F35" w:rsidP="00A94947">
      <w:pPr>
        <w:shd w:val="clear" w:color="auto" w:fill="FFFFFF"/>
        <w:spacing w:after="0" w:line="240" w:lineRule="auto"/>
        <w:rPr>
          <w:rFonts w:ascii="Times New Roman" w:eastAsia="Times New Roman" w:hAnsi="Times New Roman" w:cs="Times New Roman"/>
          <w:color w:val="333333"/>
          <w:sz w:val="28"/>
          <w:szCs w:val="28"/>
          <w:lang w:eastAsia="es-PE"/>
        </w:rPr>
      </w:pPr>
    </w:p>
    <w:p w14:paraId="75CE4FCB" w14:textId="77777777" w:rsidR="002F1F35" w:rsidRDefault="002F1F35" w:rsidP="00A94947">
      <w:pPr>
        <w:shd w:val="clear" w:color="auto" w:fill="FFFFFF"/>
        <w:spacing w:after="0" w:line="240" w:lineRule="auto"/>
        <w:rPr>
          <w:rFonts w:ascii="Times New Roman" w:eastAsia="Times New Roman" w:hAnsi="Times New Roman" w:cs="Times New Roman"/>
          <w:color w:val="333333"/>
          <w:sz w:val="28"/>
          <w:szCs w:val="28"/>
          <w:lang w:eastAsia="es-PE"/>
        </w:rPr>
      </w:pPr>
    </w:p>
    <w:p w14:paraId="06D80C38" w14:textId="77777777" w:rsidR="002F1F35" w:rsidRPr="00A94947" w:rsidRDefault="002F1F35" w:rsidP="00A94947">
      <w:pPr>
        <w:shd w:val="clear" w:color="auto" w:fill="FFFFFF"/>
        <w:spacing w:after="0" w:line="240" w:lineRule="auto"/>
        <w:rPr>
          <w:rFonts w:ascii="Times New Roman" w:eastAsia="Times New Roman" w:hAnsi="Times New Roman" w:cs="Times New Roman"/>
          <w:color w:val="333333"/>
          <w:sz w:val="28"/>
          <w:szCs w:val="28"/>
          <w:lang w:eastAsia="es-PE"/>
        </w:rPr>
      </w:pPr>
    </w:p>
    <w:p w14:paraId="2959825B" w14:textId="77777777" w:rsidR="00B510EF" w:rsidRPr="00A94947" w:rsidRDefault="00B510EF" w:rsidP="002F1F35">
      <w:pPr>
        <w:pStyle w:val="Ttulo2"/>
        <w:rPr>
          <w:i/>
          <w:iCs/>
          <w:color w:val="5A5A5A"/>
          <w:sz w:val="28"/>
          <w:szCs w:val="28"/>
        </w:rPr>
      </w:pPr>
      <w:bookmarkStart w:id="12" w:name="_Toc210820121"/>
      <w:r w:rsidRPr="002F1F35">
        <w:rPr>
          <w:sz w:val="28"/>
          <w:szCs w:val="28"/>
        </w:rPr>
        <w:t>No temas</w:t>
      </w:r>
      <w:r w:rsidR="002F1F35">
        <w:rPr>
          <w:sz w:val="28"/>
          <w:szCs w:val="28"/>
        </w:rPr>
        <w:t xml:space="preserve">. </w:t>
      </w:r>
      <w:r w:rsidRPr="002F1F35">
        <w:rPr>
          <w:color w:val="444444"/>
          <w:sz w:val="28"/>
          <w:szCs w:val="28"/>
        </w:rPr>
        <w:t>Una misa popular en las afueras de Chicago lleva el mensaje del evangelio a la plaza pública</w:t>
      </w:r>
      <w:r w:rsidRPr="00A94947">
        <w:rPr>
          <w:color w:val="444444"/>
        </w:rPr>
        <w:t>.</w:t>
      </w:r>
      <w:r w:rsidR="002F1F35">
        <w:rPr>
          <w:color w:val="444444"/>
        </w:rPr>
        <w:t xml:space="preserve"> P</w:t>
      </w:r>
      <w:r w:rsidR="002F1F35" w:rsidRPr="002F1F35">
        <w:rPr>
          <w:color w:val="444444"/>
          <w:sz w:val="28"/>
          <w:szCs w:val="28"/>
        </w:rPr>
        <w:t xml:space="preserve">or </w:t>
      </w:r>
      <w:hyperlink r:id="rId12" w:history="1">
        <w:r w:rsidRPr="00A94947">
          <w:rPr>
            <w:i/>
            <w:iCs/>
            <w:color w:val="0000FF"/>
            <w:sz w:val="28"/>
            <w:szCs w:val="28"/>
          </w:rPr>
          <w:t xml:space="preserve">Heidi </w:t>
        </w:r>
        <w:proofErr w:type="spellStart"/>
        <w:r w:rsidRPr="00A94947">
          <w:rPr>
            <w:i/>
            <w:iCs/>
            <w:color w:val="0000FF"/>
            <w:sz w:val="28"/>
            <w:szCs w:val="28"/>
          </w:rPr>
          <w:t>Schlumpf</w:t>
        </w:r>
        <w:bookmarkEnd w:id="12"/>
        <w:proofErr w:type="spellEnd"/>
      </w:hyperlink>
    </w:p>
    <w:p w14:paraId="69EAB7DF" w14:textId="77777777" w:rsidR="00B510EF" w:rsidRPr="00A94947" w:rsidRDefault="002F1F35" w:rsidP="002F1F35">
      <w:pPr>
        <w:spacing w:after="0" w:line="240" w:lineRule="auto"/>
        <w:rPr>
          <w:rFonts w:ascii="Times New Roman" w:eastAsia="Times New Roman" w:hAnsi="Times New Roman" w:cs="Times New Roman"/>
          <w:sz w:val="28"/>
          <w:szCs w:val="28"/>
          <w:lang w:eastAsia="es-PE"/>
        </w:rPr>
      </w:pPr>
      <w:proofErr w:type="spellStart"/>
      <w:r>
        <w:rPr>
          <w:rFonts w:ascii="Times New Roman" w:eastAsia="Times New Roman" w:hAnsi="Times New Roman" w:cs="Times New Roman"/>
          <w:color w:val="666666"/>
          <w:sz w:val="28"/>
          <w:szCs w:val="28"/>
          <w:lang w:eastAsia="es-PE"/>
        </w:rPr>
        <w:t>Commonweal</w:t>
      </w:r>
      <w:proofErr w:type="spellEnd"/>
      <w:r>
        <w:rPr>
          <w:rFonts w:ascii="Times New Roman" w:eastAsia="Times New Roman" w:hAnsi="Times New Roman" w:cs="Times New Roman"/>
          <w:color w:val="666666"/>
          <w:sz w:val="28"/>
          <w:szCs w:val="28"/>
          <w:lang w:eastAsia="es-PE"/>
        </w:rPr>
        <w:t xml:space="preserve">, </w:t>
      </w:r>
      <w:r w:rsidR="00B510EF" w:rsidRPr="00A94947">
        <w:rPr>
          <w:rFonts w:ascii="Times New Roman" w:eastAsia="Times New Roman" w:hAnsi="Times New Roman" w:cs="Times New Roman"/>
          <w:color w:val="666666"/>
          <w:sz w:val="28"/>
          <w:szCs w:val="28"/>
          <w:lang w:eastAsia="es-PE"/>
        </w:rPr>
        <w:t>24 de septiembre de 2025</w:t>
      </w:r>
    </w:p>
    <w:p w14:paraId="6C9CC58B" w14:textId="77777777" w:rsidR="002F1F35" w:rsidRDefault="002F1F35"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p>
    <w:p w14:paraId="5553560A"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670163">
        <w:rPr>
          <w:rFonts w:ascii="Times New Roman" w:eastAsia="Times New Roman" w:hAnsi="Times New Roman" w:cs="Times New Roman"/>
          <w:color w:val="000000"/>
          <w:spacing w:val="-2"/>
          <w:sz w:val="28"/>
          <w:szCs w:val="28"/>
          <w:highlight w:val="yellow"/>
          <w:lang w:eastAsia="es-PE"/>
        </w:rPr>
        <w:t>Mientras más de doscientos asistentes a una Misa Popular por la Justicia y la Paz marchaban hacia la Base Naval de los Grandes Lagos en las afueras de Chicago</w:t>
      </w:r>
      <w:r w:rsidRPr="00A94947">
        <w:rPr>
          <w:rFonts w:ascii="Times New Roman" w:eastAsia="Times New Roman" w:hAnsi="Times New Roman" w:cs="Times New Roman"/>
          <w:color w:val="000000"/>
          <w:spacing w:val="-2"/>
          <w:sz w:val="28"/>
          <w:szCs w:val="28"/>
          <w:lang w:eastAsia="es-PE"/>
        </w:rPr>
        <w:t xml:space="preserve"> (presuntamente un centro de agentes de la Guardia Nacional y del ICE enviados por la administración Trump), un verso del popular himno de protesta “</w:t>
      </w:r>
      <w:proofErr w:type="spellStart"/>
      <w:r w:rsidRPr="00A94947">
        <w:rPr>
          <w:rFonts w:ascii="Times New Roman" w:eastAsia="Times New Roman" w:hAnsi="Times New Roman" w:cs="Times New Roman"/>
          <w:color w:val="000000"/>
          <w:spacing w:val="-2"/>
          <w:sz w:val="28"/>
          <w:szCs w:val="28"/>
          <w:lang w:eastAsia="es-PE"/>
        </w:rPr>
        <w:t>We</w:t>
      </w:r>
      <w:proofErr w:type="spellEnd"/>
      <w:r w:rsidRPr="00A94947">
        <w:rPr>
          <w:rFonts w:ascii="Times New Roman" w:eastAsia="Times New Roman" w:hAnsi="Times New Roman" w:cs="Times New Roman"/>
          <w:color w:val="000000"/>
          <w:spacing w:val="-2"/>
          <w:sz w:val="28"/>
          <w:szCs w:val="28"/>
          <w:lang w:eastAsia="es-PE"/>
        </w:rPr>
        <w:t xml:space="preserve"> </w:t>
      </w:r>
      <w:proofErr w:type="spellStart"/>
      <w:r w:rsidRPr="00A94947">
        <w:rPr>
          <w:rFonts w:ascii="Times New Roman" w:eastAsia="Times New Roman" w:hAnsi="Times New Roman" w:cs="Times New Roman"/>
          <w:color w:val="000000"/>
          <w:spacing w:val="-2"/>
          <w:sz w:val="28"/>
          <w:szCs w:val="28"/>
          <w:lang w:eastAsia="es-PE"/>
        </w:rPr>
        <w:t>Shall</w:t>
      </w:r>
      <w:proofErr w:type="spellEnd"/>
      <w:r w:rsidRPr="00A94947">
        <w:rPr>
          <w:rFonts w:ascii="Times New Roman" w:eastAsia="Times New Roman" w:hAnsi="Times New Roman" w:cs="Times New Roman"/>
          <w:color w:val="000000"/>
          <w:spacing w:val="-2"/>
          <w:sz w:val="28"/>
          <w:szCs w:val="28"/>
          <w:lang w:eastAsia="es-PE"/>
        </w:rPr>
        <w:t xml:space="preserve"> </w:t>
      </w:r>
      <w:proofErr w:type="spellStart"/>
      <w:r w:rsidRPr="00A94947">
        <w:rPr>
          <w:rFonts w:ascii="Times New Roman" w:eastAsia="Times New Roman" w:hAnsi="Times New Roman" w:cs="Times New Roman"/>
          <w:color w:val="000000"/>
          <w:spacing w:val="-2"/>
          <w:sz w:val="28"/>
          <w:szCs w:val="28"/>
          <w:lang w:eastAsia="es-PE"/>
        </w:rPr>
        <w:t>Overcome</w:t>
      </w:r>
      <w:proofErr w:type="spellEnd"/>
      <w:r w:rsidRPr="00A94947">
        <w:rPr>
          <w:rFonts w:ascii="Times New Roman" w:eastAsia="Times New Roman" w:hAnsi="Times New Roman" w:cs="Times New Roman"/>
          <w:color w:val="000000"/>
          <w:spacing w:val="-2"/>
          <w:sz w:val="28"/>
          <w:szCs w:val="28"/>
          <w:lang w:eastAsia="es-PE"/>
        </w:rPr>
        <w:t>” tuvo particular resonancia.</w:t>
      </w:r>
    </w:p>
    <w:p w14:paraId="791890E0"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 xml:space="preserve">“No tenemos miedo”, cantaron el clero, los feligreses, los activistas, los familiares y amigos </w:t>
      </w:r>
      <w:r w:rsidRPr="00670163">
        <w:rPr>
          <w:rFonts w:ascii="Times New Roman" w:eastAsia="Times New Roman" w:hAnsi="Times New Roman" w:cs="Times New Roman"/>
          <w:color w:val="000000"/>
          <w:spacing w:val="-2"/>
          <w:sz w:val="28"/>
          <w:szCs w:val="28"/>
          <w:highlight w:val="yellow"/>
          <w:lang w:eastAsia="es-PE"/>
        </w:rPr>
        <w:t>de los inmigrantes</w:t>
      </w:r>
      <w:r w:rsidRPr="00A94947">
        <w:rPr>
          <w:rFonts w:ascii="Times New Roman" w:eastAsia="Times New Roman" w:hAnsi="Times New Roman" w:cs="Times New Roman"/>
          <w:color w:val="000000"/>
          <w:spacing w:val="-2"/>
          <w:sz w:val="28"/>
          <w:szCs w:val="28"/>
          <w:lang w:eastAsia="es-PE"/>
        </w:rPr>
        <w:t>. La misa y procesión bilingües del 13 de septiembre, organizada por la  </w:t>
      </w:r>
      <w:hyperlink r:id="rId13" w:history="1">
        <w:r w:rsidRPr="00A94947">
          <w:rPr>
            <w:rFonts w:ascii="Times New Roman" w:eastAsia="Times New Roman" w:hAnsi="Times New Roman" w:cs="Times New Roman"/>
            <w:color w:val="0000FF"/>
            <w:spacing w:val="-2"/>
            <w:sz w:val="28"/>
            <w:szCs w:val="28"/>
            <w:lang w:eastAsia="es-PE"/>
          </w:rPr>
          <w:t>Coalición de Liderazgo Espiritual y Público</w:t>
        </w:r>
      </w:hyperlink>
      <w:r w:rsidRPr="00A94947">
        <w:rPr>
          <w:rFonts w:ascii="Times New Roman" w:eastAsia="Times New Roman" w:hAnsi="Times New Roman" w:cs="Times New Roman"/>
          <w:color w:val="000000"/>
          <w:spacing w:val="-2"/>
          <w:sz w:val="28"/>
          <w:szCs w:val="28"/>
          <w:lang w:eastAsia="es-PE"/>
        </w:rPr>
        <w:t xml:space="preserve"> (CSPL), se presentó como una forma de orar por la paz y la justicia, y de </w:t>
      </w:r>
      <w:r w:rsidRPr="00670163">
        <w:rPr>
          <w:rFonts w:ascii="Times New Roman" w:eastAsia="Times New Roman" w:hAnsi="Times New Roman" w:cs="Times New Roman"/>
          <w:color w:val="000000"/>
          <w:spacing w:val="-2"/>
          <w:sz w:val="28"/>
          <w:szCs w:val="28"/>
          <w:highlight w:val="yellow"/>
          <w:lang w:eastAsia="es-PE"/>
        </w:rPr>
        <w:t>manifestarse contra la militarización y las deportaciones en Chicago.</w:t>
      </w:r>
      <w:r w:rsidRPr="00A94947">
        <w:rPr>
          <w:rFonts w:ascii="Times New Roman" w:eastAsia="Times New Roman" w:hAnsi="Times New Roman" w:cs="Times New Roman"/>
          <w:color w:val="000000"/>
          <w:spacing w:val="-2"/>
          <w:sz w:val="28"/>
          <w:szCs w:val="28"/>
          <w:lang w:eastAsia="es-PE"/>
        </w:rPr>
        <w:t> </w:t>
      </w:r>
    </w:p>
    <w:p w14:paraId="3E7ADA03"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670163">
        <w:rPr>
          <w:rFonts w:ascii="Times New Roman" w:eastAsia="Times New Roman" w:hAnsi="Times New Roman" w:cs="Times New Roman"/>
          <w:color w:val="000000"/>
          <w:spacing w:val="-2"/>
          <w:sz w:val="28"/>
          <w:szCs w:val="28"/>
          <w:highlight w:val="yellow"/>
          <w:lang w:eastAsia="es-PE"/>
        </w:rPr>
        <w:t>“Estamos aquí para representar a quienes no asistieron a misa hoy por miedo”,</w:t>
      </w:r>
      <w:r w:rsidRPr="00A94947">
        <w:rPr>
          <w:rFonts w:ascii="Times New Roman" w:eastAsia="Times New Roman" w:hAnsi="Times New Roman" w:cs="Times New Roman"/>
          <w:color w:val="000000"/>
          <w:spacing w:val="-2"/>
          <w:sz w:val="28"/>
          <w:szCs w:val="28"/>
          <w:lang w:eastAsia="es-PE"/>
        </w:rPr>
        <w:t xml:space="preserve"> dijo el padre Scalabrini, Leandro </w:t>
      </w:r>
      <w:proofErr w:type="spellStart"/>
      <w:r w:rsidRPr="00A94947">
        <w:rPr>
          <w:rFonts w:ascii="Times New Roman" w:eastAsia="Times New Roman" w:hAnsi="Times New Roman" w:cs="Times New Roman"/>
          <w:color w:val="000000"/>
          <w:spacing w:val="-2"/>
          <w:sz w:val="28"/>
          <w:szCs w:val="28"/>
          <w:lang w:eastAsia="es-PE"/>
        </w:rPr>
        <w:t>Fossá</w:t>
      </w:r>
      <w:proofErr w:type="spellEnd"/>
      <w:r w:rsidRPr="00A94947">
        <w:rPr>
          <w:rFonts w:ascii="Times New Roman" w:eastAsia="Times New Roman" w:hAnsi="Times New Roman" w:cs="Times New Roman"/>
          <w:color w:val="000000"/>
          <w:spacing w:val="-2"/>
          <w:sz w:val="28"/>
          <w:szCs w:val="28"/>
          <w:lang w:eastAsia="es-PE"/>
        </w:rPr>
        <w:t>, en su homilía, haciendo referencia a la reciente  </w:t>
      </w:r>
      <w:hyperlink r:id="rId14" w:history="1">
        <w:r w:rsidRPr="00A94947">
          <w:rPr>
            <w:rFonts w:ascii="Times New Roman" w:eastAsia="Times New Roman" w:hAnsi="Times New Roman" w:cs="Times New Roman"/>
            <w:color w:val="0000FF"/>
            <w:spacing w:val="-2"/>
            <w:sz w:val="28"/>
            <w:szCs w:val="28"/>
            <w:lang w:eastAsia="es-PE"/>
          </w:rPr>
          <w:t>decisión</w:t>
        </w:r>
      </w:hyperlink>
      <w:r w:rsidRPr="00A94947">
        <w:rPr>
          <w:rFonts w:ascii="Times New Roman" w:eastAsia="Times New Roman" w:hAnsi="Times New Roman" w:cs="Times New Roman"/>
          <w:color w:val="000000"/>
          <w:spacing w:val="-2"/>
          <w:sz w:val="28"/>
          <w:szCs w:val="28"/>
          <w:lang w:eastAsia="es-PE"/>
        </w:rPr>
        <w:t> de la Corte Suprema de Estados Unidos que permite a los agentes federales utilizar perfiles raciales en redadas y operativos migratorios</w:t>
      </w:r>
      <w:r w:rsidRPr="00670163">
        <w:rPr>
          <w:rFonts w:ascii="Times New Roman" w:eastAsia="Times New Roman" w:hAnsi="Times New Roman" w:cs="Times New Roman"/>
          <w:color w:val="000000"/>
          <w:spacing w:val="-2"/>
          <w:sz w:val="28"/>
          <w:szCs w:val="28"/>
          <w:highlight w:val="yellow"/>
          <w:lang w:eastAsia="es-PE"/>
        </w:rPr>
        <w:t xml:space="preserve">. “Esto no es Estados Unidos, ni es el Evangelio, </w:t>
      </w:r>
      <w:r w:rsidRPr="00670163">
        <w:rPr>
          <w:rFonts w:ascii="Times New Roman" w:eastAsia="Times New Roman" w:hAnsi="Times New Roman" w:cs="Times New Roman"/>
          <w:color w:val="000000"/>
          <w:spacing w:val="-2"/>
          <w:sz w:val="28"/>
          <w:szCs w:val="28"/>
          <w:highlight w:val="yellow"/>
          <w:lang w:eastAsia="es-PE"/>
        </w:rPr>
        <w:lastRenderedPageBreak/>
        <w:t>porque el Evangelio, como hemos escuchado, habla de un Dios que está con los oprimidos”.</w:t>
      </w:r>
      <w:r w:rsidRPr="00A94947">
        <w:rPr>
          <w:rFonts w:ascii="Times New Roman" w:eastAsia="Times New Roman" w:hAnsi="Times New Roman" w:cs="Times New Roman"/>
          <w:color w:val="000000"/>
          <w:spacing w:val="-2"/>
          <w:sz w:val="28"/>
          <w:szCs w:val="28"/>
          <w:lang w:eastAsia="es-PE"/>
        </w:rPr>
        <w:t> </w:t>
      </w:r>
    </w:p>
    <w:p w14:paraId="0A0A69A7"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 xml:space="preserve">El maestro de ceremonias, el padre David </w:t>
      </w:r>
      <w:proofErr w:type="spellStart"/>
      <w:r w:rsidRPr="00A94947">
        <w:rPr>
          <w:rFonts w:ascii="Times New Roman" w:eastAsia="Times New Roman" w:hAnsi="Times New Roman" w:cs="Times New Roman"/>
          <w:color w:val="000000"/>
          <w:spacing w:val="-2"/>
          <w:sz w:val="28"/>
          <w:szCs w:val="28"/>
          <w:lang w:eastAsia="es-PE"/>
        </w:rPr>
        <w:t>Inczauskis</w:t>
      </w:r>
      <w:proofErr w:type="spellEnd"/>
      <w:r w:rsidRPr="00A94947">
        <w:rPr>
          <w:rFonts w:ascii="Times New Roman" w:eastAsia="Times New Roman" w:hAnsi="Times New Roman" w:cs="Times New Roman"/>
          <w:color w:val="000000"/>
          <w:spacing w:val="-2"/>
          <w:sz w:val="28"/>
          <w:szCs w:val="28"/>
          <w:lang w:eastAsia="es-PE"/>
        </w:rPr>
        <w:t>, SJ, estudiante de doctorado de la Universidad Loyola de Chicago, dijo a la multitud que Dios sería “nuestra roca y fortaleza mientras enfrentamos el caos y la opresión del régimen actual”.</w:t>
      </w:r>
    </w:p>
    <w:p w14:paraId="4C83E6DC"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 xml:space="preserve">Desde que comenzaron las deportaciones masivas del gobierno en enero, </w:t>
      </w:r>
      <w:r w:rsidRPr="00670163">
        <w:rPr>
          <w:rFonts w:ascii="Times New Roman" w:eastAsia="Times New Roman" w:hAnsi="Times New Roman" w:cs="Times New Roman"/>
          <w:color w:val="000000"/>
          <w:spacing w:val="-2"/>
          <w:sz w:val="28"/>
          <w:szCs w:val="28"/>
          <w:highlight w:val="yellow"/>
          <w:lang w:eastAsia="es-PE"/>
        </w:rPr>
        <w:t>muchos inmigrantes han temido abandonar sus hogares</w:t>
      </w:r>
      <w:r w:rsidRPr="00A94947">
        <w:rPr>
          <w:rFonts w:ascii="Times New Roman" w:eastAsia="Times New Roman" w:hAnsi="Times New Roman" w:cs="Times New Roman"/>
          <w:color w:val="000000"/>
          <w:spacing w:val="-2"/>
          <w:sz w:val="28"/>
          <w:szCs w:val="28"/>
          <w:lang w:eastAsia="es-PE"/>
        </w:rPr>
        <w:t>. En julio, el obispo Alberto Rojas de San Bernardino, California, ofreció una  </w:t>
      </w:r>
      <w:hyperlink r:id="rId15" w:history="1">
        <w:r w:rsidRPr="00A94947">
          <w:rPr>
            <w:rFonts w:ascii="Times New Roman" w:eastAsia="Times New Roman" w:hAnsi="Times New Roman" w:cs="Times New Roman"/>
            <w:color w:val="0000FF"/>
            <w:spacing w:val="-2"/>
            <w:sz w:val="28"/>
            <w:szCs w:val="28"/>
            <w:lang w:eastAsia="es-PE"/>
          </w:rPr>
          <w:t>exención</w:t>
        </w:r>
      </w:hyperlink>
      <w:r w:rsidRPr="00A94947">
        <w:rPr>
          <w:rFonts w:ascii="Times New Roman" w:eastAsia="Times New Roman" w:hAnsi="Times New Roman" w:cs="Times New Roman"/>
          <w:color w:val="000000"/>
          <w:spacing w:val="-2"/>
          <w:sz w:val="28"/>
          <w:szCs w:val="28"/>
          <w:lang w:eastAsia="es-PE"/>
        </w:rPr>
        <w:t> de la obligación de la misa semanal a los católicos que temieran ser detenidos en redadas migratorias. La Diócesis de Nashville emitió un decreto similar en mayo. Las iglesias en Washington D. C.  </w:t>
      </w:r>
      <w:hyperlink r:id="rId16" w:history="1">
        <w:r w:rsidRPr="00A94947">
          <w:rPr>
            <w:rFonts w:ascii="Times New Roman" w:eastAsia="Times New Roman" w:hAnsi="Times New Roman" w:cs="Times New Roman"/>
            <w:color w:val="0000FF"/>
            <w:spacing w:val="-2"/>
            <w:sz w:val="28"/>
            <w:szCs w:val="28"/>
            <w:lang w:eastAsia="es-PE"/>
          </w:rPr>
          <w:t>reportaron</w:t>
        </w:r>
      </w:hyperlink>
      <w:r w:rsidRPr="00A94947">
        <w:rPr>
          <w:rFonts w:ascii="Times New Roman" w:eastAsia="Times New Roman" w:hAnsi="Times New Roman" w:cs="Times New Roman"/>
          <w:color w:val="000000"/>
          <w:spacing w:val="-2"/>
          <w:sz w:val="28"/>
          <w:szCs w:val="28"/>
          <w:lang w:eastAsia="es-PE"/>
        </w:rPr>
        <w:t> una disminución en la asistencia después de que Trump desplegara allí tropas de la Guardia Nacional.</w:t>
      </w:r>
    </w:p>
    <w:p w14:paraId="7B3C72CA"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Los organizadores de la Misa Popular, y algunos participantes, admitieron que ellos también estaban nerviosos</w:t>
      </w:r>
      <w:r w:rsidRPr="00663B57">
        <w:rPr>
          <w:rFonts w:ascii="Times New Roman" w:eastAsia="Times New Roman" w:hAnsi="Times New Roman" w:cs="Times New Roman"/>
          <w:color w:val="000000"/>
          <w:spacing w:val="-2"/>
          <w:sz w:val="28"/>
          <w:szCs w:val="28"/>
          <w:highlight w:val="yellow"/>
          <w:lang w:eastAsia="es-PE"/>
        </w:rPr>
        <w:t>. Trump ha amenazado con enviar tropas de la Guardia Nacional a la ciudad y ha intensificado las redadas migratorias</w:t>
      </w:r>
      <w:r w:rsidRPr="00A94947">
        <w:rPr>
          <w:rFonts w:ascii="Times New Roman" w:eastAsia="Times New Roman" w:hAnsi="Times New Roman" w:cs="Times New Roman"/>
          <w:color w:val="000000"/>
          <w:spacing w:val="-2"/>
          <w:sz w:val="28"/>
          <w:szCs w:val="28"/>
          <w:lang w:eastAsia="es-PE"/>
        </w:rPr>
        <w:t xml:space="preserve"> en la aterradoramente llamada " </w:t>
      </w:r>
      <w:hyperlink r:id="rId17" w:history="1">
        <w:r w:rsidRPr="00A94947">
          <w:rPr>
            <w:rFonts w:ascii="Times New Roman" w:eastAsia="Times New Roman" w:hAnsi="Times New Roman" w:cs="Times New Roman"/>
            <w:color w:val="0000FF"/>
            <w:spacing w:val="-2"/>
            <w:sz w:val="28"/>
            <w:szCs w:val="28"/>
            <w:lang w:eastAsia="es-PE"/>
          </w:rPr>
          <w:t xml:space="preserve">Operación Midway </w:t>
        </w:r>
        <w:proofErr w:type="spellStart"/>
        <w:r w:rsidRPr="00A94947">
          <w:rPr>
            <w:rFonts w:ascii="Times New Roman" w:eastAsia="Times New Roman" w:hAnsi="Times New Roman" w:cs="Times New Roman"/>
            <w:color w:val="0000FF"/>
            <w:spacing w:val="-2"/>
            <w:sz w:val="28"/>
            <w:szCs w:val="28"/>
            <w:lang w:eastAsia="es-PE"/>
          </w:rPr>
          <w:t>Blitz</w:t>
        </w:r>
        <w:proofErr w:type="spellEnd"/>
      </w:hyperlink>
      <w:r w:rsidRPr="00A94947">
        <w:rPr>
          <w:rFonts w:ascii="Times New Roman" w:eastAsia="Times New Roman" w:hAnsi="Times New Roman" w:cs="Times New Roman"/>
          <w:color w:val="000000"/>
          <w:spacing w:val="-2"/>
          <w:sz w:val="28"/>
          <w:szCs w:val="28"/>
          <w:lang w:eastAsia="es-PE"/>
        </w:rPr>
        <w:t xml:space="preserve"> ", que ya resultó en </w:t>
      </w:r>
      <w:r w:rsidRPr="00663B57">
        <w:rPr>
          <w:rFonts w:ascii="Times New Roman" w:eastAsia="Times New Roman" w:hAnsi="Times New Roman" w:cs="Times New Roman"/>
          <w:color w:val="000000"/>
          <w:spacing w:val="-2"/>
          <w:sz w:val="28"/>
          <w:szCs w:val="28"/>
          <w:highlight w:val="yellow"/>
          <w:lang w:eastAsia="es-PE"/>
        </w:rPr>
        <w:t>la muerte a  </w:t>
      </w:r>
      <w:hyperlink r:id="rId18" w:history="1">
        <w:r w:rsidRPr="00663B57">
          <w:rPr>
            <w:rFonts w:ascii="Times New Roman" w:eastAsia="Times New Roman" w:hAnsi="Times New Roman" w:cs="Times New Roman"/>
            <w:color w:val="0000FF"/>
            <w:spacing w:val="-2"/>
            <w:sz w:val="28"/>
            <w:szCs w:val="28"/>
            <w:highlight w:val="yellow"/>
            <w:lang w:eastAsia="es-PE"/>
          </w:rPr>
          <w:t>tiros de</w:t>
        </w:r>
      </w:hyperlink>
      <w:r w:rsidRPr="00663B57">
        <w:rPr>
          <w:rFonts w:ascii="Times New Roman" w:eastAsia="Times New Roman" w:hAnsi="Times New Roman" w:cs="Times New Roman"/>
          <w:color w:val="000000"/>
          <w:spacing w:val="-2"/>
          <w:sz w:val="28"/>
          <w:szCs w:val="28"/>
          <w:highlight w:val="yellow"/>
          <w:lang w:eastAsia="es-PE"/>
        </w:rPr>
        <w:t> agentes del ICE de un padre inmigrante</w:t>
      </w:r>
      <w:r w:rsidRPr="00A94947">
        <w:rPr>
          <w:rFonts w:ascii="Times New Roman" w:eastAsia="Times New Roman" w:hAnsi="Times New Roman" w:cs="Times New Roman"/>
          <w:color w:val="000000"/>
          <w:spacing w:val="-2"/>
          <w:sz w:val="28"/>
          <w:szCs w:val="28"/>
          <w:lang w:eastAsia="es-PE"/>
        </w:rPr>
        <w:t xml:space="preserve"> en un suburbio de Chicago. El asesinato del activista conservador Charlie Kirk apenas tres días antes y las posteriores amenazas de represalias contra la izquierda solo aumentaron la aprehensión. Una semana después, manifestantes afuera de una instalación del ICE en el suburbio de </w:t>
      </w:r>
      <w:proofErr w:type="spellStart"/>
      <w:r w:rsidRPr="00A94947">
        <w:rPr>
          <w:rFonts w:ascii="Times New Roman" w:eastAsia="Times New Roman" w:hAnsi="Times New Roman" w:cs="Times New Roman"/>
          <w:color w:val="000000"/>
          <w:spacing w:val="-2"/>
          <w:sz w:val="28"/>
          <w:szCs w:val="28"/>
          <w:lang w:eastAsia="es-PE"/>
        </w:rPr>
        <w:t>Broadview</w:t>
      </w:r>
      <w:proofErr w:type="spellEnd"/>
      <w:r w:rsidRPr="00A94947">
        <w:rPr>
          <w:rFonts w:ascii="Times New Roman" w:eastAsia="Times New Roman" w:hAnsi="Times New Roman" w:cs="Times New Roman"/>
          <w:color w:val="000000"/>
          <w:spacing w:val="-2"/>
          <w:sz w:val="28"/>
          <w:szCs w:val="28"/>
          <w:lang w:eastAsia="es-PE"/>
        </w:rPr>
        <w:t>  </w:t>
      </w:r>
      <w:hyperlink r:id="rId19" w:history="1">
        <w:r w:rsidRPr="00A94947">
          <w:rPr>
            <w:rFonts w:ascii="Times New Roman" w:eastAsia="Times New Roman" w:hAnsi="Times New Roman" w:cs="Times New Roman"/>
            <w:color w:val="0000FF"/>
            <w:spacing w:val="-2"/>
            <w:sz w:val="28"/>
            <w:szCs w:val="28"/>
            <w:lang w:eastAsia="es-PE"/>
          </w:rPr>
          <w:t>se enfrentaron</w:t>
        </w:r>
      </w:hyperlink>
      <w:r w:rsidRPr="00A94947">
        <w:rPr>
          <w:rFonts w:ascii="Times New Roman" w:eastAsia="Times New Roman" w:hAnsi="Times New Roman" w:cs="Times New Roman"/>
          <w:color w:val="000000"/>
          <w:spacing w:val="-2"/>
          <w:sz w:val="28"/>
          <w:szCs w:val="28"/>
          <w:lang w:eastAsia="es-PE"/>
        </w:rPr>
        <w:t> con agentes del ICE, quienes usaron gas pimienta, gas lacrimógeno y balas de goma y derribaron a los manifestantes al suelo. Varios manifestantes fueron arrestados. </w:t>
      </w:r>
    </w:p>
    <w:p w14:paraId="590CACA9"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Los organizadores de la Misa Popular frente a la base naval afirmaron que colaboraron con la alcaldía y el departamento de policía de North Chicago y que contaban con sus propios alguaciles capacitados como parte de las medidas de seguridad. También advirtieron a los miembros sin estatus legal que consideraran seriamente el riesgo de asistir. </w:t>
      </w:r>
    </w:p>
    <w:p w14:paraId="5648C435"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 xml:space="preserve">“Estábamos muy preocupados”, admitió Michael </w:t>
      </w:r>
      <w:proofErr w:type="spellStart"/>
      <w:r w:rsidRPr="00A94947">
        <w:rPr>
          <w:rFonts w:ascii="Times New Roman" w:eastAsia="Times New Roman" w:hAnsi="Times New Roman" w:cs="Times New Roman"/>
          <w:color w:val="000000"/>
          <w:spacing w:val="-2"/>
          <w:sz w:val="28"/>
          <w:szCs w:val="28"/>
          <w:lang w:eastAsia="es-PE"/>
        </w:rPr>
        <w:t>Okinczyc</w:t>
      </w:r>
      <w:proofErr w:type="spellEnd"/>
      <w:r w:rsidRPr="00A94947">
        <w:rPr>
          <w:rFonts w:ascii="Times New Roman" w:eastAsia="Times New Roman" w:hAnsi="Times New Roman" w:cs="Times New Roman"/>
          <w:color w:val="000000"/>
          <w:spacing w:val="-2"/>
          <w:sz w:val="28"/>
          <w:szCs w:val="28"/>
          <w:lang w:eastAsia="es-PE"/>
        </w:rPr>
        <w:t xml:space="preserve">-Cruz, director ejecutivo y cofundador de CSPL, </w:t>
      </w:r>
      <w:r w:rsidRPr="00663B57">
        <w:rPr>
          <w:rFonts w:ascii="Times New Roman" w:eastAsia="Times New Roman" w:hAnsi="Times New Roman" w:cs="Times New Roman"/>
          <w:color w:val="000000"/>
          <w:spacing w:val="-2"/>
          <w:sz w:val="28"/>
          <w:szCs w:val="28"/>
          <w:highlight w:val="yellow"/>
          <w:lang w:eastAsia="es-PE"/>
        </w:rPr>
        <w:t>una comunidad cristiana organizadora de cuarenta y cinco parroquias, órdenes religiosas, universidades y organizaciones comunitarias en el área de Chicago</w:t>
      </w:r>
      <w:r w:rsidRPr="00A94947">
        <w:rPr>
          <w:rFonts w:ascii="Times New Roman" w:eastAsia="Times New Roman" w:hAnsi="Times New Roman" w:cs="Times New Roman"/>
          <w:color w:val="000000"/>
          <w:spacing w:val="-2"/>
          <w:sz w:val="28"/>
          <w:szCs w:val="28"/>
          <w:lang w:eastAsia="es-PE"/>
        </w:rPr>
        <w:t>. “Es una situación muy triste en nuestro país en este momento, donde la violencia, para muchos, es la primera opción para responder a los adversarios políticos”.</w:t>
      </w:r>
    </w:p>
    <w:p w14:paraId="409C05E9"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Sin embargo</w:t>
      </w:r>
      <w:r w:rsidRPr="0037630A">
        <w:rPr>
          <w:rFonts w:ascii="Times New Roman" w:eastAsia="Times New Roman" w:hAnsi="Times New Roman" w:cs="Times New Roman"/>
          <w:color w:val="000000"/>
          <w:spacing w:val="-2"/>
          <w:sz w:val="28"/>
          <w:szCs w:val="28"/>
          <w:highlight w:val="yellow"/>
          <w:lang w:eastAsia="es-PE"/>
        </w:rPr>
        <w:t>, incluso mientras algunos  </w:t>
      </w:r>
      <w:hyperlink r:id="rId20" w:history="1">
        <w:r w:rsidRPr="0037630A">
          <w:rPr>
            <w:rFonts w:ascii="Times New Roman" w:eastAsia="Times New Roman" w:hAnsi="Times New Roman" w:cs="Times New Roman"/>
            <w:color w:val="0000FF"/>
            <w:spacing w:val="-2"/>
            <w:sz w:val="28"/>
            <w:szCs w:val="28"/>
            <w:highlight w:val="yellow"/>
            <w:lang w:eastAsia="es-PE"/>
          </w:rPr>
          <w:t>líderes </w:t>
        </w:r>
      </w:hyperlink>
      <w:hyperlink r:id="rId21" w:history="1">
        <w:r w:rsidRPr="0037630A">
          <w:rPr>
            <w:rFonts w:ascii="Times New Roman" w:eastAsia="Times New Roman" w:hAnsi="Times New Roman" w:cs="Times New Roman"/>
            <w:color w:val="0000FF"/>
            <w:spacing w:val="-2"/>
            <w:sz w:val="28"/>
            <w:szCs w:val="28"/>
            <w:highlight w:val="yellow"/>
            <w:lang w:eastAsia="es-PE"/>
          </w:rPr>
          <w:t>religiosos</w:t>
        </w:r>
      </w:hyperlink>
      <w:r w:rsidRPr="0037630A">
        <w:rPr>
          <w:rFonts w:ascii="Times New Roman" w:eastAsia="Times New Roman" w:hAnsi="Times New Roman" w:cs="Times New Roman"/>
          <w:color w:val="000000"/>
          <w:spacing w:val="-2"/>
          <w:sz w:val="28"/>
          <w:szCs w:val="28"/>
          <w:highlight w:val="yellow"/>
          <w:lang w:eastAsia="es-PE"/>
        </w:rPr>
        <w:t>  se apresuraban a presentar a Kirk como un cristiano modelo, y mientras el presidente y altos funcionarios de su administración amenazaban con represalias políticas contra quienes criticaran a Kirk, la Misa Popular ofreció un tipo diferente de testimonio no violento por parte de personas de</w:t>
      </w:r>
      <w:r w:rsidRPr="00A94947">
        <w:rPr>
          <w:rFonts w:ascii="Times New Roman" w:eastAsia="Times New Roman" w:hAnsi="Times New Roman" w:cs="Times New Roman"/>
          <w:color w:val="000000"/>
          <w:spacing w:val="-2"/>
          <w:sz w:val="28"/>
          <w:szCs w:val="28"/>
          <w:lang w:eastAsia="es-PE"/>
        </w:rPr>
        <w:t xml:space="preserve"> fe. Como explicó </w:t>
      </w:r>
      <w:proofErr w:type="spellStart"/>
      <w:r w:rsidRPr="00A94947">
        <w:rPr>
          <w:rFonts w:ascii="Times New Roman" w:eastAsia="Times New Roman" w:hAnsi="Times New Roman" w:cs="Times New Roman"/>
          <w:color w:val="000000"/>
          <w:spacing w:val="-2"/>
          <w:sz w:val="28"/>
          <w:szCs w:val="28"/>
          <w:lang w:eastAsia="es-PE"/>
        </w:rPr>
        <w:t>Okinczyc</w:t>
      </w:r>
      <w:proofErr w:type="spellEnd"/>
      <w:r w:rsidRPr="00A94947">
        <w:rPr>
          <w:rFonts w:ascii="Times New Roman" w:eastAsia="Times New Roman" w:hAnsi="Times New Roman" w:cs="Times New Roman"/>
          <w:color w:val="000000"/>
          <w:spacing w:val="-2"/>
          <w:sz w:val="28"/>
          <w:szCs w:val="28"/>
          <w:lang w:eastAsia="es-PE"/>
        </w:rPr>
        <w:t>-Cruz:</w:t>
      </w:r>
    </w:p>
    <w:p w14:paraId="3C9BA19F"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lastRenderedPageBreak/>
        <w:t>Sentimos que era importante proclamar el mensaje de Dios y el mensaje del Evangelio que todavía es profundamente relevante en este momento: que en un momento de profunda oscuridad política y espiritual, Dios todavía tiene algo que decir y que nosotros, como comunidad de fe, debemos hacer lo mejor que podamos para ser signos de esperanza, posibilidad y coraje en nuestro mundo de hoy.</w:t>
      </w:r>
    </w:p>
    <w:p w14:paraId="399432C5"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 xml:space="preserve">Aun así, el miedo probablemente impidió que algunos asistieran, al igual que las tormentas de la mañana. Pero al despejarse el cielo, coches y autobuses entraron en el campo fangoso frente a una de las entradas de la base naval. Los asistentes a la misa eligieron entre una versión en español o en inglés de camisetas amarillas a juego con el Magníficat de María: </w:t>
      </w:r>
      <w:r w:rsidRPr="0037630A">
        <w:rPr>
          <w:rFonts w:ascii="Times New Roman" w:eastAsia="Times New Roman" w:hAnsi="Times New Roman" w:cs="Times New Roman"/>
          <w:color w:val="000000"/>
          <w:spacing w:val="-2"/>
          <w:sz w:val="28"/>
          <w:szCs w:val="28"/>
          <w:highlight w:val="yellow"/>
          <w:lang w:eastAsia="es-PE"/>
        </w:rPr>
        <w:t>«Dios derribó a los poderosos de sus tronos y exaltó a los humildes».</w:t>
      </w:r>
    </w:p>
    <w:p w14:paraId="056C7986"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 xml:space="preserve">Los mensajes religiosos y las referencias a las Escrituras eran omnipresentes. «Dios está con los oprimidos», en inglés y español, estaba impreso en el mantel sobre el altar entoldado, donde ocho sacerdotes concelebraron la misa. «Bienaventurados los pacificadores, no los </w:t>
      </w:r>
      <w:proofErr w:type="spellStart"/>
      <w:r w:rsidRPr="00A94947">
        <w:rPr>
          <w:rFonts w:ascii="Times New Roman" w:eastAsia="Times New Roman" w:hAnsi="Times New Roman" w:cs="Times New Roman"/>
          <w:color w:val="000000"/>
          <w:spacing w:val="-2"/>
          <w:sz w:val="28"/>
          <w:szCs w:val="28"/>
          <w:lang w:eastAsia="es-PE"/>
        </w:rPr>
        <w:t>deportadores</w:t>
      </w:r>
      <w:proofErr w:type="spellEnd"/>
      <w:r w:rsidRPr="00A94947">
        <w:rPr>
          <w:rFonts w:ascii="Times New Roman" w:eastAsia="Times New Roman" w:hAnsi="Times New Roman" w:cs="Times New Roman"/>
          <w:color w:val="000000"/>
          <w:spacing w:val="-2"/>
          <w:sz w:val="28"/>
          <w:szCs w:val="28"/>
          <w:lang w:eastAsia="es-PE"/>
        </w:rPr>
        <w:t xml:space="preserve">», decía un cartel. Otro citaba el Levítico: </w:t>
      </w:r>
      <w:r w:rsidRPr="0037630A">
        <w:rPr>
          <w:rFonts w:ascii="Times New Roman" w:eastAsia="Times New Roman" w:hAnsi="Times New Roman" w:cs="Times New Roman"/>
          <w:color w:val="000000"/>
          <w:spacing w:val="-2"/>
          <w:sz w:val="28"/>
          <w:szCs w:val="28"/>
          <w:highlight w:val="yellow"/>
          <w:lang w:eastAsia="es-PE"/>
        </w:rPr>
        <w:t>«Amarás al extranjero como a ti mismo, porque también tú fuiste extranjero».</w:t>
      </w:r>
    </w:p>
    <w:p w14:paraId="2D7EC7DF"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La liturgia fomentó la participación del pueblo. Durante el ofertorio, se colocaron objetos sagrados en el altar, incluyendo fotos de San Óscar Romero y del Beato Padre Rutilio Grande García, SJ, ambos asesinados en El Salvador durante la guerra civil. Estas "Misas Populares" eran comunes en El Salvador en las décadas de 1970 y 1980, expresiones de resistencia no violenta al gobierno autoritario y sus violaciones de los derechos humanos. De igual manera, la Iglesia Católica fue clave para el movimiento obrero Solidaridad en Polonia en la década de 1980.</w:t>
      </w:r>
    </w:p>
    <w:p w14:paraId="73C686B5"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proofErr w:type="spellStart"/>
      <w:r w:rsidRPr="00A94947">
        <w:rPr>
          <w:rFonts w:ascii="Times New Roman" w:eastAsia="Times New Roman" w:hAnsi="Times New Roman" w:cs="Times New Roman"/>
          <w:color w:val="000000"/>
          <w:spacing w:val="-2"/>
          <w:sz w:val="28"/>
          <w:szCs w:val="28"/>
          <w:lang w:eastAsia="es-PE"/>
        </w:rPr>
        <w:t>Okinczyc</w:t>
      </w:r>
      <w:proofErr w:type="spellEnd"/>
      <w:r w:rsidRPr="00A94947">
        <w:rPr>
          <w:rFonts w:ascii="Times New Roman" w:eastAsia="Times New Roman" w:hAnsi="Times New Roman" w:cs="Times New Roman"/>
          <w:color w:val="000000"/>
          <w:spacing w:val="-2"/>
          <w:sz w:val="28"/>
          <w:szCs w:val="28"/>
          <w:lang w:eastAsia="es-PE"/>
        </w:rPr>
        <w:t xml:space="preserve">-Cruz dijo que los organizadores se inspiraron en esa historia de </w:t>
      </w:r>
      <w:r w:rsidRPr="0037630A">
        <w:rPr>
          <w:rFonts w:ascii="Times New Roman" w:eastAsia="Times New Roman" w:hAnsi="Times New Roman" w:cs="Times New Roman"/>
          <w:color w:val="000000"/>
          <w:spacing w:val="-2"/>
          <w:sz w:val="28"/>
          <w:szCs w:val="28"/>
          <w:highlight w:val="yellow"/>
          <w:lang w:eastAsia="es-PE"/>
        </w:rPr>
        <w:t>rituales católicos llevados a la esfera pública como testimonio profético</w:t>
      </w:r>
      <w:r w:rsidRPr="00A94947">
        <w:rPr>
          <w:rFonts w:ascii="Times New Roman" w:eastAsia="Times New Roman" w:hAnsi="Times New Roman" w:cs="Times New Roman"/>
          <w:color w:val="000000"/>
          <w:spacing w:val="-2"/>
          <w:sz w:val="28"/>
          <w:szCs w:val="28"/>
          <w:lang w:eastAsia="es-PE"/>
        </w:rPr>
        <w:t>. "Queríamos practicar eso en este momento", dijo. "¿Qué otro momento es más apropiado que ahora para hacerlo?" </w:t>
      </w:r>
    </w:p>
    <w:p w14:paraId="222ABFA6"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proofErr w:type="spellStart"/>
      <w:r w:rsidRPr="00A94947">
        <w:rPr>
          <w:rFonts w:ascii="Times New Roman" w:eastAsia="Times New Roman" w:hAnsi="Times New Roman" w:cs="Times New Roman"/>
          <w:color w:val="000000"/>
          <w:spacing w:val="-2"/>
          <w:sz w:val="28"/>
          <w:szCs w:val="28"/>
          <w:lang w:eastAsia="es-PE"/>
        </w:rPr>
        <w:t>Fossá</w:t>
      </w:r>
      <w:proofErr w:type="spellEnd"/>
      <w:r w:rsidRPr="00A94947">
        <w:rPr>
          <w:rFonts w:ascii="Times New Roman" w:eastAsia="Times New Roman" w:hAnsi="Times New Roman" w:cs="Times New Roman"/>
          <w:color w:val="000000"/>
          <w:spacing w:val="-2"/>
          <w:sz w:val="28"/>
          <w:szCs w:val="28"/>
          <w:lang w:eastAsia="es-PE"/>
        </w:rPr>
        <w:t xml:space="preserve">, párroco de la parroquia Nuestra Señora del Monte Carmelo en el suburbio de </w:t>
      </w:r>
      <w:proofErr w:type="spellStart"/>
      <w:r w:rsidRPr="00A94947">
        <w:rPr>
          <w:rFonts w:ascii="Times New Roman" w:eastAsia="Times New Roman" w:hAnsi="Times New Roman" w:cs="Times New Roman"/>
          <w:color w:val="000000"/>
          <w:spacing w:val="-2"/>
          <w:sz w:val="28"/>
          <w:szCs w:val="28"/>
          <w:lang w:eastAsia="es-PE"/>
        </w:rPr>
        <w:t>Melrose</w:t>
      </w:r>
      <w:proofErr w:type="spellEnd"/>
      <w:r w:rsidRPr="00A94947">
        <w:rPr>
          <w:rFonts w:ascii="Times New Roman" w:eastAsia="Times New Roman" w:hAnsi="Times New Roman" w:cs="Times New Roman"/>
          <w:color w:val="000000"/>
          <w:spacing w:val="-2"/>
          <w:sz w:val="28"/>
          <w:szCs w:val="28"/>
          <w:lang w:eastAsia="es-PE"/>
        </w:rPr>
        <w:t xml:space="preserve"> Park de Chicago, dijo en su homilía que todos están llamados a la conversión:</w:t>
      </w:r>
    </w:p>
    <w:p w14:paraId="5D06FA60"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Oramos por la conversión y la sanación para que nuestros funcionarios de gobierno tengan el coraje de apoyar a los oprimidos, para que nuestros militares y la Guardia Nacional tengan el coraje de proteger y defender a los oprimidos, y para que [sus] ojos tengan el coraje de ver el rostro de Dios en cada persona que está oprimida.</w:t>
      </w:r>
    </w:p>
    <w:p w14:paraId="6FC0221E"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 xml:space="preserve">Jeanne </w:t>
      </w:r>
      <w:proofErr w:type="spellStart"/>
      <w:r w:rsidRPr="00A94947">
        <w:rPr>
          <w:rFonts w:ascii="Times New Roman" w:eastAsia="Times New Roman" w:hAnsi="Times New Roman" w:cs="Times New Roman"/>
          <w:color w:val="000000"/>
          <w:spacing w:val="-2"/>
          <w:sz w:val="28"/>
          <w:szCs w:val="28"/>
          <w:lang w:eastAsia="es-PE"/>
        </w:rPr>
        <w:t>Rattenbury</w:t>
      </w:r>
      <w:proofErr w:type="spellEnd"/>
      <w:r w:rsidRPr="00A94947">
        <w:rPr>
          <w:rFonts w:ascii="Times New Roman" w:eastAsia="Times New Roman" w:hAnsi="Times New Roman" w:cs="Times New Roman"/>
          <w:color w:val="000000"/>
          <w:spacing w:val="-2"/>
          <w:sz w:val="28"/>
          <w:szCs w:val="28"/>
          <w:lang w:eastAsia="es-PE"/>
        </w:rPr>
        <w:t>, copresidenta del equipo de coalición de la parroquia Santa Gertrudis de Chicago, dijo que asistió a la misa en parte para su propia edificación espiritual y para estar en comunidad con otras personas que creen en la dignidad humana. No se le ocurrió tener miedo.</w:t>
      </w:r>
    </w:p>
    <w:p w14:paraId="38E9D2A8"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BA6604">
        <w:rPr>
          <w:rFonts w:ascii="Times New Roman" w:eastAsia="Times New Roman" w:hAnsi="Times New Roman" w:cs="Times New Roman"/>
          <w:color w:val="000000"/>
          <w:spacing w:val="-2"/>
          <w:sz w:val="28"/>
          <w:szCs w:val="28"/>
          <w:highlight w:val="yellow"/>
          <w:lang w:eastAsia="es-PE"/>
        </w:rPr>
        <w:lastRenderedPageBreak/>
        <w:t>“En un momento en que muchos católicos prominentes apoyan el maltrato de algunas de las personas más indefensas de nuestro país, creo</w:t>
      </w:r>
      <w:r w:rsidRPr="00A94947">
        <w:rPr>
          <w:rFonts w:ascii="Times New Roman" w:eastAsia="Times New Roman" w:hAnsi="Times New Roman" w:cs="Times New Roman"/>
          <w:color w:val="000000"/>
          <w:spacing w:val="-2"/>
          <w:sz w:val="28"/>
          <w:szCs w:val="28"/>
          <w:lang w:eastAsia="es-PE"/>
        </w:rPr>
        <w:t xml:space="preserve"> </w:t>
      </w:r>
      <w:r w:rsidRPr="00BA6604">
        <w:rPr>
          <w:rFonts w:ascii="Times New Roman" w:eastAsia="Times New Roman" w:hAnsi="Times New Roman" w:cs="Times New Roman"/>
          <w:color w:val="000000"/>
          <w:spacing w:val="-2"/>
          <w:sz w:val="28"/>
          <w:szCs w:val="28"/>
          <w:highlight w:val="yellow"/>
          <w:lang w:eastAsia="es-PE"/>
        </w:rPr>
        <w:t>que es importante ofrecer un contrapeso que diga ‘esto no es lo que somos’”,</w:t>
      </w:r>
      <w:r w:rsidRPr="00A94947">
        <w:rPr>
          <w:rFonts w:ascii="Times New Roman" w:eastAsia="Times New Roman" w:hAnsi="Times New Roman" w:cs="Times New Roman"/>
          <w:color w:val="000000"/>
          <w:spacing w:val="-2"/>
          <w:sz w:val="28"/>
          <w:szCs w:val="28"/>
          <w:lang w:eastAsia="es-PE"/>
        </w:rPr>
        <w:t xml:space="preserve"> dijo.</w:t>
      </w:r>
    </w:p>
    <w:p w14:paraId="7D435750"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r w:rsidRPr="00A94947">
        <w:rPr>
          <w:rFonts w:ascii="Times New Roman" w:eastAsia="Times New Roman" w:hAnsi="Times New Roman" w:cs="Times New Roman"/>
          <w:color w:val="000000"/>
          <w:spacing w:val="-2"/>
          <w:sz w:val="28"/>
          <w:szCs w:val="28"/>
          <w:lang w:eastAsia="es-PE"/>
        </w:rPr>
        <w:t xml:space="preserve">Si bien se basó en la historia del testimonio profético de la Iglesia, el evento pareció ser una crítica a la rareza de tales muestras públicas de solidaridad con los oprimidos y a la </w:t>
      </w:r>
      <w:r w:rsidRPr="00BA6604">
        <w:rPr>
          <w:rFonts w:ascii="Times New Roman" w:eastAsia="Times New Roman" w:hAnsi="Times New Roman" w:cs="Times New Roman"/>
          <w:color w:val="000000"/>
          <w:spacing w:val="-2"/>
          <w:sz w:val="28"/>
          <w:szCs w:val="28"/>
          <w:highlight w:val="yellow"/>
          <w:lang w:eastAsia="es-PE"/>
        </w:rPr>
        <w:t>timidez de demasiados líderes eclesiásticos para alzar la voz a favor de la justicia</w:t>
      </w:r>
      <w:r w:rsidRPr="00A94947">
        <w:rPr>
          <w:rFonts w:ascii="Times New Roman" w:eastAsia="Times New Roman" w:hAnsi="Times New Roman" w:cs="Times New Roman"/>
          <w:color w:val="000000"/>
          <w:spacing w:val="-2"/>
          <w:sz w:val="28"/>
          <w:szCs w:val="28"/>
          <w:lang w:eastAsia="es-PE"/>
        </w:rPr>
        <w:t>. El llamado a la conversión podría dirigirse a una Iglesia que con demasiada frecuencia ha apoyado a la administración Trump, incluso mientras esta se encamina hacia el autoritarismo.</w:t>
      </w:r>
    </w:p>
    <w:p w14:paraId="1B798190"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pacing w:val="-2"/>
          <w:sz w:val="28"/>
          <w:szCs w:val="28"/>
          <w:lang w:eastAsia="es-PE"/>
        </w:rPr>
      </w:pPr>
      <w:proofErr w:type="spellStart"/>
      <w:r w:rsidRPr="00A94947">
        <w:rPr>
          <w:rFonts w:ascii="Times New Roman" w:eastAsia="Times New Roman" w:hAnsi="Times New Roman" w:cs="Times New Roman"/>
          <w:color w:val="000000"/>
          <w:spacing w:val="-2"/>
          <w:sz w:val="28"/>
          <w:szCs w:val="28"/>
          <w:lang w:eastAsia="es-PE"/>
        </w:rPr>
        <w:t>Okinczyc</w:t>
      </w:r>
      <w:proofErr w:type="spellEnd"/>
      <w:r w:rsidRPr="00A94947">
        <w:rPr>
          <w:rFonts w:ascii="Times New Roman" w:eastAsia="Times New Roman" w:hAnsi="Times New Roman" w:cs="Times New Roman"/>
          <w:color w:val="000000"/>
          <w:spacing w:val="-2"/>
          <w:sz w:val="28"/>
          <w:szCs w:val="28"/>
          <w:lang w:eastAsia="es-PE"/>
        </w:rPr>
        <w:t xml:space="preserve">-Cruz señaló que hay momentos en la historia de la Iglesia en los que se ha alineado con el autoritarismo y otros en los que se ha alineado con el pueblo. "Estos son momentos en los que tenemos que tomar decisiones difíciles", dijo. </w:t>
      </w:r>
      <w:r w:rsidRPr="00BA6604">
        <w:rPr>
          <w:rFonts w:ascii="Times New Roman" w:eastAsia="Times New Roman" w:hAnsi="Times New Roman" w:cs="Times New Roman"/>
          <w:color w:val="000000"/>
          <w:spacing w:val="-2"/>
          <w:sz w:val="28"/>
          <w:szCs w:val="28"/>
          <w:highlight w:val="yellow"/>
          <w:lang w:eastAsia="es-PE"/>
        </w:rPr>
        <w:t>"Creemos que es sumamente importante que la Iglesia participe en esta lucha en este momento. No es solo una lucha política, es una lucha espiritual".</w:t>
      </w:r>
    </w:p>
    <w:p w14:paraId="1F6C4190" w14:textId="77777777" w:rsidR="00B510EF" w:rsidRPr="00A94947" w:rsidRDefault="00B510EF" w:rsidP="00A94947">
      <w:pPr>
        <w:shd w:val="clear" w:color="auto" w:fill="F7F5F0"/>
        <w:spacing w:after="0" w:line="240" w:lineRule="auto"/>
        <w:rPr>
          <w:rFonts w:ascii="Times New Roman" w:eastAsia="Times New Roman" w:hAnsi="Times New Roman" w:cs="Times New Roman"/>
          <w:i/>
          <w:iCs/>
          <w:color w:val="000000"/>
          <w:sz w:val="28"/>
          <w:szCs w:val="28"/>
          <w:lang w:eastAsia="es-PE"/>
        </w:rPr>
      </w:pPr>
      <w:r w:rsidRPr="00A94947">
        <w:rPr>
          <w:rFonts w:ascii="Times New Roman" w:eastAsia="Times New Roman" w:hAnsi="Times New Roman" w:cs="Times New Roman"/>
          <w:b/>
          <w:bCs/>
          <w:color w:val="000000"/>
          <w:sz w:val="28"/>
          <w:szCs w:val="28"/>
          <w:lang w:eastAsia="es-PE"/>
        </w:rPr>
        <w:t xml:space="preserve">Heidi </w:t>
      </w:r>
      <w:proofErr w:type="spellStart"/>
      <w:r w:rsidRPr="00A94947">
        <w:rPr>
          <w:rFonts w:ascii="Times New Roman" w:eastAsia="Times New Roman" w:hAnsi="Times New Roman" w:cs="Times New Roman"/>
          <w:b/>
          <w:bCs/>
          <w:color w:val="000000"/>
          <w:sz w:val="28"/>
          <w:szCs w:val="28"/>
          <w:lang w:eastAsia="es-PE"/>
        </w:rPr>
        <w:t>Schlumpf</w:t>
      </w:r>
      <w:proofErr w:type="spellEnd"/>
      <w:r w:rsidRPr="00A94947">
        <w:rPr>
          <w:rFonts w:ascii="Times New Roman" w:eastAsia="Times New Roman" w:hAnsi="Times New Roman" w:cs="Times New Roman"/>
          <w:b/>
          <w:bCs/>
          <w:color w:val="000000"/>
          <w:sz w:val="28"/>
          <w:szCs w:val="28"/>
          <w:lang w:eastAsia="es-PE"/>
        </w:rPr>
        <w:t> </w:t>
      </w:r>
      <w:r w:rsidRPr="00A94947">
        <w:rPr>
          <w:rFonts w:ascii="Times New Roman" w:eastAsia="Times New Roman" w:hAnsi="Times New Roman" w:cs="Times New Roman"/>
          <w:i/>
          <w:iCs/>
          <w:color w:val="000000"/>
          <w:sz w:val="28"/>
          <w:szCs w:val="28"/>
          <w:lang w:eastAsia="es-PE"/>
        </w:rPr>
        <w:t>es una periodista galardonada y copresentadora del</w:t>
      </w:r>
      <w:r w:rsidRPr="00A94947">
        <w:rPr>
          <w:rFonts w:ascii="Times New Roman" w:eastAsia="Times New Roman" w:hAnsi="Times New Roman" w:cs="Times New Roman"/>
          <w:color w:val="000000"/>
          <w:sz w:val="28"/>
          <w:szCs w:val="28"/>
          <w:lang w:eastAsia="es-PE"/>
        </w:rPr>
        <w:t xml:space="preserve"> podcast </w:t>
      </w:r>
      <w:proofErr w:type="spellStart"/>
      <w:r w:rsidRPr="00A94947">
        <w:rPr>
          <w:rFonts w:ascii="Times New Roman" w:eastAsia="Times New Roman" w:hAnsi="Times New Roman" w:cs="Times New Roman"/>
          <w:color w:val="000000"/>
          <w:sz w:val="28"/>
          <w:szCs w:val="28"/>
          <w:lang w:eastAsia="es-PE"/>
        </w:rPr>
        <w:t>The</w:t>
      </w:r>
      <w:proofErr w:type="spellEnd"/>
      <w:r w:rsidRPr="00A94947">
        <w:rPr>
          <w:rFonts w:ascii="Times New Roman" w:eastAsia="Times New Roman" w:hAnsi="Times New Roman" w:cs="Times New Roman"/>
          <w:color w:val="000000"/>
          <w:sz w:val="28"/>
          <w:szCs w:val="28"/>
          <w:lang w:eastAsia="es-PE"/>
        </w:rPr>
        <w:t xml:space="preserve"> Francis </w:t>
      </w:r>
      <w:proofErr w:type="spellStart"/>
      <w:r w:rsidRPr="00A94947">
        <w:rPr>
          <w:rFonts w:ascii="Times New Roman" w:eastAsia="Times New Roman" w:hAnsi="Times New Roman" w:cs="Times New Roman"/>
          <w:color w:val="000000"/>
          <w:sz w:val="28"/>
          <w:szCs w:val="28"/>
          <w:lang w:eastAsia="es-PE"/>
        </w:rPr>
        <w:t>Effect</w:t>
      </w:r>
      <w:proofErr w:type="spellEnd"/>
      <w:r w:rsidRPr="00A94947">
        <w:rPr>
          <w:rFonts w:ascii="Times New Roman" w:eastAsia="Times New Roman" w:hAnsi="Times New Roman" w:cs="Times New Roman"/>
          <w:color w:val="000000"/>
          <w:sz w:val="28"/>
          <w:szCs w:val="28"/>
          <w:lang w:eastAsia="es-PE"/>
        </w:rPr>
        <w:t> </w:t>
      </w:r>
      <w:r w:rsidRPr="00A94947">
        <w:rPr>
          <w:rFonts w:ascii="Times New Roman" w:eastAsia="Times New Roman" w:hAnsi="Times New Roman" w:cs="Times New Roman"/>
          <w:i/>
          <w:iCs/>
          <w:color w:val="000000"/>
          <w:sz w:val="28"/>
          <w:szCs w:val="28"/>
          <w:lang w:eastAsia="es-PE"/>
        </w:rPr>
        <w:t>. Trabajó durante dieciséis años en el</w:t>
      </w:r>
      <w:r w:rsidRPr="00A94947">
        <w:rPr>
          <w:rFonts w:ascii="Times New Roman" w:eastAsia="Times New Roman" w:hAnsi="Times New Roman" w:cs="Times New Roman"/>
          <w:color w:val="000000"/>
          <w:sz w:val="28"/>
          <w:szCs w:val="28"/>
          <w:lang w:eastAsia="es-PE"/>
        </w:rPr>
        <w:t> </w:t>
      </w:r>
      <w:proofErr w:type="spellStart"/>
      <w:r w:rsidRPr="00A94947">
        <w:rPr>
          <w:rFonts w:ascii="Times New Roman" w:eastAsia="Times New Roman" w:hAnsi="Times New Roman" w:cs="Times New Roman"/>
          <w:color w:val="000000"/>
          <w:sz w:val="28"/>
          <w:szCs w:val="28"/>
          <w:lang w:eastAsia="es-PE"/>
        </w:rPr>
        <w:t>National</w:t>
      </w:r>
      <w:proofErr w:type="spellEnd"/>
      <w:r w:rsidRPr="00A94947">
        <w:rPr>
          <w:rFonts w:ascii="Times New Roman" w:eastAsia="Times New Roman" w:hAnsi="Times New Roman" w:cs="Times New Roman"/>
          <w:color w:val="000000"/>
          <w:sz w:val="28"/>
          <w:szCs w:val="28"/>
          <w:lang w:eastAsia="es-PE"/>
        </w:rPr>
        <w:t xml:space="preserve"> </w:t>
      </w:r>
      <w:proofErr w:type="spellStart"/>
      <w:r w:rsidRPr="00A94947">
        <w:rPr>
          <w:rFonts w:ascii="Times New Roman" w:eastAsia="Times New Roman" w:hAnsi="Times New Roman" w:cs="Times New Roman"/>
          <w:color w:val="000000"/>
          <w:sz w:val="28"/>
          <w:szCs w:val="28"/>
          <w:lang w:eastAsia="es-PE"/>
        </w:rPr>
        <w:t>Catholic</w:t>
      </w:r>
      <w:proofErr w:type="spellEnd"/>
      <w:r w:rsidRPr="00A94947">
        <w:rPr>
          <w:rFonts w:ascii="Times New Roman" w:eastAsia="Times New Roman" w:hAnsi="Times New Roman" w:cs="Times New Roman"/>
          <w:color w:val="000000"/>
          <w:sz w:val="28"/>
          <w:szCs w:val="28"/>
          <w:lang w:eastAsia="es-PE"/>
        </w:rPr>
        <w:t xml:space="preserve"> </w:t>
      </w:r>
      <w:proofErr w:type="spellStart"/>
      <w:r w:rsidRPr="00A94947">
        <w:rPr>
          <w:rFonts w:ascii="Times New Roman" w:eastAsia="Times New Roman" w:hAnsi="Times New Roman" w:cs="Times New Roman"/>
          <w:color w:val="000000"/>
          <w:sz w:val="28"/>
          <w:szCs w:val="28"/>
          <w:lang w:eastAsia="es-PE"/>
        </w:rPr>
        <w:t>Reporter</w:t>
      </w:r>
      <w:proofErr w:type="spellEnd"/>
      <w:r w:rsidRPr="00A94947">
        <w:rPr>
          <w:rFonts w:ascii="Times New Roman" w:eastAsia="Times New Roman" w:hAnsi="Times New Roman" w:cs="Times New Roman"/>
          <w:color w:val="000000"/>
          <w:sz w:val="28"/>
          <w:szCs w:val="28"/>
          <w:lang w:eastAsia="es-PE"/>
        </w:rPr>
        <w:t> </w:t>
      </w:r>
      <w:r w:rsidRPr="00A94947">
        <w:rPr>
          <w:rFonts w:ascii="Times New Roman" w:eastAsia="Times New Roman" w:hAnsi="Times New Roman" w:cs="Times New Roman"/>
          <w:i/>
          <w:iCs/>
          <w:color w:val="000000"/>
          <w:sz w:val="28"/>
          <w:szCs w:val="28"/>
          <w:lang w:eastAsia="es-PE"/>
        </w:rPr>
        <w:t>como columnista, corresponsal y editora ejecutiva/vicepresidenta.</w:t>
      </w:r>
    </w:p>
    <w:p w14:paraId="171BF965" w14:textId="77777777" w:rsidR="00B510EF" w:rsidRPr="00A94947" w:rsidRDefault="00B510EF" w:rsidP="00A94947">
      <w:pPr>
        <w:shd w:val="clear" w:color="auto" w:fill="F7F5F0"/>
        <w:spacing w:after="0" w:line="240" w:lineRule="auto"/>
        <w:rPr>
          <w:rFonts w:ascii="Times New Roman" w:eastAsia="Times New Roman" w:hAnsi="Times New Roman" w:cs="Times New Roman"/>
          <w:i/>
          <w:iCs/>
          <w:color w:val="000000"/>
          <w:sz w:val="28"/>
          <w:szCs w:val="28"/>
          <w:lang w:eastAsia="es-PE"/>
        </w:rPr>
      </w:pPr>
    </w:p>
    <w:p w14:paraId="273B677E" w14:textId="77777777" w:rsidR="00B510EF" w:rsidRPr="00A94947" w:rsidRDefault="00B510EF" w:rsidP="00A94947">
      <w:pPr>
        <w:shd w:val="clear" w:color="auto" w:fill="F7F5F0"/>
        <w:spacing w:after="0" w:line="240" w:lineRule="auto"/>
        <w:rPr>
          <w:rFonts w:ascii="Times New Roman" w:eastAsia="Times New Roman" w:hAnsi="Times New Roman" w:cs="Times New Roman"/>
          <w:i/>
          <w:iCs/>
          <w:color w:val="000000"/>
          <w:sz w:val="28"/>
          <w:szCs w:val="28"/>
          <w:lang w:eastAsia="es-PE"/>
        </w:rPr>
      </w:pPr>
    </w:p>
    <w:p w14:paraId="2CFE1169" w14:textId="77777777" w:rsidR="00B510EF" w:rsidRPr="00A94947" w:rsidRDefault="00B510EF" w:rsidP="00A94947">
      <w:pPr>
        <w:shd w:val="clear" w:color="auto" w:fill="F7F5F0"/>
        <w:spacing w:after="0" w:line="240" w:lineRule="auto"/>
        <w:rPr>
          <w:rFonts w:ascii="Times New Roman" w:eastAsia="Times New Roman" w:hAnsi="Times New Roman" w:cs="Times New Roman"/>
          <w:i/>
          <w:iCs/>
          <w:color w:val="000000"/>
          <w:sz w:val="28"/>
          <w:szCs w:val="28"/>
          <w:lang w:eastAsia="es-PE"/>
        </w:rPr>
      </w:pPr>
    </w:p>
    <w:p w14:paraId="29EEAB4F" w14:textId="77777777" w:rsidR="00B510EF" w:rsidRPr="00BA6604" w:rsidRDefault="00B510EF" w:rsidP="00BA6604">
      <w:pPr>
        <w:pStyle w:val="Ttulo2"/>
        <w:rPr>
          <w:sz w:val="28"/>
          <w:szCs w:val="28"/>
        </w:rPr>
      </w:pPr>
      <w:bookmarkStart w:id="13" w:name="_Toc210820122"/>
      <w:r w:rsidRPr="00BA6604">
        <w:rPr>
          <w:sz w:val="28"/>
          <w:szCs w:val="28"/>
        </w:rPr>
        <w:t>Mientras aumenta el terror por las deportaciones, el cardenal McElroy pregunta a los católicos estadounidenses: "¿Quién es su prójimo?"</w:t>
      </w:r>
      <w:bookmarkEnd w:id="13"/>
    </w:p>
    <w:p w14:paraId="442EB816"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5E5F66"/>
          <w:sz w:val="28"/>
          <w:szCs w:val="28"/>
          <w:lang w:eastAsia="es-PE"/>
        </w:rPr>
      </w:pPr>
      <w:r w:rsidRPr="00A94947">
        <w:rPr>
          <w:rFonts w:ascii="Times New Roman" w:eastAsia="Times New Roman" w:hAnsi="Times New Roman" w:cs="Times New Roman"/>
          <w:color w:val="5E5F66"/>
          <w:sz w:val="28"/>
          <w:szCs w:val="28"/>
          <w:lang w:eastAsia="es-PE"/>
        </w:rPr>
        <w:t>por </w:t>
      </w:r>
      <w:hyperlink r:id="rId22" w:tgtFrame="_blank" w:history="1">
        <w:r w:rsidRPr="00A94947">
          <w:rPr>
            <w:rFonts w:ascii="Times New Roman" w:eastAsia="Times New Roman" w:hAnsi="Times New Roman" w:cs="Times New Roman"/>
            <w:color w:val="16171B"/>
            <w:sz w:val="28"/>
            <w:szCs w:val="28"/>
            <w:u w:val="single"/>
            <w:lang w:eastAsia="es-PE"/>
          </w:rPr>
          <w:t>Kevin Clarke</w:t>
        </w:r>
      </w:hyperlink>
      <w:r w:rsidR="00BA6604">
        <w:rPr>
          <w:rFonts w:ascii="Times New Roman" w:eastAsia="Times New Roman" w:hAnsi="Times New Roman" w:cs="Times New Roman"/>
          <w:color w:val="16171B"/>
          <w:sz w:val="28"/>
          <w:szCs w:val="28"/>
          <w:u w:val="single"/>
          <w:lang w:eastAsia="es-PE"/>
        </w:rPr>
        <w:t xml:space="preserve">, </w:t>
      </w:r>
      <w:proofErr w:type="spellStart"/>
      <w:r w:rsidR="00BA6604">
        <w:rPr>
          <w:rFonts w:ascii="Times New Roman" w:eastAsia="Times New Roman" w:hAnsi="Times New Roman" w:cs="Times New Roman"/>
          <w:color w:val="16171B"/>
          <w:sz w:val="28"/>
          <w:szCs w:val="28"/>
          <w:u w:val="single"/>
          <w:lang w:eastAsia="es-PE"/>
        </w:rPr>
        <w:t>America</w:t>
      </w:r>
      <w:proofErr w:type="spellEnd"/>
      <w:r w:rsidR="00BA6604">
        <w:rPr>
          <w:rFonts w:ascii="Times New Roman" w:eastAsia="Times New Roman" w:hAnsi="Times New Roman" w:cs="Times New Roman"/>
          <w:color w:val="16171B"/>
          <w:sz w:val="28"/>
          <w:szCs w:val="28"/>
          <w:u w:val="single"/>
          <w:lang w:eastAsia="es-PE"/>
        </w:rPr>
        <w:t xml:space="preserve"> </w:t>
      </w:r>
      <w:r w:rsidRPr="00A94947">
        <w:rPr>
          <w:rFonts w:ascii="Times New Roman" w:eastAsia="Times New Roman" w:hAnsi="Times New Roman" w:cs="Times New Roman"/>
          <w:color w:val="5E5F66"/>
          <w:sz w:val="28"/>
          <w:szCs w:val="28"/>
          <w:lang w:eastAsia="es-PE"/>
        </w:rPr>
        <w:t>28 de septiembre de 2025</w:t>
      </w:r>
    </w:p>
    <w:p w14:paraId="4F58FB48" w14:textId="77777777" w:rsidR="00BA6604" w:rsidRDefault="00BA6604" w:rsidP="00A94947">
      <w:pPr>
        <w:shd w:val="clear" w:color="auto" w:fill="FFFFFF"/>
        <w:spacing w:after="0" w:line="240" w:lineRule="auto"/>
        <w:rPr>
          <w:rFonts w:ascii="Times New Roman" w:eastAsia="Times New Roman" w:hAnsi="Times New Roman" w:cs="Times New Roman"/>
          <w:color w:val="16171B"/>
          <w:sz w:val="28"/>
          <w:szCs w:val="28"/>
          <w:lang w:eastAsia="es-PE"/>
        </w:rPr>
      </w:pPr>
    </w:p>
    <w:p w14:paraId="23ACEA73"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BA6604">
        <w:rPr>
          <w:rFonts w:ascii="Times New Roman" w:eastAsia="Times New Roman" w:hAnsi="Times New Roman" w:cs="Times New Roman"/>
          <w:color w:val="16171B"/>
          <w:sz w:val="28"/>
          <w:szCs w:val="28"/>
          <w:highlight w:val="yellow"/>
          <w:lang w:eastAsia="es-PE"/>
        </w:rPr>
        <w:t>Cientos de personas se unieron a una procesión desde el Santuario del Sagrado Corazón hasta la Catedral de San Mateo Apóstol, donde el cardenal Robert McElroy, arzobispo de Washington, ofreció una enérgica homilía condenando la campaña nacional de deportaciones iniciada por el presidente Trump</w:t>
      </w:r>
      <w:r w:rsidRPr="00A94947">
        <w:rPr>
          <w:rFonts w:ascii="Times New Roman" w:eastAsia="Times New Roman" w:hAnsi="Times New Roman" w:cs="Times New Roman"/>
          <w:color w:val="16171B"/>
          <w:sz w:val="28"/>
          <w:szCs w:val="28"/>
          <w:lang w:eastAsia="es-PE"/>
        </w:rPr>
        <w:t xml:space="preserve"> desde su regreso al cargo en enero. El cardenal McElroy instó a los católicos estadounidenses, imitando al Buen Samaritano, a preguntarse: ¿Cuáles de estos hombres y mujeres detenidos y arrestados que enfrentan la deportación hoy son sus vecinos?</w:t>
      </w:r>
    </w:p>
    <w:p w14:paraId="3BAB09D5"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015E8">
        <w:rPr>
          <w:rFonts w:ascii="Times New Roman" w:eastAsia="Times New Roman" w:hAnsi="Times New Roman" w:cs="Times New Roman"/>
          <w:color w:val="16171B"/>
          <w:sz w:val="28"/>
          <w:szCs w:val="28"/>
          <w:highlight w:val="yellow"/>
          <w:lang w:eastAsia="es-PE"/>
        </w:rPr>
        <w:t>Denunció que la nación ha estado experimentando “un ataque gubernamental integral diseñado para producir miedo y terror entre millones de hombres y mujeres” y hacer la vida insoportable para los inmigrantes indocumentados.</w:t>
      </w:r>
    </w:p>
    <w:p w14:paraId="2BA4F1DE"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 xml:space="preserve">La redada de deportaciones del presidente </w:t>
      </w:r>
      <w:r w:rsidRPr="00A015E8">
        <w:rPr>
          <w:rFonts w:ascii="Times New Roman" w:eastAsia="Times New Roman" w:hAnsi="Times New Roman" w:cs="Times New Roman"/>
          <w:color w:val="16171B"/>
          <w:sz w:val="28"/>
          <w:szCs w:val="28"/>
          <w:highlight w:val="yellow"/>
          <w:lang w:eastAsia="es-PE"/>
        </w:rPr>
        <w:t>está “dispuesta a destrozar familias</w:t>
      </w:r>
      <w:r w:rsidRPr="00A94947">
        <w:rPr>
          <w:rFonts w:ascii="Times New Roman" w:eastAsia="Times New Roman" w:hAnsi="Times New Roman" w:cs="Times New Roman"/>
          <w:color w:val="16171B"/>
          <w:sz w:val="28"/>
          <w:szCs w:val="28"/>
          <w:lang w:eastAsia="es-PE"/>
        </w:rPr>
        <w:t xml:space="preserve">, separando a las madres en duelo de sus hijos y a los padres de los hijos e hijas que son el centro de sus vidas”, dijo el cardenal McElroy. </w:t>
      </w:r>
      <w:r w:rsidRPr="00A015E8">
        <w:rPr>
          <w:rFonts w:ascii="Times New Roman" w:eastAsia="Times New Roman" w:hAnsi="Times New Roman" w:cs="Times New Roman"/>
          <w:color w:val="16171B"/>
          <w:sz w:val="28"/>
          <w:szCs w:val="28"/>
          <w:highlight w:val="yellow"/>
          <w:lang w:eastAsia="es-PE"/>
        </w:rPr>
        <w:lastRenderedPageBreak/>
        <w:t>“Incluye como daño colateral el terrible sufrimiento emocional que se impone a los niños que nacieron aquí, pero que ahora enfrentan la terrible decisión de perder a sus padres o abandonar el único país que han conocido”.</w:t>
      </w:r>
    </w:p>
    <w:p w14:paraId="71DFA20B"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015E8">
        <w:rPr>
          <w:rFonts w:ascii="Times New Roman" w:eastAsia="Times New Roman" w:hAnsi="Times New Roman" w:cs="Times New Roman"/>
          <w:color w:val="16171B"/>
          <w:sz w:val="28"/>
          <w:szCs w:val="28"/>
          <w:highlight w:val="yellow"/>
          <w:lang w:eastAsia="es-PE"/>
        </w:rPr>
        <w:t>“Como ciudadanos, no debemos permanecer en silencio mientras esta profunda injusticia se lleva a cabo en nuestro nombre”, dijo el cardenal McElroy, al celebrar la misa por la 111ª Jornada Mundial del Migrante y del Refugiado y el Jubileo de los Migrantes el 28 de septiembre</w:t>
      </w:r>
      <w:r w:rsidRPr="00A94947">
        <w:rPr>
          <w:rFonts w:ascii="Times New Roman" w:eastAsia="Times New Roman" w:hAnsi="Times New Roman" w:cs="Times New Roman"/>
          <w:color w:val="16171B"/>
          <w:sz w:val="28"/>
          <w:szCs w:val="28"/>
          <w:lang w:eastAsia="es-PE"/>
        </w:rPr>
        <w:t>.</w:t>
      </w:r>
    </w:p>
    <w:p w14:paraId="2B587C61"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 xml:space="preserve">El cardenal dijo a los asistentes a la celebración: «Nos enfrentamos, como nación y como iglesia, a un </w:t>
      </w:r>
      <w:r w:rsidRPr="00A015E8">
        <w:rPr>
          <w:rFonts w:ascii="Times New Roman" w:eastAsia="Times New Roman" w:hAnsi="Times New Roman" w:cs="Times New Roman"/>
          <w:color w:val="16171B"/>
          <w:sz w:val="28"/>
          <w:szCs w:val="28"/>
          <w:highlight w:val="yellow"/>
          <w:lang w:eastAsia="es-PE"/>
        </w:rPr>
        <w:t>ataque sin precedentes contra millones de hombres, mujeres y familias inmigrantes entre nosotros</w:t>
      </w:r>
      <w:r w:rsidRPr="00A94947">
        <w:rPr>
          <w:rFonts w:ascii="Times New Roman" w:eastAsia="Times New Roman" w:hAnsi="Times New Roman" w:cs="Times New Roman"/>
          <w:color w:val="16171B"/>
          <w:sz w:val="28"/>
          <w:szCs w:val="28"/>
          <w:lang w:eastAsia="es-PE"/>
        </w:rPr>
        <w:t xml:space="preserve">». </w:t>
      </w:r>
      <w:r w:rsidRPr="00A015E8">
        <w:rPr>
          <w:rFonts w:ascii="Times New Roman" w:eastAsia="Times New Roman" w:hAnsi="Times New Roman" w:cs="Times New Roman"/>
          <w:color w:val="16171B"/>
          <w:sz w:val="28"/>
          <w:szCs w:val="28"/>
          <w:highlight w:val="yellow"/>
          <w:lang w:eastAsia="es-PE"/>
        </w:rPr>
        <w:t>Instó a los miembros de la iglesia estadounidense a «abrazar de </w:t>
      </w:r>
      <w:hyperlink r:id="rId23" w:tgtFrame="_blank" w:history="1">
        <w:r w:rsidRPr="00A015E8">
          <w:rPr>
            <w:rFonts w:ascii="Times New Roman" w:eastAsia="Times New Roman" w:hAnsi="Times New Roman" w:cs="Times New Roman"/>
            <w:color w:val="A12014"/>
            <w:sz w:val="28"/>
            <w:szCs w:val="28"/>
            <w:highlight w:val="yellow"/>
            <w:u w:val="single"/>
            <w:lang w:eastAsia="es-PE"/>
          </w:rPr>
          <w:t>forma sostenida, firme, profética y compasiva</w:t>
        </w:r>
      </w:hyperlink>
      <w:r w:rsidRPr="00A015E8">
        <w:rPr>
          <w:rFonts w:ascii="Times New Roman" w:eastAsia="Times New Roman" w:hAnsi="Times New Roman" w:cs="Times New Roman"/>
          <w:color w:val="16171B"/>
          <w:sz w:val="28"/>
          <w:szCs w:val="28"/>
          <w:highlight w:val="yellow"/>
          <w:lang w:eastAsia="es-PE"/>
        </w:rPr>
        <w:t> a los inmigrantes que sufren profundamente debido a la opresión que enfrentan».</w:t>
      </w:r>
    </w:p>
    <w:p w14:paraId="7CA85CCB"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El sacerdote y el levita del Evangelio de hoy son un duro recordatorio de que, ante el sufrimiento, a menudo optamos por pasar de largo, a veces por indiferencia, a veces por miedo, a veces por una reticencia general a involucrarnos. Pero Jesús rechazó esta indiferencia, este miedo, esta reticencia. Sus últimas palabras en el Evangelio solo permiten una opción. ¿Cuál de estas opciones, en tu opinión, fue el prójimo de la víctima del ladrón?</w:t>
      </w:r>
    </w:p>
    <w:p w14:paraId="61FCC37E"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“Al comprender y afrontar la opresión de los hombres y mujeres indocumentados entre nosotros, solo podemos tener una respuesta: ‘Yo estaba, Señor, porque vi en ellos tu rostro’”.</w:t>
      </w:r>
    </w:p>
    <w:p w14:paraId="38E49A68"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val="de-LU" w:eastAsia="es-PE"/>
        </w:rPr>
      </w:pPr>
      <w:r w:rsidRPr="00A94947">
        <w:rPr>
          <w:rFonts w:ascii="Times New Roman" w:eastAsia="Times New Roman" w:hAnsi="Times New Roman" w:cs="Times New Roman"/>
          <w:color w:val="16171B"/>
          <w:sz w:val="28"/>
          <w:szCs w:val="28"/>
          <w:lang w:eastAsia="es-PE"/>
        </w:rPr>
        <w:t>En las últimas semanas, algunos comentaristas católicos se preguntaban cuándo podría pronunciarse el cardenal Robert McElroy sobre </w:t>
      </w:r>
      <w:hyperlink r:id="rId24" w:tgtFrame="_blank" w:history="1">
        <w:r w:rsidRPr="00A94947">
          <w:rPr>
            <w:rFonts w:ascii="Times New Roman" w:eastAsia="Times New Roman" w:hAnsi="Times New Roman" w:cs="Times New Roman"/>
            <w:color w:val="A12014"/>
            <w:sz w:val="28"/>
            <w:szCs w:val="28"/>
            <w:u w:val="single"/>
            <w:lang w:eastAsia="es-PE"/>
          </w:rPr>
          <w:t>la militarización de Washington</w:t>
        </w:r>
      </w:hyperlink>
      <w:r w:rsidRPr="00A94947">
        <w:rPr>
          <w:rFonts w:ascii="Times New Roman" w:eastAsia="Times New Roman" w:hAnsi="Times New Roman" w:cs="Times New Roman"/>
          <w:color w:val="16171B"/>
          <w:sz w:val="28"/>
          <w:szCs w:val="28"/>
          <w:lang w:eastAsia="es-PE"/>
        </w:rPr>
        <w:t> y las detenciones y arrestos del Servicio de Inmigración y Control de Aduanas (ICE) en su arquidiócesis. La celebración anual de las personas migrantes brindó la oportunidad para hacerlo.</w:t>
      </w:r>
    </w:p>
    <w:p w14:paraId="35045542"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“Nuestra comunidad católica aquí en Washington ha sido testigo de cómo muchas personas de profunda fe, integridad y compasión han sido deportadas durante la represión desatada en nuestra nación”, dijo. “Un profundo ministerio de consuelo, justicia y apoyo debe ser el sello distintivo de nuestra atención espiritual y pastoral en este momento”.</w:t>
      </w:r>
    </w:p>
    <w:p w14:paraId="024797C7"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 xml:space="preserve">El cardenal reconoció que la enseñanza social católica permite a cada nación el derecho a controlar sus propias fronteras, y agregó que los esfuerzos para </w:t>
      </w:r>
      <w:r w:rsidRPr="00643E5E">
        <w:rPr>
          <w:rFonts w:ascii="Times New Roman" w:eastAsia="Times New Roman" w:hAnsi="Times New Roman" w:cs="Times New Roman"/>
          <w:color w:val="16171B"/>
          <w:sz w:val="28"/>
          <w:szCs w:val="28"/>
          <w:highlight w:val="yellow"/>
          <w:lang w:eastAsia="es-PE"/>
        </w:rPr>
        <w:t>asegurar las fronteras estadounidenses y deportar a inmigrantes indocumentados condenados por delitos graves “constituyen objetivos nacionales legítimos”.</w:t>
      </w:r>
    </w:p>
    <w:p w14:paraId="0F9655C2"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 xml:space="preserve">Pero lo que la comunidad arquidiocesana y las comunidades de todo el país han estado experimentando dista mucho de esos objetivos justificables de cumplimiento de la ley. </w:t>
      </w:r>
      <w:r w:rsidRPr="00643E5E">
        <w:rPr>
          <w:rFonts w:ascii="Times New Roman" w:eastAsia="Times New Roman" w:hAnsi="Times New Roman" w:cs="Times New Roman"/>
          <w:color w:val="16171B"/>
          <w:sz w:val="28"/>
          <w:szCs w:val="28"/>
          <w:highlight w:val="yellow"/>
          <w:lang w:eastAsia="es-PE"/>
        </w:rPr>
        <w:t>El cardenal denunció que la administración Trump,</w:t>
      </w:r>
      <w:r w:rsidRPr="00A94947">
        <w:rPr>
          <w:rFonts w:ascii="Times New Roman" w:eastAsia="Times New Roman" w:hAnsi="Times New Roman" w:cs="Times New Roman"/>
          <w:color w:val="16171B"/>
          <w:sz w:val="28"/>
          <w:szCs w:val="28"/>
          <w:lang w:eastAsia="es-PE"/>
        </w:rPr>
        <w:t xml:space="preserve"> </w:t>
      </w:r>
      <w:r w:rsidRPr="00A94947">
        <w:rPr>
          <w:rFonts w:ascii="Times New Roman" w:eastAsia="Times New Roman" w:hAnsi="Times New Roman" w:cs="Times New Roman"/>
          <w:color w:val="16171B"/>
          <w:sz w:val="28"/>
          <w:szCs w:val="28"/>
          <w:lang w:eastAsia="es-PE"/>
        </w:rPr>
        <w:lastRenderedPageBreak/>
        <w:t xml:space="preserve">"por su propia admisión y por las tumultuosas medidas de cumplimiento que ha puesto en marcha", </w:t>
      </w:r>
      <w:r w:rsidRPr="00643E5E">
        <w:rPr>
          <w:rFonts w:ascii="Times New Roman" w:eastAsia="Times New Roman" w:hAnsi="Times New Roman" w:cs="Times New Roman"/>
          <w:color w:val="16171B"/>
          <w:sz w:val="28"/>
          <w:szCs w:val="28"/>
          <w:highlight w:val="yellow"/>
          <w:lang w:eastAsia="es-PE"/>
        </w:rPr>
        <w:t>está involucrada en una campaña integral, recurriendo al terrorismo, "para des</w:t>
      </w:r>
      <w:r w:rsidRPr="00A94947">
        <w:rPr>
          <w:rFonts w:ascii="Times New Roman" w:eastAsia="Times New Roman" w:hAnsi="Times New Roman" w:cs="Times New Roman"/>
          <w:color w:val="16171B"/>
          <w:sz w:val="28"/>
          <w:szCs w:val="28"/>
          <w:lang w:eastAsia="es-PE"/>
        </w:rPr>
        <w:t>arraigar a millones de familias y hombres y mujeres trabajadores que han llegado a nuestro país en busca de una vida mejor".</w:t>
      </w:r>
    </w:p>
    <w:p w14:paraId="1564AA41"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El objetivo de la administración “es simple y unitario: privar a los inmigrantes indocumentados de toda paz real en sus vidas para que, en la miseria, se ‘</w:t>
      </w:r>
      <w:proofErr w:type="spellStart"/>
      <w:r w:rsidRPr="00A94947">
        <w:rPr>
          <w:rFonts w:ascii="Times New Roman" w:eastAsia="Times New Roman" w:hAnsi="Times New Roman" w:cs="Times New Roman"/>
          <w:color w:val="16171B"/>
          <w:sz w:val="28"/>
          <w:szCs w:val="28"/>
          <w:lang w:eastAsia="es-PE"/>
        </w:rPr>
        <w:t>autodeporten</w:t>
      </w:r>
      <w:proofErr w:type="spellEnd"/>
      <w:r w:rsidRPr="00A94947">
        <w:rPr>
          <w:rFonts w:ascii="Times New Roman" w:eastAsia="Times New Roman" w:hAnsi="Times New Roman" w:cs="Times New Roman"/>
          <w:color w:val="16171B"/>
          <w:sz w:val="28"/>
          <w:szCs w:val="28"/>
          <w:lang w:eastAsia="es-PE"/>
        </w:rPr>
        <w:t>’”.</w:t>
      </w:r>
    </w:p>
    <w:p w14:paraId="51E441A0"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682F94">
        <w:rPr>
          <w:rFonts w:ascii="Times New Roman" w:eastAsia="Times New Roman" w:hAnsi="Times New Roman" w:cs="Times New Roman"/>
          <w:color w:val="16171B"/>
          <w:sz w:val="28"/>
          <w:szCs w:val="28"/>
          <w:highlight w:val="yellow"/>
          <w:lang w:eastAsia="es-PE"/>
        </w:rPr>
        <w:t>Esa campaña de miedo no puede justificarse con el hecho de que los</w:t>
      </w:r>
      <w:r w:rsidRPr="00A94947">
        <w:rPr>
          <w:rFonts w:ascii="Times New Roman" w:eastAsia="Times New Roman" w:hAnsi="Times New Roman" w:cs="Times New Roman"/>
          <w:color w:val="16171B"/>
          <w:sz w:val="28"/>
          <w:szCs w:val="28"/>
          <w:lang w:eastAsia="es-PE"/>
        </w:rPr>
        <w:t xml:space="preserve"> </w:t>
      </w:r>
      <w:r w:rsidRPr="00682F94">
        <w:rPr>
          <w:rFonts w:ascii="Times New Roman" w:eastAsia="Times New Roman" w:hAnsi="Times New Roman" w:cs="Times New Roman"/>
          <w:color w:val="16171B"/>
          <w:sz w:val="28"/>
          <w:szCs w:val="28"/>
          <w:highlight w:val="yellow"/>
          <w:lang w:eastAsia="es-PE"/>
        </w:rPr>
        <w:t>migrantes hayan establecido su residencia sin la documentación adecuada,</w:t>
      </w:r>
      <w:r w:rsidRPr="00A94947">
        <w:rPr>
          <w:rFonts w:ascii="Times New Roman" w:eastAsia="Times New Roman" w:hAnsi="Times New Roman" w:cs="Times New Roman"/>
          <w:color w:val="16171B"/>
          <w:sz w:val="28"/>
          <w:szCs w:val="28"/>
          <w:lang w:eastAsia="es-PE"/>
        </w:rPr>
        <w:t xml:space="preserve"> dijo el cardenal McElroy. «El Evangelio de hoy propone una medida muy diferente para determinar si </w:t>
      </w:r>
      <w:r w:rsidRPr="00682F94">
        <w:rPr>
          <w:rFonts w:ascii="Times New Roman" w:eastAsia="Times New Roman" w:hAnsi="Times New Roman" w:cs="Times New Roman"/>
          <w:color w:val="16171B"/>
          <w:sz w:val="28"/>
          <w:szCs w:val="28"/>
          <w:highlight w:val="yellow"/>
          <w:lang w:eastAsia="es-PE"/>
        </w:rPr>
        <w:t>10 millones de hombres, mujeres, niños y familias que han vivido con nosotros durante décadas deberían enfrentar el terror y la expulsión:</w:t>
      </w:r>
      <w:r w:rsidRPr="00A94947">
        <w:rPr>
          <w:rFonts w:ascii="Times New Roman" w:eastAsia="Times New Roman" w:hAnsi="Times New Roman" w:cs="Times New Roman"/>
          <w:color w:val="16171B"/>
          <w:sz w:val="28"/>
          <w:szCs w:val="28"/>
          <w:lang w:eastAsia="es-PE"/>
        </w:rPr>
        <w:t xml:space="preserve"> </w:t>
      </w:r>
      <w:r w:rsidRPr="00682F94">
        <w:rPr>
          <w:rFonts w:ascii="Times New Roman" w:eastAsia="Times New Roman" w:hAnsi="Times New Roman" w:cs="Times New Roman"/>
          <w:color w:val="16171B"/>
          <w:sz w:val="28"/>
          <w:szCs w:val="28"/>
          <w:highlight w:val="yellow"/>
          <w:lang w:eastAsia="es-PE"/>
        </w:rPr>
        <w:t>¿Son nuestros vecinos?».</w:t>
      </w:r>
      <w:r w:rsidR="00682F94">
        <w:rPr>
          <w:rFonts w:ascii="Times New Roman" w:eastAsia="Times New Roman" w:hAnsi="Times New Roman" w:cs="Times New Roman"/>
          <w:color w:val="16171B"/>
          <w:sz w:val="28"/>
          <w:szCs w:val="28"/>
          <w:lang w:eastAsia="es-PE"/>
        </w:rPr>
        <w:t xml:space="preserve"> (prójimos)</w:t>
      </w:r>
    </w:p>
    <w:p w14:paraId="3CB671F0"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La parábola del buen samaritano, dijo, “es la parábola más grande que Jesús dio para la formación de nuestra vida moral y nuestra comprensión de los vínculos de comunidad, sacrificio y abrazo en este mundo”.</w:t>
      </w:r>
    </w:p>
    <w:p w14:paraId="3E3DE3B9"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Su elemento más llamativo, dijo el cardenal McElroy, “es que el samaritano estaba dispuesto a rechazar las normas de la sociedad que decían que, debido a su nacimiento y estatus, no tenía ninguna obligación hacia la víctima, que era judía”.</w:t>
      </w:r>
    </w:p>
    <w:p w14:paraId="6755FA62"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682F94">
        <w:rPr>
          <w:rFonts w:ascii="Times New Roman" w:eastAsia="Times New Roman" w:hAnsi="Times New Roman" w:cs="Times New Roman"/>
          <w:color w:val="16171B"/>
          <w:sz w:val="28"/>
          <w:szCs w:val="28"/>
          <w:highlight w:val="yellow"/>
          <w:lang w:eastAsia="es-PE"/>
        </w:rPr>
        <w:t>El samaritano “rechazó la estrechez y miopía de la ley</w:t>
      </w:r>
      <w:r w:rsidRPr="00A94947">
        <w:rPr>
          <w:rFonts w:ascii="Times New Roman" w:eastAsia="Times New Roman" w:hAnsi="Times New Roman" w:cs="Times New Roman"/>
          <w:color w:val="16171B"/>
          <w:sz w:val="28"/>
          <w:szCs w:val="28"/>
          <w:lang w:eastAsia="es-PE"/>
        </w:rPr>
        <w:t xml:space="preserve"> </w:t>
      </w:r>
      <w:r w:rsidRPr="00682F94">
        <w:rPr>
          <w:rFonts w:ascii="Times New Roman" w:eastAsia="Times New Roman" w:hAnsi="Times New Roman" w:cs="Times New Roman"/>
          <w:color w:val="16171B"/>
          <w:sz w:val="28"/>
          <w:szCs w:val="28"/>
          <w:highlight w:val="yellow"/>
          <w:lang w:eastAsia="es-PE"/>
        </w:rPr>
        <w:t>para comprender que la víctima junto a la cual pasaba era verdaderamente su prójimo</w:t>
      </w:r>
      <w:r w:rsidRPr="00A94947">
        <w:rPr>
          <w:rFonts w:ascii="Times New Roman" w:eastAsia="Times New Roman" w:hAnsi="Times New Roman" w:cs="Times New Roman"/>
          <w:color w:val="16171B"/>
          <w:sz w:val="28"/>
          <w:szCs w:val="28"/>
          <w:lang w:eastAsia="es-PE"/>
        </w:rPr>
        <w:t xml:space="preserve"> y que tanto Dios como la ley moral lo obligaban a tratarlo como prójimo”.</w:t>
      </w:r>
    </w:p>
    <w:p w14:paraId="68737B0F"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682F94">
        <w:rPr>
          <w:rFonts w:ascii="Times New Roman" w:eastAsia="Times New Roman" w:hAnsi="Times New Roman" w:cs="Times New Roman"/>
          <w:color w:val="16171B"/>
          <w:sz w:val="28"/>
          <w:szCs w:val="28"/>
          <w:highlight w:val="yellow"/>
          <w:lang w:eastAsia="es-PE"/>
        </w:rPr>
        <w:t>Nuestros tiempos exigen lo mismo</w:t>
      </w:r>
      <w:r w:rsidRPr="00A94947">
        <w:rPr>
          <w:rFonts w:ascii="Times New Roman" w:eastAsia="Times New Roman" w:hAnsi="Times New Roman" w:cs="Times New Roman"/>
          <w:color w:val="16171B"/>
          <w:sz w:val="28"/>
          <w:szCs w:val="28"/>
          <w:lang w:eastAsia="es-PE"/>
        </w:rPr>
        <w:t>, dijo el cardenal. "¿Es nuestra vecina la madre que se sacrifica en cada dimensión de su vida para criar hijos que vivirán con rectitud, pro</w:t>
      </w:r>
      <w:r w:rsidR="009F0956">
        <w:rPr>
          <w:rFonts w:ascii="Times New Roman" w:eastAsia="Times New Roman" w:hAnsi="Times New Roman" w:cs="Times New Roman"/>
          <w:color w:val="16171B"/>
          <w:sz w:val="28"/>
          <w:szCs w:val="28"/>
          <w:lang w:eastAsia="es-PE"/>
        </w:rPr>
        <w:t xml:space="preserve">ductividad y cariño? </w:t>
      </w:r>
      <w:r w:rsidR="009F0956" w:rsidRPr="009F0956">
        <w:rPr>
          <w:rFonts w:ascii="Times New Roman" w:eastAsia="Times New Roman" w:hAnsi="Times New Roman" w:cs="Times New Roman"/>
          <w:color w:val="16171B"/>
          <w:sz w:val="28"/>
          <w:szCs w:val="28"/>
          <w:highlight w:val="yellow"/>
          <w:lang w:eastAsia="es-PE"/>
        </w:rPr>
        <w:t>¿Es nuestro vecino</w:t>
      </w:r>
      <w:r w:rsidRPr="009F0956">
        <w:rPr>
          <w:rFonts w:ascii="Times New Roman" w:eastAsia="Times New Roman" w:hAnsi="Times New Roman" w:cs="Times New Roman"/>
          <w:color w:val="16171B"/>
          <w:sz w:val="28"/>
          <w:szCs w:val="28"/>
          <w:highlight w:val="yellow"/>
          <w:lang w:eastAsia="es-PE"/>
        </w:rPr>
        <w:t xml:space="preserve"> el hombre que está siendo deportado a pesar de tener tres hijos que sirven en la Infantería de Marina</w:t>
      </w:r>
      <w:r w:rsidRPr="00A94947">
        <w:rPr>
          <w:rFonts w:ascii="Times New Roman" w:eastAsia="Times New Roman" w:hAnsi="Times New Roman" w:cs="Times New Roman"/>
          <w:color w:val="16171B"/>
          <w:sz w:val="28"/>
          <w:szCs w:val="28"/>
          <w:lang w:eastAsia="es-PE"/>
        </w:rPr>
        <w:t xml:space="preserve"> por los valores que les enseñó? ¿Es nuestra vecina la mujer que trabaja para brindar cuidados a domicilio a nuestros padres enfermos y ancianos?"</w:t>
      </w:r>
    </w:p>
    <w:p w14:paraId="3144D926"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A94947">
        <w:rPr>
          <w:rFonts w:ascii="Times New Roman" w:eastAsia="Times New Roman" w:hAnsi="Times New Roman" w:cs="Times New Roman"/>
          <w:color w:val="16171B"/>
          <w:sz w:val="28"/>
          <w:szCs w:val="28"/>
          <w:lang w:eastAsia="es-PE"/>
        </w:rPr>
        <w:t>Describió a la “comunidad indocumentada” como un pueblo que ofrece a la arquidiócesis un “testimonio diario de fe y familia, trabajo duro y sacrificio, compasión y amor” en una “profunda reflexión de las virtudes más profundas de nuestra fe y las aspiraciones más nobles de nuestra nación”.</w:t>
      </w:r>
    </w:p>
    <w:p w14:paraId="394B5375"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16171B"/>
          <w:sz w:val="28"/>
          <w:szCs w:val="28"/>
          <w:lang w:eastAsia="es-PE"/>
        </w:rPr>
      </w:pPr>
      <w:r w:rsidRPr="009F0956">
        <w:rPr>
          <w:rFonts w:ascii="Times New Roman" w:eastAsia="Times New Roman" w:hAnsi="Times New Roman" w:cs="Times New Roman"/>
          <w:color w:val="16171B"/>
          <w:sz w:val="28"/>
          <w:szCs w:val="28"/>
          <w:highlight w:val="yellow"/>
          <w:lang w:eastAsia="es-PE"/>
        </w:rPr>
        <w:t>“Como Iglesia, debemos consolar y solidarizarnos pacíficamente con los hombres y mujeres indocumentados cuyas vidas están siendo trastocadas por la campaña de miedo y terror del gobierno”,</w:t>
      </w:r>
      <w:r w:rsidRPr="00A94947">
        <w:rPr>
          <w:rFonts w:ascii="Times New Roman" w:eastAsia="Times New Roman" w:hAnsi="Times New Roman" w:cs="Times New Roman"/>
          <w:color w:val="16171B"/>
          <w:sz w:val="28"/>
          <w:szCs w:val="28"/>
          <w:lang w:eastAsia="es-PE"/>
        </w:rPr>
        <w:t xml:space="preserve"> dijo el Cardenal McElroy. “La valentía y el sacrificio deben ser el sello distintivo de nuestras acciones en este momento de sufrimiento histórico y deliberado que sufren personas que viven vidas verdaderamente buenas y que honran a nuestra nación”.</w:t>
      </w:r>
    </w:p>
    <w:p w14:paraId="19CD8261" w14:textId="77777777" w:rsidR="00B510EF" w:rsidRPr="00A94947" w:rsidRDefault="00B510EF" w:rsidP="00A94947">
      <w:pPr>
        <w:shd w:val="clear" w:color="auto" w:fill="F7F5F0"/>
        <w:spacing w:after="0" w:line="240" w:lineRule="auto"/>
        <w:rPr>
          <w:rFonts w:ascii="Times New Roman" w:eastAsia="Times New Roman" w:hAnsi="Times New Roman" w:cs="Times New Roman"/>
          <w:color w:val="000000"/>
          <w:sz w:val="28"/>
          <w:szCs w:val="28"/>
          <w:lang w:eastAsia="es-PE"/>
        </w:rPr>
      </w:pPr>
    </w:p>
    <w:p w14:paraId="7C0F72AA" w14:textId="77777777" w:rsidR="00B510EF" w:rsidRPr="00A94947" w:rsidRDefault="00B510EF" w:rsidP="00A94947">
      <w:pPr>
        <w:spacing w:after="0" w:line="240" w:lineRule="auto"/>
        <w:rPr>
          <w:rFonts w:ascii="Times New Roman" w:hAnsi="Times New Roman" w:cs="Times New Roman"/>
          <w:sz w:val="28"/>
          <w:szCs w:val="28"/>
        </w:rPr>
      </w:pPr>
    </w:p>
    <w:p w14:paraId="77AEE322" w14:textId="77777777" w:rsidR="00B510EF" w:rsidRPr="00A94947" w:rsidRDefault="00B510EF" w:rsidP="00A94947">
      <w:pPr>
        <w:spacing w:after="0" w:line="240" w:lineRule="auto"/>
        <w:rPr>
          <w:rFonts w:ascii="Times New Roman" w:hAnsi="Times New Roman" w:cs="Times New Roman"/>
          <w:sz w:val="28"/>
          <w:szCs w:val="28"/>
        </w:rPr>
      </w:pPr>
    </w:p>
    <w:p w14:paraId="0B4C8777" w14:textId="77777777" w:rsidR="009F0956" w:rsidRPr="009F0956" w:rsidRDefault="009F0956" w:rsidP="009F0956">
      <w:pPr>
        <w:pStyle w:val="Ttulo2"/>
        <w:rPr>
          <w:sz w:val="28"/>
          <w:szCs w:val="28"/>
        </w:rPr>
      </w:pPr>
      <w:bookmarkStart w:id="14" w:name="_Toc210820123"/>
      <w:r w:rsidRPr="009F0956">
        <w:rPr>
          <w:sz w:val="28"/>
          <w:szCs w:val="28"/>
        </w:rPr>
        <w:t>El obispo de Amberes ayunará 30 horas por los niños asesinados en Gaza</w:t>
      </w:r>
      <w:bookmarkEnd w:id="14"/>
    </w:p>
    <w:p w14:paraId="11F59A4E" w14:textId="77777777" w:rsidR="009F0956" w:rsidRDefault="00B510EF"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5" w:name="_Toc210820124"/>
      <w:r w:rsidRPr="00A94947">
        <w:rPr>
          <w:rFonts w:ascii="Times New Roman" w:eastAsia="Times New Roman" w:hAnsi="Times New Roman" w:cs="Times New Roman"/>
          <w:b/>
          <w:bCs/>
          <w:i/>
          <w:iCs/>
          <w:color w:val="D49400"/>
          <w:kern w:val="36"/>
          <w:sz w:val="28"/>
          <w:szCs w:val="28"/>
          <w:lang w:eastAsia="es-PE"/>
        </w:rPr>
        <w:t>"Este invierno será uno de los más horribles y deshumanizantes de la historia de Oriente Medio"</w:t>
      </w:r>
      <w:bookmarkEnd w:id="15"/>
    </w:p>
    <w:p w14:paraId="162D4D0C"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000000"/>
          <w:sz w:val="28"/>
          <w:szCs w:val="28"/>
          <w:lang w:eastAsia="es-PE"/>
        </w:rPr>
      </w:pPr>
    </w:p>
    <w:p w14:paraId="62F18D5D" w14:textId="77777777" w:rsidR="00B510EF" w:rsidRPr="00A94947" w:rsidRDefault="00B510EF" w:rsidP="00A9494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94947">
        <w:rPr>
          <w:rFonts w:ascii="Times New Roman" w:eastAsia="Times New Roman" w:hAnsi="Times New Roman" w:cs="Times New Roman"/>
          <w:b/>
          <w:bCs/>
          <w:i/>
          <w:iCs/>
          <w:color w:val="333333"/>
          <w:sz w:val="28"/>
          <w:szCs w:val="28"/>
          <w:lang w:eastAsia="es-PE"/>
        </w:rPr>
        <w:t>01.10.2025 </w:t>
      </w:r>
      <w:hyperlink r:id="rId25" w:history="1">
        <w:r w:rsidRPr="00A94947">
          <w:rPr>
            <w:rFonts w:ascii="Times New Roman" w:eastAsia="Times New Roman" w:hAnsi="Times New Roman" w:cs="Times New Roman"/>
            <w:b/>
            <w:bCs/>
            <w:i/>
            <w:iCs/>
            <w:color w:val="D49400"/>
            <w:sz w:val="28"/>
            <w:szCs w:val="28"/>
            <w:u w:val="single"/>
            <w:lang w:eastAsia="es-PE"/>
          </w:rPr>
          <w:t>Jesús Bastante</w:t>
        </w:r>
      </w:hyperlink>
    </w:p>
    <w:p w14:paraId="67C917FA" w14:textId="77777777" w:rsidR="009F0956" w:rsidRDefault="009F0956" w:rsidP="00A94947">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28A9C0F1"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24431A">
        <w:rPr>
          <w:rFonts w:ascii="Times New Roman" w:eastAsia="Times New Roman" w:hAnsi="Times New Roman" w:cs="Times New Roman"/>
          <w:b/>
          <w:bCs/>
          <w:color w:val="474747"/>
          <w:sz w:val="28"/>
          <w:szCs w:val="28"/>
          <w:highlight w:val="yellow"/>
          <w:lang w:eastAsia="es-PE"/>
        </w:rPr>
        <w:t>Un ayuno de 30 horas</w:t>
      </w:r>
      <w:r w:rsidRPr="0024431A">
        <w:rPr>
          <w:rFonts w:ascii="Times New Roman" w:eastAsia="Times New Roman" w:hAnsi="Times New Roman" w:cs="Times New Roman"/>
          <w:color w:val="333333"/>
          <w:sz w:val="28"/>
          <w:szCs w:val="28"/>
          <w:highlight w:val="yellow"/>
          <w:lang w:eastAsia="es-PE"/>
        </w:rPr>
        <w:t>, para denunciar la muerte, el asesinato, de 12.000 niños palestinos (también judíos) asesinados</w:t>
      </w:r>
      <w:r w:rsidRPr="00A94947">
        <w:rPr>
          <w:rFonts w:ascii="Times New Roman" w:eastAsia="Times New Roman" w:hAnsi="Times New Roman" w:cs="Times New Roman"/>
          <w:color w:val="333333"/>
          <w:sz w:val="28"/>
          <w:szCs w:val="28"/>
          <w:lang w:eastAsia="es-PE"/>
        </w:rPr>
        <w:t xml:space="preserve">. </w:t>
      </w:r>
      <w:r w:rsidRPr="0024431A">
        <w:rPr>
          <w:rFonts w:ascii="Times New Roman" w:eastAsia="Times New Roman" w:hAnsi="Times New Roman" w:cs="Times New Roman"/>
          <w:color w:val="333333"/>
          <w:sz w:val="28"/>
          <w:szCs w:val="28"/>
          <w:highlight w:val="yellow"/>
          <w:lang w:eastAsia="es-PE"/>
        </w:rPr>
        <w:t>El obispo de Amberes, </w:t>
      </w:r>
      <w:r w:rsidRPr="0024431A">
        <w:rPr>
          <w:rFonts w:ascii="Times New Roman" w:eastAsia="Times New Roman" w:hAnsi="Times New Roman" w:cs="Times New Roman"/>
          <w:b/>
          <w:bCs/>
          <w:color w:val="474747"/>
          <w:sz w:val="28"/>
          <w:szCs w:val="28"/>
          <w:highlight w:val="yellow"/>
          <w:lang w:eastAsia="es-PE"/>
        </w:rPr>
        <w:t xml:space="preserve">Johan </w:t>
      </w:r>
      <w:proofErr w:type="spellStart"/>
      <w:r w:rsidRPr="0024431A">
        <w:rPr>
          <w:rFonts w:ascii="Times New Roman" w:eastAsia="Times New Roman" w:hAnsi="Times New Roman" w:cs="Times New Roman"/>
          <w:b/>
          <w:bCs/>
          <w:color w:val="474747"/>
          <w:sz w:val="28"/>
          <w:szCs w:val="28"/>
          <w:highlight w:val="yellow"/>
          <w:lang w:eastAsia="es-PE"/>
        </w:rPr>
        <w:t>Bonny</w:t>
      </w:r>
      <w:proofErr w:type="spellEnd"/>
      <w:r w:rsidRPr="0024431A">
        <w:rPr>
          <w:rFonts w:ascii="Times New Roman" w:eastAsia="Times New Roman" w:hAnsi="Times New Roman" w:cs="Times New Roman"/>
          <w:b/>
          <w:bCs/>
          <w:color w:val="474747"/>
          <w:sz w:val="28"/>
          <w:szCs w:val="28"/>
          <w:highlight w:val="yellow"/>
          <w:lang w:eastAsia="es-PE"/>
        </w:rPr>
        <w:t>,</w:t>
      </w:r>
      <w:r w:rsidRPr="0024431A">
        <w:rPr>
          <w:rFonts w:ascii="Times New Roman" w:eastAsia="Times New Roman" w:hAnsi="Times New Roman" w:cs="Times New Roman"/>
          <w:color w:val="333333"/>
          <w:sz w:val="28"/>
          <w:szCs w:val="28"/>
          <w:highlight w:val="yellow"/>
          <w:lang w:eastAsia="es-PE"/>
        </w:rPr>
        <w:t> se ha sumado a la</w:t>
      </w:r>
      <w:hyperlink r:id="rId26" w:history="1">
        <w:r w:rsidRPr="0024431A">
          <w:rPr>
            <w:rFonts w:ascii="Times New Roman" w:eastAsia="Times New Roman" w:hAnsi="Times New Roman" w:cs="Times New Roman"/>
            <w:color w:val="D49400"/>
            <w:sz w:val="28"/>
            <w:szCs w:val="28"/>
            <w:highlight w:val="yellow"/>
            <w:u w:val="single"/>
            <w:lang w:eastAsia="es-PE"/>
          </w:rPr>
          <w:t> campaña organizada por la diócesis belga</w:t>
        </w:r>
      </w:hyperlink>
      <w:r w:rsidRPr="00A94947">
        <w:rPr>
          <w:rFonts w:ascii="Times New Roman" w:eastAsia="Times New Roman" w:hAnsi="Times New Roman" w:cs="Times New Roman"/>
          <w:color w:val="333333"/>
          <w:sz w:val="28"/>
          <w:szCs w:val="28"/>
          <w:lang w:eastAsia="es-PE"/>
        </w:rPr>
        <w:t xml:space="preserve">, </w:t>
      </w:r>
      <w:r w:rsidRPr="0024431A">
        <w:rPr>
          <w:rFonts w:ascii="Times New Roman" w:eastAsia="Times New Roman" w:hAnsi="Times New Roman" w:cs="Times New Roman"/>
          <w:color w:val="333333"/>
          <w:sz w:val="28"/>
          <w:szCs w:val="28"/>
          <w:highlight w:val="yellow"/>
          <w:lang w:eastAsia="es-PE"/>
        </w:rPr>
        <w:t>y este sábado leerá los nombres de los pequeños, uno a uno.</w:t>
      </w:r>
    </w:p>
    <w:p w14:paraId="135B9F57" w14:textId="77777777" w:rsidR="00B510EF" w:rsidRPr="00A94947" w:rsidRDefault="00B510EF" w:rsidP="0024431A">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"La guerra en Gaza continúa con toda su fuerza</w:t>
      </w:r>
      <w:r w:rsidRPr="00A94947">
        <w:rPr>
          <w:rFonts w:ascii="Times New Roman" w:eastAsia="Times New Roman" w:hAnsi="Times New Roman" w:cs="Times New Roman"/>
          <w:color w:val="333333"/>
          <w:sz w:val="28"/>
          <w:szCs w:val="28"/>
          <w:lang w:eastAsia="es-PE"/>
        </w:rPr>
        <w:t xml:space="preserve">. La oímos y vemos a diario en los medios. Al menos, mientras los periodistas puedan seguir trabajando allí", constata </w:t>
      </w:r>
      <w:proofErr w:type="spellStart"/>
      <w:r w:rsidRPr="00A94947">
        <w:rPr>
          <w:rFonts w:ascii="Times New Roman" w:eastAsia="Times New Roman" w:hAnsi="Times New Roman" w:cs="Times New Roman"/>
          <w:color w:val="333333"/>
          <w:sz w:val="28"/>
          <w:szCs w:val="28"/>
          <w:lang w:eastAsia="es-PE"/>
        </w:rPr>
        <w:t>Bonny</w:t>
      </w:r>
      <w:proofErr w:type="spellEnd"/>
      <w:r w:rsidRPr="00A94947">
        <w:rPr>
          <w:rFonts w:ascii="Times New Roman" w:eastAsia="Times New Roman" w:hAnsi="Times New Roman" w:cs="Times New Roman"/>
          <w:color w:val="333333"/>
          <w:sz w:val="28"/>
          <w:szCs w:val="28"/>
          <w:lang w:eastAsia="es-PE"/>
        </w:rPr>
        <w:t xml:space="preserve"> en la carta de anuncio de la campaña, que incluirá un encierro en la iglesia de San Carlos Borromeo de Amberes.</w:t>
      </w:r>
      <w:r w:rsidR="0024431A" w:rsidRPr="00A94947">
        <w:rPr>
          <w:rFonts w:ascii="Times New Roman" w:eastAsia="Times New Roman" w:hAnsi="Times New Roman" w:cs="Times New Roman"/>
          <w:color w:val="333333"/>
          <w:sz w:val="28"/>
          <w:szCs w:val="28"/>
          <w:lang w:eastAsia="es-PE"/>
        </w:rPr>
        <w:t xml:space="preserve"> </w:t>
      </w:r>
    </w:p>
    <w:p w14:paraId="3CFC9284"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24431A">
        <w:rPr>
          <w:rFonts w:ascii="Times New Roman" w:eastAsia="Times New Roman" w:hAnsi="Times New Roman" w:cs="Times New Roman"/>
          <w:color w:val="333333"/>
          <w:sz w:val="28"/>
          <w:szCs w:val="28"/>
          <w:highlight w:val="yellow"/>
          <w:lang w:eastAsia="es-PE"/>
        </w:rPr>
        <w:t>"El peor sufrimiento humano está por venir", advierte, señalando que "ahora que casi todos los edificios han sido destruidos e inhabitables, los habitantes restantes deben desaparecer. Personas hambrientas y exhaustas, devastadas por los incesantes bombardeos.</w:t>
      </w:r>
      <w:r w:rsidRPr="00A94947">
        <w:rPr>
          <w:rFonts w:ascii="Times New Roman" w:eastAsia="Times New Roman" w:hAnsi="Times New Roman" w:cs="Times New Roman"/>
          <w:color w:val="333333"/>
          <w:sz w:val="28"/>
          <w:szCs w:val="28"/>
          <w:lang w:eastAsia="es-PE"/>
        </w:rPr>
        <w:t xml:space="preserve"> </w:t>
      </w:r>
      <w:r w:rsidRPr="0024431A">
        <w:rPr>
          <w:rFonts w:ascii="Times New Roman" w:eastAsia="Times New Roman" w:hAnsi="Times New Roman" w:cs="Times New Roman"/>
          <w:color w:val="333333"/>
          <w:sz w:val="28"/>
          <w:szCs w:val="28"/>
          <w:highlight w:val="yellow"/>
          <w:lang w:eastAsia="es-PE"/>
        </w:rPr>
        <w:t>Ancianos y discapacitados, sin transporte ni refugio. Heridos y lesionados, adultos y niños, que ya no pueden caminar. Miles de civiles inocentes sin salida ni futuro".</w:t>
      </w:r>
    </w:p>
    <w:p w14:paraId="408D977D"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"Este invierno que viene será uno de los más horribles y deshumanizantes de la historia de Oriente Medio"</w:t>
      </w:r>
      <w:r w:rsidRPr="00A94947">
        <w:rPr>
          <w:rFonts w:ascii="Times New Roman" w:eastAsia="Times New Roman" w:hAnsi="Times New Roman" w:cs="Times New Roman"/>
          <w:color w:val="333333"/>
          <w:sz w:val="28"/>
          <w:szCs w:val="28"/>
          <w:lang w:eastAsia="es-PE"/>
        </w:rPr>
        <w:t xml:space="preserve">, clama el obispo de Amberes, quien agradece a </w:t>
      </w:r>
      <w:proofErr w:type="spellStart"/>
      <w:r w:rsidRPr="00A94947">
        <w:rPr>
          <w:rFonts w:ascii="Times New Roman" w:eastAsia="Times New Roman" w:hAnsi="Times New Roman" w:cs="Times New Roman"/>
          <w:color w:val="333333"/>
          <w:sz w:val="28"/>
          <w:szCs w:val="28"/>
          <w:lang w:eastAsia="es-PE"/>
        </w:rPr>
        <w:t>Pax</w:t>
      </w:r>
      <w:proofErr w:type="spellEnd"/>
      <w:r w:rsidRPr="00A94947">
        <w:rPr>
          <w:rFonts w:ascii="Times New Roman" w:eastAsia="Times New Roman" w:hAnsi="Times New Roman" w:cs="Times New Roman"/>
          <w:color w:val="333333"/>
          <w:sz w:val="28"/>
          <w:szCs w:val="28"/>
          <w:lang w:eastAsia="es-PE"/>
        </w:rPr>
        <w:t xml:space="preserve"> Christi Flanes, al Movimiento </w:t>
      </w:r>
      <w:proofErr w:type="spellStart"/>
      <w:r w:rsidRPr="00A94947">
        <w:rPr>
          <w:rFonts w:ascii="Times New Roman" w:eastAsia="Times New Roman" w:hAnsi="Times New Roman" w:cs="Times New Roman"/>
          <w:color w:val="333333"/>
          <w:sz w:val="28"/>
          <w:szCs w:val="28"/>
          <w:lang w:eastAsia="es-PE"/>
        </w:rPr>
        <w:t>Sant'Egidio</w:t>
      </w:r>
      <w:proofErr w:type="spellEnd"/>
      <w:r w:rsidRPr="00A94947">
        <w:rPr>
          <w:rFonts w:ascii="Times New Roman" w:eastAsia="Times New Roman" w:hAnsi="Times New Roman" w:cs="Times New Roman"/>
          <w:color w:val="333333"/>
          <w:sz w:val="28"/>
          <w:szCs w:val="28"/>
          <w:lang w:eastAsia="es-PE"/>
        </w:rPr>
        <w:t xml:space="preserve">, a </w:t>
      </w:r>
      <w:proofErr w:type="spellStart"/>
      <w:r w:rsidRPr="00A94947">
        <w:rPr>
          <w:rFonts w:ascii="Times New Roman" w:eastAsia="Times New Roman" w:hAnsi="Times New Roman" w:cs="Times New Roman"/>
          <w:color w:val="333333"/>
          <w:sz w:val="28"/>
          <w:szCs w:val="28"/>
          <w:lang w:eastAsia="es-PE"/>
        </w:rPr>
        <w:t>Broederlijk</w:t>
      </w:r>
      <w:proofErr w:type="spellEnd"/>
      <w:r w:rsidRPr="00A94947">
        <w:rPr>
          <w:rFonts w:ascii="Times New Roman" w:eastAsia="Times New Roman" w:hAnsi="Times New Roman" w:cs="Times New Roman"/>
          <w:color w:val="333333"/>
          <w:sz w:val="28"/>
          <w:szCs w:val="28"/>
          <w:lang w:eastAsia="es-PE"/>
        </w:rPr>
        <w:t xml:space="preserve"> </w:t>
      </w:r>
      <w:proofErr w:type="spellStart"/>
      <w:r w:rsidRPr="00A94947">
        <w:rPr>
          <w:rFonts w:ascii="Times New Roman" w:eastAsia="Times New Roman" w:hAnsi="Times New Roman" w:cs="Times New Roman"/>
          <w:color w:val="333333"/>
          <w:sz w:val="28"/>
          <w:szCs w:val="28"/>
          <w:lang w:eastAsia="es-PE"/>
        </w:rPr>
        <w:t>Delen</w:t>
      </w:r>
      <w:proofErr w:type="spellEnd"/>
      <w:r w:rsidRPr="00A94947">
        <w:rPr>
          <w:rFonts w:ascii="Times New Roman" w:eastAsia="Times New Roman" w:hAnsi="Times New Roman" w:cs="Times New Roman"/>
          <w:color w:val="333333"/>
          <w:sz w:val="28"/>
          <w:szCs w:val="28"/>
          <w:lang w:eastAsia="es-PE"/>
        </w:rPr>
        <w:t xml:space="preserve"> y a la Diócesis </w:t>
      </w:r>
      <w:proofErr w:type="spellStart"/>
      <w:r w:rsidRPr="00A94947">
        <w:rPr>
          <w:rFonts w:ascii="Times New Roman" w:eastAsia="Times New Roman" w:hAnsi="Times New Roman" w:cs="Times New Roman"/>
          <w:color w:val="333333"/>
          <w:sz w:val="28"/>
          <w:szCs w:val="28"/>
          <w:lang w:eastAsia="es-PE"/>
        </w:rPr>
        <w:t>Attent</w:t>
      </w:r>
      <w:proofErr w:type="spellEnd"/>
      <w:r w:rsidRPr="00A94947">
        <w:rPr>
          <w:rFonts w:ascii="Times New Roman" w:eastAsia="Times New Roman" w:hAnsi="Times New Roman" w:cs="Times New Roman"/>
          <w:color w:val="333333"/>
          <w:sz w:val="28"/>
          <w:szCs w:val="28"/>
          <w:lang w:eastAsia="es-PE"/>
        </w:rPr>
        <w:t xml:space="preserve"> de Amberes por unir sus fuerzas en esta campaña. Un paso más, "porque la paz no llegará de forma natural", concluye el prelado.</w:t>
      </w:r>
    </w:p>
    <w:p w14:paraId="12F95F78" w14:textId="77777777" w:rsidR="00B510EF" w:rsidRPr="00A94947" w:rsidRDefault="00B510EF" w:rsidP="00A94947">
      <w:pPr>
        <w:shd w:val="clear" w:color="auto" w:fill="FFFFFF"/>
        <w:spacing w:after="0" w:line="240" w:lineRule="auto"/>
        <w:rPr>
          <w:rFonts w:ascii="Times New Roman" w:eastAsia="Times New Roman" w:hAnsi="Times New Roman" w:cs="Times New Roman"/>
          <w:b/>
          <w:bCs/>
          <w:color w:val="0000FF"/>
          <w:sz w:val="28"/>
          <w:szCs w:val="28"/>
          <w:u w:val="single"/>
          <w:lang w:eastAsia="es-PE"/>
        </w:rPr>
      </w:pPr>
      <w:r w:rsidRPr="00A94947">
        <w:rPr>
          <w:rFonts w:ascii="Times New Roman" w:eastAsia="Times New Roman" w:hAnsi="Times New Roman" w:cs="Times New Roman"/>
          <w:b/>
          <w:bCs/>
          <w:color w:val="666666"/>
          <w:sz w:val="28"/>
          <w:szCs w:val="28"/>
          <w:lang w:eastAsia="es-PE"/>
        </w:rPr>
        <w:fldChar w:fldCharType="begin"/>
      </w:r>
      <w:r w:rsidRPr="00A94947">
        <w:rPr>
          <w:rFonts w:ascii="Times New Roman" w:eastAsia="Times New Roman" w:hAnsi="Times New Roman" w:cs="Times New Roman"/>
          <w:b/>
          <w:bCs/>
          <w:color w:val="666666"/>
          <w:sz w:val="28"/>
          <w:szCs w:val="28"/>
          <w:lang w:eastAsia="es-PE"/>
        </w:rPr>
        <w:instrText xml:space="preserve"> HYPERLINK "javascript:;" </w:instrText>
      </w:r>
      <w:r w:rsidRPr="00A94947">
        <w:rPr>
          <w:rFonts w:ascii="Times New Roman" w:eastAsia="Times New Roman" w:hAnsi="Times New Roman" w:cs="Times New Roman"/>
          <w:b/>
          <w:bCs/>
          <w:color w:val="666666"/>
          <w:sz w:val="28"/>
          <w:szCs w:val="28"/>
          <w:lang w:eastAsia="es-PE"/>
        </w:rPr>
      </w:r>
      <w:r w:rsidRPr="00A94947">
        <w:rPr>
          <w:rFonts w:ascii="Times New Roman" w:eastAsia="Times New Roman" w:hAnsi="Times New Roman" w:cs="Times New Roman"/>
          <w:b/>
          <w:bCs/>
          <w:color w:val="666666"/>
          <w:sz w:val="28"/>
          <w:szCs w:val="28"/>
          <w:lang w:eastAsia="es-PE"/>
        </w:rPr>
        <w:fldChar w:fldCharType="separate"/>
      </w:r>
    </w:p>
    <w:p w14:paraId="03D035E5" w14:textId="77777777" w:rsidR="00B510EF" w:rsidRPr="00A94947" w:rsidRDefault="00B510EF" w:rsidP="00A94947">
      <w:pPr>
        <w:shd w:val="clear" w:color="auto" w:fill="FFFFFF"/>
        <w:spacing w:after="0" w:line="240" w:lineRule="auto"/>
        <w:rPr>
          <w:rFonts w:ascii="Times New Roman" w:eastAsia="Times New Roman" w:hAnsi="Times New Roman" w:cs="Times New Roman"/>
          <w:b/>
          <w:bCs/>
          <w:color w:val="0000FF"/>
          <w:sz w:val="28"/>
          <w:szCs w:val="28"/>
          <w:u w:val="single"/>
          <w:lang w:eastAsia="es-PE"/>
        </w:rPr>
      </w:pPr>
      <w:r w:rsidRPr="00A94947">
        <w:rPr>
          <w:rFonts w:ascii="Times New Roman" w:eastAsia="Times New Roman" w:hAnsi="Times New Roman" w:cs="Times New Roman"/>
          <w:b/>
          <w:bCs/>
          <w:color w:val="666666"/>
          <w:sz w:val="28"/>
          <w:szCs w:val="28"/>
          <w:lang w:eastAsia="es-PE"/>
        </w:rPr>
        <w:fldChar w:fldCharType="end"/>
      </w:r>
      <w:r w:rsidRPr="00A94947">
        <w:rPr>
          <w:rFonts w:ascii="Times New Roman" w:eastAsia="Times New Roman" w:hAnsi="Times New Roman" w:cs="Times New Roman"/>
          <w:b/>
          <w:bCs/>
          <w:color w:val="666666"/>
          <w:sz w:val="28"/>
          <w:szCs w:val="28"/>
          <w:lang w:eastAsia="es-PE"/>
        </w:rPr>
        <w:fldChar w:fldCharType="begin"/>
      </w:r>
      <w:r w:rsidRPr="00A94947">
        <w:rPr>
          <w:rFonts w:ascii="Times New Roman" w:eastAsia="Times New Roman" w:hAnsi="Times New Roman" w:cs="Times New Roman"/>
          <w:b/>
          <w:bCs/>
          <w:color w:val="666666"/>
          <w:sz w:val="28"/>
          <w:szCs w:val="28"/>
          <w:lang w:eastAsia="es-PE"/>
        </w:rPr>
        <w:instrText xml:space="preserve"> HYPERLINK "javascript:;" </w:instrText>
      </w:r>
      <w:r w:rsidRPr="00A94947">
        <w:rPr>
          <w:rFonts w:ascii="Times New Roman" w:eastAsia="Times New Roman" w:hAnsi="Times New Roman" w:cs="Times New Roman"/>
          <w:b/>
          <w:bCs/>
          <w:color w:val="666666"/>
          <w:sz w:val="28"/>
          <w:szCs w:val="28"/>
          <w:lang w:eastAsia="es-PE"/>
        </w:rPr>
      </w:r>
      <w:r w:rsidRPr="00A94947">
        <w:rPr>
          <w:rFonts w:ascii="Times New Roman" w:eastAsia="Times New Roman" w:hAnsi="Times New Roman" w:cs="Times New Roman"/>
          <w:b/>
          <w:bCs/>
          <w:color w:val="666666"/>
          <w:sz w:val="28"/>
          <w:szCs w:val="28"/>
          <w:lang w:eastAsia="es-PE"/>
        </w:rPr>
        <w:fldChar w:fldCharType="separate"/>
      </w:r>
    </w:p>
    <w:p w14:paraId="65B0479D" w14:textId="77777777" w:rsidR="0024431A" w:rsidRDefault="00B510EF" w:rsidP="00A94947">
      <w:pPr>
        <w:pStyle w:val="Ttulo1"/>
        <w:shd w:val="clear" w:color="auto" w:fill="FFFFFF"/>
        <w:spacing w:before="0" w:beforeAutospacing="0" w:after="0" w:afterAutospacing="0"/>
        <w:rPr>
          <w:color w:val="666666"/>
          <w:sz w:val="28"/>
          <w:szCs w:val="28"/>
        </w:rPr>
      </w:pPr>
      <w:r w:rsidRPr="00A94947">
        <w:rPr>
          <w:color w:val="666666"/>
          <w:sz w:val="28"/>
          <w:szCs w:val="28"/>
        </w:rPr>
        <w:fldChar w:fldCharType="end"/>
      </w:r>
    </w:p>
    <w:p w14:paraId="36B83F6E" w14:textId="77777777" w:rsidR="00B510EF" w:rsidRPr="0024431A" w:rsidRDefault="00B510EF" w:rsidP="0024431A">
      <w:pPr>
        <w:pStyle w:val="Ttulo2"/>
        <w:rPr>
          <w:sz w:val="28"/>
          <w:szCs w:val="28"/>
        </w:rPr>
      </w:pPr>
      <w:bookmarkStart w:id="16" w:name="_Toc210820125"/>
      <w:r w:rsidRPr="0024431A">
        <w:rPr>
          <w:sz w:val="28"/>
          <w:szCs w:val="28"/>
        </w:rPr>
        <w:t>Cristianos palestinos, las otras víctimas de Gaza</w:t>
      </w:r>
      <w:bookmarkEnd w:id="16"/>
    </w:p>
    <w:p w14:paraId="5566404B" w14:textId="77777777" w:rsidR="00B510EF" w:rsidRPr="00A94947" w:rsidRDefault="00B510EF" w:rsidP="0024431A">
      <w:pPr>
        <w:pStyle w:val="Ttulo2"/>
        <w:shd w:val="clear" w:color="auto" w:fill="FFFFFF"/>
        <w:spacing w:before="0" w:beforeAutospacing="0" w:after="0" w:afterAutospacing="0"/>
        <w:rPr>
          <w:b w:val="0"/>
          <w:bCs w:val="0"/>
          <w:color w:val="000000"/>
          <w:sz w:val="28"/>
          <w:szCs w:val="28"/>
        </w:rPr>
      </w:pPr>
      <w:bookmarkStart w:id="17" w:name="_Toc210820126"/>
      <w:r w:rsidRPr="00A94947">
        <w:rPr>
          <w:b w:val="0"/>
          <w:bCs w:val="0"/>
          <w:color w:val="000000"/>
          <w:sz w:val="28"/>
          <w:szCs w:val="28"/>
        </w:rPr>
        <w:t>A lo largo de las últimas décadas, la presencia cristiana ha ido mermando en la Franja y hoy apenas queda una pequeña comunidad de unas 500 personas</w:t>
      </w:r>
      <w:bookmarkEnd w:id="17"/>
    </w:p>
    <w:p w14:paraId="4EBD5536" w14:textId="77777777" w:rsidR="00B510EF" w:rsidRPr="00A94947" w:rsidRDefault="00B510EF" w:rsidP="00A94947">
      <w:pPr>
        <w:shd w:val="clear" w:color="auto" w:fill="FFFFFF"/>
        <w:spacing w:after="0" w:line="240" w:lineRule="auto"/>
        <w:rPr>
          <w:rFonts w:ascii="Times New Roman" w:hAnsi="Times New Roman" w:cs="Times New Roman"/>
          <w:color w:val="333333"/>
          <w:sz w:val="28"/>
          <w:szCs w:val="28"/>
        </w:rPr>
      </w:pPr>
    </w:p>
    <w:p w14:paraId="507ADBE6" w14:textId="77777777" w:rsidR="00B510EF" w:rsidRPr="00A94947" w:rsidRDefault="00B510EF" w:rsidP="00A94947">
      <w:pPr>
        <w:shd w:val="clear" w:color="auto" w:fill="FFFFFF"/>
        <w:spacing w:after="0" w:line="240" w:lineRule="auto"/>
        <w:rPr>
          <w:rFonts w:ascii="Times New Roman" w:hAnsi="Times New Roman" w:cs="Times New Roman"/>
          <w:color w:val="E00109"/>
          <w:sz w:val="28"/>
          <w:szCs w:val="28"/>
        </w:rPr>
      </w:pPr>
      <w:r w:rsidRPr="00A94947">
        <w:rPr>
          <w:rFonts w:ascii="Times New Roman" w:hAnsi="Times New Roman" w:cs="Times New Roman"/>
          <w:color w:val="E00109"/>
          <w:sz w:val="28"/>
          <w:szCs w:val="28"/>
        </w:rPr>
        <w:t>Por </w:t>
      </w:r>
      <w:hyperlink r:id="rId27" w:history="1">
        <w:r w:rsidRPr="00A94947">
          <w:rPr>
            <w:rStyle w:val="Hipervnculo"/>
            <w:rFonts w:ascii="Times New Roman" w:hAnsi="Times New Roman" w:cs="Times New Roman"/>
            <w:b/>
            <w:bCs/>
            <w:color w:val="E00109"/>
            <w:sz w:val="28"/>
            <w:szCs w:val="28"/>
          </w:rPr>
          <w:t>Álvaro de Juana</w:t>
        </w:r>
      </w:hyperlink>
      <w:r w:rsidR="00F01F8F">
        <w:rPr>
          <w:rStyle w:val="Hipervnculo"/>
          <w:rFonts w:ascii="Times New Roman" w:hAnsi="Times New Roman" w:cs="Times New Roman"/>
          <w:b/>
          <w:bCs/>
          <w:color w:val="E00109"/>
          <w:sz w:val="28"/>
          <w:szCs w:val="28"/>
        </w:rPr>
        <w:t xml:space="preserve">, Vida Nueva </w:t>
      </w:r>
      <w:r w:rsidRPr="00A94947">
        <w:rPr>
          <w:rFonts w:ascii="Times New Roman" w:hAnsi="Times New Roman" w:cs="Times New Roman"/>
          <w:color w:val="E00109"/>
          <w:sz w:val="28"/>
          <w:szCs w:val="28"/>
        </w:rPr>
        <w:t> | </w:t>
      </w:r>
      <w:r w:rsidRPr="00A94947">
        <w:rPr>
          <w:rStyle w:val="updated"/>
          <w:rFonts w:ascii="Times New Roman" w:hAnsi="Times New Roman" w:cs="Times New Roman"/>
          <w:color w:val="E00109"/>
          <w:sz w:val="28"/>
          <w:szCs w:val="28"/>
        </w:rPr>
        <w:t>03/10/2025 - 04:32</w:t>
      </w:r>
    </w:p>
    <w:p w14:paraId="1452D3E2" w14:textId="77777777" w:rsidR="00F01F8F" w:rsidRDefault="00F01F8F" w:rsidP="00A94947">
      <w:pPr>
        <w:pStyle w:val="NormalWeb"/>
        <w:shd w:val="clear" w:color="auto" w:fill="FFFFFF"/>
        <w:spacing w:before="0" w:beforeAutospacing="0" w:after="0" w:afterAutospacing="0"/>
        <w:rPr>
          <w:color w:val="333333"/>
          <w:sz w:val="28"/>
          <w:szCs w:val="28"/>
        </w:rPr>
      </w:pPr>
    </w:p>
    <w:p w14:paraId="489749F6" w14:textId="77777777" w:rsidR="00F01F8F" w:rsidRPr="00A94947" w:rsidRDefault="00B510EF" w:rsidP="00F01F8F">
      <w:pPr>
        <w:pStyle w:val="NormalWeb"/>
        <w:shd w:val="clear" w:color="auto" w:fill="FFFFFF"/>
        <w:spacing w:before="0" w:beforeAutospacing="0" w:after="0" w:afterAutospacing="0"/>
        <w:rPr>
          <w:color w:val="333333"/>
          <w:sz w:val="28"/>
          <w:szCs w:val="28"/>
        </w:rPr>
      </w:pPr>
      <w:r w:rsidRPr="00F01F8F">
        <w:rPr>
          <w:color w:val="333333"/>
          <w:sz w:val="28"/>
          <w:szCs w:val="28"/>
          <w:highlight w:val="yellow"/>
        </w:rPr>
        <w:lastRenderedPageBreak/>
        <w:t>El conflicto entre Israel y </w:t>
      </w:r>
      <w:hyperlink r:id="rId28" w:history="1">
        <w:r w:rsidRPr="00F01F8F">
          <w:rPr>
            <w:rStyle w:val="Hipervnculo"/>
            <w:color w:val="E00109"/>
            <w:sz w:val="28"/>
            <w:szCs w:val="28"/>
            <w:highlight w:val="yellow"/>
          </w:rPr>
          <w:t>Gaza</w:t>
        </w:r>
      </w:hyperlink>
      <w:r w:rsidRPr="00F01F8F">
        <w:rPr>
          <w:color w:val="333333"/>
          <w:sz w:val="28"/>
          <w:szCs w:val="28"/>
          <w:highlight w:val="yellow"/>
        </w:rPr>
        <w:t>, calificado por muchos como de genocidio y masacre, ha dejado ya al menos 66.000 muertos por los ataques del Ejercito israelí desde el brutal atentado de Hamás en territorio israelí el pasado 7 de octubre de 202</w:t>
      </w:r>
      <w:r w:rsidRPr="00A94947">
        <w:rPr>
          <w:color w:val="333333"/>
          <w:sz w:val="28"/>
          <w:szCs w:val="28"/>
        </w:rPr>
        <w:t xml:space="preserve">3. Cada semana, en su boletín diario, el ministerio </w:t>
      </w:r>
      <w:proofErr w:type="spellStart"/>
      <w:r w:rsidRPr="00A94947">
        <w:rPr>
          <w:color w:val="333333"/>
          <w:sz w:val="28"/>
          <w:szCs w:val="28"/>
        </w:rPr>
        <w:t>gazatí</w:t>
      </w:r>
      <w:proofErr w:type="spellEnd"/>
      <w:r w:rsidRPr="00A94947">
        <w:rPr>
          <w:color w:val="333333"/>
          <w:sz w:val="28"/>
          <w:szCs w:val="28"/>
        </w:rPr>
        <w:t xml:space="preserve"> de Sanidad –controlado por Hamás– ofrece nuevas cifras que elevan el número de víctimas, muchas de ellas niños. Mientras, </w:t>
      </w:r>
      <w:r w:rsidRPr="00A94947">
        <w:rPr>
          <w:rStyle w:val="Textoennegrita"/>
          <w:color w:val="535353"/>
          <w:sz w:val="28"/>
          <w:szCs w:val="28"/>
        </w:rPr>
        <w:t xml:space="preserve">en la </w:t>
      </w:r>
      <w:r w:rsidRPr="00F01F8F">
        <w:rPr>
          <w:rStyle w:val="Textoennegrita"/>
          <w:color w:val="535353"/>
          <w:sz w:val="28"/>
          <w:szCs w:val="28"/>
          <w:highlight w:val="yellow"/>
        </w:rPr>
        <w:t>única parroquia católica de Gaza, la Sagrada Familia</w:t>
      </w:r>
      <w:r w:rsidRPr="00A94947">
        <w:rPr>
          <w:rStyle w:val="Textoennegrita"/>
          <w:color w:val="535353"/>
          <w:sz w:val="28"/>
          <w:szCs w:val="28"/>
        </w:rPr>
        <w:t>, se refugian de las bombas e imploran a Dios el cese de los ataques</w:t>
      </w:r>
      <w:r w:rsidRPr="00A94947">
        <w:rPr>
          <w:color w:val="333333"/>
          <w:sz w:val="28"/>
          <w:szCs w:val="28"/>
        </w:rPr>
        <w:t xml:space="preserve">. El pasado julio, </w:t>
      </w:r>
      <w:r w:rsidRPr="00F01F8F">
        <w:rPr>
          <w:color w:val="333333"/>
          <w:sz w:val="28"/>
          <w:szCs w:val="28"/>
          <w:highlight w:val="yellow"/>
        </w:rPr>
        <w:t>uno de esos ataques acabó con la vida de tres personas</w:t>
      </w:r>
      <w:r w:rsidRPr="00A94947">
        <w:rPr>
          <w:color w:val="333333"/>
          <w:sz w:val="28"/>
          <w:szCs w:val="28"/>
        </w:rPr>
        <w:t xml:space="preserve"> y varias resultaron heridas. Su párroco, </w:t>
      </w:r>
      <w:r w:rsidRPr="00A94947">
        <w:rPr>
          <w:rStyle w:val="Textoennegrita"/>
          <w:color w:val="535353"/>
          <w:sz w:val="28"/>
          <w:szCs w:val="28"/>
        </w:rPr>
        <w:t xml:space="preserve">Gabriel </w:t>
      </w:r>
      <w:proofErr w:type="spellStart"/>
      <w:r w:rsidRPr="00A94947">
        <w:rPr>
          <w:rStyle w:val="Textoennegrita"/>
          <w:color w:val="535353"/>
          <w:sz w:val="28"/>
          <w:szCs w:val="28"/>
        </w:rPr>
        <w:t>Romanelli</w:t>
      </w:r>
      <w:proofErr w:type="spellEnd"/>
      <w:r w:rsidRPr="00A94947">
        <w:rPr>
          <w:color w:val="333333"/>
          <w:sz w:val="28"/>
          <w:szCs w:val="28"/>
        </w:rPr>
        <w:t>, con quien el papa </w:t>
      </w:r>
      <w:r w:rsidRPr="00A94947">
        <w:rPr>
          <w:rStyle w:val="Textoennegrita"/>
          <w:color w:val="535353"/>
          <w:sz w:val="28"/>
          <w:szCs w:val="28"/>
        </w:rPr>
        <w:t>Francisco</w:t>
      </w:r>
      <w:r w:rsidRPr="00A94947">
        <w:rPr>
          <w:color w:val="333333"/>
          <w:sz w:val="28"/>
          <w:szCs w:val="28"/>
        </w:rPr>
        <w:t> hablaba todos los días y con el que León XIV está en permanente comunicación, resultó herido en una pierna.</w:t>
      </w:r>
    </w:p>
    <w:p w14:paraId="6EFD396E" w14:textId="77777777" w:rsidR="00B510EF" w:rsidRPr="00A94947" w:rsidRDefault="00B510EF" w:rsidP="00A94947">
      <w:pPr>
        <w:shd w:val="clear" w:color="auto" w:fill="FFFFFF"/>
        <w:spacing w:after="0" w:line="240" w:lineRule="auto"/>
        <w:rPr>
          <w:rFonts w:ascii="Times New Roman" w:hAnsi="Times New Roman" w:cs="Times New Roman"/>
          <w:color w:val="333333"/>
          <w:sz w:val="28"/>
          <w:szCs w:val="28"/>
        </w:rPr>
      </w:pPr>
    </w:p>
    <w:p w14:paraId="039133B7" w14:textId="77777777" w:rsidR="00B510EF" w:rsidRPr="00A94947" w:rsidRDefault="00B510EF" w:rsidP="00A94947">
      <w:pPr>
        <w:pStyle w:val="NormalWeb"/>
        <w:shd w:val="clear" w:color="auto" w:fill="FFFFFF"/>
        <w:spacing w:before="0" w:beforeAutospacing="0" w:after="0" w:afterAutospacing="0"/>
        <w:rPr>
          <w:color w:val="333333"/>
          <w:sz w:val="28"/>
          <w:szCs w:val="28"/>
        </w:rPr>
      </w:pPr>
      <w:r w:rsidRPr="00A94947">
        <w:rPr>
          <w:color w:val="333333"/>
          <w:sz w:val="28"/>
          <w:szCs w:val="28"/>
        </w:rPr>
        <w:t xml:space="preserve">El templo católico no ha sido el único espacio cristiano atacado en estos dos años. </w:t>
      </w:r>
      <w:r w:rsidRPr="00F01F8F">
        <w:rPr>
          <w:color w:val="333333"/>
          <w:sz w:val="28"/>
          <w:szCs w:val="28"/>
          <w:highlight w:val="yellow"/>
        </w:rPr>
        <w:t>Tel Aviv ha bombardeado la iglesia ortodoxa griega de San Porfirio,</w:t>
      </w:r>
      <w:r w:rsidRPr="00A94947">
        <w:rPr>
          <w:color w:val="333333"/>
          <w:sz w:val="28"/>
          <w:szCs w:val="28"/>
        </w:rPr>
        <w:t xml:space="preserve"> </w:t>
      </w:r>
      <w:r w:rsidRPr="00F01F8F">
        <w:rPr>
          <w:color w:val="333333"/>
          <w:sz w:val="28"/>
          <w:szCs w:val="28"/>
          <w:highlight w:val="yellow"/>
        </w:rPr>
        <w:t>además de obras asistenciales como el hospital árabe Al-</w:t>
      </w:r>
      <w:proofErr w:type="spellStart"/>
      <w:r w:rsidRPr="00F01F8F">
        <w:rPr>
          <w:color w:val="333333"/>
          <w:sz w:val="28"/>
          <w:szCs w:val="28"/>
          <w:highlight w:val="yellow"/>
        </w:rPr>
        <w:t>Ahli</w:t>
      </w:r>
      <w:proofErr w:type="spellEnd"/>
      <w:r w:rsidRPr="00F01F8F">
        <w:rPr>
          <w:color w:val="333333"/>
          <w:sz w:val="28"/>
          <w:szCs w:val="28"/>
          <w:highlight w:val="yellow"/>
        </w:rPr>
        <w:t xml:space="preserve"> y el centro cultural y social Árabe Ortodoxo. Eso, sin contar con las propias viviendas de los cristianos. De hecho, </w:t>
      </w:r>
      <w:r w:rsidRPr="00F01F8F">
        <w:rPr>
          <w:rStyle w:val="Textoennegrita"/>
          <w:color w:val="535353"/>
          <w:sz w:val="28"/>
          <w:szCs w:val="28"/>
          <w:highlight w:val="yellow"/>
        </w:rPr>
        <w:t xml:space="preserve">en total se han contabilizado 44 cristianos </w:t>
      </w:r>
      <w:proofErr w:type="spellStart"/>
      <w:r w:rsidRPr="00F01F8F">
        <w:rPr>
          <w:rStyle w:val="Textoennegrita"/>
          <w:color w:val="535353"/>
          <w:sz w:val="28"/>
          <w:szCs w:val="28"/>
          <w:highlight w:val="yellow"/>
        </w:rPr>
        <w:t>gazatíes</w:t>
      </w:r>
      <w:proofErr w:type="spellEnd"/>
      <w:r w:rsidRPr="00F01F8F">
        <w:rPr>
          <w:rStyle w:val="Textoennegrita"/>
          <w:color w:val="535353"/>
          <w:sz w:val="28"/>
          <w:szCs w:val="28"/>
          <w:highlight w:val="yellow"/>
        </w:rPr>
        <w:t xml:space="preserve"> fallecido</w:t>
      </w:r>
      <w:r w:rsidRPr="00A94947">
        <w:rPr>
          <w:rStyle w:val="Textoennegrita"/>
          <w:color w:val="535353"/>
          <w:sz w:val="28"/>
          <w:szCs w:val="28"/>
        </w:rPr>
        <w:t>s</w:t>
      </w:r>
      <w:r w:rsidRPr="00A94947">
        <w:rPr>
          <w:color w:val="333333"/>
          <w:sz w:val="28"/>
          <w:szCs w:val="28"/>
        </w:rPr>
        <w:t xml:space="preserve">, directamente por los ataques de las fuerzas israelíes o indirectamente debido a las graves condiciones humanitarias, incluyendo la hambruna y </w:t>
      </w:r>
      <w:proofErr w:type="gramStart"/>
      <w:r w:rsidRPr="00A94947">
        <w:rPr>
          <w:color w:val="333333"/>
          <w:sz w:val="28"/>
          <w:szCs w:val="28"/>
        </w:rPr>
        <w:t>las escasez</w:t>
      </w:r>
      <w:proofErr w:type="gramEnd"/>
      <w:r w:rsidRPr="00A94947">
        <w:rPr>
          <w:color w:val="333333"/>
          <w:sz w:val="28"/>
          <w:szCs w:val="28"/>
        </w:rPr>
        <w:t xml:space="preserve"> medicinas.</w:t>
      </w:r>
    </w:p>
    <w:p w14:paraId="7479A59B" w14:textId="77777777" w:rsidR="00B510EF" w:rsidRPr="00A94947" w:rsidRDefault="00B510EF" w:rsidP="00A94947">
      <w:pPr>
        <w:pStyle w:val="Ttulo3"/>
        <w:shd w:val="clear" w:color="auto" w:fill="FFFFFF"/>
        <w:spacing w:before="0" w:line="240" w:lineRule="auto"/>
        <w:rPr>
          <w:rFonts w:ascii="Times New Roman" w:hAnsi="Times New Roman" w:cs="Times New Roman"/>
          <w:color w:val="DD0000"/>
          <w:sz w:val="28"/>
          <w:szCs w:val="28"/>
        </w:rPr>
      </w:pPr>
      <w:bookmarkStart w:id="18" w:name="_Toc210820127"/>
      <w:r w:rsidRPr="00A94947">
        <w:rPr>
          <w:rFonts w:ascii="Times New Roman" w:hAnsi="Times New Roman" w:cs="Times New Roman"/>
          <w:color w:val="DD0000"/>
          <w:sz w:val="28"/>
          <w:szCs w:val="28"/>
        </w:rPr>
        <w:t>Éxodo progresivo</w:t>
      </w:r>
      <w:bookmarkEnd w:id="18"/>
    </w:p>
    <w:p w14:paraId="79D31900" w14:textId="77777777" w:rsidR="00B510EF" w:rsidRPr="00A94947" w:rsidRDefault="00B510EF" w:rsidP="00A94947">
      <w:pPr>
        <w:pStyle w:val="NormalWeb"/>
        <w:shd w:val="clear" w:color="auto" w:fill="FFFFFF"/>
        <w:spacing w:before="0" w:beforeAutospacing="0" w:after="0" w:afterAutospacing="0"/>
        <w:rPr>
          <w:color w:val="333333"/>
          <w:sz w:val="28"/>
          <w:szCs w:val="28"/>
        </w:rPr>
      </w:pPr>
      <w:r w:rsidRPr="00A94947">
        <w:rPr>
          <w:color w:val="333333"/>
          <w:sz w:val="28"/>
          <w:szCs w:val="28"/>
        </w:rPr>
        <w:t xml:space="preserve">Lo cierto es que, </w:t>
      </w:r>
      <w:r w:rsidRPr="00B70D1B">
        <w:rPr>
          <w:color w:val="333333"/>
          <w:sz w:val="28"/>
          <w:szCs w:val="28"/>
          <w:highlight w:val="yellow"/>
        </w:rPr>
        <w:t>si en la propia Israel, a lo largo de las últimas décadas, la presencia cristiana ha ido mermando, en Gaza no ha sido menos.</w:t>
      </w:r>
      <w:r w:rsidRPr="00A94947">
        <w:rPr>
          <w:color w:val="333333"/>
          <w:sz w:val="28"/>
          <w:szCs w:val="28"/>
        </w:rPr>
        <w:t xml:space="preserve"> En la actualidad, apenas queda una pequeña comunidad de unas 500 personas. Antes del ataque del 7 de octubre, según el informe ‘¿Dónde viven los </w:t>
      </w:r>
      <w:hyperlink r:id="rId29" w:history="1">
        <w:r w:rsidRPr="00A94947">
          <w:rPr>
            <w:rStyle w:val="Hipervnculo"/>
            <w:color w:val="E00109"/>
            <w:sz w:val="28"/>
            <w:szCs w:val="28"/>
          </w:rPr>
          <w:t>cristianos</w:t>
        </w:r>
      </w:hyperlink>
      <w:r w:rsidRPr="00A94947">
        <w:rPr>
          <w:color w:val="333333"/>
          <w:sz w:val="28"/>
          <w:szCs w:val="28"/>
        </w:rPr>
        <w:t> de Tierra Santa?’ publicado por la Alianza por la Paz de los Cristianos Palestinos, había unos 1.200 en Gaza. Otras fuentes señalan que eran alrededor de 1.100 y que allá por el año 2007, cuando Hamás asumió el control total de la zona, los cristianos estaban en torno a 3.000. </w:t>
      </w:r>
      <w:r w:rsidRPr="00A94947">
        <w:rPr>
          <w:rStyle w:val="Textoennegrita"/>
          <w:color w:val="535353"/>
          <w:sz w:val="28"/>
          <w:szCs w:val="28"/>
        </w:rPr>
        <w:t xml:space="preserve">El padre </w:t>
      </w:r>
      <w:proofErr w:type="spellStart"/>
      <w:r w:rsidRPr="00A94947">
        <w:rPr>
          <w:rStyle w:val="Textoennegrita"/>
          <w:color w:val="535353"/>
          <w:sz w:val="28"/>
          <w:szCs w:val="28"/>
        </w:rPr>
        <w:t>Romanelli</w:t>
      </w:r>
      <w:proofErr w:type="spellEnd"/>
      <w:r w:rsidRPr="00A94947">
        <w:rPr>
          <w:rStyle w:val="Textoennegrita"/>
          <w:color w:val="535353"/>
          <w:sz w:val="28"/>
          <w:szCs w:val="28"/>
        </w:rPr>
        <w:t xml:space="preserve"> cifra el número de cristianos antes del fatídico 7 de octubre de 2023 en 1.017.</w:t>
      </w:r>
    </w:p>
    <w:p w14:paraId="32731235" w14:textId="77777777" w:rsidR="00B510EF" w:rsidRPr="00A94947" w:rsidRDefault="00B510EF" w:rsidP="00A94947">
      <w:pPr>
        <w:pStyle w:val="NormalWeb"/>
        <w:shd w:val="clear" w:color="auto" w:fill="FFFFFF"/>
        <w:spacing w:before="0" w:beforeAutospacing="0" w:after="0" w:afterAutospacing="0"/>
        <w:rPr>
          <w:color w:val="333333"/>
          <w:sz w:val="28"/>
          <w:szCs w:val="28"/>
        </w:rPr>
      </w:pPr>
      <w:r w:rsidRPr="00A94947">
        <w:rPr>
          <w:color w:val="333333"/>
          <w:sz w:val="28"/>
          <w:szCs w:val="28"/>
        </w:rPr>
        <w:t xml:space="preserve">Sea como fuere, </w:t>
      </w:r>
      <w:r w:rsidRPr="00B70D1B">
        <w:rPr>
          <w:color w:val="333333"/>
          <w:sz w:val="28"/>
          <w:szCs w:val="28"/>
          <w:highlight w:val="yellow"/>
        </w:rPr>
        <w:t>la realidad es que apenas quedan cristianos en la Franja. </w:t>
      </w:r>
      <w:r w:rsidRPr="00B70D1B">
        <w:rPr>
          <w:rStyle w:val="Textoennegrita"/>
          <w:color w:val="535353"/>
          <w:sz w:val="28"/>
          <w:szCs w:val="28"/>
          <w:highlight w:val="yellow"/>
        </w:rPr>
        <w:t>Y los pocos que hay viven permanentemente con miedo</w:t>
      </w:r>
      <w:r w:rsidRPr="00A94947">
        <w:rPr>
          <w:rStyle w:val="Textoennegrita"/>
          <w:color w:val="535353"/>
          <w:sz w:val="28"/>
          <w:szCs w:val="28"/>
        </w:rPr>
        <w:t xml:space="preserve"> y mirando al cielo</w:t>
      </w:r>
      <w:r w:rsidRPr="00A94947">
        <w:rPr>
          <w:color w:val="333333"/>
          <w:sz w:val="28"/>
          <w:szCs w:val="28"/>
        </w:rPr>
        <w:t>, esperando que Dios haga un milagro, pero también que no caiga ninguna bomba sobre sus cabezas.</w:t>
      </w:r>
    </w:p>
    <w:p w14:paraId="038E42D0" w14:textId="77777777" w:rsidR="00B510EF" w:rsidRPr="00A94947" w:rsidRDefault="00B510EF" w:rsidP="00A94947">
      <w:pPr>
        <w:pStyle w:val="NormalWeb"/>
        <w:shd w:val="clear" w:color="auto" w:fill="FFFFFF"/>
        <w:spacing w:before="0" w:beforeAutospacing="0" w:after="0" w:afterAutospacing="0"/>
        <w:rPr>
          <w:color w:val="333333"/>
          <w:sz w:val="28"/>
          <w:szCs w:val="28"/>
        </w:rPr>
      </w:pPr>
      <w:r w:rsidRPr="00A94947">
        <w:rPr>
          <w:rStyle w:val="Textoennegrita"/>
          <w:color w:val="535353"/>
          <w:sz w:val="28"/>
          <w:szCs w:val="28"/>
        </w:rPr>
        <w:t>Hanna Khoury</w:t>
      </w:r>
      <w:r w:rsidRPr="00A94947">
        <w:rPr>
          <w:color w:val="333333"/>
          <w:sz w:val="28"/>
          <w:szCs w:val="28"/>
        </w:rPr>
        <w:t>, es un cristiano greco-ortodoxo y reside en Jerusalén. Recién llegado a Tierra Santa tras un viaje a España, a pesar de las tensiones, valora para ‘Vida Nueva’ estos dos años de sufrimiento en primera persona. Hanna, a quien sus amigos llaman ‘Juan’,</w:t>
      </w:r>
      <w:r w:rsidRPr="00A94947">
        <w:rPr>
          <w:rStyle w:val="Textoennegrita"/>
          <w:color w:val="535353"/>
          <w:sz w:val="28"/>
          <w:szCs w:val="28"/>
        </w:rPr>
        <w:t> es guía turístico y diácono de la Iglesia Ortodoxa Siríaca de Antioquía</w:t>
      </w:r>
      <w:r w:rsidRPr="00A94947">
        <w:rPr>
          <w:color w:val="333333"/>
          <w:sz w:val="28"/>
          <w:szCs w:val="28"/>
        </w:rPr>
        <w:t>.</w:t>
      </w:r>
    </w:p>
    <w:p w14:paraId="03A5EAF3" w14:textId="77777777" w:rsidR="00B510EF" w:rsidRPr="00A94947" w:rsidRDefault="00B510EF" w:rsidP="00A94947">
      <w:pPr>
        <w:pStyle w:val="Ttulo3"/>
        <w:shd w:val="clear" w:color="auto" w:fill="FFFFFF"/>
        <w:spacing w:before="0" w:line="240" w:lineRule="auto"/>
        <w:rPr>
          <w:rFonts w:ascii="Times New Roman" w:hAnsi="Times New Roman" w:cs="Times New Roman"/>
          <w:color w:val="DD0000"/>
          <w:sz w:val="28"/>
          <w:szCs w:val="28"/>
        </w:rPr>
      </w:pPr>
      <w:bookmarkStart w:id="19" w:name="_Toc210820128"/>
      <w:r w:rsidRPr="00A94947">
        <w:rPr>
          <w:rFonts w:ascii="Times New Roman" w:hAnsi="Times New Roman" w:cs="Times New Roman"/>
          <w:color w:val="DD0000"/>
          <w:sz w:val="28"/>
          <w:szCs w:val="28"/>
        </w:rPr>
        <w:lastRenderedPageBreak/>
        <w:t>Miedo… y esperanza</w:t>
      </w:r>
      <w:bookmarkEnd w:id="19"/>
    </w:p>
    <w:p w14:paraId="0F332766" w14:textId="77777777" w:rsidR="00B510EF" w:rsidRPr="00A94947" w:rsidRDefault="00B510EF" w:rsidP="00B70D1B">
      <w:pPr>
        <w:pStyle w:val="NormalWeb"/>
        <w:shd w:val="clear" w:color="auto" w:fill="FFFFFF"/>
        <w:spacing w:before="0" w:beforeAutospacing="0" w:after="0" w:afterAutospacing="0"/>
        <w:rPr>
          <w:color w:val="FFFFFF"/>
          <w:sz w:val="28"/>
          <w:szCs w:val="28"/>
        </w:rPr>
      </w:pPr>
      <w:r w:rsidRPr="00A94947">
        <w:rPr>
          <w:color w:val="333333"/>
          <w:sz w:val="28"/>
          <w:szCs w:val="28"/>
        </w:rPr>
        <w:t xml:space="preserve">“Nací aquí y sigo viviendo en Tierra Santa. Lo que vivimos hoy no es algo nuevo, sino una continuación de una realidad muy antigua”, afirma en conversación con esta revista. Confiesa tener miedo, sobre todo “miedo al futuro”, pero también “tenemos esperanza”. </w:t>
      </w:r>
      <w:r w:rsidRPr="00B70D1B">
        <w:rPr>
          <w:color w:val="333333"/>
          <w:sz w:val="28"/>
          <w:szCs w:val="28"/>
          <w:highlight w:val="yellow"/>
        </w:rPr>
        <w:t>“La presencia cristiana en Jerusalén y en toda Tierra Santa está en una situación muy frágil, y no solo por lo que pasa ahora, sino desde hace mucho tiempo</w:t>
      </w:r>
      <w:r w:rsidRPr="00A94947">
        <w:rPr>
          <w:color w:val="333333"/>
          <w:sz w:val="28"/>
          <w:szCs w:val="28"/>
        </w:rPr>
        <w:t>. </w:t>
      </w:r>
      <w:r w:rsidRPr="00A94947">
        <w:rPr>
          <w:rStyle w:val="Textoennegrita"/>
          <w:color w:val="535353"/>
          <w:sz w:val="28"/>
          <w:szCs w:val="28"/>
        </w:rPr>
        <w:t>Los cristianos no queremos guerras, queremos vivir en paz, con justicia y respeto a las leyes</w:t>
      </w:r>
      <w:r w:rsidRPr="00A94947">
        <w:rPr>
          <w:color w:val="333333"/>
          <w:sz w:val="28"/>
          <w:szCs w:val="28"/>
        </w:rPr>
        <w:t>. Pero, como dijo Cristo, esta tierra verá muchos sufrimientos, y eso es lo que vivimos hoy”, subraya.</w:t>
      </w:r>
    </w:p>
    <w:p w14:paraId="387B3398" w14:textId="77777777" w:rsidR="00B510EF" w:rsidRPr="00A94947" w:rsidRDefault="00B510EF" w:rsidP="00A94947">
      <w:pPr>
        <w:pStyle w:val="NormalWeb"/>
        <w:shd w:val="clear" w:color="auto" w:fill="FFFFFF"/>
        <w:spacing w:before="0" w:beforeAutospacing="0" w:after="0" w:afterAutospacing="0"/>
        <w:rPr>
          <w:color w:val="333333"/>
          <w:sz w:val="28"/>
          <w:szCs w:val="28"/>
        </w:rPr>
      </w:pPr>
      <w:r w:rsidRPr="00A94947">
        <w:rPr>
          <w:color w:val="333333"/>
          <w:sz w:val="28"/>
          <w:szCs w:val="28"/>
        </w:rPr>
        <w:t xml:space="preserve">Asimismo, reconoce </w:t>
      </w:r>
      <w:r w:rsidRPr="00087E51">
        <w:rPr>
          <w:color w:val="333333"/>
          <w:sz w:val="28"/>
          <w:szCs w:val="28"/>
          <w:highlight w:val="yellow"/>
        </w:rPr>
        <w:t>que “apenas tenemos contactos con los cristianos de Gaza”</w:t>
      </w:r>
      <w:r w:rsidRPr="00A94947">
        <w:rPr>
          <w:color w:val="333333"/>
          <w:sz w:val="28"/>
          <w:szCs w:val="28"/>
        </w:rPr>
        <w:t xml:space="preserve"> y recuerda que l</w:t>
      </w:r>
      <w:r w:rsidRPr="00A94947">
        <w:rPr>
          <w:rStyle w:val="Textoennegrita"/>
          <w:color w:val="535353"/>
          <w:sz w:val="28"/>
          <w:szCs w:val="28"/>
        </w:rPr>
        <w:t>os núcleos cristianos en Tierra Santa están principalmente en Nazaret, Haifa y Jerusalén</w:t>
      </w:r>
      <w:r w:rsidRPr="00A94947">
        <w:rPr>
          <w:color w:val="333333"/>
          <w:sz w:val="28"/>
          <w:szCs w:val="28"/>
        </w:rPr>
        <w:t xml:space="preserve">. Sin olvidar </w:t>
      </w:r>
      <w:proofErr w:type="spellStart"/>
      <w:r w:rsidRPr="00A94947">
        <w:rPr>
          <w:color w:val="333333"/>
          <w:sz w:val="28"/>
          <w:szCs w:val="28"/>
        </w:rPr>
        <w:t>Taybeh</w:t>
      </w:r>
      <w:proofErr w:type="spellEnd"/>
      <w:r w:rsidRPr="00A94947">
        <w:rPr>
          <w:color w:val="333333"/>
          <w:sz w:val="28"/>
          <w:szCs w:val="28"/>
        </w:rPr>
        <w:t xml:space="preserve">, un pueblo íntegramente cristiano en Cisjordania con unos 1.500 habitantes. Belén y otros lugares vecinos como Beit </w:t>
      </w:r>
      <w:proofErr w:type="spellStart"/>
      <w:r w:rsidRPr="00A94947">
        <w:rPr>
          <w:color w:val="333333"/>
          <w:sz w:val="28"/>
          <w:szCs w:val="28"/>
        </w:rPr>
        <w:t>Sahour</w:t>
      </w:r>
      <w:proofErr w:type="spellEnd"/>
      <w:r w:rsidRPr="00A94947">
        <w:rPr>
          <w:color w:val="333333"/>
          <w:sz w:val="28"/>
          <w:szCs w:val="28"/>
        </w:rPr>
        <w:t xml:space="preserve"> o Beit Jala también cuentan con una importante comunidad cristiana.</w:t>
      </w:r>
    </w:p>
    <w:p w14:paraId="69772941" w14:textId="77777777" w:rsidR="00B510EF" w:rsidRPr="00A94947" w:rsidRDefault="00B510EF" w:rsidP="00A94947">
      <w:pPr>
        <w:pStyle w:val="NormalWeb"/>
        <w:shd w:val="clear" w:color="auto" w:fill="FFFFFF"/>
        <w:spacing w:before="0" w:beforeAutospacing="0" w:after="0" w:afterAutospacing="0"/>
        <w:rPr>
          <w:color w:val="333333"/>
          <w:sz w:val="28"/>
          <w:szCs w:val="28"/>
        </w:rPr>
      </w:pPr>
      <w:r w:rsidRPr="00A94947">
        <w:rPr>
          <w:color w:val="333333"/>
          <w:sz w:val="28"/>
          <w:szCs w:val="28"/>
        </w:rPr>
        <w:t>“Lo primordial es mantener lo que tenemos, no solo para los cristianos que vivimos aquí, sino también para los peregrinos que vienen a visitar el país. El futuro… nadie sabe cómo será. Es difícil de predecir, pero, con la oración, </w:t>
      </w:r>
      <w:r w:rsidRPr="00A94947">
        <w:rPr>
          <w:rStyle w:val="Textoennegrita"/>
          <w:color w:val="535353"/>
          <w:sz w:val="28"/>
          <w:szCs w:val="28"/>
        </w:rPr>
        <w:t>tenemos la esperanza de que llegue la paz, una paz verdadera para todos los que vivimos en la Tierra Santa</w:t>
      </w:r>
      <w:r w:rsidRPr="00A94947">
        <w:rPr>
          <w:color w:val="333333"/>
          <w:sz w:val="28"/>
          <w:szCs w:val="28"/>
        </w:rPr>
        <w:t>”, dice Khoury.</w:t>
      </w:r>
    </w:p>
    <w:p w14:paraId="1B76970E" w14:textId="77777777" w:rsidR="00B510EF" w:rsidRPr="00A94947" w:rsidRDefault="00B510EF" w:rsidP="00A94947">
      <w:pPr>
        <w:shd w:val="clear" w:color="auto" w:fill="FFFFFF"/>
        <w:spacing w:after="0" w:line="240" w:lineRule="auto"/>
        <w:rPr>
          <w:rFonts w:ascii="Times New Roman" w:hAnsi="Times New Roman" w:cs="Times New Roman"/>
          <w:sz w:val="28"/>
          <w:szCs w:val="28"/>
        </w:rPr>
      </w:pPr>
    </w:p>
    <w:p w14:paraId="2F8DB1E7" w14:textId="77777777" w:rsidR="00B510EF" w:rsidRPr="00A94947" w:rsidRDefault="00B510EF" w:rsidP="00A94947">
      <w:pPr>
        <w:shd w:val="clear" w:color="auto" w:fill="FFFFFF"/>
        <w:spacing w:after="0" w:line="240" w:lineRule="auto"/>
        <w:rPr>
          <w:rFonts w:ascii="Times New Roman" w:hAnsi="Times New Roman" w:cs="Times New Roman"/>
          <w:sz w:val="28"/>
          <w:szCs w:val="28"/>
        </w:rPr>
      </w:pPr>
    </w:p>
    <w:p w14:paraId="69EEBF23" w14:textId="77777777" w:rsidR="00B510EF" w:rsidRPr="00A94947" w:rsidRDefault="00B510EF" w:rsidP="00A94947">
      <w:pPr>
        <w:shd w:val="clear" w:color="auto" w:fill="FFFFFF"/>
        <w:spacing w:after="0" w:line="240" w:lineRule="auto"/>
        <w:rPr>
          <w:rFonts w:ascii="Times New Roman" w:hAnsi="Times New Roman" w:cs="Times New Roman"/>
          <w:sz w:val="28"/>
          <w:szCs w:val="28"/>
        </w:rPr>
      </w:pPr>
    </w:p>
    <w:p w14:paraId="072781DA" w14:textId="77777777" w:rsidR="00B510EF" w:rsidRPr="00087E51" w:rsidRDefault="00087E51" w:rsidP="00087E51">
      <w:pPr>
        <w:pStyle w:val="Ttulo2"/>
        <w:rPr>
          <w:sz w:val="28"/>
          <w:szCs w:val="28"/>
        </w:rPr>
      </w:pPr>
      <w:bookmarkStart w:id="20" w:name="_Toc210820129"/>
      <w:r w:rsidRPr="00087E51">
        <w:rPr>
          <w:sz w:val="28"/>
          <w:szCs w:val="28"/>
        </w:rPr>
        <w:t xml:space="preserve">Editorial de Vida Nueva: </w:t>
      </w:r>
      <w:r w:rsidR="00B510EF" w:rsidRPr="00087E51">
        <w:rPr>
          <w:sz w:val="28"/>
          <w:szCs w:val="28"/>
        </w:rPr>
        <w:t>Gaza: un plan de esperanza</w:t>
      </w:r>
      <w:bookmarkEnd w:id="20"/>
    </w:p>
    <w:p w14:paraId="11AD3D66" w14:textId="77777777" w:rsidR="00B510EF" w:rsidRPr="00A94947" w:rsidRDefault="00B510EF" w:rsidP="00A94947">
      <w:pPr>
        <w:spacing w:after="0" w:line="240" w:lineRule="auto"/>
        <w:rPr>
          <w:rFonts w:ascii="Times New Roman" w:hAnsi="Times New Roman" w:cs="Times New Roman"/>
          <w:caps/>
          <w:color w:val="E00109"/>
          <w:sz w:val="28"/>
          <w:szCs w:val="28"/>
        </w:rPr>
      </w:pPr>
      <w:r w:rsidRPr="00A94947">
        <w:rPr>
          <w:rFonts w:ascii="Times New Roman" w:hAnsi="Times New Roman" w:cs="Times New Roman"/>
          <w:caps/>
          <w:color w:val="E00109"/>
          <w:sz w:val="28"/>
          <w:szCs w:val="28"/>
        </w:rPr>
        <w:t>03/10/2025</w:t>
      </w:r>
    </w:p>
    <w:p w14:paraId="3E19242F" w14:textId="77777777" w:rsidR="00B510EF" w:rsidRPr="00A94947" w:rsidRDefault="00B510EF" w:rsidP="00A94947">
      <w:pPr>
        <w:spacing w:after="0" w:line="240" w:lineRule="auto"/>
        <w:jc w:val="right"/>
        <w:rPr>
          <w:rFonts w:ascii="Times New Roman" w:hAnsi="Times New Roman" w:cs="Times New Roman"/>
          <w:color w:val="333333"/>
          <w:sz w:val="28"/>
          <w:szCs w:val="28"/>
        </w:rPr>
      </w:pPr>
      <w:r w:rsidRPr="00A94947">
        <w:rPr>
          <w:rFonts w:ascii="Times New Roman" w:hAnsi="Times New Roman" w:cs="Times New Roman"/>
          <w:color w:val="333333"/>
          <w:sz w:val="28"/>
          <w:szCs w:val="28"/>
        </w:rPr>
        <w:t> </w:t>
      </w:r>
    </w:p>
    <w:p w14:paraId="658DE667" w14:textId="77777777" w:rsidR="00B510EF" w:rsidRPr="00A94947" w:rsidRDefault="00B510EF" w:rsidP="00087E51">
      <w:pPr>
        <w:pStyle w:val="NormalWeb"/>
        <w:spacing w:before="0" w:beforeAutospacing="0" w:after="0" w:afterAutospacing="0"/>
        <w:rPr>
          <w:color w:val="333333"/>
          <w:sz w:val="28"/>
          <w:szCs w:val="28"/>
        </w:rPr>
      </w:pPr>
      <w:r w:rsidRPr="00087E51">
        <w:rPr>
          <w:rStyle w:val="Textoennegrita"/>
          <w:color w:val="535353"/>
          <w:sz w:val="28"/>
          <w:szCs w:val="28"/>
          <w:highlight w:val="yellow"/>
        </w:rPr>
        <w:t>El 7 de octubre se cumplen dos años del ataque terrorista perpetrado por Hamás</w:t>
      </w:r>
      <w:r w:rsidRPr="00087E51">
        <w:rPr>
          <w:color w:val="333333"/>
          <w:sz w:val="28"/>
          <w:szCs w:val="28"/>
          <w:highlight w:val="yellow"/>
        </w:rPr>
        <w:t> en territorio israelí que asesinó a 1.195 personas y secuestró a 251 más</w:t>
      </w:r>
      <w:r w:rsidRPr="00A94947">
        <w:rPr>
          <w:color w:val="333333"/>
          <w:sz w:val="28"/>
          <w:szCs w:val="28"/>
        </w:rPr>
        <w:t xml:space="preserve"> que fueron llevadas a la Franja de Gaza. Desde ese momento, arrancó una contraofensiva militar, capitaneada por el primer ministro </w:t>
      </w:r>
      <w:proofErr w:type="spellStart"/>
      <w:r w:rsidRPr="00A94947">
        <w:rPr>
          <w:color w:val="333333"/>
          <w:sz w:val="28"/>
          <w:szCs w:val="28"/>
        </w:rPr>
        <w:t>Benjamin</w:t>
      </w:r>
      <w:proofErr w:type="spellEnd"/>
      <w:r w:rsidRPr="00A94947">
        <w:rPr>
          <w:color w:val="333333"/>
          <w:sz w:val="28"/>
          <w:szCs w:val="28"/>
        </w:rPr>
        <w:t xml:space="preserve"> Netanyahu. </w:t>
      </w:r>
      <w:r w:rsidRPr="00087E51">
        <w:rPr>
          <w:color w:val="333333"/>
          <w:sz w:val="28"/>
          <w:szCs w:val="28"/>
          <w:highlight w:val="yellow"/>
        </w:rPr>
        <w:t xml:space="preserve">Se calcula que, a día de hoy, han muerto más de 70.000 </w:t>
      </w:r>
      <w:proofErr w:type="spellStart"/>
      <w:r w:rsidRPr="00087E51">
        <w:rPr>
          <w:color w:val="333333"/>
          <w:sz w:val="28"/>
          <w:szCs w:val="28"/>
          <w:highlight w:val="yellow"/>
        </w:rPr>
        <w:t>gazatíes</w:t>
      </w:r>
      <w:proofErr w:type="spellEnd"/>
      <w:r w:rsidRPr="00087E51">
        <w:rPr>
          <w:color w:val="333333"/>
          <w:sz w:val="28"/>
          <w:szCs w:val="28"/>
          <w:highlight w:val="yellow"/>
        </w:rPr>
        <w:t xml:space="preserve"> como consecuencia de los ataques del ejército israelí</w:t>
      </w:r>
      <w:r w:rsidRPr="00A94947">
        <w:rPr>
          <w:color w:val="333333"/>
          <w:sz w:val="28"/>
          <w:szCs w:val="28"/>
        </w:rPr>
        <w:t xml:space="preserve">. Con el objetivo inicial de acabar con la organización yihadista, está provocando </w:t>
      </w:r>
      <w:r w:rsidRPr="00087E51">
        <w:rPr>
          <w:color w:val="333333"/>
          <w:sz w:val="28"/>
          <w:szCs w:val="28"/>
          <w:highlight w:val="yellow"/>
        </w:rPr>
        <w:t>una masacre y una tragedia humanitaria sin precedentes</w:t>
      </w:r>
      <w:r w:rsidRPr="00A94947">
        <w:rPr>
          <w:color w:val="333333"/>
          <w:sz w:val="28"/>
          <w:szCs w:val="28"/>
        </w:rPr>
        <w:t xml:space="preserve">. Respetando el </w:t>
      </w:r>
      <w:r w:rsidRPr="00087E51">
        <w:rPr>
          <w:color w:val="333333"/>
          <w:sz w:val="28"/>
          <w:szCs w:val="28"/>
          <w:highlight w:val="yellow"/>
        </w:rPr>
        <w:t>derecho a la legítima defensa frente a un atentado execrable, no justifica esta reacción letal,</w:t>
      </w:r>
      <w:r w:rsidRPr="00A94947">
        <w:rPr>
          <w:color w:val="333333"/>
          <w:sz w:val="28"/>
          <w:szCs w:val="28"/>
        </w:rPr>
        <w:t xml:space="preserve"> que está aniquilando a la población palestina, convertida en rehén de unos y otros.</w:t>
      </w:r>
    </w:p>
    <w:p w14:paraId="0FCCFAA0" w14:textId="77777777" w:rsidR="00B510EF" w:rsidRPr="00A94947" w:rsidRDefault="00B510EF" w:rsidP="00A94947">
      <w:pPr>
        <w:pStyle w:val="NormalWeb"/>
        <w:spacing w:before="0" w:beforeAutospacing="0" w:after="0" w:afterAutospacing="0"/>
        <w:rPr>
          <w:color w:val="333333"/>
          <w:sz w:val="28"/>
          <w:szCs w:val="28"/>
        </w:rPr>
      </w:pPr>
      <w:r w:rsidRPr="00A94947">
        <w:rPr>
          <w:color w:val="333333"/>
          <w:sz w:val="28"/>
          <w:szCs w:val="28"/>
        </w:rPr>
        <w:t>En medio de esta encrucijada, </w:t>
      </w:r>
      <w:r w:rsidRPr="00A94947">
        <w:rPr>
          <w:rStyle w:val="Textoennegrita"/>
          <w:color w:val="535353"/>
          <w:sz w:val="28"/>
          <w:szCs w:val="28"/>
        </w:rPr>
        <w:t xml:space="preserve">los gritos de los </w:t>
      </w:r>
      <w:proofErr w:type="spellStart"/>
      <w:r w:rsidRPr="00A94947">
        <w:rPr>
          <w:rStyle w:val="Textoennegrita"/>
          <w:color w:val="535353"/>
          <w:sz w:val="28"/>
          <w:szCs w:val="28"/>
        </w:rPr>
        <w:t>gazatíes</w:t>
      </w:r>
      <w:proofErr w:type="spellEnd"/>
      <w:r w:rsidRPr="00A94947">
        <w:rPr>
          <w:rStyle w:val="Textoennegrita"/>
          <w:color w:val="535353"/>
          <w:sz w:val="28"/>
          <w:szCs w:val="28"/>
        </w:rPr>
        <w:t xml:space="preserve"> y de la comunidad internacional parecían caer en saco roto.</w:t>
      </w:r>
      <w:r w:rsidRPr="00A94947">
        <w:rPr>
          <w:color w:val="333333"/>
          <w:sz w:val="28"/>
          <w:szCs w:val="28"/>
        </w:rPr>
        <w:t xml:space="preserve"> Prueba de ello es la huida hacia delante escenificada por Netanyahu en defensa de su </w:t>
      </w:r>
      <w:r w:rsidRPr="00A94947">
        <w:rPr>
          <w:color w:val="333333"/>
          <w:sz w:val="28"/>
          <w:szCs w:val="28"/>
        </w:rPr>
        <w:lastRenderedPageBreak/>
        <w:t>estrategia ante el plante de la mayoría de las delegaciones nacionales que participaban en la Asamblea General de la Naciones Unidas, celebrada a finales de septiembre.</w:t>
      </w:r>
    </w:p>
    <w:p w14:paraId="45B7939B" w14:textId="77777777" w:rsidR="00B510EF" w:rsidRPr="00A94947" w:rsidRDefault="00B510EF" w:rsidP="00A94947">
      <w:pPr>
        <w:pStyle w:val="Ttulo3"/>
        <w:spacing w:before="0" w:line="240" w:lineRule="auto"/>
        <w:rPr>
          <w:rFonts w:ascii="Times New Roman" w:hAnsi="Times New Roman" w:cs="Times New Roman"/>
          <w:color w:val="DD0000"/>
          <w:sz w:val="28"/>
          <w:szCs w:val="28"/>
        </w:rPr>
      </w:pPr>
      <w:bookmarkStart w:id="21" w:name="_Toc210820130"/>
      <w:r w:rsidRPr="00A94947">
        <w:rPr>
          <w:rFonts w:ascii="Times New Roman" w:hAnsi="Times New Roman" w:cs="Times New Roman"/>
          <w:color w:val="DD0000"/>
          <w:sz w:val="28"/>
          <w:szCs w:val="28"/>
        </w:rPr>
        <w:t>Sin ser perfecto</w:t>
      </w:r>
      <w:bookmarkEnd w:id="21"/>
    </w:p>
    <w:p w14:paraId="2EA68617" w14:textId="77777777" w:rsidR="00B510EF" w:rsidRPr="00A94947" w:rsidRDefault="00B510EF" w:rsidP="00006692">
      <w:pPr>
        <w:pStyle w:val="NormalWeb"/>
        <w:spacing w:before="0" w:beforeAutospacing="0" w:after="0" w:afterAutospacing="0"/>
        <w:rPr>
          <w:color w:val="FFFFFF"/>
          <w:sz w:val="28"/>
          <w:szCs w:val="28"/>
        </w:rPr>
      </w:pPr>
      <w:r w:rsidRPr="00A94947">
        <w:rPr>
          <w:color w:val="333333"/>
          <w:sz w:val="28"/>
          <w:szCs w:val="28"/>
        </w:rPr>
        <w:t>Justo cuando el debate de la ONU culminaba, </w:t>
      </w:r>
      <w:r w:rsidRPr="00A94947">
        <w:rPr>
          <w:rStyle w:val="Textoennegrita"/>
          <w:color w:val="535353"/>
          <w:sz w:val="28"/>
          <w:szCs w:val="28"/>
        </w:rPr>
        <w:t>desde la Casa Blanca se vislumbraba una salida al conflicto.</w:t>
      </w:r>
      <w:r w:rsidRPr="00A94947">
        <w:rPr>
          <w:color w:val="333333"/>
          <w:sz w:val="28"/>
          <w:szCs w:val="28"/>
        </w:rPr>
        <w:t> </w:t>
      </w:r>
      <w:r w:rsidRPr="00006692">
        <w:rPr>
          <w:color w:val="333333"/>
          <w:sz w:val="28"/>
          <w:szCs w:val="28"/>
          <w:highlight w:val="yellow"/>
        </w:rPr>
        <w:t>El presidente de Estados Unidos, Donald Trump, con el visto bueno del líder israelí, anunciaba el 29 de septiembre un plan de paz</w:t>
      </w:r>
      <w:r w:rsidRPr="00A94947">
        <w:rPr>
          <w:color w:val="333333"/>
          <w:sz w:val="28"/>
          <w:szCs w:val="28"/>
        </w:rPr>
        <w:t xml:space="preserve"> que incluye la creación de un Gobierno de transición sin presencia de Hamás, la desmilitarización de la Franja y la posibilidad de negociar en el futuro un Estado </w:t>
      </w:r>
      <w:proofErr w:type="spellStart"/>
      <w:r w:rsidRPr="00A94947">
        <w:rPr>
          <w:color w:val="333333"/>
          <w:sz w:val="28"/>
          <w:szCs w:val="28"/>
        </w:rPr>
        <w:t>palestino.</w:t>
      </w:r>
      <w:r w:rsidRPr="00A94947">
        <w:rPr>
          <w:color w:val="FFFFFF"/>
          <w:sz w:val="28"/>
          <w:szCs w:val="28"/>
        </w:rPr>
        <w:t>e</w:t>
      </w:r>
      <w:proofErr w:type="spellEnd"/>
      <w:r w:rsidRPr="00A94947">
        <w:rPr>
          <w:color w:val="FFFFFF"/>
          <w:sz w:val="28"/>
          <w:szCs w:val="28"/>
        </w:rPr>
        <w:t xml:space="preserve"> de Israel en Gaza</w:t>
      </w:r>
    </w:p>
    <w:p w14:paraId="4572DF98" w14:textId="77777777" w:rsidR="00B510EF" w:rsidRPr="00A94947" w:rsidRDefault="00B510EF" w:rsidP="00A94947">
      <w:pPr>
        <w:pStyle w:val="NormalWeb"/>
        <w:spacing w:before="0" w:beforeAutospacing="0" w:after="0" w:afterAutospacing="0"/>
        <w:rPr>
          <w:color w:val="333333"/>
          <w:sz w:val="28"/>
          <w:szCs w:val="28"/>
        </w:rPr>
      </w:pPr>
      <w:r w:rsidRPr="00A94947">
        <w:rPr>
          <w:color w:val="333333"/>
          <w:sz w:val="28"/>
          <w:szCs w:val="28"/>
        </w:rPr>
        <w:t xml:space="preserve">A buen seguro que, en los próximos días y semanas, esta propuesta se topará con innumerables obstáculos, y hasta parecerá quebrarse. Sin embargo, </w:t>
      </w:r>
      <w:r w:rsidRPr="00006692">
        <w:rPr>
          <w:color w:val="333333"/>
          <w:sz w:val="28"/>
          <w:szCs w:val="28"/>
          <w:highlight w:val="yellow"/>
        </w:rPr>
        <w:t>con sus debilidades y suspicacias, esta hoja de ruta, que cuenta con </w:t>
      </w:r>
      <w:r w:rsidRPr="00006692">
        <w:rPr>
          <w:rStyle w:val="Textoennegrita"/>
          <w:color w:val="535353"/>
          <w:sz w:val="28"/>
          <w:szCs w:val="28"/>
          <w:highlight w:val="yellow"/>
        </w:rPr>
        <w:t>un respaldo significativo tanto de Oriente como de Occidente, abre una ventana a la esperanza.</w:t>
      </w:r>
      <w:r w:rsidRPr="00006692">
        <w:rPr>
          <w:color w:val="333333"/>
          <w:sz w:val="28"/>
          <w:szCs w:val="28"/>
          <w:highlight w:val="yellow"/>
        </w:rPr>
        <w:t> No será el plan perfecto</w:t>
      </w:r>
      <w:r w:rsidRPr="00A94947">
        <w:rPr>
          <w:color w:val="333333"/>
          <w:sz w:val="28"/>
          <w:szCs w:val="28"/>
        </w:rPr>
        <w:t xml:space="preserve">, ni para unos ni para otros, </w:t>
      </w:r>
      <w:r w:rsidRPr="00006692">
        <w:rPr>
          <w:color w:val="333333"/>
          <w:sz w:val="28"/>
          <w:szCs w:val="28"/>
          <w:highlight w:val="yellow"/>
        </w:rPr>
        <w:t>pero permite comenzar a desenredar un macabro escenario</w:t>
      </w:r>
      <w:r w:rsidRPr="00A94947">
        <w:rPr>
          <w:color w:val="333333"/>
          <w:sz w:val="28"/>
          <w:szCs w:val="28"/>
        </w:rPr>
        <w:t xml:space="preserve">, con el empeño de que se logre un alto el fuego permanente, para así </w:t>
      </w:r>
      <w:r w:rsidRPr="00006692">
        <w:rPr>
          <w:color w:val="333333"/>
          <w:sz w:val="28"/>
          <w:szCs w:val="28"/>
          <w:highlight w:val="yellow"/>
        </w:rPr>
        <w:t>detener el martirio al que está siendo sometido un pueblo, liberando a los rehenes,</w:t>
      </w:r>
      <w:r w:rsidRPr="00A94947">
        <w:rPr>
          <w:color w:val="333333"/>
          <w:sz w:val="28"/>
          <w:szCs w:val="28"/>
        </w:rPr>
        <w:t xml:space="preserve"> </w:t>
      </w:r>
      <w:r w:rsidRPr="00006692">
        <w:rPr>
          <w:color w:val="333333"/>
          <w:sz w:val="28"/>
          <w:szCs w:val="28"/>
          <w:highlight w:val="yellow"/>
        </w:rPr>
        <w:t>facilitando la entrada de ayuda humanitaria y frenando un éxodo dramático</w:t>
      </w:r>
      <w:r w:rsidRPr="00A94947">
        <w:rPr>
          <w:color w:val="333333"/>
          <w:sz w:val="28"/>
          <w:szCs w:val="28"/>
        </w:rPr>
        <w:t>.</w:t>
      </w:r>
    </w:p>
    <w:p w14:paraId="62F8AFBF" w14:textId="77777777" w:rsidR="00B510EF" w:rsidRPr="00A94947" w:rsidRDefault="00B510EF" w:rsidP="00A94947">
      <w:pPr>
        <w:pStyle w:val="NormalWeb"/>
        <w:spacing w:before="0" w:beforeAutospacing="0" w:after="0" w:afterAutospacing="0"/>
        <w:rPr>
          <w:color w:val="333333"/>
          <w:sz w:val="28"/>
          <w:szCs w:val="28"/>
        </w:rPr>
      </w:pPr>
      <w:r w:rsidRPr="00A94947">
        <w:rPr>
          <w:color w:val="333333"/>
          <w:sz w:val="28"/>
          <w:szCs w:val="28"/>
        </w:rPr>
        <w:t xml:space="preserve">En el horizonte, queda el anhelo de que, lejos de ser un acuerdo cogido con alfileres, se logre una paz justa y duradera que permita poner las bases para </w:t>
      </w:r>
      <w:r w:rsidRPr="00006692">
        <w:rPr>
          <w:color w:val="333333"/>
          <w:sz w:val="28"/>
          <w:szCs w:val="28"/>
          <w:highlight w:val="yellow"/>
        </w:rPr>
        <w:t>que se puedan crear los Estados de Israel y Palestina, como única vía de futuro</w:t>
      </w:r>
      <w:r w:rsidRPr="00A94947">
        <w:rPr>
          <w:color w:val="333333"/>
          <w:sz w:val="28"/>
          <w:szCs w:val="28"/>
        </w:rPr>
        <w:t xml:space="preserve"> en conformidad con las resoluciones de la ONU, el reconocimiento mayoritario de los países a lo largo y ancho del planeta, y el planteamiento </w:t>
      </w:r>
      <w:r w:rsidRPr="004F2A27">
        <w:rPr>
          <w:color w:val="333333"/>
          <w:sz w:val="28"/>
          <w:szCs w:val="28"/>
          <w:highlight w:val="yellow"/>
        </w:rPr>
        <w:t>que ha defendido y defiende la Iglesia, con los papas al frente.</w:t>
      </w:r>
      <w:r w:rsidRPr="00A94947">
        <w:rPr>
          <w:color w:val="333333"/>
          <w:sz w:val="28"/>
          <w:szCs w:val="28"/>
        </w:rPr>
        <w:t> </w:t>
      </w:r>
      <w:r w:rsidRPr="00A94947">
        <w:rPr>
          <w:rStyle w:val="Textoennegrita"/>
          <w:color w:val="535353"/>
          <w:sz w:val="28"/>
          <w:szCs w:val="28"/>
        </w:rPr>
        <w:t xml:space="preserve">Por derecho y por dignidad, para lograr esa paz “desarmada y </w:t>
      </w:r>
      <w:proofErr w:type="spellStart"/>
      <w:r w:rsidRPr="00A94947">
        <w:rPr>
          <w:rStyle w:val="Textoennegrita"/>
          <w:color w:val="535353"/>
          <w:sz w:val="28"/>
          <w:szCs w:val="28"/>
        </w:rPr>
        <w:t>desarmante</w:t>
      </w:r>
      <w:proofErr w:type="spellEnd"/>
      <w:r w:rsidRPr="00A94947">
        <w:rPr>
          <w:rStyle w:val="Textoennegrita"/>
          <w:color w:val="535353"/>
          <w:sz w:val="28"/>
          <w:szCs w:val="28"/>
        </w:rPr>
        <w:t>” con que sueña </w:t>
      </w:r>
      <w:hyperlink r:id="rId30" w:history="1">
        <w:r w:rsidRPr="00A94947">
          <w:rPr>
            <w:rStyle w:val="Hipervnculo"/>
            <w:b/>
            <w:bCs/>
            <w:color w:val="E00109"/>
            <w:sz w:val="28"/>
            <w:szCs w:val="28"/>
          </w:rPr>
          <w:t>León XIV</w:t>
        </w:r>
      </w:hyperlink>
      <w:r w:rsidRPr="00A94947">
        <w:rPr>
          <w:rStyle w:val="Textoennegrita"/>
          <w:color w:val="535353"/>
          <w:sz w:val="28"/>
          <w:szCs w:val="28"/>
        </w:rPr>
        <w:t>.</w:t>
      </w:r>
    </w:p>
    <w:p w14:paraId="797B10F1" w14:textId="77777777" w:rsidR="00B510EF" w:rsidRPr="00A94947" w:rsidRDefault="00B510EF" w:rsidP="00A94947">
      <w:pPr>
        <w:spacing w:after="0" w:line="240" w:lineRule="auto"/>
        <w:rPr>
          <w:rFonts w:ascii="Times New Roman" w:hAnsi="Times New Roman" w:cs="Times New Roman"/>
          <w:sz w:val="28"/>
          <w:szCs w:val="28"/>
        </w:rPr>
      </w:pPr>
    </w:p>
    <w:p w14:paraId="0145F699" w14:textId="77777777" w:rsidR="00B510EF" w:rsidRPr="00A94947" w:rsidRDefault="00B510EF" w:rsidP="00A94947">
      <w:pPr>
        <w:spacing w:after="0" w:line="240" w:lineRule="auto"/>
        <w:rPr>
          <w:rFonts w:ascii="Times New Roman" w:hAnsi="Times New Roman" w:cs="Times New Roman"/>
          <w:sz w:val="28"/>
          <w:szCs w:val="28"/>
        </w:rPr>
      </w:pPr>
    </w:p>
    <w:p w14:paraId="74120799" w14:textId="77777777" w:rsidR="00B510EF" w:rsidRPr="00A94947" w:rsidRDefault="00B510EF" w:rsidP="00A94947">
      <w:pPr>
        <w:spacing w:after="0" w:line="240" w:lineRule="auto"/>
        <w:rPr>
          <w:rFonts w:ascii="Times New Roman" w:hAnsi="Times New Roman" w:cs="Times New Roman"/>
          <w:sz w:val="28"/>
          <w:szCs w:val="28"/>
        </w:rPr>
      </w:pPr>
    </w:p>
    <w:p w14:paraId="72BA6560" w14:textId="77777777" w:rsidR="00B510EF" w:rsidRPr="00A94947" w:rsidRDefault="00B510EF" w:rsidP="00A94947">
      <w:pPr>
        <w:spacing w:after="0" w:line="240" w:lineRule="auto"/>
        <w:rPr>
          <w:rFonts w:ascii="Times New Roman" w:hAnsi="Times New Roman" w:cs="Times New Roman"/>
          <w:sz w:val="28"/>
          <w:szCs w:val="28"/>
        </w:rPr>
      </w:pPr>
    </w:p>
    <w:p w14:paraId="73D015B9" w14:textId="77777777" w:rsidR="00B510EF" w:rsidRPr="004F2A27" w:rsidRDefault="00B510EF" w:rsidP="004F2A27">
      <w:pPr>
        <w:pStyle w:val="Ttulo1"/>
        <w:rPr>
          <w:color w:val="C00000"/>
        </w:rPr>
      </w:pPr>
      <w:bookmarkStart w:id="22" w:name="_Toc210820131"/>
      <w:r w:rsidRPr="004F2A27">
        <w:rPr>
          <w:color w:val="C00000"/>
        </w:rPr>
        <w:t>COMENTARIOS</w:t>
      </w:r>
      <w:bookmarkEnd w:id="22"/>
    </w:p>
    <w:p w14:paraId="10DE522C" w14:textId="77777777" w:rsidR="00B510EF" w:rsidRPr="00A94947" w:rsidRDefault="00B510EF" w:rsidP="00A94947">
      <w:pPr>
        <w:spacing w:after="0" w:line="240" w:lineRule="auto"/>
        <w:rPr>
          <w:rFonts w:ascii="Times New Roman" w:hAnsi="Times New Roman" w:cs="Times New Roman"/>
          <w:sz w:val="28"/>
          <w:szCs w:val="28"/>
        </w:rPr>
      </w:pPr>
    </w:p>
    <w:p w14:paraId="3C030E1E" w14:textId="77777777" w:rsidR="004F2A27" w:rsidRPr="004F2A27" w:rsidRDefault="004F2A27" w:rsidP="004F2A27">
      <w:pPr>
        <w:pStyle w:val="Ttulo2"/>
        <w:rPr>
          <w:sz w:val="28"/>
          <w:szCs w:val="28"/>
        </w:rPr>
      </w:pPr>
      <w:bookmarkStart w:id="23" w:name="_Toc210820132"/>
      <w:r w:rsidRPr="004F2A27">
        <w:rPr>
          <w:sz w:val="28"/>
          <w:szCs w:val="28"/>
        </w:rPr>
        <w:t>Pagola: Vida agradecida</w:t>
      </w:r>
      <w:bookmarkEnd w:id="23"/>
    </w:p>
    <w:p w14:paraId="5C416E36" w14:textId="77777777" w:rsidR="004F2A27" w:rsidRDefault="00B510EF"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4" w:name="_Toc210820133"/>
      <w:r w:rsidRPr="00A94947">
        <w:rPr>
          <w:rFonts w:ascii="Times New Roman" w:eastAsia="Times New Roman" w:hAnsi="Times New Roman" w:cs="Times New Roman"/>
          <w:b/>
          <w:bCs/>
          <w:i/>
          <w:iCs/>
          <w:color w:val="D49400"/>
          <w:kern w:val="36"/>
          <w:sz w:val="28"/>
          <w:szCs w:val="28"/>
          <w:lang w:eastAsia="es-PE"/>
        </w:rPr>
        <w:t>"Para vivir de manera agradecida es necesario reconocer la vida como buena"</w:t>
      </w:r>
      <w:bookmarkEnd w:id="24"/>
      <w:r w:rsidRPr="00A94947">
        <w:rPr>
          <w:rFonts w:ascii="Times New Roman" w:eastAsia="Times New Roman" w:hAnsi="Times New Roman" w:cs="Times New Roman"/>
          <w:b/>
          <w:bCs/>
          <w:i/>
          <w:iCs/>
          <w:color w:val="D49400"/>
          <w:kern w:val="36"/>
          <w:sz w:val="28"/>
          <w:szCs w:val="28"/>
          <w:lang w:eastAsia="es-PE"/>
        </w:rPr>
        <w:t xml:space="preserve"> </w:t>
      </w:r>
    </w:p>
    <w:p w14:paraId="552DFB3C" w14:textId="77777777" w:rsidR="004F2A27" w:rsidRDefault="004F2A27" w:rsidP="00A94947">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600C2308" w14:textId="77777777" w:rsidR="00B510EF" w:rsidRPr="00A94947" w:rsidRDefault="00B510EF" w:rsidP="00A9494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94947">
        <w:rPr>
          <w:rFonts w:ascii="Times New Roman" w:eastAsia="Times New Roman" w:hAnsi="Times New Roman" w:cs="Times New Roman"/>
          <w:b/>
          <w:bCs/>
          <w:i/>
          <w:iCs/>
          <w:color w:val="333333"/>
          <w:sz w:val="28"/>
          <w:szCs w:val="28"/>
          <w:lang w:eastAsia="es-PE"/>
        </w:rPr>
        <w:t>06.10.2025 </w:t>
      </w:r>
      <w:hyperlink r:id="rId31" w:history="1">
        <w:r w:rsidRPr="00A94947">
          <w:rPr>
            <w:rFonts w:ascii="Times New Roman" w:eastAsia="Times New Roman" w:hAnsi="Times New Roman" w:cs="Times New Roman"/>
            <w:b/>
            <w:bCs/>
            <w:i/>
            <w:iCs/>
            <w:color w:val="D49400"/>
            <w:sz w:val="28"/>
            <w:szCs w:val="28"/>
            <w:u w:val="single"/>
            <w:lang w:eastAsia="es-PE"/>
          </w:rPr>
          <w:t>José Antonio Pagola</w:t>
        </w:r>
      </w:hyperlink>
    </w:p>
    <w:p w14:paraId="4CA8DBDF" w14:textId="77777777" w:rsidR="004F2A27" w:rsidRDefault="004F2A27" w:rsidP="00A94947">
      <w:pPr>
        <w:shd w:val="clear" w:color="auto" w:fill="FFFFFF"/>
        <w:spacing w:after="0" w:line="240" w:lineRule="auto"/>
        <w:rPr>
          <w:rFonts w:ascii="Times New Roman" w:eastAsia="Times New Roman" w:hAnsi="Times New Roman" w:cs="Times New Roman"/>
          <w:color w:val="333333"/>
          <w:sz w:val="28"/>
          <w:szCs w:val="28"/>
          <w:lang w:eastAsia="es-PE"/>
        </w:rPr>
      </w:pPr>
    </w:p>
    <w:p w14:paraId="0507DE6B"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lastRenderedPageBreak/>
        <w:t>Hay quienes caminan por la vida con aire triste y amargado. Su mirada se fija siempre en lo desalentador. </w:t>
      </w:r>
      <w:r w:rsidRPr="00A94947">
        <w:rPr>
          <w:rFonts w:ascii="Times New Roman" w:eastAsia="Times New Roman" w:hAnsi="Times New Roman" w:cs="Times New Roman"/>
          <w:b/>
          <w:bCs/>
          <w:color w:val="474747"/>
          <w:sz w:val="28"/>
          <w:szCs w:val="28"/>
          <w:lang w:eastAsia="es-PE"/>
        </w:rPr>
        <w:t>No tienen ojos para ver que, a pesar de todo, lo bueno abunda más que lo malo</w:t>
      </w:r>
      <w:r w:rsidRPr="00A94947">
        <w:rPr>
          <w:rFonts w:ascii="Times New Roman" w:eastAsia="Times New Roman" w:hAnsi="Times New Roman" w:cs="Times New Roman"/>
          <w:color w:val="333333"/>
          <w:sz w:val="28"/>
          <w:szCs w:val="28"/>
          <w:lang w:eastAsia="es-PE"/>
        </w:rPr>
        <w:t>. No saben apreciar tantos gestos nobles, hermosos y admirables que suceden todos los días en cualquier parte del mundo. Tal vez lo ven todo oscuro porque proyectan sobre las cosas su propia oscuridad.</w:t>
      </w:r>
    </w:p>
    <w:p w14:paraId="19EC71A3"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Otros viven siempre en actitud crítica. Se pasan la vida observando lo negativo que hay a su alrededor. Nada escapa a su juicio. Se consideran personas lúcidas, perspicaces y objetivas. Sin embargo </w:t>
      </w:r>
      <w:r w:rsidRPr="00A94947">
        <w:rPr>
          <w:rFonts w:ascii="Times New Roman" w:eastAsia="Times New Roman" w:hAnsi="Times New Roman" w:cs="Times New Roman"/>
          <w:b/>
          <w:bCs/>
          <w:color w:val="474747"/>
          <w:sz w:val="28"/>
          <w:szCs w:val="28"/>
          <w:lang w:eastAsia="es-PE"/>
        </w:rPr>
        <w:t>nunca alaban, admiran o agradecen. Lo suyo es destacar el mal y condenar</w:t>
      </w:r>
      <w:r w:rsidRPr="00A94947">
        <w:rPr>
          <w:rFonts w:ascii="Times New Roman" w:eastAsia="Times New Roman" w:hAnsi="Times New Roman" w:cs="Times New Roman"/>
          <w:color w:val="333333"/>
          <w:sz w:val="28"/>
          <w:szCs w:val="28"/>
          <w:lang w:eastAsia="es-PE"/>
        </w:rPr>
        <w:t>.</w:t>
      </w:r>
    </w:p>
    <w:p w14:paraId="1ED027A0" w14:textId="77777777" w:rsidR="00B510EF" w:rsidRPr="00A94947" w:rsidRDefault="00B510EF" w:rsidP="0045234B">
      <w:pPr>
        <w:shd w:val="clear" w:color="auto" w:fill="FFFFFF"/>
        <w:spacing w:after="0" w:line="240" w:lineRule="auto"/>
        <w:rPr>
          <w:rFonts w:ascii="Times New Roman" w:eastAsia="Times New Roman" w:hAnsi="Times New Roman" w:cs="Times New Roman"/>
          <w:color w:val="000000"/>
          <w:sz w:val="28"/>
          <w:szCs w:val="28"/>
          <w:lang w:eastAsia="es-PE"/>
        </w:rPr>
      </w:pPr>
      <w:r w:rsidRPr="00A94947">
        <w:rPr>
          <w:rFonts w:ascii="Times New Roman" w:eastAsia="Times New Roman" w:hAnsi="Times New Roman" w:cs="Times New Roman"/>
          <w:b/>
          <w:bCs/>
          <w:color w:val="474747"/>
          <w:sz w:val="28"/>
          <w:szCs w:val="28"/>
          <w:lang w:eastAsia="es-PE"/>
        </w:rPr>
        <w:t>Otros hacen el recorrido de la vida indiferentes a todo. Solo tienen ojos para lo que sirve a sus propios intereses. No se dejan sorprender por nada gratuito, no se dejan querer ni bendecir por nadie</w:t>
      </w:r>
      <w:r w:rsidRPr="00A94947">
        <w:rPr>
          <w:rFonts w:ascii="Times New Roman" w:eastAsia="Times New Roman" w:hAnsi="Times New Roman" w:cs="Times New Roman"/>
          <w:color w:val="333333"/>
          <w:sz w:val="28"/>
          <w:szCs w:val="28"/>
          <w:lang w:eastAsia="es-PE"/>
        </w:rPr>
        <w:t>. Encerrados en su mundo, bastante tienen con defender su pequeño bienestar cada vez más triste y egoísta. De su corazón no brota nunca el agradecimiento.</w:t>
      </w:r>
    </w:p>
    <w:p w14:paraId="328CDB73"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Muchos viven de manera monótona y aburrida. Su vida es pura repetición</w:t>
      </w:r>
      <w:r w:rsidRPr="00A94947">
        <w:rPr>
          <w:rFonts w:ascii="Times New Roman" w:eastAsia="Times New Roman" w:hAnsi="Times New Roman" w:cs="Times New Roman"/>
          <w:color w:val="333333"/>
          <w:sz w:val="28"/>
          <w:szCs w:val="28"/>
          <w:lang w:eastAsia="es-PE"/>
        </w:rPr>
        <w:t>: el mismo horario, el mismo trabajo, las mismas personas, la misma conversación. Nunca descubren un paisaje nuevo en sus vidas. Nunca estrenan día nuevo. Nunca les sucede algo diferente que renueve su espíritu. No saben amar de manera nueva a las personas. Su corazón no conoce la alabanza.</w:t>
      </w:r>
    </w:p>
    <w:p w14:paraId="60CB98B3"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45234B">
        <w:rPr>
          <w:rFonts w:ascii="Times New Roman" w:eastAsia="Times New Roman" w:hAnsi="Times New Roman" w:cs="Times New Roman"/>
          <w:b/>
          <w:bCs/>
          <w:color w:val="474747"/>
          <w:sz w:val="28"/>
          <w:szCs w:val="28"/>
          <w:highlight w:val="yellow"/>
          <w:lang w:eastAsia="es-PE"/>
        </w:rPr>
        <w:t>Para vivir de manera agradecida es necesario reconocer la vida como buena</w:t>
      </w:r>
      <w:r w:rsidRPr="00A94947">
        <w:rPr>
          <w:rFonts w:ascii="Times New Roman" w:eastAsia="Times New Roman" w:hAnsi="Times New Roman" w:cs="Times New Roman"/>
          <w:color w:val="333333"/>
          <w:sz w:val="28"/>
          <w:szCs w:val="28"/>
          <w:lang w:eastAsia="es-PE"/>
        </w:rPr>
        <w:t>; mirar el mundo con amor y simpatía; limpiar la mirada cargada de negativismo, pesimismo o indiferencia para apreciar lo que hay de bueno, hermoso y admirable en las personas y en las cosas. Cuando san Pablo dice que «hemos sido creados para alabar la gloria de Dios», está diciendo cuál es el sentido y la razón más profunda de nuestra existencia. En el episodio narrado por Lucas, Jesús se extraña de que solo uno de los leprosos vuelva «dando gracias» y «alabando a Dios». Es el único que ha sabido sorprenderse por la curación y reconocerse agraciado.</w:t>
      </w:r>
    </w:p>
    <w:p w14:paraId="7DAE07A1"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28 Tiempo ordinario – C (Lucas 17,11-19)  12 octubre</w:t>
      </w:r>
    </w:p>
    <w:p w14:paraId="1867AE51" w14:textId="77777777" w:rsidR="00B510EF" w:rsidRPr="00A94947" w:rsidRDefault="00B510EF" w:rsidP="00A94947">
      <w:pPr>
        <w:spacing w:after="0" w:line="240" w:lineRule="auto"/>
        <w:rPr>
          <w:rFonts w:ascii="Times New Roman" w:hAnsi="Times New Roman" w:cs="Times New Roman"/>
          <w:sz w:val="28"/>
          <w:szCs w:val="28"/>
        </w:rPr>
      </w:pPr>
    </w:p>
    <w:p w14:paraId="5C971298" w14:textId="77777777" w:rsidR="00B510EF" w:rsidRPr="00A94947" w:rsidRDefault="00B510EF" w:rsidP="00A94947">
      <w:pPr>
        <w:spacing w:after="0" w:line="240" w:lineRule="auto"/>
        <w:rPr>
          <w:rFonts w:ascii="Times New Roman" w:hAnsi="Times New Roman" w:cs="Times New Roman"/>
          <w:sz w:val="28"/>
          <w:szCs w:val="28"/>
        </w:rPr>
      </w:pPr>
    </w:p>
    <w:p w14:paraId="2AB141C3" w14:textId="77777777" w:rsidR="0045234B" w:rsidRDefault="0045234B"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D34A8EF" w14:textId="77777777" w:rsidR="0045234B" w:rsidRPr="0045234B" w:rsidRDefault="0045234B" w:rsidP="0045234B">
      <w:pPr>
        <w:pStyle w:val="Ttulo2"/>
        <w:rPr>
          <w:sz w:val="28"/>
          <w:szCs w:val="28"/>
        </w:rPr>
      </w:pPr>
      <w:bookmarkStart w:id="25" w:name="_Toc210820134"/>
      <w:proofErr w:type="spellStart"/>
      <w:r w:rsidRPr="0045234B">
        <w:rPr>
          <w:sz w:val="28"/>
          <w:szCs w:val="28"/>
        </w:rPr>
        <w:t>Boff</w:t>
      </w:r>
      <w:proofErr w:type="spellEnd"/>
      <w:r w:rsidRPr="0045234B">
        <w:rPr>
          <w:sz w:val="28"/>
          <w:szCs w:val="28"/>
        </w:rPr>
        <w:t>: La Tierra está viva, es generadora de todos los seres vivos. Hay consenso</w:t>
      </w:r>
      <w:bookmarkEnd w:id="25"/>
    </w:p>
    <w:p w14:paraId="1841C386" w14:textId="77777777" w:rsidR="0045234B" w:rsidRDefault="00B510EF"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6" w:name="_Toc210820135"/>
      <w:r w:rsidRPr="00A94947">
        <w:rPr>
          <w:rFonts w:ascii="Times New Roman" w:eastAsia="Times New Roman" w:hAnsi="Times New Roman" w:cs="Times New Roman"/>
          <w:b/>
          <w:bCs/>
          <w:i/>
          <w:iCs/>
          <w:color w:val="D49400"/>
          <w:kern w:val="36"/>
          <w:sz w:val="28"/>
          <w:szCs w:val="28"/>
          <w:lang w:eastAsia="es-PE"/>
        </w:rPr>
        <w:t>Conciencia Gaia</w:t>
      </w:r>
      <w:bookmarkEnd w:id="26"/>
    </w:p>
    <w:p w14:paraId="2DF6B855"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000000"/>
          <w:sz w:val="28"/>
          <w:szCs w:val="28"/>
          <w:lang w:eastAsia="es-PE"/>
        </w:rPr>
      </w:pPr>
    </w:p>
    <w:p w14:paraId="6D0A67BF" w14:textId="77777777" w:rsidR="00B510EF" w:rsidRPr="00A94947" w:rsidRDefault="00B510EF" w:rsidP="00A9494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94947">
        <w:rPr>
          <w:rFonts w:ascii="Times New Roman" w:eastAsia="Times New Roman" w:hAnsi="Times New Roman" w:cs="Times New Roman"/>
          <w:b/>
          <w:bCs/>
          <w:i/>
          <w:iCs/>
          <w:color w:val="333333"/>
          <w:sz w:val="28"/>
          <w:szCs w:val="28"/>
          <w:lang w:eastAsia="es-PE"/>
        </w:rPr>
        <w:t>05.10.2025 </w:t>
      </w:r>
      <w:hyperlink r:id="rId32" w:history="1">
        <w:r w:rsidRPr="00A94947">
          <w:rPr>
            <w:rFonts w:ascii="Times New Roman" w:eastAsia="Times New Roman" w:hAnsi="Times New Roman" w:cs="Times New Roman"/>
            <w:b/>
            <w:bCs/>
            <w:i/>
            <w:iCs/>
            <w:color w:val="D49400"/>
            <w:sz w:val="28"/>
            <w:szCs w:val="28"/>
            <w:u w:val="single"/>
            <w:lang w:eastAsia="es-PE"/>
          </w:rPr>
          <w:t xml:space="preserve">Leonardo </w:t>
        </w:r>
        <w:proofErr w:type="spellStart"/>
        <w:r w:rsidRPr="00A94947">
          <w:rPr>
            <w:rFonts w:ascii="Times New Roman" w:eastAsia="Times New Roman" w:hAnsi="Times New Roman" w:cs="Times New Roman"/>
            <w:b/>
            <w:bCs/>
            <w:i/>
            <w:iCs/>
            <w:color w:val="D49400"/>
            <w:sz w:val="28"/>
            <w:szCs w:val="28"/>
            <w:u w:val="single"/>
            <w:lang w:eastAsia="es-PE"/>
          </w:rPr>
          <w:t>Boff</w:t>
        </w:r>
        <w:proofErr w:type="spellEnd"/>
      </w:hyperlink>
    </w:p>
    <w:p w14:paraId="433B068B" w14:textId="77777777" w:rsidR="0045234B" w:rsidRDefault="0045234B" w:rsidP="00A94947">
      <w:pPr>
        <w:shd w:val="clear" w:color="auto" w:fill="FFFFFF"/>
        <w:spacing w:after="0" w:line="240" w:lineRule="auto"/>
        <w:rPr>
          <w:rFonts w:ascii="Times New Roman" w:eastAsia="Times New Roman" w:hAnsi="Times New Roman" w:cs="Times New Roman"/>
          <w:color w:val="333333"/>
          <w:sz w:val="28"/>
          <w:szCs w:val="28"/>
          <w:lang w:eastAsia="es-PE"/>
        </w:rPr>
      </w:pPr>
    </w:p>
    <w:p w14:paraId="4A76DB96"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B508AD">
        <w:rPr>
          <w:rFonts w:ascii="Times New Roman" w:eastAsia="Times New Roman" w:hAnsi="Times New Roman" w:cs="Times New Roman"/>
          <w:color w:val="333333"/>
          <w:sz w:val="28"/>
          <w:szCs w:val="28"/>
          <w:highlight w:val="yellow"/>
          <w:lang w:eastAsia="es-PE"/>
        </w:rPr>
        <w:lastRenderedPageBreak/>
        <w:t>En la comunidad científica</w:t>
      </w:r>
      <w:r w:rsidRPr="00B508AD">
        <w:rPr>
          <w:rFonts w:ascii="Times New Roman" w:eastAsia="Times New Roman" w:hAnsi="Times New Roman" w:cs="Times New Roman"/>
          <w:b/>
          <w:bCs/>
          <w:color w:val="474747"/>
          <w:sz w:val="28"/>
          <w:szCs w:val="28"/>
          <w:highlight w:val="yellow"/>
          <w:lang w:eastAsia="es-PE"/>
        </w:rPr>
        <w:t> hay consenso</w:t>
      </w:r>
      <w:r w:rsidRPr="00B508AD">
        <w:rPr>
          <w:rFonts w:ascii="Times New Roman" w:eastAsia="Times New Roman" w:hAnsi="Times New Roman" w:cs="Times New Roman"/>
          <w:color w:val="333333"/>
          <w:sz w:val="28"/>
          <w:szCs w:val="28"/>
          <w:highlight w:val="yellow"/>
          <w:lang w:eastAsia="es-PE"/>
        </w:rPr>
        <w:t> en que la Tierra está viva</w:t>
      </w:r>
      <w:r w:rsidRPr="00A94947">
        <w:rPr>
          <w:rFonts w:ascii="Times New Roman" w:eastAsia="Times New Roman" w:hAnsi="Times New Roman" w:cs="Times New Roman"/>
          <w:color w:val="333333"/>
          <w:sz w:val="28"/>
          <w:szCs w:val="28"/>
          <w:lang w:eastAsia="es-PE"/>
        </w:rPr>
        <w:t>. Por ejemplo, </w:t>
      </w:r>
      <w:r w:rsidRPr="00B508AD">
        <w:rPr>
          <w:rFonts w:ascii="Times New Roman" w:eastAsia="Times New Roman" w:hAnsi="Times New Roman" w:cs="Times New Roman"/>
          <w:b/>
          <w:bCs/>
          <w:color w:val="474747"/>
          <w:sz w:val="28"/>
          <w:szCs w:val="28"/>
          <w:highlight w:val="yellow"/>
          <w:lang w:eastAsia="es-PE"/>
        </w:rPr>
        <w:t>en un sólo gramo de tierra</w:t>
      </w:r>
      <w:r w:rsidRPr="00B508AD">
        <w:rPr>
          <w:rFonts w:ascii="Times New Roman" w:eastAsia="Times New Roman" w:hAnsi="Times New Roman" w:cs="Times New Roman"/>
          <w:color w:val="333333"/>
          <w:sz w:val="28"/>
          <w:szCs w:val="28"/>
          <w:highlight w:val="yellow"/>
          <w:lang w:eastAsia="es-PE"/>
        </w:rPr>
        <w:t>, o sea, en menos de un puñado, </w:t>
      </w:r>
      <w:r w:rsidRPr="00B508AD">
        <w:rPr>
          <w:rFonts w:ascii="Times New Roman" w:eastAsia="Times New Roman" w:hAnsi="Times New Roman" w:cs="Times New Roman"/>
          <w:b/>
          <w:bCs/>
          <w:color w:val="474747"/>
          <w:sz w:val="28"/>
          <w:szCs w:val="28"/>
          <w:highlight w:val="yellow"/>
          <w:lang w:eastAsia="es-PE"/>
        </w:rPr>
        <w:t>viven cerca de 10 mil millones de microorganismos</w:t>
      </w:r>
      <w:r w:rsidRPr="00B508AD">
        <w:rPr>
          <w:rFonts w:ascii="Times New Roman" w:eastAsia="Times New Roman" w:hAnsi="Times New Roman" w:cs="Times New Roman"/>
          <w:color w:val="333333"/>
          <w:sz w:val="28"/>
          <w:szCs w:val="28"/>
          <w:highlight w:val="yellow"/>
          <w:lang w:eastAsia="es-PE"/>
        </w:rPr>
        <w:t>: bacterias, hongos y virus.</w:t>
      </w:r>
      <w:r w:rsidRPr="00A94947">
        <w:rPr>
          <w:rFonts w:ascii="Times New Roman" w:eastAsia="Times New Roman" w:hAnsi="Times New Roman" w:cs="Times New Roman"/>
          <w:color w:val="333333"/>
          <w:sz w:val="28"/>
          <w:szCs w:val="28"/>
          <w:lang w:eastAsia="es-PE"/>
        </w:rPr>
        <w:t xml:space="preserve"> Nos lo afirma el gran biólogo </w:t>
      </w:r>
      <w:proofErr w:type="spellStart"/>
      <w:r w:rsidRPr="00A94947">
        <w:rPr>
          <w:rFonts w:ascii="Times New Roman" w:eastAsia="Times New Roman" w:hAnsi="Times New Roman" w:cs="Times New Roman"/>
          <w:color w:val="333333"/>
          <w:sz w:val="28"/>
          <w:szCs w:val="28"/>
          <w:lang w:eastAsia="es-PE"/>
        </w:rPr>
        <w:t>E.Wilson</w:t>
      </w:r>
      <w:proofErr w:type="spellEnd"/>
      <w:r w:rsidRPr="00A94947">
        <w:rPr>
          <w:rFonts w:ascii="Times New Roman" w:eastAsia="Times New Roman" w:hAnsi="Times New Roman" w:cs="Times New Roman"/>
          <w:color w:val="333333"/>
          <w:sz w:val="28"/>
          <w:szCs w:val="28"/>
          <w:lang w:eastAsia="es-PE"/>
        </w:rPr>
        <w:t xml:space="preserve"> en </w:t>
      </w:r>
      <w:r w:rsidRPr="00A94947">
        <w:rPr>
          <w:rFonts w:ascii="Times New Roman" w:eastAsia="Times New Roman" w:hAnsi="Times New Roman" w:cs="Times New Roman"/>
          <w:i/>
          <w:iCs/>
          <w:color w:val="474747"/>
          <w:sz w:val="28"/>
          <w:szCs w:val="28"/>
          <w:lang w:eastAsia="es-PE"/>
        </w:rPr>
        <w:t>La creación</w:t>
      </w:r>
      <w:r w:rsidRPr="00A94947">
        <w:rPr>
          <w:rFonts w:ascii="Times New Roman" w:eastAsia="Times New Roman" w:hAnsi="Times New Roman" w:cs="Times New Roman"/>
          <w:color w:val="333333"/>
          <w:sz w:val="28"/>
          <w:szCs w:val="28"/>
          <w:lang w:eastAsia="es-PE"/>
        </w:rPr>
        <w:t>: </w:t>
      </w:r>
      <w:r w:rsidRPr="00A94947">
        <w:rPr>
          <w:rFonts w:ascii="Times New Roman" w:eastAsia="Times New Roman" w:hAnsi="Times New Roman" w:cs="Times New Roman"/>
          <w:i/>
          <w:iCs/>
          <w:color w:val="474747"/>
          <w:sz w:val="28"/>
          <w:szCs w:val="28"/>
          <w:lang w:eastAsia="es-PE"/>
        </w:rPr>
        <w:t>cómo salvar la vida en la Tierra</w:t>
      </w:r>
      <w:r w:rsidRPr="00A94947">
        <w:rPr>
          <w:rFonts w:ascii="Times New Roman" w:eastAsia="Times New Roman" w:hAnsi="Times New Roman" w:cs="Times New Roman"/>
          <w:color w:val="333333"/>
          <w:sz w:val="28"/>
          <w:szCs w:val="28"/>
          <w:lang w:eastAsia="es-PE"/>
        </w:rPr>
        <w:t xml:space="preserve"> (2008, p. 26). Son invisibles pero siempre están activos, trabajando para que la Tierra permanezca viva y fértil. </w:t>
      </w:r>
      <w:r w:rsidRPr="00B508AD">
        <w:rPr>
          <w:rFonts w:ascii="Times New Roman" w:eastAsia="Times New Roman" w:hAnsi="Times New Roman" w:cs="Times New Roman"/>
          <w:color w:val="333333"/>
          <w:sz w:val="28"/>
          <w:szCs w:val="28"/>
          <w:highlight w:val="yellow"/>
          <w:lang w:eastAsia="es-PE"/>
        </w:rPr>
        <w:t>La Tierra, así llena de vida, es la madre generadora de todos los seres vivos.</w:t>
      </w:r>
    </w:p>
    <w:p w14:paraId="4CD2E235" w14:textId="77777777" w:rsidR="00B510EF" w:rsidRPr="00A94947" w:rsidRDefault="00B510EF" w:rsidP="00B508AD">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Tal constatación no era evidente.</w:t>
      </w:r>
      <w:r w:rsidRPr="00A94947">
        <w:rPr>
          <w:rFonts w:ascii="Times New Roman" w:eastAsia="Times New Roman" w:hAnsi="Times New Roman" w:cs="Times New Roman"/>
          <w:color w:val="333333"/>
          <w:sz w:val="28"/>
          <w:szCs w:val="28"/>
          <w:lang w:eastAsia="es-PE"/>
        </w:rPr>
        <w:t> Tanto para Einstein como para Bohr “la vida sobrepasa la capacidad de comprensión del análisis científico” (N.</w:t>
      </w:r>
      <w:r w:rsidR="00B508AD">
        <w:rPr>
          <w:rFonts w:ascii="Times New Roman" w:eastAsia="Times New Roman" w:hAnsi="Times New Roman" w:cs="Times New Roman"/>
          <w:color w:val="333333"/>
          <w:sz w:val="28"/>
          <w:szCs w:val="28"/>
          <w:lang w:eastAsia="es-PE"/>
        </w:rPr>
        <w:t xml:space="preserve"> </w:t>
      </w:r>
      <w:r w:rsidRPr="00A94947">
        <w:rPr>
          <w:rFonts w:ascii="Times New Roman" w:eastAsia="Times New Roman" w:hAnsi="Times New Roman" w:cs="Times New Roman"/>
          <w:color w:val="333333"/>
          <w:sz w:val="28"/>
          <w:szCs w:val="28"/>
          <w:lang w:eastAsia="es-PE"/>
        </w:rPr>
        <w:t>Bohr, </w:t>
      </w:r>
      <w:proofErr w:type="spellStart"/>
      <w:r w:rsidRPr="00A94947">
        <w:rPr>
          <w:rFonts w:ascii="Times New Roman" w:eastAsia="Times New Roman" w:hAnsi="Times New Roman" w:cs="Times New Roman"/>
          <w:i/>
          <w:iCs/>
          <w:color w:val="474747"/>
          <w:sz w:val="28"/>
          <w:szCs w:val="28"/>
          <w:lang w:eastAsia="es-PE"/>
        </w:rPr>
        <w:t>Atomic</w:t>
      </w:r>
      <w:proofErr w:type="spellEnd"/>
      <w:r w:rsidRPr="00A94947">
        <w:rPr>
          <w:rFonts w:ascii="Times New Roman" w:eastAsia="Times New Roman" w:hAnsi="Times New Roman" w:cs="Times New Roman"/>
          <w:i/>
          <w:iCs/>
          <w:color w:val="474747"/>
          <w:sz w:val="28"/>
          <w:szCs w:val="28"/>
          <w:lang w:eastAsia="es-PE"/>
        </w:rPr>
        <w:t xml:space="preserve"> Physis and human </w:t>
      </w:r>
      <w:proofErr w:type="spellStart"/>
      <w:r w:rsidRPr="00A94947">
        <w:rPr>
          <w:rFonts w:ascii="Times New Roman" w:eastAsia="Times New Roman" w:hAnsi="Times New Roman" w:cs="Times New Roman"/>
          <w:i/>
          <w:iCs/>
          <w:color w:val="474747"/>
          <w:sz w:val="28"/>
          <w:szCs w:val="28"/>
          <w:lang w:eastAsia="es-PE"/>
        </w:rPr>
        <w:t>knowledge</w:t>
      </w:r>
      <w:proofErr w:type="spellEnd"/>
      <w:r w:rsidRPr="00A94947">
        <w:rPr>
          <w:rFonts w:ascii="Times New Roman" w:eastAsia="Times New Roman" w:hAnsi="Times New Roman" w:cs="Times New Roman"/>
          <w:i/>
          <w:iCs/>
          <w:color w:val="474747"/>
          <w:sz w:val="28"/>
          <w:szCs w:val="28"/>
          <w:lang w:eastAsia="es-PE"/>
        </w:rPr>
        <w:t>, </w:t>
      </w:r>
      <w:r w:rsidRPr="00A94947">
        <w:rPr>
          <w:rFonts w:ascii="Times New Roman" w:eastAsia="Times New Roman" w:hAnsi="Times New Roman" w:cs="Times New Roman"/>
          <w:color w:val="333333"/>
          <w:sz w:val="28"/>
          <w:szCs w:val="28"/>
          <w:lang w:eastAsia="es-PE"/>
        </w:rPr>
        <w:t xml:space="preserve">1956 cp. “Light and </w:t>
      </w:r>
      <w:proofErr w:type="spellStart"/>
      <w:r w:rsidRPr="00A94947">
        <w:rPr>
          <w:rFonts w:ascii="Times New Roman" w:eastAsia="Times New Roman" w:hAnsi="Times New Roman" w:cs="Times New Roman"/>
          <w:color w:val="333333"/>
          <w:sz w:val="28"/>
          <w:szCs w:val="28"/>
          <w:lang w:eastAsia="es-PE"/>
        </w:rPr>
        <w:t>Life</w:t>
      </w:r>
      <w:proofErr w:type="spellEnd"/>
      <w:r w:rsidRPr="00A94947">
        <w:rPr>
          <w:rFonts w:ascii="Times New Roman" w:eastAsia="Times New Roman" w:hAnsi="Times New Roman" w:cs="Times New Roman"/>
          <w:color w:val="333333"/>
          <w:sz w:val="28"/>
          <w:szCs w:val="28"/>
          <w:lang w:eastAsia="es-PE"/>
        </w:rPr>
        <w:t>”, p.6). Sin embargo, la aplicación de la física cuántica, de la teoría de la complejidad (Morin), del caos (</w:t>
      </w:r>
      <w:proofErr w:type="spellStart"/>
      <w:r w:rsidRPr="00A94947">
        <w:rPr>
          <w:rFonts w:ascii="Times New Roman" w:eastAsia="Times New Roman" w:hAnsi="Times New Roman" w:cs="Times New Roman"/>
          <w:color w:val="333333"/>
          <w:sz w:val="28"/>
          <w:szCs w:val="28"/>
          <w:lang w:eastAsia="es-PE"/>
        </w:rPr>
        <w:t>Gleick</w:t>
      </w:r>
      <w:proofErr w:type="spellEnd"/>
      <w:r w:rsidRPr="00A94947">
        <w:rPr>
          <w:rFonts w:ascii="Times New Roman" w:eastAsia="Times New Roman" w:hAnsi="Times New Roman" w:cs="Times New Roman"/>
          <w:color w:val="333333"/>
          <w:sz w:val="28"/>
          <w:szCs w:val="28"/>
          <w:lang w:eastAsia="es-PE"/>
        </w:rPr>
        <w:t xml:space="preserve">, </w:t>
      </w:r>
      <w:proofErr w:type="spellStart"/>
      <w:r w:rsidRPr="00A94947">
        <w:rPr>
          <w:rFonts w:ascii="Times New Roman" w:eastAsia="Times New Roman" w:hAnsi="Times New Roman" w:cs="Times New Roman"/>
          <w:color w:val="333333"/>
          <w:sz w:val="28"/>
          <w:szCs w:val="28"/>
          <w:lang w:eastAsia="es-PE"/>
        </w:rPr>
        <w:t>Prigogine</w:t>
      </w:r>
      <w:proofErr w:type="spellEnd"/>
      <w:r w:rsidRPr="00A94947">
        <w:rPr>
          <w:rFonts w:ascii="Times New Roman" w:eastAsia="Times New Roman" w:hAnsi="Times New Roman" w:cs="Times New Roman"/>
          <w:color w:val="333333"/>
          <w:sz w:val="28"/>
          <w:szCs w:val="28"/>
          <w:lang w:eastAsia="es-PE"/>
        </w:rPr>
        <w:t xml:space="preserve">) y de la biología genética y molecular (Maturana, Capra) mostraron que la vida es parte del proceso evolutivo, desde las energías y partículas más originarias, pasando por el gas primordial, las grandes estrellas rojas, las supernovas, las </w:t>
      </w:r>
      <w:proofErr w:type="spellStart"/>
      <w:r w:rsidRPr="00A94947">
        <w:rPr>
          <w:rFonts w:ascii="Times New Roman" w:eastAsia="Times New Roman" w:hAnsi="Times New Roman" w:cs="Times New Roman"/>
          <w:color w:val="333333"/>
          <w:sz w:val="28"/>
          <w:szCs w:val="28"/>
          <w:lang w:eastAsia="es-PE"/>
        </w:rPr>
        <w:t>galáxias</w:t>
      </w:r>
      <w:proofErr w:type="spellEnd"/>
      <w:r w:rsidRPr="00A94947">
        <w:rPr>
          <w:rFonts w:ascii="Times New Roman" w:eastAsia="Times New Roman" w:hAnsi="Times New Roman" w:cs="Times New Roman"/>
          <w:color w:val="333333"/>
          <w:sz w:val="28"/>
          <w:szCs w:val="28"/>
          <w:lang w:eastAsia="es-PE"/>
        </w:rPr>
        <w:t>, el polvo cósmico, la geosfera, la hidrosfera, la atmósfera y finalmente la biosfera.</w:t>
      </w:r>
      <w:r w:rsidR="00B508AD" w:rsidRPr="00A94947">
        <w:rPr>
          <w:rFonts w:ascii="Times New Roman" w:eastAsia="Times New Roman" w:hAnsi="Times New Roman" w:cs="Times New Roman"/>
          <w:color w:val="333333"/>
          <w:sz w:val="28"/>
          <w:szCs w:val="28"/>
          <w:lang w:eastAsia="es-PE"/>
        </w:rPr>
        <w:t xml:space="preserve"> </w:t>
      </w:r>
    </w:p>
    <w:p w14:paraId="513CE77D"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Como afirma </w:t>
      </w:r>
      <w:r w:rsidRPr="00A94947">
        <w:rPr>
          <w:rFonts w:ascii="Times New Roman" w:eastAsia="Times New Roman" w:hAnsi="Times New Roman" w:cs="Times New Roman"/>
          <w:b/>
          <w:bCs/>
          <w:color w:val="474747"/>
          <w:sz w:val="28"/>
          <w:szCs w:val="28"/>
          <w:lang w:eastAsia="es-PE"/>
        </w:rPr>
        <w:t xml:space="preserve">Christian de </w:t>
      </w:r>
      <w:proofErr w:type="spellStart"/>
      <w:r w:rsidRPr="00A94947">
        <w:rPr>
          <w:rFonts w:ascii="Times New Roman" w:eastAsia="Times New Roman" w:hAnsi="Times New Roman" w:cs="Times New Roman"/>
          <w:b/>
          <w:bCs/>
          <w:color w:val="474747"/>
          <w:sz w:val="28"/>
          <w:szCs w:val="28"/>
          <w:lang w:eastAsia="es-PE"/>
        </w:rPr>
        <w:t>Duve</w:t>
      </w:r>
      <w:proofErr w:type="spellEnd"/>
      <w:r w:rsidRPr="00A94947">
        <w:rPr>
          <w:rFonts w:ascii="Times New Roman" w:eastAsia="Times New Roman" w:hAnsi="Times New Roman" w:cs="Times New Roman"/>
          <w:color w:val="333333"/>
          <w:sz w:val="28"/>
          <w:szCs w:val="28"/>
          <w:lang w:eastAsia="es-PE"/>
        </w:rPr>
        <w:t>, el </w:t>
      </w:r>
      <w:r w:rsidRPr="00A94947">
        <w:rPr>
          <w:rFonts w:ascii="Times New Roman" w:eastAsia="Times New Roman" w:hAnsi="Times New Roman" w:cs="Times New Roman"/>
          <w:b/>
          <w:bCs/>
          <w:color w:val="474747"/>
          <w:sz w:val="28"/>
          <w:szCs w:val="28"/>
          <w:lang w:eastAsia="es-PE"/>
        </w:rPr>
        <w:t>premio Nobel en biología</w:t>
      </w:r>
      <w:r w:rsidRPr="00A94947">
        <w:rPr>
          <w:rFonts w:ascii="Times New Roman" w:eastAsia="Times New Roman" w:hAnsi="Times New Roman" w:cs="Times New Roman"/>
          <w:color w:val="333333"/>
          <w:sz w:val="28"/>
          <w:szCs w:val="28"/>
          <w:lang w:eastAsia="es-PE"/>
        </w:rPr>
        <w:t> de 1974:</w:t>
      </w:r>
      <w:r w:rsidRPr="00A94947">
        <w:rPr>
          <w:rFonts w:ascii="Times New Roman" w:eastAsia="Times New Roman" w:hAnsi="Times New Roman" w:cs="Times New Roman"/>
          <w:b/>
          <w:bCs/>
          <w:color w:val="474747"/>
          <w:sz w:val="28"/>
          <w:szCs w:val="28"/>
          <w:lang w:eastAsia="es-PE"/>
        </w:rPr>
        <w:t> “el carbono, el hidrógeno, el nitrógeno, el oxígeno, el fósforo y el azufre forman la mayor parte de la materia viva”</w:t>
      </w:r>
      <w:r w:rsidRPr="00A94947">
        <w:rPr>
          <w:rFonts w:ascii="Times New Roman" w:eastAsia="Times New Roman" w:hAnsi="Times New Roman" w:cs="Times New Roman"/>
          <w:color w:val="333333"/>
          <w:sz w:val="28"/>
          <w:szCs w:val="28"/>
          <w:lang w:eastAsia="es-PE"/>
        </w:rPr>
        <w:t> (</w:t>
      </w:r>
      <w:r w:rsidRPr="00A94947">
        <w:rPr>
          <w:rFonts w:ascii="Times New Roman" w:eastAsia="Times New Roman" w:hAnsi="Times New Roman" w:cs="Times New Roman"/>
          <w:i/>
          <w:iCs/>
          <w:color w:val="474747"/>
          <w:sz w:val="28"/>
          <w:szCs w:val="28"/>
          <w:lang w:eastAsia="es-PE"/>
        </w:rPr>
        <w:t>Polvo vital: la vida como imperativo cósmico</w:t>
      </w:r>
      <w:r w:rsidRPr="00A94947">
        <w:rPr>
          <w:rFonts w:ascii="Times New Roman" w:eastAsia="Times New Roman" w:hAnsi="Times New Roman" w:cs="Times New Roman"/>
          <w:color w:val="333333"/>
          <w:sz w:val="28"/>
          <w:szCs w:val="28"/>
          <w:lang w:eastAsia="es-PE"/>
        </w:rPr>
        <w:t> 1995 cp.1).</w:t>
      </w:r>
    </w:p>
    <w:p w14:paraId="28899741"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Fue mérito especial de </w:t>
      </w:r>
      <w:r w:rsidRPr="00A94947">
        <w:rPr>
          <w:rFonts w:ascii="Times New Roman" w:eastAsia="Times New Roman" w:hAnsi="Times New Roman" w:cs="Times New Roman"/>
          <w:b/>
          <w:bCs/>
          <w:color w:val="474747"/>
          <w:sz w:val="28"/>
          <w:szCs w:val="28"/>
          <w:lang w:eastAsia="es-PE"/>
        </w:rPr>
        <w:t xml:space="preserve">Ilya </w:t>
      </w:r>
      <w:proofErr w:type="spellStart"/>
      <w:r w:rsidRPr="00A94947">
        <w:rPr>
          <w:rFonts w:ascii="Times New Roman" w:eastAsia="Times New Roman" w:hAnsi="Times New Roman" w:cs="Times New Roman"/>
          <w:b/>
          <w:bCs/>
          <w:color w:val="474747"/>
          <w:sz w:val="28"/>
          <w:szCs w:val="28"/>
          <w:lang w:eastAsia="es-PE"/>
        </w:rPr>
        <w:t>Prigogine</w:t>
      </w:r>
      <w:proofErr w:type="spellEnd"/>
      <w:r w:rsidRPr="00A94947">
        <w:rPr>
          <w:rFonts w:ascii="Times New Roman" w:eastAsia="Times New Roman" w:hAnsi="Times New Roman" w:cs="Times New Roman"/>
          <w:color w:val="333333"/>
          <w:sz w:val="28"/>
          <w:szCs w:val="28"/>
          <w:lang w:eastAsia="es-PE"/>
        </w:rPr>
        <w:t>, </w:t>
      </w:r>
      <w:r w:rsidRPr="00A94947">
        <w:rPr>
          <w:rFonts w:ascii="Times New Roman" w:eastAsia="Times New Roman" w:hAnsi="Times New Roman" w:cs="Times New Roman"/>
          <w:b/>
          <w:bCs/>
          <w:color w:val="474747"/>
          <w:sz w:val="28"/>
          <w:szCs w:val="28"/>
          <w:lang w:eastAsia="es-PE"/>
        </w:rPr>
        <w:t>premio Nobel de química</w:t>
      </w:r>
      <w:r w:rsidRPr="00A94947">
        <w:rPr>
          <w:rFonts w:ascii="Times New Roman" w:eastAsia="Times New Roman" w:hAnsi="Times New Roman" w:cs="Times New Roman"/>
          <w:color w:val="333333"/>
          <w:sz w:val="28"/>
          <w:szCs w:val="28"/>
          <w:lang w:eastAsia="es-PE"/>
        </w:rPr>
        <w:t> 1977, mostrar que no basta la presencia de los elementos físico-químicos. Ellos intercambian continuamente energía con el medio ambiente. Consumen mucha energía y por eso aumentan la entropía (desgaste de la energía utilizable). Él las llamó, con razón, </w:t>
      </w:r>
      <w:r w:rsidRPr="00A94947">
        <w:rPr>
          <w:rFonts w:ascii="Times New Roman" w:eastAsia="Times New Roman" w:hAnsi="Times New Roman" w:cs="Times New Roman"/>
          <w:i/>
          <w:iCs/>
          <w:color w:val="474747"/>
          <w:sz w:val="28"/>
          <w:szCs w:val="28"/>
          <w:lang w:eastAsia="es-PE"/>
        </w:rPr>
        <w:t>estructuras disipativas</w:t>
      </w:r>
      <w:r w:rsidRPr="00A94947">
        <w:rPr>
          <w:rFonts w:ascii="Times New Roman" w:eastAsia="Times New Roman" w:hAnsi="Times New Roman" w:cs="Times New Roman"/>
          <w:color w:val="333333"/>
          <w:sz w:val="28"/>
          <w:szCs w:val="28"/>
          <w:lang w:eastAsia="es-PE"/>
        </w:rPr>
        <w:t> (gastadoras de energía). Pero son igualmente </w:t>
      </w:r>
      <w:r w:rsidRPr="00A94947">
        <w:rPr>
          <w:rFonts w:ascii="Times New Roman" w:eastAsia="Times New Roman" w:hAnsi="Times New Roman" w:cs="Times New Roman"/>
          <w:i/>
          <w:iCs/>
          <w:color w:val="474747"/>
          <w:sz w:val="28"/>
          <w:szCs w:val="28"/>
          <w:lang w:eastAsia="es-PE"/>
        </w:rPr>
        <w:t>estructuras disipativas</w:t>
      </w:r>
      <w:r w:rsidRPr="00A94947">
        <w:rPr>
          <w:rFonts w:ascii="Times New Roman" w:eastAsia="Times New Roman" w:hAnsi="Times New Roman" w:cs="Times New Roman"/>
          <w:color w:val="333333"/>
          <w:sz w:val="28"/>
          <w:szCs w:val="28"/>
          <w:lang w:eastAsia="es-PE"/>
        </w:rPr>
        <w:t> en un segundo sentido, paradójico, por disipar la entropía, porque </w:t>
      </w:r>
      <w:r w:rsidRPr="006A384B">
        <w:rPr>
          <w:rFonts w:ascii="Times New Roman" w:eastAsia="Times New Roman" w:hAnsi="Times New Roman" w:cs="Times New Roman"/>
          <w:b/>
          <w:bCs/>
          <w:color w:val="474747"/>
          <w:sz w:val="28"/>
          <w:szCs w:val="28"/>
          <w:highlight w:val="yellow"/>
          <w:lang w:eastAsia="es-PE"/>
        </w:rPr>
        <w:t>metabolizan el desorden y el caos del medio ambiente en órdenes y estructuras complejas</w:t>
      </w:r>
      <w:r w:rsidRPr="006A384B">
        <w:rPr>
          <w:rFonts w:ascii="Times New Roman" w:eastAsia="Times New Roman" w:hAnsi="Times New Roman" w:cs="Times New Roman"/>
          <w:color w:val="333333"/>
          <w:sz w:val="28"/>
          <w:szCs w:val="28"/>
          <w:highlight w:val="yellow"/>
          <w:lang w:eastAsia="es-PE"/>
        </w:rPr>
        <w:t>.</w:t>
      </w:r>
      <w:r w:rsidRPr="00A94947">
        <w:rPr>
          <w:rFonts w:ascii="Times New Roman" w:eastAsia="Times New Roman" w:hAnsi="Times New Roman" w:cs="Times New Roman"/>
          <w:color w:val="333333"/>
          <w:sz w:val="28"/>
          <w:szCs w:val="28"/>
          <w:lang w:eastAsia="es-PE"/>
        </w:rPr>
        <w:t xml:space="preserve"> Estas se </w:t>
      </w:r>
      <w:proofErr w:type="gramStart"/>
      <w:r w:rsidRPr="00A94947">
        <w:rPr>
          <w:rFonts w:ascii="Times New Roman" w:eastAsia="Times New Roman" w:hAnsi="Times New Roman" w:cs="Times New Roman"/>
          <w:color w:val="333333"/>
          <w:sz w:val="28"/>
          <w:szCs w:val="28"/>
          <w:lang w:eastAsia="es-PE"/>
        </w:rPr>
        <w:t>auto-organizan</w:t>
      </w:r>
      <w:proofErr w:type="gramEnd"/>
      <w:r w:rsidRPr="00A94947">
        <w:rPr>
          <w:rFonts w:ascii="Times New Roman" w:eastAsia="Times New Roman" w:hAnsi="Times New Roman" w:cs="Times New Roman"/>
          <w:color w:val="333333"/>
          <w:sz w:val="28"/>
          <w:szCs w:val="28"/>
          <w:lang w:eastAsia="es-PE"/>
        </w:rPr>
        <w:t xml:space="preserve">, huyendo de la entropía, produciendo </w:t>
      </w:r>
      <w:proofErr w:type="spellStart"/>
      <w:r w:rsidRPr="00A94947">
        <w:rPr>
          <w:rFonts w:ascii="Times New Roman" w:eastAsia="Times New Roman" w:hAnsi="Times New Roman" w:cs="Times New Roman"/>
          <w:color w:val="333333"/>
          <w:sz w:val="28"/>
          <w:szCs w:val="28"/>
          <w:lang w:eastAsia="es-PE"/>
        </w:rPr>
        <w:t>negentropía</w:t>
      </w:r>
      <w:proofErr w:type="spellEnd"/>
      <w:r w:rsidRPr="00A94947">
        <w:rPr>
          <w:rFonts w:ascii="Times New Roman" w:eastAsia="Times New Roman" w:hAnsi="Times New Roman" w:cs="Times New Roman"/>
          <w:color w:val="333333"/>
          <w:sz w:val="28"/>
          <w:szCs w:val="28"/>
          <w:lang w:eastAsia="es-PE"/>
        </w:rPr>
        <w:t>: entropía negativa; positivamente:</w:t>
      </w:r>
      <w:r w:rsidRPr="00A94947">
        <w:rPr>
          <w:rFonts w:ascii="Times New Roman" w:eastAsia="Times New Roman" w:hAnsi="Times New Roman" w:cs="Times New Roman"/>
          <w:b/>
          <w:bCs/>
          <w:color w:val="474747"/>
          <w:sz w:val="28"/>
          <w:szCs w:val="28"/>
          <w:lang w:eastAsia="es-PE"/>
        </w:rPr>
        <w:t xml:space="preserve"> producen </w:t>
      </w:r>
      <w:proofErr w:type="spellStart"/>
      <w:r w:rsidRPr="00A94947">
        <w:rPr>
          <w:rFonts w:ascii="Times New Roman" w:eastAsia="Times New Roman" w:hAnsi="Times New Roman" w:cs="Times New Roman"/>
          <w:b/>
          <w:bCs/>
          <w:color w:val="474747"/>
          <w:sz w:val="28"/>
          <w:szCs w:val="28"/>
          <w:lang w:eastAsia="es-PE"/>
        </w:rPr>
        <w:t>sintropía</w:t>
      </w:r>
      <w:proofErr w:type="spellEnd"/>
      <w:r w:rsidRPr="00A94947">
        <w:rPr>
          <w:rFonts w:ascii="Times New Roman" w:eastAsia="Times New Roman" w:hAnsi="Times New Roman" w:cs="Times New Roman"/>
          <w:color w:val="333333"/>
          <w:sz w:val="28"/>
          <w:szCs w:val="28"/>
          <w:lang w:eastAsia="es-PE"/>
        </w:rPr>
        <w:t> (</w:t>
      </w:r>
      <w:proofErr w:type="spellStart"/>
      <w:r w:rsidRPr="00A94947">
        <w:rPr>
          <w:rFonts w:ascii="Times New Roman" w:eastAsia="Times New Roman" w:hAnsi="Times New Roman" w:cs="Times New Roman"/>
          <w:i/>
          <w:iCs/>
          <w:color w:val="474747"/>
          <w:sz w:val="28"/>
          <w:szCs w:val="28"/>
          <w:lang w:eastAsia="es-PE"/>
        </w:rPr>
        <w:t>Order</w:t>
      </w:r>
      <w:proofErr w:type="spellEnd"/>
      <w:r w:rsidRPr="00A94947">
        <w:rPr>
          <w:rFonts w:ascii="Times New Roman" w:eastAsia="Times New Roman" w:hAnsi="Times New Roman" w:cs="Times New Roman"/>
          <w:i/>
          <w:iCs/>
          <w:color w:val="474747"/>
          <w:sz w:val="28"/>
          <w:szCs w:val="28"/>
          <w:lang w:eastAsia="es-PE"/>
        </w:rPr>
        <w:t xml:space="preserve"> </w:t>
      </w:r>
      <w:proofErr w:type="spellStart"/>
      <w:r w:rsidRPr="00A94947">
        <w:rPr>
          <w:rFonts w:ascii="Times New Roman" w:eastAsia="Times New Roman" w:hAnsi="Times New Roman" w:cs="Times New Roman"/>
          <w:i/>
          <w:iCs/>
          <w:color w:val="474747"/>
          <w:sz w:val="28"/>
          <w:szCs w:val="28"/>
          <w:lang w:eastAsia="es-PE"/>
        </w:rPr>
        <w:t>out</w:t>
      </w:r>
      <w:proofErr w:type="spellEnd"/>
      <w:r w:rsidRPr="00A94947">
        <w:rPr>
          <w:rFonts w:ascii="Times New Roman" w:eastAsia="Times New Roman" w:hAnsi="Times New Roman" w:cs="Times New Roman"/>
          <w:i/>
          <w:iCs/>
          <w:color w:val="474747"/>
          <w:sz w:val="28"/>
          <w:szCs w:val="28"/>
          <w:lang w:eastAsia="es-PE"/>
        </w:rPr>
        <w:t xml:space="preserve">  </w:t>
      </w:r>
      <w:proofErr w:type="spellStart"/>
      <w:r w:rsidRPr="00A94947">
        <w:rPr>
          <w:rFonts w:ascii="Times New Roman" w:eastAsia="Times New Roman" w:hAnsi="Times New Roman" w:cs="Times New Roman"/>
          <w:i/>
          <w:iCs/>
          <w:color w:val="474747"/>
          <w:sz w:val="28"/>
          <w:szCs w:val="28"/>
          <w:lang w:eastAsia="es-PE"/>
        </w:rPr>
        <w:t>of</w:t>
      </w:r>
      <w:proofErr w:type="spellEnd"/>
      <w:r w:rsidRPr="00A94947">
        <w:rPr>
          <w:rFonts w:ascii="Times New Roman" w:eastAsia="Times New Roman" w:hAnsi="Times New Roman" w:cs="Times New Roman"/>
          <w:i/>
          <w:iCs/>
          <w:color w:val="474747"/>
          <w:sz w:val="28"/>
          <w:szCs w:val="28"/>
          <w:lang w:eastAsia="es-PE"/>
        </w:rPr>
        <w:t xml:space="preserve"> Chaos, 1984).</w:t>
      </w:r>
    </w:p>
    <w:p w14:paraId="417C6138"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Lo que es desorden para uno sirve de orden para otro. </w:t>
      </w:r>
      <w:r w:rsidRPr="006A384B">
        <w:rPr>
          <w:rFonts w:ascii="Times New Roman" w:eastAsia="Times New Roman" w:hAnsi="Times New Roman" w:cs="Times New Roman"/>
          <w:b/>
          <w:bCs/>
          <w:color w:val="474747"/>
          <w:sz w:val="28"/>
          <w:szCs w:val="28"/>
          <w:highlight w:val="yellow"/>
          <w:lang w:eastAsia="es-PE"/>
        </w:rPr>
        <w:t>Es a través de un equilibrio precario entre orden y desorden</w:t>
      </w:r>
      <w:r w:rsidRPr="006A384B">
        <w:rPr>
          <w:rFonts w:ascii="Times New Roman" w:eastAsia="Times New Roman" w:hAnsi="Times New Roman" w:cs="Times New Roman"/>
          <w:color w:val="333333"/>
          <w:sz w:val="28"/>
          <w:szCs w:val="28"/>
          <w:highlight w:val="yellow"/>
          <w:lang w:eastAsia="es-PE"/>
        </w:rPr>
        <w:t> (caos: Dupuy, </w:t>
      </w:r>
      <w:proofErr w:type="spellStart"/>
      <w:r w:rsidRPr="006A384B">
        <w:rPr>
          <w:rFonts w:ascii="Times New Roman" w:eastAsia="Times New Roman" w:hAnsi="Times New Roman" w:cs="Times New Roman"/>
          <w:i/>
          <w:iCs/>
          <w:color w:val="474747"/>
          <w:sz w:val="28"/>
          <w:szCs w:val="28"/>
          <w:highlight w:val="yellow"/>
          <w:lang w:eastAsia="es-PE"/>
        </w:rPr>
        <w:t>Ordres</w:t>
      </w:r>
      <w:proofErr w:type="spellEnd"/>
      <w:r w:rsidRPr="006A384B">
        <w:rPr>
          <w:rFonts w:ascii="Times New Roman" w:eastAsia="Times New Roman" w:hAnsi="Times New Roman" w:cs="Times New Roman"/>
          <w:i/>
          <w:iCs/>
          <w:color w:val="474747"/>
          <w:sz w:val="28"/>
          <w:szCs w:val="28"/>
          <w:highlight w:val="yellow"/>
          <w:lang w:eastAsia="es-PE"/>
        </w:rPr>
        <w:t xml:space="preserve"> et </w:t>
      </w:r>
      <w:proofErr w:type="spellStart"/>
      <w:r w:rsidRPr="006A384B">
        <w:rPr>
          <w:rFonts w:ascii="Times New Roman" w:eastAsia="Times New Roman" w:hAnsi="Times New Roman" w:cs="Times New Roman"/>
          <w:i/>
          <w:iCs/>
          <w:color w:val="474747"/>
          <w:sz w:val="28"/>
          <w:szCs w:val="28"/>
          <w:highlight w:val="yellow"/>
          <w:lang w:eastAsia="es-PE"/>
        </w:rPr>
        <w:t>Désordres</w:t>
      </w:r>
      <w:proofErr w:type="spellEnd"/>
      <w:r w:rsidRPr="006A384B">
        <w:rPr>
          <w:rFonts w:ascii="Times New Roman" w:eastAsia="Times New Roman" w:hAnsi="Times New Roman" w:cs="Times New Roman"/>
          <w:color w:val="333333"/>
          <w:sz w:val="28"/>
          <w:szCs w:val="28"/>
          <w:highlight w:val="yellow"/>
          <w:lang w:eastAsia="es-PE"/>
        </w:rPr>
        <w:t>, 1982)</w:t>
      </w:r>
      <w:r w:rsidRPr="006A384B">
        <w:rPr>
          <w:rFonts w:ascii="Times New Roman" w:eastAsia="Times New Roman" w:hAnsi="Times New Roman" w:cs="Times New Roman"/>
          <w:b/>
          <w:bCs/>
          <w:color w:val="474747"/>
          <w:sz w:val="28"/>
          <w:szCs w:val="28"/>
          <w:highlight w:val="yellow"/>
          <w:lang w:eastAsia="es-PE"/>
        </w:rPr>
        <w:t> como se mantiene la vida</w:t>
      </w:r>
      <w:r w:rsidRPr="00A94947">
        <w:rPr>
          <w:rFonts w:ascii="Times New Roman" w:eastAsia="Times New Roman" w:hAnsi="Times New Roman" w:cs="Times New Roman"/>
          <w:b/>
          <w:bCs/>
          <w:color w:val="474747"/>
          <w:sz w:val="28"/>
          <w:szCs w:val="28"/>
          <w:lang w:eastAsia="es-PE"/>
        </w:rPr>
        <w:t> </w:t>
      </w:r>
      <w:r w:rsidRPr="00A94947">
        <w:rPr>
          <w:rFonts w:ascii="Times New Roman" w:eastAsia="Times New Roman" w:hAnsi="Times New Roman" w:cs="Times New Roman"/>
          <w:color w:val="333333"/>
          <w:sz w:val="28"/>
          <w:szCs w:val="28"/>
          <w:lang w:eastAsia="es-PE"/>
        </w:rPr>
        <w:t>(Ehrlich, </w:t>
      </w:r>
      <w:r w:rsidRPr="00A94947">
        <w:rPr>
          <w:rFonts w:ascii="Times New Roman" w:eastAsia="Times New Roman" w:hAnsi="Times New Roman" w:cs="Times New Roman"/>
          <w:i/>
          <w:iCs/>
          <w:color w:val="474747"/>
          <w:sz w:val="28"/>
          <w:szCs w:val="28"/>
          <w:lang w:eastAsia="es-PE"/>
        </w:rPr>
        <w:t xml:space="preserve">O mecanismo da </w:t>
      </w:r>
      <w:proofErr w:type="spellStart"/>
      <w:r w:rsidRPr="00A94947">
        <w:rPr>
          <w:rFonts w:ascii="Times New Roman" w:eastAsia="Times New Roman" w:hAnsi="Times New Roman" w:cs="Times New Roman"/>
          <w:i/>
          <w:iCs/>
          <w:color w:val="474747"/>
          <w:sz w:val="28"/>
          <w:szCs w:val="28"/>
          <w:lang w:eastAsia="es-PE"/>
        </w:rPr>
        <w:t>natureza</w:t>
      </w:r>
      <w:proofErr w:type="spellEnd"/>
      <w:r w:rsidRPr="00A94947">
        <w:rPr>
          <w:rFonts w:ascii="Times New Roman" w:eastAsia="Times New Roman" w:hAnsi="Times New Roman" w:cs="Times New Roman"/>
          <w:color w:val="333333"/>
          <w:sz w:val="28"/>
          <w:szCs w:val="28"/>
          <w:lang w:eastAsia="es-PE"/>
        </w:rPr>
        <w:t>, 1993, p. 239-290).</w:t>
      </w:r>
    </w:p>
    <w:p w14:paraId="5BAA7B8E"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Baste referirnos a las investigaciones del médico y biólogo inglés</w:t>
      </w:r>
      <w:r w:rsidRPr="00A94947">
        <w:rPr>
          <w:rFonts w:ascii="Times New Roman" w:eastAsia="Times New Roman" w:hAnsi="Times New Roman" w:cs="Times New Roman"/>
          <w:b/>
          <w:bCs/>
          <w:color w:val="474747"/>
          <w:sz w:val="28"/>
          <w:szCs w:val="28"/>
          <w:lang w:eastAsia="es-PE"/>
        </w:rPr>
        <w:t> James E. Lovelock</w:t>
      </w:r>
      <w:r w:rsidRPr="00A94947">
        <w:rPr>
          <w:rFonts w:ascii="Times New Roman" w:eastAsia="Times New Roman" w:hAnsi="Times New Roman" w:cs="Times New Roman"/>
          <w:color w:val="333333"/>
          <w:sz w:val="28"/>
          <w:szCs w:val="28"/>
          <w:lang w:eastAsia="es-PE"/>
        </w:rPr>
        <w:t> y de la bióloga </w:t>
      </w:r>
      <w:r w:rsidRPr="00A94947">
        <w:rPr>
          <w:rFonts w:ascii="Times New Roman" w:eastAsia="Times New Roman" w:hAnsi="Times New Roman" w:cs="Times New Roman"/>
          <w:b/>
          <w:bCs/>
          <w:color w:val="474747"/>
          <w:sz w:val="28"/>
          <w:szCs w:val="28"/>
          <w:lang w:eastAsia="es-PE"/>
        </w:rPr>
        <w:t>Lynn Margulis</w:t>
      </w:r>
      <w:r w:rsidRPr="00A94947">
        <w:rPr>
          <w:rFonts w:ascii="Times New Roman" w:eastAsia="Times New Roman" w:hAnsi="Times New Roman" w:cs="Times New Roman"/>
          <w:color w:val="333333"/>
          <w:sz w:val="28"/>
          <w:szCs w:val="28"/>
          <w:lang w:eastAsia="es-PE"/>
        </w:rPr>
        <w:t> (</w:t>
      </w:r>
      <w:r w:rsidRPr="00A94947">
        <w:rPr>
          <w:rFonts w:ascii="Times New Roman" w:eastAsia="Times New Roman" w:hAnsi="Times New Roman" w:cs="Times New Roman"/>
          <w:i/>
          <w:iCs/>
          <w:color w:val="474747"/>
          <w:sz w:val="28"/>
          <w:szCs w:val="28"/>
          <w:lang w:eastAsia="es-PE"/>
        </w:rPr>
        <w:t>Gaia</w:t>
      </w:r>
      <w:r w:rsidRPr="00A94947">
        <w:rPr>
          <w:rFonts w:ascii="Times New Roman" w:eastAsia="Times New Roman" w:hAnsi="Times New Roman" w:cs="Times New Roman"/>
          <w:color w:val="333333"/>
          <w:sz w:val="28"/>
          <w:szCs w:val="28"/>
          <w:lang w:eastAsia="es-PE"/>
        </w:rPr>
        <w:t>, 1989; 1991; 2006;</w:t>
      </w:r>
      <w:r w:rsidRPr="00A94947">
        <w:rPr>
          <w:rFonts w:ascii="Times New Roman" w:eastAsia="Times New Roman" w:hAnsi="Times New Roman" w:cs="Times New Roman"/>
          <w:b/>
          <w:bCs/>
          <w:color w:val="474747"/>
          <w:sz w:val="28"/>
          <w:szCs w:val="28"/>
          <w:lang w:eastAsia="es-PE"/>
        </w:rPr>
        <w:t xml:space="preserve"> José </w:t>
      </w:r>
      <w:proofErr w:type="spellStart"/>
      <w:r w:rsidRPr="00A94947">
        <w:rPr>
          <w:rFonts w:ascii="Times New Roman" w:eastAsia="Times New Roman" w:hAnsi="Times New Roman" w:cs="Times New Roman"/>
          <w:b/>
          <w:bCs/>
          <w:color w:val="474747"/>
          <w:sz w:val="28"/>
          <w:szCs w:val="28"/>
          <w:lang w:eastAsia="es-PE"/>
        </w:rPr>
        <w:t>Lutzemberger</w:t>
      </w:r>
      <w:proofErr w:type="spellEnd"/>
      <w:r w:rsidRPr="00A94947">
        <w:rPr>
          <w:rFonts w:ascii="Times New Roman" w:eastAsia="Times New Roman" w:hAnsi="Times New Roman" w:cs="Times New Roman"/>
          <w:color w:val="333333"/>
          <w:sz w:val="28"/>
          <w:szCs w:val="28"/>
          <w:lang w:eastAsia="es-PE"/>
        </w:rPr>
        <w:t>, </w:t>
      </w:r>
      <w:r w:rsidRPr="00A94947">
        <w:rPr>
          <w:rFonts w:ascii="Times New Roman" w:eastAsia="Times New Roman" w:hAnsi="Times New Roman" w:cs="Times New Roman"/>
          <w:i/>
          <w:iCs/>
          <w:color w:val="474747"/>
          <w:sz w:val="28"/>
          <w:szCs w:val="28"/>
          <w:lang w:eastAsia="es-PE"/>
        </w:rPr>
        <w:t>Gaia</w:t>
      </w:r>
      <w:r w:rsidRPr="00A94947">
        <w:rPr>
          <w:rFonts w:ascii="Times New Roman" w:eastAsia="Times New Roman" w:hAnsi="Times New Roman" w:cs="Times New Roman"/>
          <w:color w:val="333333"/>
          <w:sz w:val="28"/>
          <w:szCs w:val="28"/>
          <w:lang w:eastAsia="es-PE"/>
        </w:rPr>
        <w:t>, </w:t>
      </w:r>
      <w:r w:rsidRPr="00A94947">
        <w:rPr>
          <w:rFonts w:ascii="Times New Roman" w:eastAsia="Times New Roman" w:hAnsi="Times New Roman" w:cs="Times New Roman"/>
          <w:i/>
          <w:iCs/>
          <w:color w:val="474747"/>
          <w:sz w:val="28"/>
          <w:szCs w:val="28"/>
          <w:lang w:eastAsia="es-PE"/>
        </w:rPr>
        <w:t xml:space="preserve">o Planeta Vivo: por </w:t>
      </w:r>
      <w:proofErr w:type="spellStart"/>
      <w:r w:rsidRPr="00A94947">
        <w:rPr>
          <w:rFonts w:ascii="Times New Roman" w:eastAsia="Times New Roman" w:hAnsi="Times New Roman" w:cs="Times New Roman"/>
          <w:i/>
          <w:iCs/>
          <w:color w:val="474747"/>
          <w:sz w:val="28"/>
          <w:szCs w:val="28"/>
          <w:lang w:eastAsia="es-PE"/>
        </w:rPr>
        <w:t>um</w:t>
      </w:r>
      <w:proofErr w:type="spellEnd"/>
      <w:r w:rsidRPr="00A94947">
        <w:rPr>
          <w:rFonts w:ascii="Times New Roman" w:eastAsia="Times New Roman" w:hAnsi="Times New Roman" w:cs="Times New Roman"/>
          <w:i/>
          <w:iCs/>
          <w:color w:val="474747"/>
          <w:sz w:val="28"/>
          <w:szCs w:val="28"/>
          <w:lang w:eastAsia="es-PE"/>
        </w:rPr>
        <w:t xml:space="preserve"> </w:t>
      </w:r>
      <w:proofErr w:type="spellStart"/>
      <w:r w:rsidRPr="00A94947">
        <w:rPr>
          <w:rFonts w:ascii="Times New Roman" w:eastAsia="Times New Roman" w:hAnsi="Times New Roman" w:cs="Times New Roman"/>
          <w:i/>
          <w:iCs/>
          <w:color w:val="474747"/>
          <w:sz w:val="28"/>
          <w:szCs w:val="28"/>
          <w:lang w:eastAsia="es-PE"/>
        </w:rPr>
        <w:t>caminho</w:t>
      </w:r>
      <w:proofErr w:type="spellEnd"/>
      <w:r w:rsidRPr="00A94947">
        <w:rPr>
          <w:rFonts w:ascii="Times New Roman" w:eastAsia="Times New Roman" w:hAnsi="Times New Roman" w:cs="Times New Roman"/>
          <w:i/>
          <w:iCs/>
          <w:color w:val="474747"/>
          <w:sz w:val="28"/>
          <w:szCs w:val="28"/>
          <w:lang w:eastAsia="es-PE"/>
        </w:rPr>
        <w:t xml:space="preserve"> suave</w:t>
      </w:r>
      <w:r w:rsidRPr="00A94947">
        <w:rPr>
          <w:rFonts w:ascii="Times New Roman" w:eastAsia="Times New Roman" w:hAnsi="Times New Roman" w:cs="Times New Roman"/>
          <w:color w:val="333333"/>
          <w:sz w:val="28"/>
          <w:szCs w:val="28"/>
          <w:lang w:eastAsia="es-PE"/>
        </w:rPr>
        <w:t>, 1990; Lynn Margulis, </w:t>
      </w:r>
      <w:r w:rsidRPr="00A94947">
        <w:rPr>
          <w:rFonts w:ascii="Times New Roman" w:eastAsia="Times New Roman" w:hAnsi="Times New Roman" w:cs="Times New Roman"/>
          <w:i/>
          <w:iCs/>
          <w:color w:val="474747"/>
          <w:sz w:val="28"/>
          <w:szCs w:val="28"/>
          <w:lang w:eastAsia="es-PE"/>
        </w:rPr>
        <w:t>Microcosmos,</w:t>
      </w:r>
      <w:r w:rsidRPr="00A94947">
        <w:rPr>
          <w:rFonts w:ascii="Times New Roman" w:eastAsia="Times New Roman" w:hAnsi="Times New Roman" w:cs="Times New Roman"/>
          <w:color w:val="333333"/>
          <w:sz w:val="28"/>
          <w:szCs w:val="28"/>
          <w:lang w:eastAsia="es-PE"/>
        </w:rPr>
        <w:t> 1990) que constataron la existencia de </w:t>
      </w:r>
      <w:r w:rsidRPr="00A94947">
        <w:rPr>
          <w:rFonts w:ascii="Times New Roman" w:eastAsia="Times New Roman" w:hAnsi="Times New Roman" w:cs="Times New Roman"/>
          <w:b/>
          <w:bCs/>
          <w:color w:val="474747"/>
          <w:sz w:val="28"/>
          <w:szCs w:val="28"/>
          <w:lang w:eastAsia="es-PE"/>
        </w:rPr>
        <w:t>un calibre sutil entre todos los elementos</w:t>
      </w:r>
      <w:r w:rsidRPr="00A94947">
        <w:rPr>
          <w:rFonts w:ascii="Times New Roman" w:eastAsia="Times New Roman" w:hAnsi="Times New Roman" w:cs="Times New Roman"/>
          <w:color w:val="333333"/>
          <w:sz w:val="28"/>
          <w:szCs w:val="28"/>
          <w:lang w:eastAsia="es-PE"/>
        </w:rPr>
        <w:t> químicos, físicos, entre el calor de la corteza terrestre, la atmósfera, las rocas, los océanos, todos bajo los efectos de la luz solar, de suerte que</w:t>
      </w:r>
      <w:r w:rsidRPr="00A94947">
        <w:rPr>
          <w:rFonts w:ascii="Times New Roman" w:eastAsia="Times New Roman" w:hAnsi="Times New Roman" w:cs="Times New Roman"/>
          <w:b/>
          <w:bCs/>
          <w:color w:val="474747"/>
          <w:sz w:val="28"/>
          <w:szCs w:val="28"/>
          <w:lang w:eastAsia="es-PE"/>
        </w:rPr>
        <w:t xml:space="preserve"> tornan la Tierra buena e incluso óptima </w:t>
      </w:r>
      <w:r w:rsidRPr="00A94947">
        <w:rPr>
          <w:rFonts w:ascii="Times New Roman" w:eastAsia="Times New Roman" w:hAnsi="Times New Roman" w:cs="Times New Roman"/>
          <w:b/>
          <w:bCs/>
          <w:color w:val="474747"/>
          <w:sz w:val="28"/>
          <w:szCs w:val="28"/>
          <w:lang w:eastAsia="es-PE"/>
        </w:rPr>
        <w:lastRenderedPageBreak/>
        <w:t>para los organismos vivos</w:t>
      </w:r>
      <w:r w:rsidRPr="00A94947">
        <w:rPr>
          <w:rFonts w:ascii="Times New Roman" w:eastAsia="Times New Roman" w:hAnsi="Times New Roman" w:cs="Times New Roman"/>
          <w:color w:val="333333"/>
          <w:sz w:val="28"/>
          <w:szCs w:val="28"/>
          <w:lang w:eastAsia="es-PE"/>
        </w:rPr>
        <w:t xml:space="preserve">. </w:t>
      </w:r>
      <w:r w:rsidRPr="00AE34BF">
        <w:rPr>
          <w:rFonts w:ascii="Times New Roman" w:eastAsia="Times New Roman" w:hAnsi="Times New Roman" w:cs="Times New Roman"/>
          <w:color w:val="333333"/>
          <w:sz w:val="28"/>
          <w:szCs w:val="28"/>
          <w:highlight w:val="yellow"/>
          <w:lang w:eastAsia="es-PE"/>
        </w:rPr>
        <w:t>Ella surge así como </w:t>
      </w:r>
      <w:r w:rsidRPr="00AE34BF">
        <w:rPr>
          <w:rFonts w:ascii="Times New Roman" w:eastAsia="Times New Roman" w:hAnsi="Times New Roman" w:cs="Times New Roman"/>
          <w:b/>
          <w:bCs/>
          <w:color w:val="474747"/>
          <w:sz w:val="28"/>
          <w:szCs w:val="28"/>
          <w:highlight w:val="yellow"/>
          <w:lang w:eastAsia="es-PE"/>
        </w:rPr>
        <w:t xml:space="preserve">un inmenso </w:t>
      </w:r>
      <w:proofErr w:type="spellStart"/>
      <w:r w:rsidRPr="00AE34BF">
        <w:rPr>
          <w:rFonts w:ascii="Times New Roman" w:eastAsia="Times New Roman" w:hAnsi="Times New Roman" w:cs="Times New Roman"/>
          <w:b/>
          <w:bCs/>
          <w:color w:val="474747"/>
          <w:sz w:val="28"/>
          <w:szCs w:val="28"/>
          <w:highlight w:val="yellow"/>
          <w:lang w:eastAsia="es-PE"/>
        </w:rPr>
        <w:t>superorganismo</w:t>
      </w:r>
      <w:proofErr w:type="spellEnd"/>
      <w:r w:rsidRPr="00AE34BF">
        <w:rPr>
          <w:rFonts w:ascii="Times New Roman" w:eastAsia="Times New Roman" w:hAnsi="Times New Roman" w:cs="Times New Roman"/>
          <w:b/>
          <w:bCs/>
          <w:color w:val="474747"/>
          <w:sz w:val="28"/>
          <w:szCs w:val="28"/>
          <w:highlight w:val="yellow"/>
          <w:lang w:eastAsia="es-PE"/>
        </w:rPr>
        <w:t xml:space="preserve"> vivo que se autorregula, llamado por James E. Lovelock </w:t>
      </w:r>
      <w:r w:rsidRPr="00AE34BF">
        <w:rPr>
          <w:rFonts w:ascii="Times New Roman" w:eastAsia="Times New Roman" w:hAnsi="Times New Roman" w:cs="Times New Roman"/>
          <w:i/>
          <w:iCs/>
          <w:color w:val="474747"/>
          <w:sz w:val="28"/>
          <w:szCs w:val="28"/>
          <w:highlight w:val="yellow"/>
          <w:lang w:eastAsia="es-PE"/>
        </w:rPr>
        <w:t>Gaia</w:t>
      </w:r>
      <w:r w:rsidRPr="00AE34BF">
        <w:rPr>
          <w:rFonts w:ascii="Times New Roman" w:eastAsia="Times New Roman" w:hAnsi="Times New Roman" w:cs="Times New Roman"/>
          <w:color w:val="333333"/>
          <w:sz w:val="28"/>
          <w:szCs w:val="28"/>
          <w:highlight w:val="yellow"/>
          <w:lang w:eastAsia="es-PE"/>
        </w:rPr>
        <w:t>, nombre que los griegos daban a la</w:t>
      </w:r>
      <w:r w:rsidRPr="00AE34BF">
        <w:rPr>
          <w:rFonts w:ascii="Times New Roman" w:eastAsia="Times New Roman" w:hAnsi="Times New Roman" w:cs="Times New Roman"/>
          <w:b/>
          <w:bCs/>
          <w:color w:val="474747"/>
          <w:sz w:val="28"/>
          <w:szCs w:val="28"/>
          <w:highlight w:val="yellow"/>
          <w:lang w:eastAsia="es-PE"/>
        </w:rPr>
        <w:t> Tierra vi</w:t>
      </w:r>
      <w:r w:rsidRPr="00A94947">
        <w:rPr>
          <w:rFonts w:ascii="Times New Roman" w:eastAsia="Times New Roman" w:hAnsi="Times New Roman" w:cs="Times New Roman"/>
          <w:b/>
          <w:bCs/>
          <w:color w:val="474747"/>
          <w:sz w:val="28"/>
          <w:szCs w:val="28"/>
          <w:lang w:eastAsia="es-PE"/>
        </w:rPr>
        <w:t>va</w:t>
      </w:r>
      <w:r w:rsidRPr="00A94947">
        <w:rPr>
          <w:rFonts w:ascii="Times New Roman" w:eastAsia="Times New Roman" w:hAnsi="Times New Roman" w:cs="Times New Roman"/>
          <w:color w:val="333333"/>
          <w:sz w:val="28"/>
          <w:szCs w:val="28"/>
          <w:lang w:eastAsia="es-PE"/>
        </w:rPr>
        <w:t>.</w:t>
      </w:r>
    </w:p>
    <w:p w14:paraId="3652EB1A"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Esto </w:t>
      </w:r>
      <w:r w:rsidRPr="00A94947">
        <w:rPr>
          <w:rFonts w:ascii="Times New Roman" w:eastAsia="Times New Roman" w:hAnsi="Times New Roman" w:cs="Times New Roman"/>
          <w:b/>
          <w:bCs/>
          <w:color w:val="474747"/>
          <w:sz w:val="28"/>
          <w:szCs w:val="28"/>
          <w:lang w:eastAsia="es-PE"/>
        </w:rPr>
        <w:t>vale también para nosotros los humanos.</w:t>
      </w:r>
      <w:r w:rsidRPr="00A94947">
        <w:rPr>
          <w:rFonts w:ascii="Times New Roman" w:eastAsia="Times New Roman" w:hAnsi="Times New Roman" w:cs="Times New Roman"/>
          <w:color w:val="333333"/>
          <w:sz w:val="28"/>
          <w:szCs w:val="28"/>
          <w:lang w:eastAsia="es-PE"/>
        </w:rPr>
        <w:t xml:space="preserve"> Entre nosotros se originan formas de relación y de vida en las cuales predomina la </w:t>
      </w:r>
      <w:proofErr w:type="spellStart"/>
      <w:r w:rsidRPr="00A94947">
        <w:rPr>
          <w:rFonts w:ascii="Times New Roman" w:eastAsia="Times New Roman" w:hAnsi="Times New Roman" w:cs="Times New Roman"/>
          <w:color w:val="333333"/>
          <w:sz w:val="28"/>
          <w:szCs w:val="28"/>
          <w:lang w:eastAsia="es-PE"/>
        </w:rPr>
        <w:t>sintropía</w:t>
      </w:r>
      <w:proofErr w:type="spellEnd"/>
      <w:r w:rsidRPr="00A94947">
        <w:rPr>
          <w:rFonts w:ascii="Times New Roman" w:eastAsia="Times New Roman" w:hAnsi="Times New Roman" w:cs="Times New Roman"/>
          <w:color w:val="333333"/>
          <w:sz w:val="28"/>
          <w:szCs w:val="28"/>
          <w:lang w:eastAsia="es-PE"/>
        </w:rPr>
        <w:t xml:space="preserve"> (economía de energía) sobre la entropía (desgaste de energía). El pensamiento, la comunicación por la palabra, la solidaridad, el amor son energías fortísimas con escaso nivel de entropía y alto nivel de </w:t>
      </w:r>
      <w:proofErr w:type="spellStart"/>
      <w:r w:rsidRPr="00A94947">
        <w:rPr>
          <w:rFonts w:ascii="Times New Roman" w:eastAsia="Times New Roman" w:hAnsi="Times New Roman" w:cs="Times New Roman"/>
          <w:color w:val="333333"/>
          <w:sz w:val="28"/>
          <w:szCs w:val="28"/>
          <w:lang w:eastAsia="es-PE"/>
        </w:rPr>
        <w:t>sintropía</w:t>
      </w:r>
      <w:proofErr w:type="spellEnd"/>
      <w:r w:rsidRPr="00A94947">
        <w:rPr>
          <w:rFonts w:ascii="Times New Roman" w:eastAsia="Times New Roman" w:hAnsi="Times New Roman" w:cs="Times New Roman"/>
          <w:color w:val="333333"/>
          <w:sz w:val="28"/>
          <w:szCs w:val="28"/>
          <w:lang w:eastAsia="es-PE"/>
        </w:rPr>
        <w:t>. </w:t>
      </w:r>
      <w:r w:rsidRPr="00A94947">
        <w:rPr>
          <w:rFonts w:ascii="Times New Roman" w:eastAsia="Times New Roman" w:hAnsi="Times New Roman" w:cs="Times New Roman"/>
          <w:b/>
          <w:bCs/>
          <w:color w:val="474747"/>
          <w:sz w:val="28"/>
          <w:szCs w:val="28"/>
          <w:lang w:eastAsia="es-PE"/>
        </w:rPr>
        <w:t xml:space="preserve">En esta perspectiva tenemos por delante no la muerte térmica sino la transfiguración del proceso </w:t>
      </w:r>
      <w:proofErr w:type="spellStart"/>
      <w:r w:rsidRPr="00A94947">
        <w:rPr>
          <w:rFonts w:ascii="Times New Roman" w:eastAsia="Times New Roman" w:hAnsi="Times New Roman" w:cs="Times New Roman"/>
          <w:b/>
          <w:bCs/>
          <w:color w:val="474747"/>
          <w:sz w:val="28"/>
          <w:szCs w:val="28"/>
          <w:lang w:eastAsia="es-PE"/>
        </w:rPr>
        <w:t>cosmogénico</w:t>
      </w:r>
      <w:proofErr w:type="spellEnd"/>
      <w:r w:rsidRPr="00A94947">
        <w:rPr>
          <w:rFonts w:ascii="Times New Roman" w:eastAsia="Times New Roman" w:hAnsi="Times New Roman" w:cs="Times New Roman"/>
          <w:color w:val="333333"/>
          <w:sz w:val="28"/>
          <w:szCs w:val="28"/>
          <w:lang w:eastAsia="es-PE"/>
        </w:rPr>
        <w:t> que se va revelando, cada vez con más intensidad, </w:t>
      </w:r>
      <w:r w:rsidRPr="00A94947">
        <w:rPr>
          <w:rFonts w:ascii="Times New Roman" w:eastAsia="Times New Roman" w:hAnsi="Times New Roman" w:cs="Times New Roman"/>
          <w:b/>
          <w:bCs/>
          <w:color w:val="474747"/>
          <w:sz w:val="28"/>
          <w:szCs w:val="28"/>
          <w:lang w:eastAsia="es-PE"/>
        </w:rPr>
        <w:t>en órdenes supremamente ordenados, creativos y vitales.</w:t>
      </w:r>
      <w:r w:rsidR="00AE34BF">
        <w:rPr>
          <w:rFonts w:ascii="Times New Roman" w:eastAsia="Times New Roman" w:hAnsi="Times New Roman" w:cs="Times New Roman"/>
          <w:b/>
          <w:bCs/>
          <w:color w:val="474747"/>
          <w:sz w:val="28"/>
          <w:szCs w:val="28"/>
          <w:lang w:eastAsia="es-PE"/>
        </w:rPr>
        <w:t xml:space="preserve"> </w:t>
      </w:r>
      <w:r w:rsidRPr="00A94947">
        <w:rPr>
          <w:rFonts w:ascii="Times New Roman" w:eastAsia="Times New Roman" w:hAnsi="Times New Roman" w:cs="Times New Roman"/>
          <w:b/>
          <w:bCs/>
          <w:color w:val="474747"/>
          <w:sz w:val="28"/>
          <w:szCs w:val="28"/>
          <w:lang w:eastAsia="es-PE"/>
        </w:rPr>
        <w:t>¿Cuál es el  futuro de este proceso?</w:t>
      </w:r>
      <w:r w:rsidRPr="00A94947">
        <w:rPr>
          <w:rFonts w:ascii="Times New Roman" w:eastAsia="Times New Roman" w:hAnsi="Times New Roman" w:cs="Times New Roman"/>
          <w:color w:val="333333"/>
          <w:sz w:val="28"/>
          <w:szCs w:val="28"/>
          <w:lang w:eastAsia="es-PE"/>
        </w:rPr>
        <w:t> No lo sabemos. Es totalmente misterioso.</w:t>
      </w:r>
    </w:p>
    <w:p w14:paraId="2612093B"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La articulación sinfónica de </w:t>
      </w:r>
      <w:r w:rsidRPr="00A94947">
        <w:rPr>
          <w:rFonts w:ascii="Times New Roman" w:eastAsia="Times New Roman" w:hAnsi="Times New Roman" w:cs="Times New Roman"/>
          <w:b/>
          <w:bCs/>
          <w:color w:val="474747"/>
          <w:sz w:val="28"/>
          <w:szCs w:val="28"/>
          <w:lang w:eastAsia="es-PE"/>
        </w:rPr>
        <w:t>las cuatro interacciones básicas del universo</w:t>
      </w:r>
      <w:r w:rsidRPr="00A94947">
        <w:rPr>
          <w:rFonts w:ascii="Times New Roman" w:eastAsia="Times New Roman" w:hAnsi="Times New Roman" w:cs="Times New Roman"/>
          <w:color w:val="333333"/>
          <w:sz w:val="28"/>
          <w:szCs w:val="28"/>
          <w:lang w:eastAsia="es-PE"/>
        </w:rPr>
        <w:t> (la gravitatoria, la electromagnética, la nuclear fuerte y la nuclear débil) continúan </w:t>
      </w:r>
      <w:r w:rsidRPr="00A94947">
        <w:rPr>
          <w:rFonts w:ascii="Times New Roman" w:eastAsia="Times New Roman" w:hAnsi="Times New Roman" w:cs="Times New Roman"/>
          <w:b/>
          <w:bCs/>
          <w:color w:val="474747"/>
          <w:sz w:val="28"/>
          <w:szCs w:val="28"/>
          <w:lang w:eastAsia="es-PE"/>
        </w:rPr>
        <w:t xml:space="preserve">actuando </w:t>
      </w:r>
      <w:proofErr w:type="spellStart"/>
      <w:r w:rsidRPr="00A94947">
        <w:rPr>
          <w:rFonts w:ascii="Times New Roman" w:eastAsia="Times New Roman" w:hAnsi="Times New Roman" w:cs="Times New Roman"/>
          <w:b/>
          <w:bCs/>
          <w:color w:val="474747"/>
          <w:sz w:val="28"/>
          <w:szCs w:val="28"/>
          <w:lang w:eastAsia="es-PE"/>
        </w:rPr>
        <w:t>sinergéticamente</w:t>
      </w:r>
      <w:proofErr w:type="spellEnd"/>
      <w:r w:rsidRPr="00A94947">
        <w:rPr>
          <w:rFonts w:ascii="Times New Roman" w:eastAsia="Times New Roman" w:hAnsi="Times New Roman" w:cs="Times New Roman"/>
          <w:color w:val="333333"/>
          <w:sz w:val="28"/>
          <w:szCs w:val="28"/>
          <w:lang w:eastAsia="es-PE"/>
        </w:rPr>
        <w:t> para mantener la actual flecha cosmológica del tiempo rumbo a formas cada vez más relacionales y complejas. Muchos científicos sostienen que ellas, en realidad, constituyen la lógica y el dinamismo interno del proceso evolutivo; por así decir, la estructura, o mejor dicho, </w:t>
      </w:r>
      <w:r w:rsidRPr="00A94947">
        <w:rPr>
          <w:rFonts w:ascii="Times New Roman" w:eastAsia="Times New Roman" w:hAnsi="Times New Roman" w:cs="Times New Roman"/>
          <w:b/>
          <w:bCs/>
          <w:color w:val="474747"/>
          <w:sz w:val="28"/>
          <w:szCs w:val="28"/>
          <w:lang w:eastAsia="es-PE"/>
        </w:rPr>
        <w:t>la mente ordenadora del propio cosmos</w:t>
      </w:r>
      <w:r w:rsidRPr="00A94947">
        <w:rPr>
          <w:rFonts w:ascii="Times New Roman" w:eastAsia="Times New Roman" w:hAnsi="Times New Roman" w:cs="Times New Roman"/>
          <w:color w:val="333333"/>
          <w:sz w:val="28"/>
          <w:szCs w:val="28"/>
          <w:lang w:eastAsia="es-PE"/>
        </w:rPr>
        <w:t>.</w:t>
      </w:r>
    </w:p>
    <w:p w14:paraId="1CF8EC89"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Es oportuno citar la famosa afirmación del físico británico </w:t>
      </w:r>
      <w:r w:rsidRPr="00A94947">
        <w:rPr>
          <w:rFonts w:ascii="Times New Roman" w:eastAsia="Times New Roman" w:hAnsi="Times New Roman" w:cs="Times New Roman"/>
          <w:b/>
          <w:bCs/>
          <w:color w:val="474747"/>
          <w:sz w:val="28"/>
          <w:szCs w:val="28"/>
          <w:lang w:eastAsia="es-PE"/>
        </w:rPr>
        <w:t xml:space="preserve">Freeman </w:t>
      </w:r>
      <w:proofErr w:type="spellStart"/>
      <w:r w:rsidRPr="00A94947">
        <w:rPr>
          <w:rFonts w:ascii="Times New Roman" w:eastAsia="Times New Roman" w:hAnsi="Times New Roman" w:cs="Times New Roman"/>
          <w:b/>
          <w:bCs/>
          <w:color w:val="474747"/>
          <w:sz w:val="28"/>
          <w:szCs w:val="28"/>
          <w:lang w:eastAsia="es-PE"/>
        </w:rPr>
        <w:t>Dyson</w:t>
      </w:r>
      <w:proofErr w:type="spellEnd"/>
      <w:r w:rsidRPr="00A94947">
        <w:rPr>
          <w:rFonts w:ascii="Times New Roman" w:eastAsia="Times New Roman" w:hAnsi="Times New Roman" w:cs="Times New Roman"/>
          <w:color w:val="333333"/>
          <w:sz w:val="28"/>
          <w:szCs w:val="28"/>
          <w:lang w:eastAsia="es-PE"/>
        </w:rPr>
        <w:t> (*1923): </w:t>
      </w:r>
      <w:r w:rsidRPr="00A94947">
        <w:rPr>
          <w:rFonts w:ascii="Times New Roman" w:eastAsia="Times New Roman" w:hAnsi="Times New Roman" w:cs="Times New Roman"/>
          <w:i/>
          <w:iCs/>
          <w:color w:val="474747"/>
          <w:sz w:val="28"/>
          <w:szCs w:val="28"/>
          <w:lang w:eastAsia="es-PE"/>
        </w:rPr>
        <w:t>“cuanto más examino el universo y los detalles de su arquitectura, más evidencias encuentro de que el universo sabía que un día, más adelante, íbamos a surgir”</w:t>
      </w:r>
      <w:r w:rsidRPr="00A94947">
        <w:rPr>
          <w:rFonts w:ascii="Times New Roman" w:eastAsia="Times New Roman" w:hAnsi="Times New Roman" w:cs="Times New Roman"/>
          <w:color w:val="333333"/>
          <w:sz w:val="28"/>
          <w:szCs w:val="28"/>
          <w:lang w:eastAsia="es-PE"/>
        </w:rPr>
        <w:t> (</w:t>
      </w:r>
      <w:proofErr w:type="spellStart"/>
      <w:r w:rsidRPr="00A94947">
        <w:rPr>
          <w:rFonts w:ascii="Times New Roman" w:eastAsia="Times New Roman" w:hAnsi="Times New Roman" w:cs="Times New Roman"/>
          <w:i/>
          <w:iCs/>
          <w:color w:val="474747"/>
          <w:sz w:val="28"/>
          <w:szCs w:val="28"/>
          <w:lang w:eastAsia="es-PE"/>
        </w:rPr>
        <w:t>Disturbing</w:t>
      </w:r>
      <w:proofErr w:type="spellEnd"/>
      <w:r w:rsidRPr="00A94947">
        <w:rPr>
          <w:rFonts w:ascii="Times New Roman" w:eastAsia="Times New Roman" w:hAnsi="Times New Roman" w:cs="Times New Roman"/>
          <w:i/>
          <w:iCs/>
          <w:color w:val="474747"/>
          <w:sz w:val="28"/>
          <w:szCs w:val="28"/>
          <w:lang w:eastAsia="es-PE"/>
        </w:rPr>
        <w:t xml:space="preserve"> </w:t>
      </w:r>
      <w:proofErr w:type="spellStart"/>
      <w:r w:rsidRPr="00A94947">
        <w:rPr>
          <w:rFonts w:ascii="Times New Roman" w:eastAsia="Times New Roman" w:hAnsi="Times New Roman" w:cs="Times New Roman"/>
          <w:i/>
          <w:iCs/>
          <w:color w:val="474747"/>
          <w:sz w:val="28"/>
          <w:szCs w:val="28"/>
          <w:lang w:eastAsia="es-PE"/>
        </w:rPr>
        <w:t>the</w:t>
      </w:r>
      <w:proofErr w:type="spellEnd"/>
      <w:r w:rsidRPr="00A94947">
        <w:rPr>
          <w:rFonts w:ascii="Times New Roman" w:eastAsia="Times New Roman" w:hAnsi="Times New Roman" w:cs="Times New Roman"/>
          <w:i/>
          <w:iCs/>
          <w:color w:val="474747"/>
          <w:sz w:val="28"/>
          <w:szCs w:val="28"/>
          <w:lang w:eastAsia="es-PE"/>
        </w:rPr>
        <w:t xml:space="preserve"> Universe,</w:t>
      </w:r>
      <w:r w:rsidRPr="00A94947">
        <w:rPr>
          <w:rFonts w:ascii="Times New Roman" w:eastAsia="Times New Roman" w:hAnsi="Times New Roman" w:cs="Times New Roman"/>
          <w:color w:val="333333"/>
          <w:sz w:val="28"/>
          <w:szCs w:val="28"/>
          <w:lang w:eastAsia="es-PE"/>
        </w:rPr>
        <w:t> 1979, p. 250).</w:t>
      </w:r>
    </w:p>
    <w:p w14:paraId="1496FDEB"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 xml:space="preserve">El propio ser humano es un nudo de relaciones dirigidas hacia todas las direcciones. La propia Divinidad se revela </w:t>
      </w:r>
      <w:proofErr w:type="spellStart"/>
      <w:r w:rsidRPr="00A94947">
        <w:rPr>
          <w:rFonts w:ascii="Times New Roman" w:eastAsia="Times New Roman" w:hAnsi="Times New Roman" w:cs="Times New Roman"/>
          <w:color w:val="333333"/>
          <w:sz w:val="28"/>
          <w:szCs w:val="28"/>
          <w:lang w:eastAsia="es-PE"/>
        </w:rPr>
        <w:t>panrelacional</w:t>
      </w:r>
      <w:proofErr w:type="spellEnd"/>
      <w:r w:rsidRPr="00A94947">
        <w:rPr>
          <w:rFonts w:ascii="Times New Roman" w:eastAsia="Times New Roman" w:hAnsi="Times New Roman" w:cs="Times New Roman"/>
          <w:color w:val="333333"/>
          <w:sz w:val="28"/>
          <w:szCs w:val="28"/>
          <w:lang w:eastAsia="es-PE"/>
        </w:rPr>
        <w:t>, como enfatiza el </w:t>
      </w:r>
      <w:r w:rsidRPr="00A94947">
        <w:rPr>
          <w:rFonts w:ascii="Times New Roman" w:eastAsia="Times New Roman" w:hAnsi="Times New Roman" w:cs="Times New Roman"/>
          <w:b/>
          <w:bCs/>
          <w:color w:val="474747"/>
          <w:sz w:val="28"/>
          <w:szCs w:val="28"/>
          <w:lang w:eastAsia="es-PE"/>
        </w:rPr>
        <w:t>papa Francisco</w:t>
      </w:r>
      <w:r w:rsidRPr="00A94947">
        <w:rPr>
          <w:rFonts w:ascii="Times New Roman" w:eastAsia="Times New Roman" w:hAnsi="Times New Roman" w:cs="Times New Roman"/>
          <w:color w:val="333333"/>
          <w:sz w:val="28"/>
          <w:szCs w:val="28"/>
          <w:lang w:eastAsia="es-PE"/>
        </w:rPr>
        <w:t> en su encíclica </w:t>
      </w:r>
      <w:proofErr w:type="spellStart"/>
      <w:r w:rsidRPr="00A94947">
        <w:rPr>
          <w:rFonts w:ascii="Times New Roman" w:eastAsia="Times New Roman" w:hAnsi="Times New Roman" w:cs="Times New Roman"/>
          <w:i/>
          <w:iCs/>
          <w:color w:val="474747"/>
          <w:sz w:val="28"/>
          <w:szCs w:val="28"/>
          <w:lang w:eastAsia="es-PE"/>
        </w:rPr>
        <w:t>Laudato</w:t>
      </w:r>
      <w:proofErr w:type="spellEnd"/>
      <w:r w:rsidRPr="00A94947">
        <w:rPr>
          <w:rFonts w:ascii="Times New Roman" w:eastAsia="Times New Roman" w:hAnsi="Times New Roman" w:cs="Times New Roman"/>
          <w:i/>
          <w:iCs/>
          <w:color w:val="474747"/>
          <w:sz w:val="28"/>
          <w:szCs w:val="28"/>
          <w:lang w:eastAsia="es-PE"/>
        </w:rPr>
        <w:t xml:space="preserve"> Si’</w:t>
      </w:r>
      <w:r w:rsidRPr="00A94947">
        <w:rPr>
          <w:rFonts w:ascii="Times New Roman" w:eastAsia="Times New Roman" w:hAnsi="Times New Roman" w:cs="Times New Roman"/>
          <w:color w:val="333333"/>
          <w:sz w:val="28"/>
          <w:szCs w:val="28"/>
          <w:lang w:eastAsia="es-PE"/>
        </w:rPr>
        <w:t> (n. 239). Si todo es relación y no existe nada fuera de la relación, entonces </w:t>
      </w:r>
      <w:r w:rsidRPr="00AE34BF">
        <w:rPr>
          <w:rFonts w:ascii="Times New Roman" w:eastAsia="Times New Roman" w:hAnsi="Times New Roman" w:cs="Times New Roman"/>
          <w:b/>
          <w:bCs/>
          <w:color w:val="474747"/>
          <w:sz w:val="28"/>
          <w:szCs w:val="28"/>
          <w:highlight w:val="yellow"/>
          <w:lang w:eastAsia="es-PE"/>
        </w:rPr>
        <w:t xml:space="preserve">la ley más fundamental es la sinergia, la </w:t>
      </w:r>
      <w:proofErr w:type="spellStart"/>
      <w:r w:rsidRPr="00AE34BF">
        <w:rPr>
          <w:rFonts w:ascii="Times New Roman" w:eastAsia="Times New Roman" w:hAnsi="Times New Roman" w:cs="Times New Roman"/>
          <w:b/>
          <w:bCs/>
          <w:color w:val="474747"/>
          <w:sz w:val="28"/>
          <w:szCs w:val="28"/>
          <w:highlight w:val="yellow"/>
          <w:lang w:eastAsia="es-PE"/>
        </w:rPr>
        <w:t>sintropía</w:t>
      </w:r>
      <w:proofErr w:type="spellEnd"/>
      <w:r w:rsidRPr="00AE34BF">
        <w:rPr>
          <w:rFonts w:ascii="Times New Roman" w:eastAsia="Times New Roman" w:hAnsi="Times New Roman" w:cs="Times New Roman"/>
          <w:b/>
          <w:bCs/>
          <w:color w:val="474747"/>
          <w:sz w:val="28"/>
          <w:szCs w:val="28"/>
          <w:highlight w:val="yellow"/>
          <w:lang w:eastAsia="es-PE"/>
        </w:rPr>
        <w:t>,</w:t>
      </w:r>
      <w:r w:rsidRPr="00AE34BF">
        <w:rPr>
          <w:rFonts w:ascii="Times New Roman" w:eastAsia="Times New Roman" w:hAnsi="Times New Roman" w:cs="Times New Roman"/>
          <w:color w:val="333333"/>
          <w:sz w:val="28"/>
          <w:szCs w:val="28"/>
          <w:highlight w:val="yellow"/>
          <w:lang w:eastAsia="es-PE"/>
        </w:rPr>
        <w:t xml:space="preserve"> la </w:t>
      </w:r>
      <w:proofErr w:type="spellStart"/>
      <w:r w:rsidRPr="00AE34BF">
        <w:rPr>
          <w:rFonts w:ascii="Times New Roman" w:eastAsia="Times New Roman" w:hAnsi="Times New Roman" w:cs="Times New Roman"/>
          <w:color w:val="333333"/>
          <w:sz w:val="28"/>
          <w:szCs w:val="28"/>
          <w:highlight w:val="yellow"/>
          <w:lang w:eastAsia="es-PE"/>
        </w:rPr>
        <w:t>inter-retro-relación</w:t>
      </w:r>
      <w:proofErr w:type="spellEnd"/>
      <w:r w:rsidRPr="00AE34BF">
        <w:rPr>
          <w:rFonts w:ascii="Times New Roman" w:eastAsia="Times New Roman" w:hAnsi="Times New Roman" w:cs="Times New Roman"/>
          <w:color w:val="333333"/>
          <w:sz w:val="28"/>
          <w:szCs w:val="28"/>
          <w:highlight w:val="yellow"/>
          <w:lang w:eastAsia="es-PE"/>
        </w:rPr>
        <w:t>, la cooperación, la solidaridad cósmica, la comunión y la fraternidad/sororidad universales</w:t>
      </w:r>
      <w:r w:rsidRPr="00A94947">
        <w:rPr>
          <w:rFonts w:ascii="Times New Roman" w:eastAsia="Times New Roman" w:hAnsi="Times New Roman" w:cs="Times New Roman"/>
          <w:color w:val="333333"/>
          <w:sz w:val="28"/>
          <w:szCs w:val="28"/>
          <w:lang w:eastAsia="es-PE"/>
        </w:rPr>
        <w:t>.</w:t>
      </w:r>
    </w:p>
    <w:p w14:paraId="7F97D20C"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Esta visión de Gaia podría reavivar nuestra convivencia con la Tierra y hacer que vivamos una ética de la sostenibilidad y de la responsabilidad necesaria</w:t>
      </w:r>
      <w:r w:rsidRPr="00A94947">
        <w:rPr>
          <w:rFonts w:ascii="Times New Roman" w:eastAsia="Times New Roman" w:hAnsi="Times New Roman" w:cs="Times New Roman"/>
          <w:color w:val="333333"/>
          <w:sz w:val="28"/>
          <w:szCs w:val="28"/>
          <w:lang w:eastAsia="es-PE"/>
        </w:rPr>
        <w:t>, de la compasión y del cuidado, actitudes que salvarán la vida en la Casa Común, en la Tierra.</w:t>
      </w:r>
    </w:p>
    <w:p w14:paraId="7E62009B" w14:textId="77777777" w:rsidR="00B510EF" w:rsidRPr="00A94947" w:rsidRDefault="00B510EF"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 xml:space="preserve">*Leonardo </w:t>
      </w:r>
      <w:proofErr w:type="spellStart"/>
      <w:r w:rsidRPr="00A94947">
        <w:rPr>
          <w:rFonts w:ascii="Times New Roman" w:eastAsia="Times New Roman" w:hAnsi="Times New Roman" w:cs="Times New Roman"/>
          <w:color w:val="333333"/>
          <w:sz w:val="28"/>
          <w:szCs w:val="28"/>
          <w:lang w:eastAsia="es-PE"/>
        </w:rPr>
        <w:t>Boff</w:t>
      </w:r>
      <w:proofErr w:type="spellEnd"/>
      <w:r w:rsidRPr="00A94947">
        <w:rPr>
          <w:rFonts w:ascii="Times New Roman" w:eastAsia="Times New Roman" w:hAnsi="Times New Roman" w:cs="Times New Roman"/>
          <w:color w:val="333333"/>
          <w:sz w:val="28"/>
          <w:szCs w:val="28"/>
          <w:lang w:eastAsia="es-PE"/>
        </w:rPr>
        <w:t xml:space="preserve"> ha escrito </w:t>
      </w:r>
      <w:r w:rsidRPr="00A94947">
        <w:rPr>
          <w:rFonts w:ascii="Times New Roman" w:eastAsia="Times New Roman" w:hAnsi="Times New Roman" w:cs="Times New Roman"/>
          <w:i/>
          <w:iCs/>
          <w:color w:val="474747"/>
          <w:sz w:val="28"/>
          <w:szCs w:val="28"/>
          <w:lang w:eastAsia="es-PE"/>
        </w:rPr>
        <w:t>Sostenibilidad y cuidado</w:t>
      </w:r>
      <w:r w:rsidRPr="00A94947">
        <w:rPr>
          <w:rFonts w:ascii="Times New Roman" w:eastAsia="Times New Roman" w:hAnsi="Times New Roman" w:cs="Times New Roman"/>
          <w:color w:val="333333"/>
          <w:sz w:val="28"/>
          <w:szCs w:val="28"/>
          <w:lang w:eastAsia="es-PE"/>
        </w:rPr>
        <w:t xml:space="preserve">: cómo asegurar el futuro de la vida, Editora </w:t>
      </w:r>
      <w:proofErr w:type="spellStart"/>
      <w:r w:rsidRPr="00A94947">
        <w:rPr>
          <w:rFonts w:ascii="Times New Roman" w:eastAsia="Times New Roman" w:hAnsi="Times New Roman" w:cs="Times New Roman"/>
          <w:color w:val="333333"/>
          <w:sz w:val="28"/>
          <w:szCs w:val="28"/>
          <w:lang w:eastAsia="es-PE"/>
        </w:rPr>
        <w:t>Conhecimento</w:t>
      </w:r>
      <w:proofErr w:type="spellEnd"/>
      <w:r w:rsidRPr="00A94947">
        <w:rPr>
          <w:rFonts w:ascii="Times New Roman" w:eastAsia="Times New Roman" w:hAnsi="Times New Roman" w:cs="Times New Roman"/>
          <w:color w:val="333333"/>
          <w:sz w:val="28"/>
          <w:szCs w:val="28"/>
          <w:lang w:eastAsia="es-PE"/>
        </w:rPr>
        <w:t xml:space="preserve"> Liberta, 2025.</w:t>
      </w:r>
    </w:p>
    <w:p w14:paraId="10BE2A08" w14:textId="77777777" w:rsidR="00B510EF" w:rsidRPr="00A94947" w:rsidRDefault="00B510EF" w:rsidP="00A94947">
      <w:pPr>
        <w:spacing w:after="0" w:line="240" w:lineRule="auto"/>
        <w:rPr>
          <w:rFonts w:ascii="Times New Roman" w:hAnsi="Times New Roman" w:cs="Times New Roman"/>
          <w:sz w:val="28"/>
          <w:szCs w:val="28"/>
        </w:rPr>
      </w:pPr>
    </w:p>
    <w:p w14:paraId="6A5F21C9" w14:textId="77777777" w:rsidR="00B510EF" w:rsidRPr="00A94947" w:rsidRDefault="00B510EF" w:rsidP="00A94947">
      <w:pPr>
        <w:spacing w:after="0" w:line="240" w:lineRule="auto"/>
        <w:rPr>
          <w:rFonts w:ascii="Times New Roman" w:hAnsi="Times New Roman" w:cs="Times New Roman"/>
          <w:sz w:val="28"/>
          <w:szCs w:val="28"/>
        </w:rPr>
      </w:pPr>
    </w:p>
    <w:p w14:paraId="5EA014A7" w14:textId="77777777" w:rsidR="00B510EF" w:rsidRPr="00A94947" w:rsidRDefault="00B510EF" w:rsidP="00A94947">
      <w:pPr>
        <w:spacing w:after="0" w:line="240" w:lineRule="auto"/>
        <w:rPr>
          <w:rFonts w:ascii="Times New Roman" w:hAnsi="Times New Roman" w:cs="Times New Roman"/>
          <w:sz w:val="28"/>
          <w:szCs w:val="28"/>
        </w:rPr>
      </w:pPr>
    </w:p>
    <w:p w14:paraId="3E453571" w14:textId="77777777" w:rsidR="00B510EF" w:rsidRPr="00A94947" w:rsidRDefault="00B510EF" w:rsidP="00A94947">
      <w:pPr>
        <w:spacing w:after="0" w:line="240" w:lineRule="auto"/>
        <w:rPr>
          <w:rFonts w:ascii="Times New Roman" w:hAnsi="Times New Roman" w:cs="Times New Roman"/>
          <w:sz w:val="28"/>
          <w:szCs w:val="28"/>
        </w:rPr>
      </w:pPr>
    </w:p>
    <w:p w14:paraId="002003AD" w14:textId="77777777" w:rsidR="0024581E" w:rsidRPr="00253289" w:rsidRDefault="0024581E" w:rsidP="00253289">
      <w:pPr>
        <w:pStyle w:val="Ttulo1"/>
        <w:rPr>
          <w:color w:val="C00000"/>
        </w:rPr>
      </w:pPr>
      <w:bookmarkStart w:id="27" w:name="_Toc210820136"/>
      <w:r w:rsidRPr="00253289">
        <w:rPr>
          <w:color w:val="C00000"/>
        </w:rPr>
        <w:lastRenderedPageBreak/>
        <w:t>MENSAJES</w:t>
      </w:r>
      <w:bookmarkEnd w:id="27"/>
    </w:p>
    <w:p w14:paraId="6739AC3B" w14:textId="77777777" w:rsidR="0024581E" w:rsidRPr="00A94947" w:rsidRDefault="0024581E" w:rsidP="00A94947">
      <w:pPr>
        <w:spacing w:after="0" w:line="240" w:lineRule="auto"/>
        <w:rPr>
          <w:rFonts w:ascii="Times New Roman" w:hAnsi="Times New Roman" w:cs="Times New Roman"/>
          <w:sz w:val="28"/>
          <w:szCs w:val="28"/>
        </w:rPr>
      </w:pPr>
    </w:p>
    <w:p w14:paraId="2A914FF8" w14:textId="77777777" w:rsidR="00253289" w:rsidRPr="00253289" w:rsidRDefault="00253289" w:rsidP="00253289">
      <w:pPr>
        <w:pStyle w:val="Ttulo2"/>
        <w:rPr>
          <w:sz w:val="28"/>
          <w:szCs w:val="28"/>
        </w:rPr>
      </w:pPr>
      <w:bookmarkStart w:id="28" w:name="_Toc210820137"/>
      <w:r w:rsidRPr="00253289">
        <w:rPr>
          <w:sz w:val="28"/>
          <w:szCs w:val="28"/>
        </w:rPr>
        <w:t>León XIV: "Seamos una  Iglesia que no trate de servir al dinero o a sí misma, sino al Reino de Dios y su justicia"</w:t>
      </w:r>
      <w:bookmarkEnd w:id="28"/>
    </w:p>
    <w:p w14:paraId="23B59A9D" w14:textId="77777777" w:rsidR="00253289" w:rsidRDefault="0024581E"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9" w:name="_Toc210820138"/>
      <w:r w:rsidRPr="00A94947">
        <w:rPr>
          <w:rFonts w:ascii="Times New Roman" w:eastAsia="Times New Roman" w:hAnsi="Times New Roman" w:cs="Times New Roman"/>
          <w:b/>
          <w:bCs/>
          <w:i/>
          <w:iCs/>
          <w:color w:val="D49400"/>
          <w:kern w:val="36"/>
          <w:sz w:val="28"/>
          <w:szCs w:val="28"/>
          <w:lang w:eastAsia="es-PE"/>
        </w:rPr>
        <w:t>"En este año debemos elegir a quién servir, si a la justicia o a la injusticia, si a Dios o al dinero"</w:t>
      </w:r>
      <w:bookmarkEnd w:id="29"/>
    </w:p>
    <w:p w14:paraId="08F93163"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000000"/>
          <w:sz w:val="28"/>
          <w:szCs w:val="28"/>
          <w:lang w:eastAsia="es-PE"/>
        </w:rPr>
      </w:pPr>
    </w:p>
    <w:p w14:paraId="5AE846DB" w14:textId="77777777" w:rsidR="0024581E" w:rsidRPr="00A94947" w:rsidRDefault="0024581E" w:rsidP="00A9494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94947">
        <w:rPr>
          <w:rFonts w:ascii="Times New Roman" w:eastAsia="Times New Roman" w:hAnsi="Times New Roman" w:cs="Times New Roman"/>
          <w:b/>
          <w:bCs/>
          <w:i/>
          <w:iCs/>
          <w:color w:val="333333"/>
          <w:sz w:val="28"/>
          <w:szCs w:val="28"/>
          <w:lang w:eastAsia="es-PE"/>
        </w:rPr>
        <w:t>04.10.2025 </w:t>
      </w:r>
      <w:hyperlink r:id="rId33" w:history="1">
        <w:r w:rsidRPr="00A94947">
          <w:rPr>
            <w:rFonts w:ascii="Times New Roman" w:eastAsia="Times New Roman" w:hAnsi="Times New Roman" w:cs="Times New Roman"/>
            <w:b/>
            <w:bCs/>
            <w:i/>
            <w:iCs/>
            <w:color w:val="D49400"/>
            <w:sz w:val="28"/>
            <w:szCs w:val="28"/>
            <w:u w:val="single"/>
            <w:lang w:eastAsia="es-PE"/>
          </w:rPr>
          <w:t>José Manuel Vidal</w:t>
        </w:r>
      </w:hyperlink>
    </w:p>
    <w:p w14:paraId="1BF319A0" w14:textId="77777777" w:rsidR="00253289" w:rsidRDefault="00253289" w:rsidP="00A94947">
      <w:pPr>
        <w:shd w:val="clear" w:color="auto" w:fill="FFFFFF"/>
        <w:spacing w:after="0" w:line="240" w:lineRule="auto"/>
        <w:rPr>
          <w:rFonts w:ascii="Times New Roman" w:eastAsia="Times New Roman" w:hAnsi="Times New Roman" w:cs="Times New Roman"/>
          <w:color w:val="333333"/>
          <w:sz w:val="28"/>
          <w:szCs w:val="28"/>
          <w:lang w:eastAsia="es-PE"/>
        </w:rPr>
      </w:pPr>
    </w:p>
    <w:p w14:paraId="582ACF56"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color w:val="333333"/>
          <w:sz w:val="28"/>
          <w:szCs w:val="28"/>
          <w:lang w:eastAsia="es-PE"/>
        </w:rPr>
        <w:t xml:space="preserve">A las 10.00 horas de esta mañana, en la Plaza de San Pedro, tuvo lugar la </w:t>
      </w:r>
      <w:r w:rsidRPr="00253289">
        <w:rPr>
          <w:rFonts w:ascii="Times New Roman" w:eastAsia="Times New Roman" w:hAnsi="Times New Roman" w:cs="Times New Roman"/>
          <w:color w:val="333333"/>
          <w:sz w:val="28"/>
          <w:szCs w:val="28"/>
          <w:highlight w:val="yellow"/>
          <w:lang w:eastAsia="es-PE"/>
        </w:rPr>
        <w:t>Audiencia Jubilar</w:t>
      </w:r>
      <w:r w:rsidRPr="00A94947">
        <w:rPr>
          <w:rFonts w:ascii="Times New Roman" w:eastAsia="Times New Roman" w:hAnsi="Times New Roman" w:cs="Times New Roman"/>
          <w:color w:val="333333"/>
          <w:sz w:val="28"/>
          <w:szCs w:val="28"/>
          <w:lang w:eastAsia="es-PE"/>
        </w:rPr>
        <w:t>, durante la cual </w:t>
      </w:r>
      <w:r w:rsidRPr="00A94947">
        <w:rPr>
          <w:rFonts w:ascii="Times New Roman" w:eastAsia="Times New Roman" w:hAnsi="Times New Roman" w:cs="Times New Roman"/>
          <w:b/>
          <w:bCs/>
          <w:color w:val="474747"/>
          <w:sz w:val="28"/>
          <w:szCs w:val="28"/>
          <w:lang w:eastAsia="es-PE"/>
        </w:rPr>
        <w:t>León XIV</w:t>
      </w:r>
      <w:r w:rsidRPr="00A94947">
        <w:rPr>
          <w:rFonts w:ascii="Times New Roman" w:eastAsia="Times New Roman" w:hAnsi="Times New Roman" w:cs="Times New Roman"/>
          <w:color w:val="333333"/>
          <w:sz w:val="28"/>
          <w:szCs w:val="28"/>
          <w:lang w:eastAsia="es-PE"/>
        </w:rPr>
        <w:t> se reunió con grupos de peregrinos y fieles, a los que dedicó la catequesis '</w:t>
      </w:r>
      <w:r w:rsidRPr="00A94947">
        <w:rPr>
          <w:rFonts w:ascii="Times New Roman" w:eastAsia="Times New Roman" w:hAnsi="Times New Roman" w:cs="Times New Roman"/>
          <w:i/>
          <w:iCs/>
          <w:color w:val="474747"/>
          <w:sz w:val="28"/>
          <w:szCs w:val="28"/>
          <w:lang w:eastAsia="es-PE"/>
        </w:rPr>
        <w:t>Esperar es elegir. Clara de Asís'</w:t>
      </w:r>
      <w:r w:rsidRPr="00A94947">
        <w:rPr>
          <w:rFonts w:ascii="Times New Roman" w:eastAsia="Times New Roman" w:hAnsi="Times New Roman" w:cs="Times New Roman"/>
          <w:color w:val="333333"/>
          <w:sz w:val="28"/>
          <w:szCs w:val="28"/>
          <w:lang w:eastAsia="es-PE"/>
        </w:rPr>
        <w:t xml:space="preserve">. </w:t>
      </w:r>
      <w:r w:rsidRPr="00253289">
        <w:rPr>
          <w:rFonts w:ascii="Times New Roman" w:eastAsia="Times New Roman" w:hAnsi="Times New Roman" w:cs="Times New Roman"/>
          <w:color w:val="333333"/>
          <w:sz w:val="28"/>
          <w:szCs w:val="28"/>
          <w:highlight w:val="yellow"/>
          <w:lang w:eastAsia="es-PE"/>
        </w:rPr>
        <w:t xml:space="preserve">El Papa aprovechó la fiesta de </w:t>
      </w:r>
      <w:proofErr w:type="spellStart"/>
      <w:r w:rsidRPr="00253289">
        <w:rPr>
          <w:rFonts w:ascii="Times New Roman" w:eastAsia="Times New Roman" w:hAnsi="Times New Roman" w:cs="Times New Roman"/>
          <w:color w:val="333333"/>
          <w:sz w:val="28"/>
          <w:szCs w:val="28"/>
          <w:highlight w:val="yellow"/>
          <w:lang w:eastAsia="es-PE"/>
        </w:rPr>
        <w:t>FRancisco</w:t>
      </w:r>
      <w:proofErr w:type="spellEnd"/>
      <w:r w:rsidRPr="00253289">
        <w:rPr>
          <w:rFonts w:ascii="Times New Roman" w:eastAsia="Times New Roman" w:hAnsi="Times New Roman" w:cs="Times New Roman"/>
          <w:color w:val="333333"/>
          <w:sz w:val="28"/>
          <w:szCs w:val="28"/>
          <w:highlight w:val="yellow"/>
          <w:lang w:eastAsia="es-PE"/>
        </w:rPr>
        <w:t xml:space="preserve"> y Clara de Asís</w:t>
      </w:r>
      <w:r w:rsidRPr="00A94947">
        <w:rPr>
          <w:rFonts w:ascii="Times New Roman" w:eastAsia="Times New Roman" w:hAnsi="Times New Roman" w:cs="Times New Roman"/>
          <w:color w:val="333333"/>
          <w:sz w:val="28"/>
          <w:szCs w:val="28"/>
          <w:lang w:eastAsia="es-PE"/>
        </w:rPr>
        <w:t xml:space="preserve">, </w:t>
      </w:r>
      <w:r w:rsidRPr="00253289">
        <w:rPr>
          <w:rFonts w:ascii="Times New Roman" w:eastAsia="Times New Roman" w:hAnsi="Times New Roman" w:cs="Times New Roman"/>
          <w:color w:val="333333"/>
          <w:sz w:val="28"/>
          <w:szCs w:val="28"/>
          <w:highlight w:val="yellow"/>
          <w:lang w:eastAsia="es-PE"/>
        </w:rPr>
        <w:t>para recordar que, como ellos, no podemos servir a Dios y al dinero</w:t>
      </w:r>
      <w:r w:rsidRPr="00A94947">
        <w:rPr>
          <w:rFonts w:ascii="Times New Roman" w:eastAsia="Times New Roman" w:hAnsi="Times New Roman" w:cs="Times New Roman"/>
          <w:color w:val="333333"/>
          <w:sz w:val="28"/>
          <w:szCs w:val="28"/>
          <w:lang w:eastAsia="es-PE"/>
        </w:rPr>
        <w:t xml:space="preserve"> </w:t>
      </w:r>
      <w:r w:rsidRPr="00253289">
        <w:rPr>
          <w:rFonts w:ascii="Times New Roman" w:eastAsia="Times New Roman" w:hAnsi="Times New Roman" w:cs="Times New Roman"/>
          <w:color w:val="333333"/>
          <w:sz w:val="28"/>
          <w:szCs w:val="28"/>
          <w:highlight w:val="yellow"/>
          <w:lang w:eastAsia="es-PE"/>
        </w:rPr>
        <w:t>y, por eso, hay que elegir.</w:t>
      </w:r>
      <w:r w:rsidRPr="00A94947">
        <w:rPr>
          <w:rFonts w:ascii="Times New Roman" w:eastAsia="Times New Roman" w:hAnsi="Times New Roman" w:cs="Times New Roman"/>
          <w:color w:val="333333"/>
          <w:sz w:val="28"/>
          <w:szCs w:val="28"/>
          <w:lang w:eastAsia="es-PE"/>
        </w:rPr>
        <w:t> "Jesús dice: no se puede servir a dos señores. Así, la Iglesia es joven y atrae a los jóvenes. Clara de Asís nos recuerda que a los jóvenes les gusta el Evangelio. Sigue siendo así".</w:t>
      </w:r>
    </w:p>
    <w:p w14:paraId="7D6109A1"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000000"/>
          <w:sz w:val="28"/>
          <w:szCs w:val="28"/>
          <w:lang w:eastAsia="es-PE"/>
        </w:rPr>
      </w:pPr>
      <w:r w:rsidRPr="00A94947">
        <w:rPr>
          <w:rFonts w:ascii="Times New Roman" w:eastAsia="Times New Roman" w:hAnsi="Times New Roman" w:cs="Times New Roman"/>
          <w:b/>
          <w:bCs/>
          <w:color w:val="474747"/>
          <w:sz w:val="28"/>
          <w:szCs w:val="28"/>
          <w:lang w:eastAsia="es-PE"/>
        </w:rPr>
        <w:t xml:space="preserve">Tras proponer el ejemplo de Clara de Asís, </w:t>
      </w:r>
      <w:r w:rsidRPr="00B37F34">
        <w:rPr>
          <w:rFonts w:ascii="Times New Roman" w:eastAsia="Times New Roman" w:hAnsi="Times New Roman" w:cs="Times New Roman"/>
          <w:b/>
          <w:bCs/>
          <w:color w:val="474747"/>
          <w:sz w:val="28"/>
          <w:szCs w:val="28"/>
          <w:highlight w:val="yellow"/>
          <w:lang w:eastAsia="es-PE"/>
        </w:rPr>
        <w:t>Prevost pide a la Iglesia que "no trate de servir al dinero o a sí misma"</w:t>
      </w:r>
      <w:r w:rsidRPr="00A94947">
        <w:rPr>
          <w:rFonts w:ascii="Times New Roman" w:eastAsia="Times New Roman" w:hAnsi="Times New Roman" w:cs="Times New Roman"/>
          <w:color w:val="333333"/>
          <w:sz w:val="28"/>
          <w:szCs w:val="28"/>
          <w:lang w:eastAsia="es-PE"/>
        </w:rPr>
        <w:t> y que ayude a instaurar esta misma dinámica en el mundo, que "cambia sólo si nosotros cambiamos". Y "el Jubileo también abre a la esperanza de una distribución diferente de las riquezas, a la posibilidad de que la tierra sea de todos, porque en realidad no es así".</w:t>
      </w:r>
    </w:p>
    <w:p w14:paraId="0EBB5B34" w14:textId="77777777" w:rsidR="00B37F34" w:rsidRDefault="00B37F34" w:rsidP="00A94947">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4A69B27"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Catequesis del Santo Padre</w:t>
      </w:r>
    </w:p>
    <w:p w14:paraId="469B0906"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Queridos hermanos y hermanas, ¡buenos días!</w:t>
      </w:r>
    </w:p>
    <w:p w14:paraId="44B60D90"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En el texto bíblico que acabamos de leer (</w:t>
      </w:r>
      <w:proofErr w:type="spellStart"/>
      <w:r w:rsidRPr="00A94947">
        <w:rPr>
          <w:rFonts w:ascii="Times New Roman" w:eastAsia="Times New Roman" w:hAnsi="Times New Roman" w:cs="Times New Roman"/>
          <w:i/>
          <w:iCs/>
          <w:color w:val="474747"/>
          <w:sz w:val="28"/>
          <w:szCs w:val="28"/>
          <w:lang w:eastAsia="es-PE"/>
        </w:rPr>
        <w:t>Lc</w:t>
      </w:r>
      <w:proofErr w:type="spellEnd"/>
      <w:r w:rsidRPr="00A94947">
        <w:rPr>
          <w:rFonts w:ascii="Times New Roman" w:eastAsia="Times New Roman" w:hAnsi="Times New Roman" w:cs="Times New Roman"/>
          <w:i/>
          <w:iCs/>
          <w:color w:val="474747"/>
          <w:sz w:val="28"/>
          <w:szCs w:val="28"/>
          <w:lang w:eastAsia="es-PE"/>
        </w:rPr>
        <w:t xml:space="preserve"> 16,13-14), el evangelista señala que algunas personas, después de escuchar a Jesús, se burlaban de él. Les parecía absurdo su discurso sobre la pobreza. Más precisamente, se sentían tocados en lo más profundo por su apego al dinero.</w:t>
      </w:r>
    </w:p>
    <w:p w14:paraId="173313BF"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Queridos amigos, habéis venido como peregrinos de la esperanza, y el Jubileo es un tiempo de esperanza concreta, en el que nuestro corazón puede encontrar perdón y misericordia, para que todo pueda empezar de nuevo de una manera nueva. El Jubileo también abre a la esperanza de una distribución diferente de las riquezas, a la posibilidad de que la tierra sea de todos, porque en realidad no es así. En este año debemos elegir a quién servir, si a la justicia o a la injusticia, si a Dios o al dinero.</w:t>
      </w:r>
    </w:p>
    <w:p w14:paraId="1D895656"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 xml:space="preserve">Esperar es elegir. Esto significa al menos dos cosas. La más evidente es que el mundo cambia si nosotros cambiamos. La peregrinación se hace por esto, es una elección. Se atraviesa la Puerta Santa para entrar en un </w:t>
      </w:r>
      <w:r w:rsidRPr="00A94947">
        <w:rPr>
          <w:rFonts w:ascii="Times New Roman" w:eastAsia="Times New Roman" w:hAnsi="Times New Roman" w:cs="Times New Roman"/>
          <w:i/>
          <w:iCs/>
          <w:color w:val="474747"/>
          <w:sz w:val="28"/>
          <w:szCs w:val="28"/>
          <w:lang w:eastAsia="es-PE"/>
        </w:rPr>
        <w:lastRenderedPageBreak/>
        <w:t>tiempo nuevo. El segundo significado es más profundo y sutil: esperar es elegir, porque quien no elige se desespera. Una de las consecuencias más comunes de la tristeza espiritual, es decir, de la acedia, es no elegir nada. Entonces, quien la padece se ve invadido por una pereza interior que es peor que la muerte. Esperar, en cambio, es elegir.</w:t>
      </w:r>
    </w:p>
    <w:p w14:paraId="38C1F3D0" w14:textId="77777777" w:rsidR="00B37F34"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Hoy me gustaría recordar a una mujer que, con la gracia de Dios, supo elegir. Una joven valiente y contracorriente: Clara de Asís. Y me alegra hablar de ella precisamente en el día de la fiesta de San Francisco. Sabemos que Francisco, al elegir la pobreza evangélica, tuvo que romper con su familia. Pero él era un hombre: hubo escándalo, pero fue menor. La elección de Clara resultó aún más impresionante: ¡una joven que quería ser como Francisco, que quería vivir, como mujer, libre como aquellos hermanos!</w:t>
      </w:r>
    </w:p>
    <w:p w14:paraId="03B352D9"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Clara entendió lo que pide el Evangelio. Pero incluso en una ciudad que se cree cristiana, el Evangelio tomado en serio puede parecer una revolución. Entonces, como hoy, ¡hay que elegir! Clara eligió, y esto nos da una gran esperanza. De hecho, vemos dos consecuencias de su valentía al seguir ese deseo: la primera es que muchas otras jóvenes de esa zona encontraron el mismo valor y eligieron la pobreza de Jesús, la vida de las Bienaventuranzas; la segunda consecuencia es que esa elección no fue como un fuego de paja, sino que perdura en el tiempo, hasta nuestros días. La elección de Clara ha inspirado elecciones vocacionales en todo el mundo y sigue haciéndolo hasta hoy.</w:t>
      </w:r>
    </w:p>
    <w:p w14:paraId="117E11F9"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Jesús dice: no se puede servir a dos señores. Así, la Iglesia es joven y atrae a los jóvenes. Clara de Asís nos recuerda que a los jóvenes les gusta el Evangelio. Sigue siendo así: a los jóvenes les gustan las personas que han elegido y asumen las consecuencias de sus elecciones. Y esto hace que otros quieran elegir. Es una santa imitación: no se convierten en «fotocopias», sino que cada uno, cuando elige el Evangelio, se elige a sí mismo. Se pierde a sí mismo y se encuentra a sí mismo. La experiencia lo demuestra: así es como sucede.</w:t>
      </w:r>
    </w:p>
    <w:p w14:paraId="2C842758"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Recemos, pues, por los jóvenes; y recemos para ser una Iglesia que no sirva al dinero ni a sí misma, sino al Reino de Dios y a su justicia. Una Iglesia que, como santa Clara, tenga el valor de habitar la ciudad de otra manera. ¡Esto da esperanza!</w:t>
      </w:r>
    </w:p>
    <w:p w14:paraId="64E6230C" w14:textId="77777777" w:rsidR="0024581E" w:rsidRPr="00A94947" w:rsidRDefault="0024581E" w:rsidP="00A94947">
      <w:pPr>
        <w:spacing w:after="0" w:line="240" w:lineRule="auto"/>
        <w:rPr>
          <w:rFonts w:ascii="Times New Roman" w:hAnsi="Times New Roman" w:cs="Times New Roman"/>
          <w:sz w:val="28"/>
          <w:szCs w:val="28"/>
        </w:rPr>
      </w:pPr>
    </w:p>
    <w:p w14:paraId="6BDB7985" w14:textId="77777777" w:rsidR="0024581E" w:rsidRPr="00A94947" w:rsidRDefault="0024581E" w:rsidP="00A94947">
      <w:pPr>
        <w:spacing w:after="0" w:line="240" w:lineRule="auto"/>
        <w:rPr>
          <w:rFonts w:ascii="Times New Roman" w:hAnsi="Times New Roman" w:cs="Times New Roman"/>
          <w:sz w:val="28"/>
          <w:szCs w:val="28"/>
        </w:rPr>
      </w:pPr>
    </w:p>
    <w:p w14:paraId="5DD1CE50" w14:textId="77777777" w:rsidR="00B37F34" w:rsidRDefault="00B37F34"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54E4BB96" w14:textId="77777777" w:rsidR="00B37F34" w:rsidRPr="00B37F34" w:rsidRDefault="00B37F34" w:rsidP="00B37F34">
      <w:pPr>
        <w:pStyle w:val="Ttulo2"/>
        <w:rPr>
          <w:sz w:val="28"/>
          <w:szCs w:val="28"/>
        </w:rPr>
      </w:pPr>
      <w:bookmarkStart w:id="30" w:name="_Toc210820139"/>
      <w:r w:rsidRPr="00B37F34">
        <w:rPr>
          <w:sz w:val="28"/>
          <w:szCs w:val="28"/>
        </w:rPr>
        <w:t>León XIV, en el Jubileo de migrantes y misioneros: "A los emigrantes les digo que son siempre bienvenidos"</w:t>
      </w:r>
      <w:bookmarkEnd w:id="30"/>
    </w:p>
    <w:p w14:paraId="65FD523D" w14:textId="77777777" w:rsidR="00B37F34" w:rsidRDefault="0024581E" w:rsidP="00A9494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1" w:name="_Toc210820140"/>
      <w:r w:rsidRPr="00A94947">
        <w:rPr>
          <w:rFonts w:ascii="Times New Roman" w:eastAsia="Times New Roman" w:hAnsi="Times New Roman" w:cs="Times New Roman"/>
          <w:b/>
          <w:bCs/>
          <w:i/>
          <w:iCs/>
          <w:color w:val="D49400"/>
          <w:kern w:val="36"/>
          <w:sz w:val="28"/>
          <w:szCs w:val="28"/>
          <w:lang w:eastAsia="es-PE"/>
        </w:rPr>
        <w:lastRenderedPageBreak/>
        <w:t>"Todo esto exige al menos dos grandes compromisos misioneros: la cooperación misionera y la vocación misionera"</w:t>
      </w:r>
      <w:bookmarkEnd w:id="31"/>
    </w:p>
    <w:p w14:paraId="4248EBD1"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000000"/>
          <w:sz w:val="28"/>
          <w:szCs w:val="28"/>
          <w:lang w:eastAsia="es-PE"/>
        </w:rPr>
      </w:pPr>
    </w:p>
    <w:p w14:paraId="028B7BDC" w14:textId="77777777" w:rsidR="0024581E" w:rsidRPr="00A94947" w:rsidRDefault="0024581E" w:rsidP="00A9494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94947">
        <w:rPr>
          <w:rFonts w:ascii="Times New Roman" w:eastAsia="Times New Roman" w:hAnsi="Times New Roman" w:cs="Times New Roman"/>
          <w:b/>
          <w:bCs/>
          <w:i/>
          <w:iCs/>
          <w:color w:val="333333"/>
          <w:sz w:val="28"/>
          <w:szCs w:val="28"/>
          <w:lang w:eastAsia="es-PE"/>
        </w:rPr>
        <w:t>05.10.2025 </w:t>
      </w:r>
      <w:hyperlink r:id="rId34" w:history="1">
        <w:r w:rsidRPr="00A94947">
          <w:rPr>
            <w:rFonts w:ascii="Times New Roman" w:eastAsia="Times New Roman" w:hAnsi="Times New Roman" w:cs="Times New Roman"/>
            <w:b/>
            <w:bCs/>
            <w:i/>
            <w:iCs/>
            <w:color w:val="D49400"/>
            <w:sz w:val="28"/>
            <w:szCs w:val="28"/>
            <w:u w:val="single"/>
            <w:lang w:eastAsia="es-PE"/>
          </w:rPr>
          <w:t>José Manuel Vidal</w:t>
        </w:r>
      </w:hyperlink>
    </w:p>
    <w:p w14:paraId="3C1B4C9D" w14:textId="77777777" w:rsidR="00B37F34" w:rsidRDefault="00B37F34" w:rsidP="00A94947">
      <w:pPr>
        <w:shd w:val="clear" w:color="auto" w:fill="FFFFFF"/>
        <w:spacing w:after="0" w:line="240" w:lineRule="auto"/>
        <w:rPr>
          <w:rFonts w:ascii="Times New Roman" w:eastAsia="Times New Roman" w:hAnsi="Times New Roman" w:cs="Times New Roman"/>
          <w:color w:val="333333"/>
          <w:sz w:val="28"/>
          <w:szCs w:val="28"/>
          <w:lang w:eastAsia="es-PE"/>
        </w:rPr>
      </w:pPr>
    </w:p>
    <w:p w14:paraId="7E56E485"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B37F34">
        <w:rPr>
          <w:rFonts w:ascii="Times New Roman" w:eastAsia="Times New Roman" w:hAnsi="Times New Roman" w:cs="Times New Roman"/>
          <w:color w:val="333333"/>
          <w:sz w:val="28"/>
          <w:szCs w:val="28"/>
          <w:highlight w:val="yellow"/>
          <w:lang w:eastAsia="es-PE"/>
        </w:rPr>
        <w:t>En el Jubileo del mundo misionero y de los migrantes, el </w:t>
      </w:r>
      <w:r w:rsidRPr="00B37F34">
        <w:rPr>
          <w:rFonts w:ascii="Times New Roman" w:eastAsia="Times New Roman" w:hAnsi="Times New Roman" w:cs="Times New Roman"/>
          <w:b/>
          <w:bCs/>
          <w:color w:val="474747"/>
          <w:sz w:val="28"/>
          <w:szCs w:val="28"/>
          <w:highlight w:val="yellow"/>
          <w:lang w:eastAsia="es-PE"/>
        </w:rPr>
        <w:t>Papa León XIV</w:t>
      </w:r>
      <w:r w:rsidRPr="00B37F34">
        <w:rPr>
          <w:rFonts w:ascii="Times New Roman" w:eastAsia="Times New Roman" w:hAnsi="Times New Roman" w:cs="Times New Roman"/>
          <w:color w:val="333333"/>
          <w:sz w:val="28"/>
          <w:szCs w:val="28"/>
          <w:highlight w:val="yellow"/>
          <w:lang w:eastAsia="es-PE"/>
        </w:rPr>
        <w:t> proclamó que "hoy las fronteras de la misión ya no son las geográficas, porque son la pobreza, el sufrimiento y el deseo de una esperanza  mayor las que vienen hacia nosotros" en los migrant</w:t>
      </w:r>
      <w:r w:rsidRPr="00A94947">
        <w:rPr>
          <w:rFonts w:ascii="Times New Roman" w:eastAsia="Times New Roman" w:hAnsi="Times New Roman" w:cs="Times New Roman"/>
          <w:color w:val="333333"/>
          <w:sz w:val="28"/>
          <w:szCs w:val="28"/>
          <w:lang w:eastAsia="es-PE"/>
        </w:rPr>
        <w:t xml:space="preserve">es. Por eso, </w:t>
      </w:r>
      <w:r w:rsidRPr="00182ADD">
        <w:rPr>
          <w:rFonts w:ascii="Times New Roman" w:eastAsia="Times New Roman" w:hAnsi="Times New Roman" w:cs="Times New Roman"/>
          <w:color w:val="333333"/>
          <w:sz w:val="28"/>
          <w:szCs w:val="28"/>
          <w:highlight w:val="yellow"/>
          <w:lang w:eastAsia="es-PE"/>
        </w:rPr>
        <w:t>alertó contra "la frialdad de la indiferencia o el estigma de la discriminación".</w:t>
      </w:r>
    </w:p>
    <w:p w14:paraId="6689D014" w14:textId="77777777" w:rsidR="0024581E" w:rsidRPr="00A94947" w:rsidRDefault="0024581E" w:rsidP="00A94947">
      <w:pPr>
        <w:shd w:val="clear" w:color="auto" w:fill="FFFFFF"/>
        <w:spacing w:after="0" w:line="240" w:lineRule="auto"/>
        <w:rPr>
          <w:rFonts w:ascii="Times New Roman" w:eastAsia="Times New Roman" w:hAnsi="Times New Roman" w:cs="Times New Roman"/>
          <w:b/>
          <w:bCs/>
          <w:color w:val="474747"/>
          <w:sz w:val="28"/>
          <w:szCs w:val="28"/>
          <w:lang w:eastAsia="es-PE"/>
        </w:rPr>
      </w:pPr>
      <w:r w:rsidRPr="00A94947">
        <w:rPr>
          <w:rFonts w:ascii="Times New Roman" w:eastAsia="Times New Roman" w:hAnsi="Times New Roman" w:cs="Times New Roman"/>
          <w:color w:val="333333"/>
          <w:sz w:val="28"/>
          <w:szCs w:val="28"/>
          <w:lang w:eastAsia="es-PE"/>
        </w:rPr>
        <w:t>El Papa Prevost también recordó a la Iglesia sus </w:t>
      </w:r>
      <w:r w:rsidRPr="00A94947">
        <w:rPr>
          <w:rFonts w:ascii="Times New Roman" w:eastAsia="Times New Roman" w:hAnsi="Times New Roman" w:cs="Times New Roman"/>
          <w:b/>
          <w:bCs/>
          <w:color w:val="474747"/>
          <w:sz w:val="28"/>
          <w:szCs w:val="28"/>
          <w:lang w:eastAsia="es-PE"/>
        </w:rPr>
        <w:t>dos grandes compromisos misioneros</w:t>
      </w:r>
      <w:r w:rsidRPr="00A94947">
        <w:rPr>
          <w:rFonts w:ascii="Times New Roman" w:eastAsia="Times New Roman" w:hAnsi="Times New Roman" w:cs="Times New Roman"/>
          <w:color w:val="333333"/>
          <w:sz w:val="28"/>
          <w:szCs w:val="28"/>
          <w:lang w:eastAsia="es-PE"/>
        </w:rPr>
        <w:t>: la cooperación y la vocación misionera. Porque "el Espíritu nos manda continuar la obra de Cristo en las periferias del mundo, marcadas a  veces por la guerra, la injusticia y por el sufrimiento".</w:t>
      </w:r>
    </w:p>
    <w:p w14:paraId="50008294" w14:textId="77777777" w:rsidR="00182ADD" w:rsidRDefault="00182ADD" w:rsidP="00A94947">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3E9E5683"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b/>
          <w:bCs/>
          <w:color w:val="474747"/>
          <w:sz w:val="28"/>
          <w:szCs w:val="28"/>
          <w:lang w:eastAsia="es-PE"/>
        </w:rPr>
        <w:t>Homilía del Papa León</w:t>
      </w:r>
    </w:p>
    <w:p w14:paraId="5B69A4E6"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Queridos hermanos y hermanas: </w:t>
      </w:r>
    </w:p>
    <w:p w14:paraId="7EE7E611"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Celebramos hoy el Jubileo del Mundo Misionero y de los Migrantes. Es una hermosa ocasión  para reavivar en nosotros la conciencia de la vocación misionera, que nace del deseo de llevar a todos  la alegría y la consolación del Evangelio, especialmente a aquellos que viven una historia difícil y  herida. Pienso en modo particular en los hermanos migrantes, que han debido abandonar su tierra,  muchas veces dejando a sus seres queridos, atravesando las noches de miedo y de soledad, padeciendo  en su propia piel la discriminación y la violencia.  </w:t>
      </w:r>
    </w:p>
    <w:p w14:paraId="21720434"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Estamos aquí porque, ante la tumba del apóstol Pedro, cada uno de nosotros debe decir con  alegría: toda la Iglesia es misionera, y es urgente —como afirmó el Papa Francisco— que «salga a  anunciar el Evangelio a todos, en todos los lugares, en todas las ocasiones, sin demoras, sin asco y  sin miedo» (</w:t>
      </w:r>
      <w:proofErr w:type="spellStart"/>
      <w:r w:rsidRPr="00A94947">
        <w:rPr>
          <w:rFonts w:ascii="Times New Roman" w:eastAsia="Times New Roman" w:hAnsi="Times New Roman" w:cs="Times New Roman"/>
          <w:i/>
          <w:iCs/>
          <w:color w:val="474747"/>
          <w:sz w:val="28"/>
          <w:szCs w:val="28"/>
          <w:lang w:eastAsia="es-PE"/>
        </w:rPr>
        <w:t>Exhort</w:t>
      </w:r>
      <w:proofErr w:type="spellEnd"/>
      <w:r w:rsidRPr="00A94947">
        <w:rPr>
          <w:rFonts w:ascii="Times New Roman" w:eastAsia="Times New Roman" w:hAnsi="Times New Roman" w:cs="Times New Roman"/>
          <w:i/>
          <w:iCs/>
          <w:color w:val="474747"/>
          <w:sz w:val="28"/>
          <w:szCs w:val="28"/>
          <w:lang w:eastAsia="es-PE"/>
        </w:rPr>
        <w:t xml:space="preserve">. ap. </w:t>
      </w:r>
      <w:proofErr w:type="spellStart"/>
      <w:r w:rsidRPr="00A94947">
        <w:rPr>
          <w:rFonts w:ascii="Times New Roman" w:eastAsia="Times New Roman" w:hAnsi="Times New Roman" w:cs="Times New Roman"/>
          <w:i/>
          <w:iCs/>
          <w:color w:val="474747"/>
          <w:sz w:val="28"/>
          <w:szCs w:val="28"/>
          <w:lang w:eastAsia="es-PE"/>
        </w:rPr>
        <w:t>Evangelii</w:t>
      </w:r>
      <w:proofErr w:type="spellEnd"/>
      <w:r w:rsidRPr="00A94947">
        <w:rPr>
          <w:rFonts w:ascii="Times New Roman" w:eastAsia="Times New Roman" w:hAnsi="Times New Roman" w:cs="Times New Roman"/>
          <w:i/>
          <w:iCs/>
          <w:color w:val="474747"/>
          <w:sz w:val="28"/>
          <w:szCs w:val="28"/>
          <w:lang w:eastAsia="es-PE"/>
        </w:rPr>
        <w:t xml:space="preserve"> </w:t>
      </w:r>
      <w:proofErr w:type="spellStart"/>
      <w:r w:rsidRPr="00A94947">
        <w:rPr>
          <w:rFonts w:ascii="Times New Roman" w:eastAsia="Times New Roman" w:hAnsi="Times New Roman" w:cs="Times New Roman"/>
          <w:i/>
          <w:iCs/>
          <w:color w:val="474747"/>
          <w:sz w:val="28"/>
          <w:szCs w:val="28"/>
          <w:lang w:eastAsia="es-PE"/>
        </w:rPr>
        <w:t>gaudium</w:t>
      </w:r>
      <w:proofErr w:type="spellEnd"/>
      <w:r w:rsidRPr="00A94947">
        <w:rPr>
          <w:rFonts w:ascii="Times New Roman" w:eastAsia="Times New Roman" w:hAnsi="Times New Roman" w:cs="Times New Roman"/>
          <w:i/>
          <w:iCs/>
          <w:color w:val="474747"/>
          <w:sz w:val="28"/>
          <w:szCs w:val="28"/>
          <w:lang w:eastAsia="es-PE"/>
        </w:rPr>
        <w:t>, 23). </w:t>
      </w:r>
    </w:p>
    <w:p w14:paraId="2E17F344"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El Espíritu nos manda continuar la obra de Cristo en las periferias del mundo, marcadas a  veces por la guerra, la injusticia y por el sufrimiento. Ante estos escenarios oscuros, brota de nuevo  el grito que tantas veces en la historia se ha elevado a Dios: Señor, ¿por qué no intervienes?, ¿por qué  pareces ausente? Este grito de dolor es una forma de oración que permea toda la Escritura y, esta  mañana, lo hemos escuchado del profeta Habacuc: «¿Hasta cuándo, Señor, pediré auxilio sin que tú  escuches […] ¿Por qué me haces ver la iniquidad y te quedas mirando la opresión?» (</w:t>
      </w:r>
      <w:proofErr w:type="spellStart"/>
      <w:r w:rsidRPr="00A94947">
        <w:rPr>
          <w:rFonts w:ascii="Times New Roman" w:eastAsia="Times New Roman" w:hAnsi="Times New Roman" w:cs="Times New Roman"/>
          <w:i/>
          <w:iCs/>
          <w:color w:val="474747"/>
          <w:sz w:val="28"/>
          <w:szCs w:val="28"/>
          <w:lang w:eastAsia="es-PE"/>
        </w:rPr>
        <w:t>Ha</w:t>
      </w:r>
      <w:proofErr w:type="spellEnd"/>
      <w:r w:rsidRPr="00A94947">
        <w:rPr>
          <w:rFonts w:ascii="Times New Roman" w:eastAsia="Times New Roman" w:hAnsi="Times New Roman" w:cs="Times New Roman"/>
          <w:i/>
          <w:iCs/>
          <w:color w:val="474747"/>
          <w:sz w:val="28"/>
          <w:szCs w:val="28"/>
          <w:lang w:eastAsia="es-PE"/>
        </w:rPr>
        <w:t xml:space="preserve"> 1,2-3). </w:t>
      </w:r>
    </w:p>
    <w:p w14:paraId="67DC5044"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 xml:space="preserve">El Papa Benedicto XVI, que recogió estos interrogantes durante su histórica visita a  Auschwitz, retomó el tema en una catequesis, afirmando: «Dios calla, y este silencio lacera el ánimo  del orante, que llama </w:t>
      </w:r>
      <w:r w:rsidRPr="00A94947">
        <w:rPr>
          <w:rFonts w:ascii="Times New Roman" w:eastAsia="Times New Roman" w:hAnsi="Times New Roman" w:cs="Times New Roman"/>
          <w:i/>
          <w:iCs/>
          <w:color w:val="474747"/>
          <w:sz w:val="28"/>
          <w:szCs w:val="28"/>
          <w:lang w:eastAsia="es-PE"/>
        </w:rPr>
        <w:lastRenderedPageBreak/>
        <w:t>incesantemente, pero sin encontrar respuesta. […] Dios parece tan distante,  olvidadizo, tan ausente» (Catequesis, 14 septiembre 2011). </w:t>
      </w:r>
    </w:p>
    <w:p w14:paraId="0A00355F"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La respuesta del Señor, sin embargo, nos abre a la esperanza. Si el profeta denuncia la fuerza  ineluctable del mal que parece prevalecer, el Señor por su parte le anuncia que todo esto tiene un  momento fijado, un término, porque la salvación vendrá y no tardará: «El que no tiene el alma recta,  sucumbirá, pero el justo vivirá por su fidelidad» (</w:t>
      </w:r>
      <w:proofErr w:type="spellStart"/>
      <w:r w:rsidRPr="00A94947">
        <w:rPr>
          <w:rFonts w:ascii="Times New Roman" w:eastAsia="Times New Roman" w:hAnsi="Times New Roman" w:cs="Times New Roman"/>
          <w:i/>
          <w:iCs/>
          <w:color w:val="474747"/>
          <w:sz w:val="28"/>
          <w:szCs w:val="28"/>
          <w:lang w:eastAsia="es-PE"/>
        </w:rPr>
        <w:t>Ha</w:t>
      </w:r>
      <w:proofErr w:type="spellEnd"/>
      <w:r w:rsidRPr="00A94947">
        <w:rPr>
          <w:rFonts w:ascii="Times New Roman" w:eastAsia="Times New Roman" w:hAnsi="Times New Roman" w:cs="Times New Roman"/>
          <w:i/>
          <w:iCs/>
          <w:color w:val="474747"/>
          <w:sz w:val="28"/>
          <w:szCs w:val="28"/>
          <w:lang w:eastAsia="es-PE"/>
        </w:rPr>
        <w:t xml:space="preserve"> 2,4). </w:t>
      </w:r>
    </w:p>
    <w:p w14:paraId="450C29DF"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 xml:space="preserve">Hay una vida, por tanto, una nueva posibilidad de vida y de salvación que proviene de la fe,  porque la fe no sólo nos ayuda a resistir al mal perseverando en el bien, sino que trasforma nuestra  existencia hasta hacerla un instrumento de la salvación que Dios sigue queriendo realizar en el mundo.  Y, como nos dice Jesús en el Evangelio, se trata de una fuerza mansa, la fe no se impone con los  medios del poder y en modos extraordinarios; es suficiente un grano de mostaza para logar cosas  impensables (cf. </w:t>
      </w:r>
      <w:proofErr w:type="spellStart"/>
      <w:r w:rsidRPr="00A94947">
        <w:rPr>
          <w:rFonts w:ascii="Times New Roman" w:eastAsia="Times New Roman" w:hAnsi="Times New Roman" w:cs="Times New Roman"/>
          <w:i/>
          <w:iCs/>
          <w:color w:val="474747"/>
          <w:sz w:val="28"/>
          <w:szCs w:val="28"/>
          <w:lang w:eastAsia="es-PE"/>
        </w:rPr>
        <w:t>Lc</w:t>
      </w:r>
      <w:proofErr w:type="spellEnd"/>
      <w:r w:rsidRPr="00A94947">
        <w:rPr>
          <w:rFonts w:ascii="Times New Roman" w:eastAsia="Times New Roman" w:hAnsi="Times New Roman" w:cs="Times New Roman"/>
          <w:i/>
          <w:iCs/>
          <w:color w:val="474747"/>
          <w:sz w:val="28"/>
          <w:szCs w:val="28"/>
          <w:lang w:eastAsia="es-PE"/>
        </w:rPr>
        <w:t xml:space="preserve"> 17,6), porque lleva en sí la fuerza del amor de Dios que abre caminos de salvación. </w:t>
      </w:r>
    </w:p>
    <w:p w14:paraId="7EAF17DD"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Es una salvación que se realiza cuando nos comprometemos en primera persona y nos  hacemos cargo, con la compasión del Evangelio, del sufrimiento del prójimo; es una salvación que  se hace camino, de forma silenciosa y aparentemente ineficaz, en los gestos y en las palabras  cotidianas, que son como la pequeña semilla de la que habla Jesús; es una salvación que lentamente crece cuando nos hacemos “siervos inútiles”, es decir, cuando nos ponemos al servicio del Evangelio  y de los hermanos no para buscar nuestros intereses, sino sólo para llevar al mundo el amor del Señor.  Con esta confianza, estamos llamados a renovar en nosotros el fuego de la vocación misionera. </w:t>
      </w:r>
    </w:p>
    <w:p w14:paraId="1E3380E8"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 xml:space="preserve">Como afirmaba san Pablo VI, «nos corresponde a nosotros anunciar el Evangelio en este período  extraordinario de la historia humana, un tiempo, ciertamente, sin precedentes, en el que, a vértices de  progreso, </w:t>
      </w:r>
      <w:proofErr w:type="gramStart"/>
      <w:r w:rsidRPr="00A94947">
        <w:rPr>
          <w:rFonts w:ascii="Times New Roman" w:eastAsia="Times New Roman" w:hAnsi="Times New Roman" w:cs="Times New Roman"/>
          <w:i/>
          <w:iCs/>
          <w:color w:val="474747"/>
          <w:sz w:val="28"/>
          <w:szCs w:val="28"/>
          <w:lang w:eastAsia="es-PE"/>
        </w:rPr>
        <w:t>nunca antes</w:t>
      </w:r>
      <w:proofErr w:type="gramEnd"/>
      <w:r w:rsidRPr="00A94947">
        <w:rPr>
          <w:rFonts w:ascii="Times New Roman" w:eastAsia="Times New Roman" w:hAnsi="Times New Roman" w:cs="Times New Roman"/>
          <w:i/>
          <w:iCs/>
          <w:color w:val="474747"/>
          <w:sz w:val="28"/>
          <w:szCs w:val="28"/>
          <w:lang w:eastAsia="es-PE"/>
        </w:rPr>
        <w:t xml:space="preserve"> logrados, se asocian abismos de perplejidad y desesperación, también sin precedentes» (Mensaje para la Jornada Mundial de las Misiones, 25 junio 1971).  Hermanos y hermanas, hoy se abre en la historia de la Iglesia una época misionera nueva.  Si por un largo periodo hemos asociado la misión con el “partir”, el ir hacia tierras lejanas que no habían conocido el Evangelio o se encontraban en situaciones de pobreza, hoy las fronteras de la  misión ya no son las geográficas, porque son la pobreza, el sufrimiento y el deseo de una esperanza  mayor las que vienen hacia nosotros.</w:t>
      </w:r>
    </w:p>
    <w:p w14:paraId="38E5156E"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 xml:space="preserve">Nos lo atestigua la historia de muchos de nuestros hermanos  migrantes, el drama de su fuga de la violencia, el sufrimiento que los acompaña, el miedo a no  lograrlo, el riesgo de peligrosas travesías a lo largo de las costas del mar, su grito de dolor y  desesperación. Hermanos y hermanas, esas barcas que esperan avistar un puerto seguro en el que  detenerse y </w:t>
      </w:r>
      <w:r w:rsidRPr="00A94947">
        <w:rPr>
          <w:rFonts w:ascii="Times New Roman" w:eastAsia="Times New Roman" w:hAnsi="Times New Roman" w:cs="Times New Roman"/>
          <w:i/>
          <w:iCs/>
          <w:color w:val="474747"/>
          <w:sz w:val="28"/>
          <w:szCs w:val="28"/>
          <w:lang w:eastAsia="es-PE"/>
        </w:rPr>
        <w:lastRenderedPageBreak/>
        <w:t>esos ojos llenos de angustia y esperanza que buscan una tierra firme a la que llegar, no  pueden y no deben encontrar la frialdad de la indiferencia o el estigma de la discriminación.  </w:t>
      </w:r>
    </w:p>
    <w:p w14:paraId="4773EBEF"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La cuestión no es “partir”, sino más bien “permanecer” para anunciar a Cristo a través de la  acogida, la compasión y la solidaridad. Permanecer sin refugiarnos en la comodidad de nuestro  individualismo, quedarnos para mirar a la cara a aquellos que llegan desde tierras lejanas y sufrientes,  permanecer para abrirles los brazos y el corazón, acogerles como hermanos, ser para ellos una  presencia de consolación y esperanza.  </w:t>
      </w:r>
    </w:p>
    <w:p w14:paraId="452F1AE6"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Son tantas las misioneras, los misioneros, pero también los creyentes y las personas de buena  voluntad, que trabajan al servicio de los migrantes, y para promover una nueva cultura de la  fraternidad sobre el tema de la migración, más allá de los estereotipos y los prejuicios. Pero este  precioso servicio interpela a cada uno de nosotros, en la medida de sus posibilidades. Este es el tiempo  —como afirmaba Papa Francisco— de constituirnos todos en un «estado permanente de misión»  (</w:t>
      </w:r>
      <w:proofErr w:type="spellStart"/>
      <w:r w:rsidRPr="00A94947">
        <w:rPr>
          <w:rFonts w:ascii="Times New Roman" w:eastAsia="Times New Roman" w:hAnsi="Times New Roman" w:cs="Times New Roman"/>
          <w:i/>
          <w:iCs/>
          <w:color w:val="474747"/>
          <w:sz w:val="28"/>
          <w:szCs w:val="28"/>
          <w:lang w:eastAsia="es-PE"/>
        </w:rPr>
        <w:t>Exhort</w:t>
      </w:r>
      <w:proofErr w:type="spellEnd"/>
      <w:r w:rsidRPr="00A94947">
        <w:rPr>
          <w:rFonts w:ascii="Times New Roman" w:eastAsia="Times New Roman" w:hAnsi="Times New Roman" w:cs="Times New Roman"/>
          <w:i/>
          <w:iCs/>
          <w:color w:val="474747"/>
          <w:sz w:val="28"/>
          <w:szCs w:val="28"/>
          <w:lang w:eastAsia="es-PE"/>
        </w:rPr>
        <w:t xml:space="preserve">. ap. </w:t>
      </w:r>
      <w:proofErr w:type="spellStart"/>
      <w:r w:rsidRPr="00A94947">
        <w:rPr>
          <w:rFonts w:ascii="Times New Roman" w:eastAsia="Times New Roman" w:hAnsi="Times New Roman" w:cs="Times New Roman"/>
          <w:i/>
          <w:iCs/>
          <w:color w:val="474747"/>
          <w:sz w:val="28"/>
          <w:szCs w:val="28"/>
          <w:lang w:eastAsia="es-PE"/>
        </w:rPr>
        <w:t>Evangelii</w:t>
      </w:r>
      <w:proofErr w:type="spellEnd"/>
      <w:r w:rsidRPr="00A94947">
        <w:rPr>
          <w:rFonts w:ascii="Times New Roman" w:eastAsia="Times New Roman" w:hAnsi="Times New Roman" w:cs="Times New Roman"/>
          <w:i/>
          <w:iCs/>
          <w:color w:val="474747"/>
          <w:sz w:val="28"/>
          <w:szCs w:val="28"/>
          <w:lang w:eastAsia="es-PE"/>
        </w:rPr>
        <w:t xml:space="preserve"> </w:t>
      </w:r>
      <w:proofErr w:type="spellStart"/>
      <w:r w:rsidRPr="00A94947">
        <w:rPr>
          <w:rFonts w:ascii="Times New Roman" w:eastAsia="Times New Roman" w:hAnsi="Times New Roman" w:cs="Times New Roman"/>
          <w:i/>
          <w:iCs/>
          <w:color w:val="474747"/>
          <w:sz w:val="28"/>
          <w:szCs w:val="28"/>
          <w:lang w:eastAsia="es-PE"/>
        </w:rPr>
        <w:t>gaudium</w:t>
      </w:r>
      <w:proofErr w:type="spellEnd"/>
      <w:r w:rsidRPr="00A94947">
        <w:rPr>
          <w:rFonts w:ascii="Times New Roman" w:eastAsia="Times New Roman" w:hAnsi="Times New Roman" w:cs="Times New Roman"/>
          <w:i/>
          <w:iCs/>
          <w:color w:val="474747"/>
          <w:sz w:val="28"/>
          <w:szCs w:val="28"/>
          <w:lang w:eastAsia="es-PE"/>
        </w:rPr>
        <w:t>, 25). </w:t>
      </w:r>
    </w:p>
    <w:p w14:paraId="3B27B2AF"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Todo esto exige al menos dos grandes compromisos misioneros: la cooperación misionera y  la vocación misionera. </w:t>
      </w:r>
    </w:p>
    <w:p w14:paraId="7CFEC833"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 xml:space="preserve">En primer lugar, les pido promover una renovada cooperación misionera entre las Iglesias.  En las comunidades de antigua tradición cristiana como las occidentales, la presencia de muchos  hermanos y hermanas del sur del mundo debe ser acogida como una oportunidad, para un intercambio  que renueva el rostro de la Iglesia y suscita un cristianismo más abierto, </w:t>
      </w:r>
      <w:proofErr w:type="gramStart"/>
      <w:r w:rsidRPr="00A94947">
        <w:rPr>
          <w:rFonts w:ascii="Times New Roman" w:eastAsia="Times New Roman" w:hAnsi="Times New Roman" w:cs="Times New Roman"/>
          <w:i/>
          <w:iCs/>
          <w:color w:val="474747"/>
          <w:sz w:val="28"/>
          <w:szCs w:val="28"/>
          <w:lang w:eastAsia="es-PE"/>
        </w:rPr>
        <w:t>más vivo y más dinámico</w:t>
      </w:r>
      <w:proofErr w:type="gramEnd"/>
      <w:r w:rsidRPr="00A94947">
        <w:rPr>
          <w:rFonts w:ascii="Times New Roman" w:eastAsia="Times New Roman" w:hAnsi="Times New Roman" w:cs="Times New Roman"/>
          <w:i/>
          <w:iCs/>
          <w:color w:val="474747"/>
          <w:sz w:val="28"/>
          <w:szCs w:val="28"/>
          <w:lang w:eastAsia="es-PE"/>
        </w:rPr>
        <w:t>.  Al mismo tiempo, cada misionero que parte para otras tierras, está llamado a habitar las culturas que  encuentra con sagrado respeto, dirigiendo al bien todo lo que encuentra de bueno y de noble, y  llevándoles la profecía del Evangelio.  </w:t>
      </w:r>
    </w:p>
    <w:p w14:paraId="55534A8E"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Quisiera además recordar la belleza y la importancia de las vocaciones misioneras. Me dirijo  en particular a la Iglesia europea. Hoy se necesita un nuevo impulso misionero, de los laicos,  religiosos y sacerdotes que ofrezcan su servicio en las tierras de misión, de nuevas propuestas y  experiencia vocacionales capaces de suscitar este deseo, especialmente en los jóvenes. Al mismo  tiempo, las comunidades del sur del mundo están llamadas a discernir con atención las motivaciones  vocacionales de quien desea ser misionero o misionera.  </w:t>
      </w:r>
    </w:p>
    <w:p w14:paraId="77601781" w14:textId="77777777" w:rsidR="0024581E" w:rsidRPr="00A94947" w:rsidRDefault="0024581E" w:rsidP="00A94947">
      <w:pPr>
        <w:shd w:val="clear" w:color="auto" w:fill="FFFFFF"/>
        <w:spacing w:after="0" w:line="240" w:lineRule="auto"/>
        <w:rPr>
          <w:rFonts w:ascii="Times New Roman" w:eastAsia="Times New Roman" w:hAnsi="Times New Roman" w:cs="Times New Roman"/>
          <w:color w:val="333333"/>
          <w:sz w:val="28"/>
          <w:szCs w:val="28"/>
          <w:lang w:eastAsia="es-PE"/>
        </w:rPr>
      </w:pPr>
      <w:r w:rsidRPr="00A94947">
        <w:rPr>
          <w:rFonts w:ascii="Times New Roman" w:eastAsia="Times New Roman" w:hAnsi="Times New Roman" w:cs="Times New Roman"/>
          <w:i/>
          <w:iCs/>
          <w:color w:val="474747"/>
          <w:sz w:val="28"/>
          <w:szCs w:val="28"/>
          <w:lang w:eastAsia="es-PE"/>
        </w:rPr>
        <w:t xml:space="preserve">Queridos hermanos y hermanas, envío con afecto mi bendición al clero local de las Iglesias  particulares, a los misioneros y a las misioneras, a aquellos que están en discernimiento vocacional.  Mientras que a los emigrantes les digo: son siempre bienvenidos. Los mares y los desiertos que han  atravesado, en la Escritura son “lugares de salvación”, en los que Dios se hizo presente para salvar a  su pueblo. Les deseo encontrar </w:t>
      </w:r>
      <w:r w:rsidRPr="00A94947">
        <w:rPr>
          <w:rFonts w:ascii="Times New Roman" w:eastAsia="Times New Roman" w:hAnsi="Times New Roman" w:cs="Times New Roman"/>
          <w:i/>
          <w:iCs/>
          <w:color w:val="474747"/>
          <w:sz w:val="28"/>
          <w:szCs w:val="28"/>
          <w:lang w:eastAsia="es-PE"/>
        </w:rPr>
        <w:lastRenderedPageBreak/>
        <w:t>este rostro de Dios en las misioneras y en los misioneros que  encontrarán. </w:t>
      </w:r>
    </w:p>
    <w:p w14:paraId="3C729B9C" w14:textId="77777777" w:rsidR="00B510EF" w:rsidRDefault="0024581E" w:rsidP="00A94947">
      <w:pPr>
        <w:shd w:val="clear" w:color="auto" w:fill="FFFFFF"/>
        <w:spacing w:after="0" w:line="240" w:lineRule="auto"/>
        <w:rPr>
          <w:rFonts w:ascii="Times New Roman" w:eastAsia="Times New Roman" w:hAnsi="Times New Roman" w:cs="Times New Roman"/>
          <w:i/>
          <w:iCs/>
          <w:color w:val="474747"/>
          <w:sz w:val="28"/>
          <w:szCs w:val="28"/>
          <w:lang w:eastAsia="es-PE"/>
        </w:rPr>
      </w:pPr>
      <w:r w:rsidRPr="00A94947">
        <w:rPr>
          <w:rFonts w:ascii="Times New Roman" w:eastAsia="Times New Roman" w:hAnsi="Times New Roman" w:cs="Times New Roman"/>
          <w:i/>
          <w:iCs/>
          <w:color w:val="474747"/>
          <w:sz w:val="28"/>
          <w:szCs w:val="28"/>
          <w:lang w:eastAsia="es-PE"/>
        </w:rPr>
        <w:t>Encomiendo a todos a la intercesión de María, primera misionera de su Hijo, que se pone en  camino sin demora hacia los montes de Judea, llevando a Jesús en su seno y poniéndose al servicio de Isabel. Ella nos sostenga, para que cada uno de nosotros sea colaborador del Reino de Cristo, Reino  de amor, de justicia y de paz.  </w:t>
      </w:r>
    </w:p>
    <w:sectPr w:rsidR="00B510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5004"/>
    <w:multiLevelType w:val="multilevel"/>
    <w:tmpl w:val="E8CA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D1F4F"/>
    <w:multiLevelType w:val="multilevel"/>
    <w:tmpl w:val="BBA2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E62104"/>
    <w:multiLevelType w:val="multilevel"/>
    <w:tmpl w:val="915A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0F343F"/>
    <w:multiLevelType w:val="multilevel"/>
    <w:tmpl w:val="3DB4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C25E6C"/>
    <w:multiLevelType w:val="multilevel"/>
    <w:tmpl w:val="4D7A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7A7207"/>
    <w:multiLevelType w:val="multilevel"/>
    <w:tmpl w:val="B2F0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8B1747"/>
    <w:multiLevelType w:val="multilevel"/>
    <w:tmpl w:val="46EC5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7C01EF"/>
    <w:multiLevelType w:val="hybridMultilevel"/>
    <w:tmpl w:val="060C4D52"/>
    <w:lvl w:ilvl="0" w:tplc="944EDDCA">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8" w15:restartNumberingAfterBreak="0">
    <w:nsid w:val="410774C1"/>
    <w:multiLevelType w:val="multilevel"/>
    <w:tmpl w:val="AE267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782B89"/>
    <w:multiLevelType w:val="multilevel"/>
    <w:tmpl w:val="E8EC2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1F68D9"/>
    <w:multiLevelType w:val="multilevel"/>
    <w:tmpl w:val="3AD0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90225E"/>
    <w:multiLevelType w:val="multilevel"/>
    <w:tmpl w:val="579ED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73435B"/>
    <w:multiLevelType w:val="multilevel"/>
    <w:tmpl w:val="6A8A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405332"/>
    <w:multiLevelType w:val="multilevel"/>
    <w:tmpl w:val="E8C0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A8553B"/>
    <w:multiLevelType w:val="multilevel"/>
    <w:tmpl w:val="2352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CD255A"/>
    <w:multiLevelType w:val="multilevel"/>
    <w:tmpl w:val="5C1C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021B62"/>
    <w:multiLevelType w:val="multilevel"/>
    <w:tmpl w:val="533A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444861">
    <w:abstractNumId w:val="13"/>
  </w:num>
  <w:num w:numId="2" w16cid:durableId="42799117">
    <w:abstractNumId w:val="10"/>
  </w:num>
  <w:num w:numId="3" w16cid:durableId="1654678662">
    <w:abstractNumId w:val="15"/>
  </w:num>
  <w:num w:numId="4" w16cid:durableId="790242560">
    <w:abstractNumId w:val="5"/>
  </w:num>
  <w:num w:numId="5" w16cid:durableId="1373191140">
    <w:abstractNumId w:val="0"/>
  </w:num>
  <w:num w:numId="6" w16cid:durableId="1777824897">
    <w:abstractNumId w:val="12"/>
  </w:num>
  <w:num w:numId="7" w16cid:durableId="1542093148">
    <w:abstractNumId w:val="4"/>
  </w:num>
  <w:num w:numId="8" w16cid:durableId="160002611">
    <w:abstractNumId w:val="8"/>
  </w:num>
  <w:num w:numId="9" w16cid:durableId="725303082">
    <w:abstractNumId w:val="1"/>
  </w:num>
  <w:num w:numId="10" w16cid:durableId="706180930">
    <w:abstractNumId w:val="14"/>
  </w:num>
  <w:num w:numId="11" w16cid:durableId="1509637162">
    <w:abstractNumId w:val="6"/>
  </w:num>
  <w:num w:numId="12" w16cid:durableId="1490558314">
    <w:abstractNumId w:val="2"/>
  </w:num>
  <w:num w:numId="13" w16cid:durableId="15422930">
    <w:abstractNumId w:val="16"/>
  </w:num>
  <w:num w:numId="14" w16cid:durableId="354424873">
    <w:abstractNumId w:val="9"/>
  </w:num>
  <w:num w:numId="15" w16cid:durableId="109057426">
    <w:abstractNumId w:val="3"/>
  </w:num>
  <w:num w:numId="16" w16cid:durableId="864635535">
    <w:abstractNumId w:val="11"/>
  </w:num>
  <w:num w:numId="17" w16cid:durableId="1267785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F93"/>
    <w:rsid w:val="00006692"/>
    <w:rsid w:val="0004026C"/>
    <w:rsid w:val="00087E51"/>
    <w:rsid w:val="0012045A"/>
    <w:rsid w:val="00182ADD"/>
    <w:rsid w:val="0024431A"/>
    <w:rsid w:val="0024581E"/>
    <w:rsid w:val="00253289"/>
    <w:rsid w:val="00262FE8"/>
    <w:rsid w:val="002F1F35"/>
    <w:rsid w:val="0037630A"/>
    <w:rsid w:val="0045234B"/>
    <w:rsid w:val="004F2A27"/>
    <w:rsid w:val="005324C1"/>
    <w:rsid w:val="00596D2E"/>
    <w:rsid w:val="00643E5E"/>
    <w:rsid w:val="00663B57"/>
    <w:rsid w:val="00670163"/>
    <w:rsid w:val="00682F94"/>
    <w:rsid w:val="00693CA1"/>
    <w:rsid w:val="006A384B"/>
    <w:rsid w:val="00727484"/>
    <w:rsid w:val="00777984"/>
    <w:rsid w:val="00872A8D"/>
    <w:rsid w:val="00892363"/>
    <w:rsid w:val="0093058B"/>
    <w:rsid w:val="009F0956"/>
    <w:rsid w:val="00A015E8"/>
    <w:rsid w:val="00A86F0F"/>
    <w:rsid w:val="00A94947"/>
    <w:rsid w:val="00AE34BF"/>
    <w:rsid w:val="00B10CB9"/>
    <w:rsid w:val="00B37F34"/>
    <w:rsid w:val="00B508AD"/>
    <w:rsid w:val="00B510EF"/>
    <w:rsid w:val="00B54F75"/>
    <w:rsid w:val="00B70D1B"/>
    <w:rsid w:val="00B95F0D"/>
    <w:rsid w:val="00BA6604"/>
    <w:rsid w:val="00C23F93"/>
    <w:rsid w:val="00D032D4"/>
    <w:rsid w:val="00EE3025"/>
    <w:rsid w:val="00F01F8F"/>
    <w:rsid w:val="00F34E68"/>
    <w:rsid w:val="00FD434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4A58E"/>
  <w15:chartTrackingRefBased/>
  <w15:docId w15:val="{FC8A27DD-F382-45D4-8C35-CB40FA52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872A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872A8D"/>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B510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72A8D"/>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872A8D"/>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872A8D"/>
  </w:style>
  <w:style w:type="character" w:styleId="Hipervnculo">
    <w:name w:val="Hyperlink"/>
    <w:basedOn w:val="Fuentedeprrafopredeter"/>
    <w:uiPriority w:val="99"/>
    <w:unhideWhenUsed/>
    <w:rsid w:val="00872A8D"/>
    <w:rPr>
      <w:color w:val="0000FF"/>
      <w:u w:val="single"/>
    </w:rPr>
  </w:style>
  <w:style w:type="paragraph" w:customStyle="1" w:styleId="pg-bkn-dateline">
    <w:name w:val="pg-bkn-dateline"/>
    <w:basedOn w:val="Normal"/>
    <w:rsid w:val="00872A8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872A8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872A8D"/>
    <w:rPr>
      <w:b/>
      <w:bCs/>
    </w:rPr>
  </w:style>
  <w:style w:type="character" w:styleId="nfasis">
    <w:name w:val="Emphasis"/>
    <w:basedOn w:val="Fuentedeprrafopredeter"/>
    <w:uiPriority w:val="20"/>
    <w:qFormat/>
    <w:rsid w:val="00872A8D"/>
    <w:rPr>
      <w:i/>
      <w:iCs/>
    </w:rPr>
  </w:style>
  <w:style w:type="character" w:customStyle="1" w:styleId="Ttulo3Car">
    <w:name w:val="Título 3 Car"/>
    <w:basedOn w:val="Fuentedeprrafopredeter"/>
    <w:link w:val="Ttulo3"/>
    <w:uiPriority w:val="9"/>
    <w:semiHidden/>
    <w:rsid w:val="00B510EF"/>
    <w:rPr>
      <w:rFonts w:asciiTheme="majorHAnsi" w:eastAsiaTheme="majorEastAsia" w:hAnsiTheme="majorHAnsi" w:cstheme="majorBidi"/>
      <w:color w:val="1F4D78" w:themeColor="accent1" w:themeShade="7F"/>
      <w:sz w:val="24"/>
      <w:szCs w:val="24"/>
    </w:rPr>
  </w:style>
  <w:style w:type="paragraph" w:customStyle="1" w:styleId="pb-05">
    <w:name w:val="pb-05"/>
    <w:basedOn w:val="Normal"/>
    <w:rsid w:val="00B510E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B510E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B510E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updated">
    <w:name w:val="updated"/>
    <w:basedOn w:val="Fuentedeprrafopredeter"/>
    <w:rsid w:val="00B510EF"/>
  </w:style>
  <w:style w:type="paragraph" w:customStyle="1" w:styleId="wp-caption-text">
    <w:name w:val="wp-caption-text"/>
    <w:basedOn w:val="Normal"/>
    <w:rsid w:val="00B510E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tuloTDC">
    <w:name w:val="TOC Heading"/>
    <w:basedOn w:val="Ttulo1"/>
    <w:next w:val="Normal"/>
    <w:uiPriority w:val="39"/>
    <w:unhideWhenUsed/>
    <w:qFormat/>
    <w:rsid w:val="00182AD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2">
    <w:name w:val="toc 2"/>
    <w:basedOn w:val="Normal"/>
    <w:next w:val="Normal"/>
    <w:autoRedefine/>
    <w:uiPriority w:val="39"/>
    <w:unhideWhenUsed/>
    <w:rsid w:val="00B10CB9"/>
    <w:pPr>
      <w:numPr>
        <w:numId w:val="17"/>
      </w:numPr>
      <w:tabs>
        <w:tab w:val="right" w:leader="dot" w:pos="8494"/>
      </w:tabs>
      <w:spacing w:after="0" w:line="240" w:lineRule="auto"/>
      <w:ind w:left="567" w:hanging="283"/>
    </w:pPr>
  </w:style>
  <w:style w:type="paragraph" w:styleId="TDC1">
    <w:name w:val="toc 1"/>
    <w:basedOn w:val="Normal"/>
    <w:next w:val="Normal"/>
    <w:autoRedefine/>
    <w:uiPriority w:val="39"/>
    <w:unhideWhenUsed/>
    <w:rsid w:val="00182ADD"/>
    <w:pPr>
      <w:spacing w:after="100"/>
    </w:pPr>
  </w:style>
  <w:style w:type="paragraph" w:styleId="TDC3">
    <w:name w:val="toc 3"/>
    <w:basedOn w:val="Normal"/>
    <w:next w:val="Normal"/>
    <w:autoRedefine/>
    <w:uiPriority w:val="39"/>
    <w:unhideWhenUsed/>
    <w:rsid w:val="00182AD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01092">
      <w:bodyDiv w:val="1"/>
      <w:marLeft w:val="0"/>
      <w:marRight w:val="0"/>
      <w:marTop w:val="0"/>
      <w:marBottom w:val="0"/>
      <w:divBdr>
        <w:top w:val="none" w:sz="0" w:space="0" w:color="auto"/>
        <w:left w:val="none" w:sz="0" w:space="0" w:color="auto"/>
        <w:bottom w:val="none" w:sz="0" w:space="0" w:color="auto"/>
        <w:right w:val="none" w:sz="0" w:space="0" w:color="auto"/>
      </w:divBdr>
      <w:divsChild>
        <w:div w:id="886575834">
          <w:marLeft w:val="0"/>
          <w:marRight w:val="0"/>
          <w:marTop w:val="0"/>
          <w:marBottom w:val="0"/>
          <w:divBdr>
            <w:top w:val="none" w:sz="0" w:space="0" w:color="auto"/>
            <w:left w:val="none" w:sz="0" w:space="0" w:color="auto"/>
            <w:bottom w:val="none" w:sz="0" w:space="0" w:color="auto"/>
            <w:right w:val="none" w:sz="0" w:space="0" w:color="auto"/>
          </w:divBdr>
          <w:divsChild>
            <w:div w:id="138309121">
              <w:marLeft w:val="0"/>
              <w:marRight w:val="0"/>
              <w:marTop w:val="0"/>
              <w:marBottom w:val="600"/>
              <w:divBdr>
                <w:top w:val="none" w:sz="0" w:space="0" w:color="auto"/>
                <w:left w:val="none" w:sz="0" w:space="0" w:color="auto"/>
                <w:bottom w:val="none" w:sz="0" w:space="0" w:color="auto"/>
                <w:right w:val="none" w:sz="0" w:space="0" w:color="auto"/>
              </w:divBdr>
              <w:divsChild>
                <w:div w:id="9340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3830">
          <w:marLeft w:val="0"/>
          <w:marRight w:val="0"/>
          <w:marTop w:val="0"/>
          <w:marBottom w:val="0"/>
          <w:divBdr>
            <w:top w:val="none" w:sz="0" w:space="0" w:color="auto"/>
            <w:left w:val="none" w:sz="0" w:space="0" w:color="auto"/>
            <w:bottom w:val="none" w:sz="0" w:space="0" w:color="auto"/>
            <w:right w:val="none" w:sz="0" w:space="0" w:color="auto"/>
          </w:divBdr>
          <w:divsChild>
            <w:div w:id="2064327760">
              <w:marLeft w:val="0"/>
              <w:marRight w:val="0"/>
              <w:marTop w:val="0"/>
              <w:marBottom w:val="0"/>
              <w:divBdr>
                <w:top w:val="none" w:sz="0" w:space="0" w:color="auto"/>
                <w:left w:val="none" w:sz="0" w:space="0" w:color="auto"/>
                <w:bottom w:val="none" w:sz="0" w:space="0" w:color="auto"/>
                <w:right w:val="none" w:sz="0" w:space="0" w:color="auto"/>
              </w:divBdr>
              <w:divsChild>
                <w:div w:id="659774873">
                  <w:marLeft w:val="-1275"/>
                  <w:marRight w:val="0"/>
                  <w:marTop w:val="0"/>
                  <w:marBottom w:val="0"/>
                  <w:divBdr>
                    <w:top w:val="none" w:sz="0" w:space="0" w:color="auto"/>
                    <w:left w:val="none" w:sz="0" w:space="0" w:color="auto"/>
                    <w:bottom w:val="none" w:sz="0" w:space="0" w:color="auto"/>
                    <w:right w:val="none" w:sz="0" w:space="0" w:color="auto"/>
                  </w:divBdr>
                </w:div>
                <w:div w:id="262341519">
                  <w:marLeft w:val="0"/>
                  <w:marRight w:val="0"/>
                  <w:marTop w:val="0"/>
                  <w:marBottom w:val="0"/>
                  <w:divBdr>
                    <w:top w:val="none" w:sz="0" w:space="0" w:color="auto"/>
                    <w:left w:val="none" w:sz="0" w:space="0" w:color="auto"/>
                    <w:bottom w:val="none" w:sz="0" w:space="0" w:color="auto"/>
                    <w:right w:val="none" w:sz="0" w:space="0" w:color="auto"/>
                  </w:divBdr>
                  <w:divsChild>
                    <w:div w:id="1635940631">
                      <w:marLeft w:val="0"/>
                      <w:marRight w:val="0"/>
                      <w:marTop w:val="0"/>
                      <w:marBottom w:val="0"/>
                      <w:divBdr>
                        <w:top w:val="none" w:sz="0" w:space="0" w:color="auto"/>
                        <w:left w:val="none" w:sz="0" w:space="0" w:color="auto"/>
                        <w:bottom w:val="none" w:sz="0" w:space="0" w:color="auto"/>
                        <w:right w:val="none" w:sz="0" w:space="0" w:color="auto"/>
                      </w:divBdr>
                    </w:div>
                    <w:div w:id="1886520884">
                      <w:marLeft w:val="0"/>
                      <w:marRight w:val="0"/>
                      <w:marTop w:val="0"/>
                      <w:marBottom w:val="0"/>
                      <w:divBdr>
                        <w:top w:val="none" w:sz="0" w:space="0" w:color="auto"/>
                        <w:left w:val="none" w:sz="0" w:space="0" w:color="auto"/>
                        <w:bottom w:val="none" w:sz="0" w:space="0" w:color="auto"/>
                        <w:right w:val="none" w:sz="0" w:space="0" w:color="auto"/>
                      </w:divBdr>
                      <w:divsChild>
                        <w:div w:id="581991510">
                          <w:marLeft w:val="0"/>
                          <w:marRight w:val="0"/>
                          <w:marTop w:val="0"/>
                          <w:marBottom w:val="450"/>
                          <w:divBdr>
                            <w:top w:val="none" w:sz="0" w:space="0" w:color="auto"/>
                            <w:left w:val="none" w:sz="0" w:space="0" w:color="auto"/>
                            <w:bottom w:val="none" w:sz="0" w:space="0" w:color="auto"/>
                            <w:right w:val="none" w:sz="0" w:space="0" w:color="auto"/>
                          </w:divBdr>
                        </w:div>
                        <w:div w:id="3932851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967810570">
      <w:bodyDiv w:val="1"/>
      <w:marLeft w:val="0"/>
      <w:marRight w:val="0"/>
      <w:marTop w:val="0"/>
      <w:marBottom w:val="0"/>
      <w:divBdr>
        <w:top w:val="none" w:sz="0" w:space="0" w:color="auto"/>
        <w:left w:val="none" w:sz="0" w:space="0" w:color="auto"/>
        <w:bottom w:val="none" w:sz="0" w:space="0" w:color="auto"/>
        <w:right w:val="none" w:sz="0" w:space="0" w:color="auto"/>
      </w:divBdr>
      <w:divsChild>
        <w:div w:id="551576729">
          <w:marLeft w:val="0"/>
          <w:marRight w:val="0"/>
          <w:marTop w:val="0"/>
          <w:marBottom w:val="0"/>
          <w:divBdr>
            <w:top w:val="none" w:sz="0" w:space="0" w:color="auto"/>
            <w:left w:val="none" w:sz="0" w:space="0" w:color="auto"/>
            <w:bottom w:val="none" w:sz="0" w:space="0" w:color="auto"/>
            <w:right w:val="none" w:sz="0" w:space="0" w:color="auto"/>
          </w:divBdr>
          <w:divsChild>
            <w:div w:id="1285693987">
              <w:marLeft w:val="0"/>
              <w:marRight w:val="0"/>
              <w:marTop w:val="0"/>
              <w:marBottom w:val="600"/>
              <w:divBdr>
                <w:top w:val="none" w:sz="0" w:space="0" w:color="auto"/>
                <w:left w:val="none" w:sz="0" w:space="0" w:color="auto"/>
                <w:bottom w:val="none" w:sz="0" w:space="0" w:color="auto"/>
                <w:right w:val="none" w:sz="0" w:space="0" w:color="auto"/>
              </w:divBdr>
              <w:divsChild>
                <w:div w:id="45798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27775">
          <w:marLeft w:val="0"/>
          <w:marRight w:val="0"/>
          <w:marTop w:val="0"/>
          <w:marBottom w:val="0"/>
          <w:divBdr>
            <w:top w:val="none" w:sz="0" w:space="0" w:color="auto"/>
            <w:left w:val="none" w:sz="0" w:space="0" w:color="auto"/>
            <w:bottom w:val="none" w:sz="0" w:space="0" w:color="auto"/>
            <w:right w:val="none" w:sz="0" w:space="0" w:color="auto"/>
          </w:divBdr>
          <w:divsChild>
            <w:div w:id="453452945">
              <w:marLeft w:val="0"/>
              <w:marRight w:val="0"/>
              <w:marTop w:val="0"/>
              <w:marBottom w:val="0"/>
              <w:divBdr>
                <w:top w:val="none" w:sz="0" w:space="0" w:color="auto"/>
                <w:left w:val="none" w:sz="0" w:space="0" w:color="auto"/>
                <w:bottom w:val="none" w:sz="0" w:space="0" w:color="auto"/>
                <w:right w:val="none" w:sz="0" w:space="0" w:color="auto"/>
              </w:divBdr>
              <w:divsChild>
                <w:div w:id="657147042">
                  <w:marLeft w:val="-1275"/>
                  <w:marRight w:val="0"/>
                  <w:marTop w:val="0"/>
                  <w:marBottom w:val="0"/>
                  <w:divBdr>
                    <w:top w:val="none" w:sz="0" w:space="0" w:color="auto"/>
                    <w:left w:val="none" w:sz="0" w:space="0" w:color="auto"/>
                    <w:bottom w:val="none" w:sz="0" w:space="0" w:color="auto"/>
                    <w:right w:val="none" w:sz="0" w:space="0" w:color="auto"/>
                  </w:divBdr>
                </w:div>
                <w:div w:id="1950699316">
                  <w:marLeft w:val="0"/>
                  <w:marRight w:val="0"/>
                  <w:marTop w:val="0"/>
                  <w:marBottom w:val="0"/>
                  <w:divBdr>
                    <w:top w:val="none" w:sz="0" w:space="0" w:color="auto"/>
                    <w:left w:val="none" w:sz="0" w:space="0" w:color="auto"/>
                    <w:bottom w:val="none" w:sz="0" w:space="0" w:color="auto"/>
                    <w:right w:val="none" w:sz="0" w:space="0" w:color="auto"/>
                  </w:divBdr>
                  <w:divsChild>
                    <w:div w:id="342898957">
                      <w:marLeft w:val="0"/>
                      <w:marRight w:val="0"/>
                      <w:marTop w:val="0"/>
                      <w:marBottom w:val="0"/>
                      <w:divBdr>
                        <w:top w:val="none" w:sz="0" w:space="0" w:color="auto"/>
                        <w:left w:val="none" w:sz="0" w:space="0" w:color="auto"/>
                        <w:bottom w:val="none" w:sz="0" w:space="0" w:color="auto"/>
                        <w:right w:val="none" w:sz="0" w:space="0" w:color="auto"/>
                      </w:divBdr>
                    </w:div>
                    <w:div w:id="956253382">
                      <w:marLeft w:val="0"/>
                      <w:marRight w:val="0"/>
                      <w:marTop w:val="0"/>
                      <w:marBottom w:val="0"/>
                      <w:divBdr>
                        <w:top w:val="none" w:sz="0" w:space="0" w:color="auto"/>
                        <w:left w:val="none" w:sz="0" w:space="0" w:color="auto"/>
                        <w:bottom w:val="none" w:sz="0" w:space="0" w:color="auto"/>
                        <w:right w:val="none" w:sz="0" w:space="0" w:color="auto"/>
                      </w:divBdr>
                      <w:divsChild>
                        <w:div w:id="643506783">
                          <w:marLeft w:val="0"/>
                          <w:marRight w:val="0"/>
                          <w:marTop w:val="0"/>
                          <w:marBottom w:val="450"/>
                          <w:divBdr>
                            <w:top w:val="none" w:sz="0" w:space="0" w:color="auto"/>
                            <w:left w:val="none" w:sz="0" w:space="0" w:color="auto"/>
                            <w:bottom w:val="none" w:sz="0" w:space="0" w:color="auto"/>
                            <w:right w:val="none" w:sz="0" w:space="0" w:color="auto"/>
                          </w:divBdr>
                          <w:divsChild>
                            <w:div w:id="101229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splaction.org/" TargetMode="External"/><Relationship Id="rId18" Type="http://schemas.openxmlformats.org/officeDocument/2006/relationships/hyperlink" Target="https://www.reuters.com/world/us/chicago-area-residents-mourn-immigrant-fatally-shot-by-ice-agent-during-arrest-2025-09-14/" TargetMode="External"/><Relationship Id="rId26" Type="http://schemas.openxmlformats.org/officeDocument/2006/relationships/hyperlink" Target="https://www.otheo.be/bisdom-antwerpen/artikel/30-uur-vasten-en-gebed-voor-gaza-sint-carolus-borromeuskerk-3-en-4-oktober" TargetMode="External"/><Relationship Id="rId3" Type="http://schemas.openxmlformats.org/officeDocument/2006/relationships/styles" Target="styles.xml"/><Relationship Id="rId21" Type="http://schemas.openxmlformats.org/officeDocument/2006/relationships/hyperlink" Target="https://catholicvote.org/catholic-bishops-respond-to-murder-of-charlie-kirk-a-passionate-christian/" TargetMode="External"/><Relationship Id="rId34" Type="http://schemas.openxmlformats.org/officeDocument/2006/relationships/hyperlink" Target="https://www.religiondigital.org/jose_manuel_vidal/" TargetMode="External"/><Relationship Id="rId7" Type="http://schemas.openxmlformats.org/officeDocument/2006/relationships/hyperlink" Target="https://www.religiondigital.org/jose_manuel_vidal/" TargetMode="External"/><Relationship Id="rId12" Type="http://schemas.openxmlformats.org/officeDocument/2006/relationships/hyperlink" Target="https://www.commonwealmagazine.org/users/heidi-schlumpf-1" TargetMode="External"/><Relationship Id="rId17" Type="http://schemas.openxmlformats.org/officeDocument/2006/relationships/hyperlink" Target="https://www.dhs.gov/news/2025/09/16/secretary-noem-joins-law-enforcement-chicago-part-operation-midway-blitz-target" TargetMode="External"/><Relationship Id="rId25" Type="http://schemas.openxmlformats.org/officeDocument/2006/relationships/hyperlink" Target="https://www.religiondigital.org/jesus_bastante/" TargetMode="External"/><Relationship Id="rId33" Type="http://schemas.openxmlformats.org/officeDocument/2006/relationships/hyperlink" Target="https://www.religiondigital.org/jose_manuel_vidal/" TargetMode="External"/><Relationship Id="rId2" Type="http://schemas.openxmlformats.org/officeDocument/2006/relationships/numbering" Target="numbering.xml"/><Relationship Id="rId16" Type="http://schemas.openxmlformats.org/officeDocument/2006/relationships/hyperlink" Target="https://www.npr.org/2025/08/24/nx-s1-5508346/d-c-churches-see-a-drop-in-attendance-as-congregants-fear-immigration-action" TargetMode="External"/><Relationship Id="rId20" Type="http://schemas.openxmlformats.org/officeDocument/2006/relationships/hyperlink" Target="https://firstthings.com/he-died-with-a-microphone-in-his-hand/" TargetMode="External"/><Relationship Id="rId29" Type="http://schemas.openxmlformats.org/officeDocument/2006/relationships/hyperlink" Target="https://www.vidanuevadigital.com/tag/cristianos-perseguido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globalsistersreport.org/ministry/ny-catholic-sisters-challenge-cardinal-dolans-praise-charlie-kirk?site_redirect=1" TargetMode="External"/><Relationship Id="rId24" Type="http://schemas.openxmlformats.org/officeDocument/2006/relationships/hyperlink" Target="https://www.americamagazine.org/weekly-dispatch/2025/08/29/national-guard-trump-crime-washington/" TargetMode="External"/><Relationship Id="rId32" Type="http://schemas.openxmlformats.org/officeDocument/2006/relationships/hyperlink" Target="https://www.religiondigital.org/leonardo_boff/" TargetMode="External"/><Relationship Id="rId5" Type="http://schemas.openxmlformats.org/officeDocument/2006/relationships/webSettings" Target="webSettings.xml"/><Relationship Id="rId15" Type="http://schemas.openxmlformats.org/officeDocument/2006/relationships/hyperlink" Target="https://www.axios.com/2025/07/09/catholic-nashville-san-bernardino-immigrants-ice" TargetMode="External"/><Relationship Id="rId23" Type="http://schemas.openxmlformats.org/officeDocument/2006/relationships/hyperlink" Target="https://www.americamagazine.org/short-take/2025/09/23/amid-chicago-ice-raids-a-peoples-mass-is-an-example-of-political-holiness/" TargetMode="External"/><Relationship Id="rId28" Type="http://schemas.openxmlformats.org/officeDocument/2006/relationships/hyperlink" Target="https://www.vidanuevadigital.com/tag/gaza/" TargetMode="External"/><Relationship Id="rId36" Type="http://schemas.openxmlformats.org/officeDocument/2006/relationships/theme" Target="theme/theme1.xml"/><Relationship Id="rId10" Type="http://schemas.openxmlformats.org/officeDocument/2006/relationships/hyperlink" Target="https://www.religiondigital.org/jose_manuel_vidal/" TargetMode="External"/><Relationship Id="rId19" Type="http://schemas.openxmlformats.org/officeDocument/2006/relationships/hyperlink" Target="https://www.cbsnews.com/chicago/news/broadview-ice-facility-protest-illinois/" TargetMode="External"/><Relationship Id="rId31" Type="http://schemas.openxmlformats.org/officeDocument/2006/relationships/hyperlink" Target="https://www.religiondigital.org/jose_antonio_pagola/" TargetMode="External"/><Relationship Id="rId4" Type="http://schemas.openxmlformats.org/officeDocument/2006/relationships/settings" Target="settings.xml"/><Relationship Id="rId9" Type="http://schemas.openxmlformats.org/officeDocument/2006/relationships/hyperlink" Target="https://www.religiondigital.org/jesus_bastante/" TargetMode="External"/><Relationship Id="rId14" Type="http://schemas.openxmlformats.org/officeDocument/2006/relationships/hyperlink" Target="https://www.supremecourt.gov/opinions/24pdf/25a169_5h25.pdf" TargetMode="External"/><Relationship Id="rId22" Type="http://schemas.openxmlformats.org/officeDocument/2006/relationships/hyperlink" Target="https://www.americamagazine.org/author/kevin-clarke/" TargetMode="External"/><Relationship Id="rId27" Type="http://schemas.openxmlformats.org/officeDocument/2006/relationships/hyperlink" Target="https://www.vidanuevadigital.com/autor/alvaro-de-juana/" TargetMode="External"/><Relationship Id="rId30" Type="http://schemas.openxmlformats.org/officeDocument/2006/relationships/hyperlink" Target="https://www.vidanuevadigital.com/2025/10/01/leon-xiv-defiende-el-plan-de-trump-para-gaza-como-una-propuesta-realista/" TargetMode="External"/><Relationship Id="rId35" Type="http://schemas.openxmlformats.org/officeDocument/2006/relationships/fontTable" Target="fontTable.xml"/><Relationship Id="rId8" Type="http://schemas.openxmlformats.org/officeDocument/2006/relationships/hyperlink" Target="https://www.infobae.com/peru/2025/10/03/el-obispo-de-juli-que-fue-echado-por-el-papa-leon-xiv-tenia-10-parejas-y-fue-acusado-de-estafa-y-corrup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5844A-2229-4682-BFB5-B1978268E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9804</Words>
  <Characters>53925</Characters>
  <Application>Microsoft Office Word</Application>
  <DocSecurity>0</DocSecurity>
  <Lines>449</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2025-10-09T12:53:00Z</dcterms:created>
  <dcterms:modified xsi:type="dcterms:W3CDTF">2025-10-09T12:53:00Z</dcterms:modified>
</cp:coreProperties>
</file>