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C7445" w14:textId="77777777" w:rsidR="00EA4059" w:rsidRPr="00EA4059" w:rsidRDefault="00EA4059" w:rsidP="00EA4059">
      <w:pPr>
        <w:shd w:val="clear" w:color="auto" w:fill="FFFFFF"/>
        <w:spacing w:after="165" w:line="810" w:lineRule="atLeast"/>
        <w:jc w:val="center"/>
        <w:outlineLvl w:val="0"/>
        <w:rPr>
          <w:rFonts w:ascii="Raleway" w:eastAsia="Times New Roman" w:hAnsi="Raleway" w:cs="Times New Roman"/>
          <w:b/>
          <w:bCs/>
          <w:color w:val="111111"/>
          <w:kern w:val="36"/>
          <w:sz w:val="36"/>
          <w:szCs w:val="36"/>
          <w:lang w:eastAsia="es-UY"/>
          <w14:ligatures w14:val="none"/>
        </w:rPr>
      </w:pPr>
      <w:r w:rsidRPr="00EA4059">
        <w:rPr>
          <w:rFonts w:ascii="Raleway" w:eastAsia="Times New Roman" w:hAnsi="Raleway" w:cs="Times New Roman"/>
          <w:b/>
          <w:bCs/>
          <w:color w:val="111111"/>
          <w:kern w:val="36"/>
          <w:sz w:val="36"/>
          <w:szCs w:val="36"/>
          <w:lang w:eastAsia="es-UY"/>
          <w14:ligatures w14:val="none"/>
        </w:rPr>
        <w:t xml:space="preserve">El poder escondido de la palabra: aprendiendo a escuchar entre los </w:t>
      </w:r>
      <w:proofErr w:type="spellStart"/>
      <w:r w:rsidRPr="00EA4059">
        <w:rPr>
          <w:rFonts w:ascii="Raleway" w:eastAsia="Times New Roman" w:hAnsi="Raleway" w:cs="Times New Roman"/>
          <w:b/>
          <w:bCs/>
          <w:color w:val="111111"/>
          <w:kern w:val="36"/>
          <w:sz w:val="36"/>
          <w:szCs w:val="36"/>
          <w:lang w:eastAsia="es-UY"/>
          <w14:ligatures w14:val="none"/>
        </w:rPr>
        <w:t>Wapichana</w:t>
      </w:r>
      <w:proofErr w:type="spellEnd"/>
    </w:p>
    <w:p w14:paraId="1FD55342" w14:textId="77777777" w:rsidR="00EA4059" w:rsidRPr="00EA4059" w:rsidRDefault="00EA4059" w:rsidP="00EA4059">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EA4059">
        <w:rPr>
          <w:rFonts w:ascii="Merriweather" w:eastAsia="Times New Roman" w:hAnsi="Merriweather" w:cs="Times New Roman"/>
          <w:color w:val="444444"/>
          <w:kern w:val="0"/>
          <w:sz w:val="17"/>
          <w:szCs w:val="17"/>
          <w:lang w:eastAsia="es-UY"/>
          <w14:ligatures w14:val="none"/>
        </w:rPr>
        <w:t>escrito por</w:t>
      </w:r>
    </w:p>
    <w:p w14:paraId="55E7DCCC" w14:textId="77777777" w:rsidR="00EA4059" w:rsidRPr="00EA4059" w:rsidRDefault="00EA4059" w:rsidP="00EA4059">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EA4059">
        <w:rPr>
          <w:rFonts w:ascii="Merriweather" w:eastAsia="Times New Roman" w:hAnsi="Merriweather" w:cs="Times New Roman"/>
          <w:color w:val="444444"/>
          <w:kern w:val="0"/>
          <w:sz w:val="17"/>
          <w:szCs w:val="17"/>
          <w:lang w:eastAsia="es-UY"/>
          <w14:ligatures w14:val="none"/>
        </w:rPr>
        <w:t> </w:t>
      </w:r>
      <w:hyperlink r:id="rId4" w:history="1">
        <w:r w:rsidRPr="00EA4059">
          <w:rPr>
            <w:rFonts w:ascii="Merriweather" w:eastAsia="Times New Roman" w:hAnsi="Merriweather" w:cs="Times New Roman"/>
            <w:b/>
            <w:bCs/>
            <w:color w:val="000000"/>
            <w:kern w:val="0"/>
            <w:sz w:val="17"/>
            <w:szCs w:val="17"/>
            <w:u w:val="single"/>
            <w:lang w:eastAsia="es-UY"/>
            <w14:ligatures w14:val="none"/>
          </w:rPr>
          <w:t>José F. (Pepe) Castillo Tapia</w:t>
        </w:r>
      </w:hyperlink>
    </w:p>
    <w:p w14:paraId="3B0E6570" w14:textId="77777777" w:rsidR="00EA4059" w:rsidRPr="00EA4059" w:rsidRDefault="00EA4059" w:rsidP="00EA4059">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EA4059">
        <w:rPr>
          <w:rFonts w:ascii="Merriweather" w:eastAsia="Times New Roman" w:hAnsi="Merriweather" w:cs="Times New Roman"/>
          <w:color w:val="444444"/>
          <w:kern w:val="0"/>
          <w:sz w:val="17"/>
          <w:szCs w:val="17"/>
          <w:lang w:eastAsia="es-UY"/>
          <w14:ligatures w14:val="none"/>
        </w:rPr>
        <w:t> -</w:t>
      </w:r>
    </w:p>
    <w:p w14:paraId="32563FAC" w14:textId="77777777" w:rsidR="00EA4059" w:rsidRPr="00EA4059" w:rsidRDefault="00EA4059" w:rsidP="00EA4059">
      <w:pPr>
        <w:shd w:val="clear" w:color="auto" w:fill="FFFFFF"/>
        <w:spacing w:after="0" w:line="240" w:lineRule="auto"/>
        <w:rPr>
          <w:rFonts w:ascii="Merriweather" w:eastAsia="Times New Roman" w:hAnsi="Merriweather" w:cs="Times New Roman"/>
          <w:color w:val="000000"/>
          <w:kern w:val="0"/>
          <w:sz w:val="17"/>
          <w:szCs w:val="17"/>
          <w:lang w:eastAsia="es-UY"/>
          <w14:ligatures w14:val="none"/>
        </w:rPr>
      </w:pPr>
      <w:r w:rsidRPr="00EA4059">
        <w:rPr>
          <w:rFonts w:ascii="Merriweather" w:eastAsia="Times New Roman" w:hAnsi="Merriweather" w:cs="Times New Roman"/>
          <w:color w:val="767676"/>
          <w:kern w:val="0"/>
          <w:sz w:val="17"/>
          <w:szCs w:val="17"/>
          <w:lang w:eastAsia="es-UY"/>
          <w14:ligatures w14:val="none"/>
        </w:rPr>
        <w:t>23 Septiembre 2025</w:t>
      </w:r>
    </w:p>
    <w:p w14:paraId="198149B3" w14:textId="77777777" w:rsidR="00EA4059" w:rsidRDefault="00EA4059" w:rsidP="00EA4059">
      <w:pPr>
        <w:spacing w:after="390" w:line="240" w:lineRule="auto"/>
        <w:jc w:val="both"/>
        <w:rPr>
          <w:rFonts w:ascii="Merriweather" w:eastAsia="Times New Roman" w:hAnsi="Merriweather" w:cs="Times New Roman"/>
          <w:color w:val="222222"/>
          <w:kern w:val="0"/>
          <w:sz w:val="23"/>
          <w:szCs w:val="23"/>
          <w:lang w:eastAsia="es-UY"/>
          <w14:ligatures w14:val="none"/>
        </w:rPr>
      </w:pPr>
    </w:p>
    <w:p w14:paraId="651C2FD8" w14:textId="6C8DDDC2" w:rsidR="00EA4059" w:rsidRPr="00EA4059" w:rsidRDefault="00EA4059" w:rsidP="00EA4059">
      <w:pPr>
        <w:spacing w:after="390" w:line="240" w:lineRule="auto"/>
        <w:jc w:val="both"/>
        <w:rPr>
          <w:rFonts w:ascii="Merriweather" w:eastAsia="Times New Roman" w:hAnsi="Merriweather" w:cs="Times New Roman"/>
          <w:color w:val="222222"/>
          <w:kern w:val="0"/>
          <w:sz w:val="23"/>
          <w:szCs w:val="23"/>
          <w:lang w:eastAsia="es-UY"/>
          <w14:ligatures w14:val="none"/>
        </w:rPr>
      </w:pPr>
      <w:r w:rsidRPr="00EA4059">
        <w:rPr>
          <w:rFonts w:ascii="Merriweather" w:eastAsia="Times New Roman" w:hAnsi="Merriweather" w:cs="Times New Roman"/>
          <w:color w:val="222222"/>
          <w:kern w:val="0"/>
          <w:sz w:val="23"/>
          <w:szCs w:val="23"/>
          <w:lang w:eastAsia="es-UY"/>
          <w14:ligatures w14:val="none"/>
        </w:rPr>
        <w:t xml:space="preserve">Comparto mi vida con el pueblo </w:t>
      </w:r>
      <w:proofErr w:type="spellStart"/>
      <w:r w:rsidRPr="00EA4059">
        <w:rPr>
          <w:rFonts w:ascii="Merriweather" w:eastAsia="Times New Roman" w:hAnsi="Merriweather" w:cs="Times New Roman"/>
          <w:color w:val="222222"/>
          <w:kern w:val="0"/>
          <w:sz w:val="23"/>
          <w:szCs w:val="23"/>
          <w:lang w:eastAsia="es-UY"/>
          <w14:ligatures w14:val="none"/>
        </w:rPr>
        <w:t>Wapichana</w:t>
      </w:r>
      <w:proofErr w:type="spellEnd"/>
      <w:r w:rsidRPr="00EA4059">
        <w:rPr>
          <w:rFonts w:ascii="Merriweather" w:eastAsia="Times New Roman" w:hAnsi="Merriweather" w:cs="Times New Roman"/>
          <w:color w:val="222222"/>
          <w:kern w:val="0"/>
          <w:sz w:val="23"/>
          <w:szCs w:val="23"/>
          <w:lang w:eastAsia="es-UY"/>
          <w14:ligatures w14:val="none"/>
        </w:rPr>
        <w:t>, en la Amazonía. Todavía llevo poco tiempo con ellos, apenas el inicio de un camino, pero ya he aprendido algo que me transforma: los </w:t>
      </w:r>
      <w:proofErr w:type="spellStart"/>
      <w:r w:rsidRPr="00EA4059">
        <w:rPr>
          <w:rFonts w:ascii="Merriweather" w:eastAsia="Times New Roman" w:hAnsi="Merriweather" w:cs="Times New Roman"/>
          <w:i/>
          <w:iCs/>
          <w:color w:val="222222"/>
          <w:kern w:val="0"/>
          <w:sz w:val="23"/>
          <w:szCs w:val="23"/>
          <w:lang w:eastAsia="es-UY"/>
          <w14:ligatures w14:val="none"/>
        </w:rPr>
        <w:t>puuri</w:t>
      </w:r>
      <w:proofErr w:type="spellEnd"/>
      <w:r w:rsidRPr="00EA4059">
        <w:rPr>
          <w:rFonts w:ascii="Merriweather" w:eastAsia="Times New Roman" w:hAnsi="Merriweather" w:cs="Times New Roman"/>
          <w:color w:val="222222"/>
          <w:kern w:val="0"/>
          <w:sz w:val="23"/>
          <w:szCs w:val="23"/>
          <w:lang w:eastAsia="es-UY"/>
          <w14:ligatures w14:val="none"/>
        </w:rPr>
        <w:t xml:space="preserve"> (oraciones, rezas, conjuros). Para los </w:t>
      </w:r>
      <w:proofErr w:type="spellStart"/>
      <w:r w:rsidRPr="00EA4059">
        <w:rPr>
          <w:rFonts w:ascii="Merriweather" w:eastAsia="Times New Roman" w:hAnsi="Merriweather" w:cs="Times New Roman"/>
          <w:color w:val="222222"/>
          <w:kern w:val="0"/>
          <w:sz w:val="23"/>
          <w:szCs w:val="23"/>
          <w:lang w:eastAsia="es-UY"/>
          <w14:ligatures w14:val="none"/>
        </w:rPr>
        <w:t>Wapichana</w:t>
      </w:r>
      <w:proofErr w:type="spellEnd"/>
      <w:r w:rsidRPr="00EA4059">
        <w:rPr>
          <w:rFonts w:ascii="Merriweather" w:eastAsia="Times New Roman" w:hAnsi="Merriweather" w:cs="Times New Roman"/>
          <w:color w:val="222222"/>
          <w:kern w:val="0"/>
          <w:sz w:val="23"/>
          <w:szCs w:val="23"/>
          <w:lang w:eastAsia="es-UY"/>
          <w14:ligatures w14:val="none"/>
        </w:rPr>
        <w:t>, los </w:t>
      </w:r>
      <w:proofErr w:type="spellStart"/>
      <w:r w:rsidRPr="00EA4059">
        <w:rPr>
          <w:rFonts w:ascii="Merriweather" w:eastAsia="Times New Roman" w:hAnsi="Merriweather" w:cs="Times New Roman"/>
          <w:i/>
          <w:iCs/>
          <w:color w:val="222222"/>
          <w:kern w:val="0"/>
          <w:sz w:val="23"/>
          <w:szCs w:val="23"/>
          <w:lang w:eastAsia="es-UY"/>
          <w14:ligatures w14:val="none"/>
        </w:rPr>
        <w:t>puuri</w:t>
      </w:r>
      <w:proofErr w:type="spellEnd"/>
      <w:r w:rsidRPr="00EA4059">
        <w:rPr>
          <w:rFonts w:ascii="Merriweather" w:eastAsia="Times New Roman" w:hAnsi="Merriweather" w:cs="Times New Roman"/>
          <w:color w:val="222222"/>
          <w:kern w:val="0"/>
          <w:sz w:val="23"/>
          <w:szCs w:val="23"/>
          <w:lang w:eastAsia="es-UY"/>
          <w14:ligatures w14:val="none"/>
        </w:rPr>
        <w:t> no son solo oraciones, sino el soplo que da vida, la raíz que sostiene la armonía de la existencia. </w:t>
      </w:r>
      <w:r w:rsidRPr="00EA4059">
        <w:rPr>
          <w:rFonts w:ascii="Merriweather" w:eastAsia="Times New Roman" w:hAnsi="Merriweather" w:cs="Times New Roman"/>
          <w:b/>
          <w:bCs/>
          <w:color w:val="222222"/>
          <w:kern w:val="0"/>
          <w:sz w:val="23"/>
          <w:szCs w:val="23"/>
          <w:lang w:eastAsia="es-UY"/>
          <w14:ligatures w14:val="none"/>
        </w:rPr>
        <w:t>Los </w:t>
      </w:r>
      <w:proofErr w:type="spellStart"/>
      <w:r w:rsidRPr="00EA4059">
        <w:rPr>
          <w:rFonts w:ascii="Merriweather" w:eastAsia="Times New Roman" w:hAnsi="Merriweather" w:cs="Times New Roman"/>
          <w:b/>
          <w:bCs/>
          <w:i/>
          <w:iCs/>
          <w:color w:val="222222"/>
          <w:kern w:val="0"/>
          <w:sz w:val="23"/>
          <w:szCs w:val="23"/>
          <w:lang w:eastAsia="es-UY"/>
          <w14:ligatures w14:val="none"/>
        </w:rPr>
        <w:t>puuri</w:t>
      </w:r>
      <w:proofErr w:type="spellEnd"/>
      <w:r w:rsidRPr="00EA4059">
        <w:rPr>
          <w:rFonts w:ascii="Merriweather" w:eastAsia="Times New Roman" w:hAnsi="Merriweather" w:cs="Times New Roman"/>
          <w:b/>
          <w:bCs/>
          <w:color w:val="222222"/>
          <w:kern w:val="0"/>
          <w:sz w:val="23"/>
          <w:szCs w:val="23"/>
          <w:lang w:eastAsia="es-UY"/>
          <w14:ligatures w14:val="none"/>
        </w:rPr>
        <w:t> recuerdan que todo lo que existe —personas, ríos, árboles, animales— está ligado por una misma voz creadora que no se apropia ni se impone, sino que se dona y se comparte.</w:t>
      </w:r>
    </w:p>
    <w:p w14:paraId="05644F82" w14:textId="77777777" w:rsidR="00EA4059" w:rsidRPr="00EA4059" w:rsidRDefault="00EA4059" w:rsidP="00EA4059">
      <w:pPr>
        <w:spacing w:after="390" w:line="240" w:lineRule="auto"/>
        <w:jc w:val="both"/>
        <w:rPr>
          <w:rFonts w:ascii="Merriweather" w:eastAsia="Times New Roman" w:hAnsi="Merriweather" w:cs="Times New Roman"/>
          <w:color w:val="222222"/>
          <w:kern w:val="0"/>
          <w:sz w:val="23"/>
          <w:szCs w:val="23"/>
          <w:lang w:eastAsia="es-UY"/>
          <w14:ligatures w14:val="none"/>
        </w:rPr>
      </w:pPr>
      <w:r w:rsidRPr="00EA4059">
        <w:rPr>
          <w:rFonts w:ascii="Merriweather" w:eastAsia="Times New Roman" w:hAnsi="Merriweather" w:cs="Times New Roman"/>
          <w:color w:val="222222"/>
          <w:kern w:val="0"/>
          <w:sz w:val="23"/>
          <w:szCs w:val="23"/>
          <w:lang w:eastAsia="es-UY"/>
          <w14:ligatures w14:val="none"/>
        </w:rPr>
        <w:t>En este tiempo he tenido la suerte de aprender de doña Isabel, una mujer sabia reconocida como </w:t>
      </w:r>
      <w:proofErr w:type="spellStart"/>
      <w:r w:rsidRPr="00EA4059">
        <w:rPr>
          <w:rFonts w:ascii="Merriweather" w:eastAsia="Times New Roman" w:hAnsi="Merriweather" w:cs="Times New Roman"/>
          <w:i/>
          <w:iCs/>
          <w:color w:val="222222"/>
          <w:kern w:val="0"/>
          <w:sz w:val="23"/>
          <w:szCs w:val="23"/>
          <w:lang w:eastAsia="es-UY"/>
          <w14:ligatures w14:val="none"/>
        </w:rPr>
        <w:t>kapurinhau</w:t>
      </w:r>
      <w:proofErr w:type="spellEnd"/>
      <w:r w:rsidRPr="00EA4059">
        <w:rPr>
          <w:rFonts w:ascii="Merriweather" w:eastAsia="Times New Roman" w:hAnsi="Merriweather" w:cs="Times New Roman"/>
          <w:color w:val="222222"/>
          <w:kern w:val="0"/>
          <w:sz w:val="23"/>
          <w:szCs w:val="23"/>
          <w:lang w:eastAsia="es-UY"/>
          <w14:ligatures w14:val="none"/>
        </w:rPr>
        <w:t xml:space="preserve"> (rezadora, </w:t>
      </w:r>
      <w:proofErr w:type="spellStart"/>
      <w:r w:rsidRPr="00EA4059">
        <w:rPr>
          <w:rFonts w:ascii="Merriweather" w:eastAsia="Times New Roman" w:hAnsi="Merriweather" w:cs="Times New Roman"/>
          <w:color w:val="222222"/>
          <w:kern w:val="0"/>
          <w:sz w:val="23"/>
          <w:szCs w:val="23"/>
          <w:lang w:eastAsia="es-UY"/>
          <w14:ligatures w14:val="none"/>
        </w:rPr>
        <w:t>bencedera</w:t>
      </w:r>
      <w:proofErr w:type="spellEnd"/>
      <w:r w:rsidRPr="00EA4059">
        <w:rPr>
          <w:rFonts w:ascii="Merriweather" w:eastAsia="Times New Roman" w:hAnsi="Merriweather" w:cs="Times New Roman"/>
          <w:color w:val="222222"/>
          <w:kern w:val="0"/>
          <w:sz w:val="23"/>
          <w:szCs w:val="23"/>
          <w:lang w:eastAsia="es-UY"/>
          <w14:ligatures w14:val="none"/>
        </w:rPr>
        <w:t>). Los </w:t>
      </w:r>
      <w:proofErr w:type="spellStart"/>
      <w:r w:rsidRPr="00EA4059">
        <w:rPr>
          <w:rFonts w:ascii="Merriweather" w:eastAsia="Times New Roman" w:hAnsi="Merriweather" w:cs="Times New Roman"/>
          <w:i/>
          <w:iCs/>
          <w:color w:val="222222"/>
          <w:kern w:val="0"/>
          <w:sz w:val="23"/>
          <w:szCs w:val="23"/>
          <w:lang w:eastAsia="es-UY"/>
          <w14:ligatures w14:val="none"/>
        </w:rPr>
        <w:t>kapurinhau</w:t>
      </w:r>
      <w:proofErr w:type="spellEnd"/>
      <w:r w:rsidRPr="00EA4059">
        <w:rPr>
          <w:rFonts w:ascii="Merriweather" w:eastAsia="Times New Roman" w:hAnsi="Merriweather" w:cs="Times New Roman"/>
          <w:color w:val="222222"/>
          <w:kern w:val="0"/>
          <w:sz w:val="23"/>
          <w:szCs w:val="23"/>
          <w:lang w:eastAsia="es-UY"/>
          <w14:ligatures w14:val="none"/>
        </w:rPr>
        <w:t> son los guardianes de los </w:t>
      </w:r>
      <w:proofErr w:type="spellStart"/>
      <w:r w:rsidRPr="00EA4059">
        <w:rPr>
          <w:rFonts w:ascii="Merriweather" w:eastAsia="Times New Roman" w:hAnsi="Merriweather" w:cs="Times New Roman"/>
          <w:i/>
          <w:iCs/>
          <w:color w:val="222222"/>
          <w:kern w:val="0"/>
          <w:sz w:val="23"/>
          <w:szCs w:val="23"/>
          <w:lang w:eastAsia="es-UY"/>
          <w14:ligatures w14:val="none"/>
        </w:rPr>
        <w:t>puuri</w:t>
      </w:r>
      <w:proofErr w:type="spellEnd"/>
      <w:r w:rsidRPr="00EA4059">
        <w:rPr>
          <w:rFonts w:ascii="Merriweather" w:eastAsia="Times New Roman" w:hAnsi="Merriweather" w:cs="Times New Roman"/>
          <w:color w:val="222222"/>
          <w:kern w:val="0"/>
          <w:sz w:val="23"/>
          <w:szCs w:val="23"/>
          <w:lang w:eastAsia="es-UY"/>
          <w14:ligatures w14:val="none"/>
        </w:rPr>
        <w:t>: hombres y mujeres capaces de escuchar con hondura y de rezar la palabra creadora como medicina. No hablan para imponerse, sino para sanar; no dicen para vencer, sino para reconciliar. Su sabiduría consiste en custodiar la palabra, en discernir el momento de pronunciarla y en sostener la vida de la comunidad a través de ella.</w:t>
      </w:r>
    </w:p>
    <w:p w14:paraId="744AE020" w14:textId="77777777" w:rsidR="00EA4059" w:rsidRPr="00EA4059" w:rsidRDefault="00EA4059" w:rsidP="00EA4059">
      <w:pPr>
        <w:spacing w:after="390" w:line="240" w:lineRule="auto"/>
        <w:jc w:val="both"/>
        <w:rPr>
          <w:rFonts w:ascii="Merriweather" w:eastAsia="Times New Roman" w:hAnsi="Merriweather" w:cs="Times New Roman"/>
          <w:color w:val="222222"/>
          <w:kern w:val="0"/>
          <w:sz w:val="23"/>
          <w:szCs w:val="23"/>
          <w:lang w:eastAsia="es-UY"/>
          <w14:ligatures w14:val="none"/>
        </w:rPr>
      </w:pPr>
      <w:r w:rsidRPr="00EA4059">
        <w:rPr>
          <w:rFonts w:ascii="Merriweather" w:eastAsia="Times New Roman" w:hAnsi="Merriweather" w:cs="Times New Roman"/>
          <w:color w:val="222222"/>
          <w:kern w:val="0"/>
          <w:sz w:val="23"/>
          <w:szCs w:val="23"/>
          <w:lang w:eastAsia="es-UY"/>
          <w14:ligatures w14:val="none"/>
        </w:rPr>
        <w:t>He visto cómo doña Isabel, en medio de una tensión entre familias, guarda silencio durante largo rato, escucha a cada parte, deja que todos descarguen sus heridas. Y solo después, con voz serena, reza </w:t>
      </w:r>
      <w:proofErr w:type="spellStart"/>
      <w:r w:rsidRPr="00EA4059">
        <w:rPr>
          <w:rFonts w:ascii="Merriweather" w:eastAsia="Times New Roman" w:hAnsi="Merriweather" w:cs="Times New Roman"/>
          <w:i/>
          <w:iCs/>
          <w:color w:val="222222"/>
          <w:kern w:val="0"/>
          <w:sz w:val="23"/>
          <w:szCs w:val="23"/>
          <w:lang w:eastAsia="es-UY"/>
          <w14:ligatures w14:val="none"/>
        </w:rPr>
        <w:t>puuri</w:t>
      </w:r>
      <w:proofErr w:type="spellEnd"/>
      <w:r w:rsidRPr="00EA4059">
        <w:rPr>
          <w:rFonts w:ascii="Merriweather" w:eastAsia="Times New Roman" w:hAnsi="Merriweather" w:cs="Times New Roman"/>
          <w:color w:val="222222"/>
          <w:kern w:val="0"/>
          <w:sz w:val="23"/>
          <w:szCs w:val="23"/>
          <w:lang w:eastAsia="es-UY"/>
          <w14:ligatures w14:val="none"/>
        </w:rPr>
        <w:t>. Entonces la palabra deja de ser piedra arrojada y se convierte en semilla de paz. No es magia ni simple habilidad retórica: es fruto de una vida entera entrenada en la escucha profunda.</w:t>
      </w:r>
    </w:p>
    <w:p w14:paraId="77852AC6" w14:textId="77777777" w:rsidR="00EA4059" w:rsidRPr="00EA4059" w:rsidRDefault="00EA4059" w:rsidP="00EA4059">
      <w:pPr>
        <w:spacing w:after="390" w:line="240" w:lineRule="auto"/>
        <w:jc w:val="both"/>
        <w:rPr>
          <w:rFonts w:ascii="Merriweather" w:eastAsia="Times New Roman" w:hAnsi="Merriweather" w:cs="Times New Roman"/>
          <w:color w:val="222222"/>
          <w:kern w:val="0"/>
          <w:sz w:val="23"/>
          <w:szCs w:val="23"/>
          <w:lang w:eastAsia="es-UY"/>
          <w14:ligatures w14:val="none"/>
        </w:rPr>
      </w:pPr>
      <w:r w:rsidRPr="00EA4059">
        <w:rPr>
          <w:rFonts w:ascii="Merriweather" w:eastAsia="Times New Roman" w:hAnsi="Merriweather" w:cs="Times New Roman"/>
          <w:color w:val="222222"/>
          <w:kern w:val="0"/>
          <w:sz w:val="23"/>
          <w:szCs w:val="23"/>
          <w:lang w:eastAsia="es-UY"/>
          <w14:ligatures w14:val="none"/>
        </w:rPr>
        <w:t>Cuando confronto esta experiencia con lo que vivimos en nuestras sociedades, la diferencia es abismal. Hoy la polarización política atraviesa el mundo entero: familias divididas, comunidades enfrentadas, países que se paralizan por la incapacidad de diálogo. No escuchamos para comprender, sino para responder más fuerte y atacar. En las redes sociales, cada frase se convierte en munición, cada silencio en sospecha. </w:t>
      </w:r>
      <w:r w:rsidRPr="00EA4059">
        <w:rPr>
          <w:rFonts w:ascii="Merriweather" w:eastAsia="Times New Roman" w:hAnsi="Merriweather" w:cs="Times New Roman"/>
          <w:b/>
          <w:bCs/>
          <w:color w:val="222222"/>
          <w:kern w:val="0"/>
          <w:sz w:val="23"/>
          <w:szCs w:val="23"/>
          <w:lang w:eastAsia="es-UY"/>
          <w14:ligatures w14:val="none"/>
        </w:rPr>
        <w:t>La palabra ha dejado de ser puente y se ha convertido en arma.</w:t>
      </w:r>
      <w:r w:rsidRPr="00EA4059">
        <w:rPr>
          <w:rFonts w:ascii="Merriweather" w:eastAsia="Times New Roman" w:hAnsi="Merriweather" w:cs="Times New Roman"/>
          <w:color w:val="222222"/>
          <w:kern w:val="0"/>
          <w:sz w:val="23"/>
          <w:szCs w:val="23"/>
          <w:lang w:eastAsia="es-UY"/>
          <w14:ligatures w14:val="none"/>
        </w:rPr>
        <w:t> Y cuando el </w:t>
      </w:r>
      <w:proofErr w:type="spellStart"/>
      <w:r w:rsidRPr="00EA4059">
        <w:rPr>
          <w:rFonts w:ascii="Merriweather" w:eastAsia="Times New Roman" w:hAnsi="Merriweather" w:cs="Times New Roman"/>
          <w:i/>
          <w:iCs/>
          <w:color w:val="222222"/>
          <w:kern w:val="0"/>
          <w:sz w:val="23"/>
          <w:szCs w:val="23"/>
          <w:lang w:eastAsia="es-UY"/>
          <w14:ligatures w14:val="none"/>
        </w:rPr>
        <w:t>puuri</w:t>
      </w:r>
      <w:proofErr w:type="spellEnd"/>
      <w:r w:rsidRPr="00EA4059">
        <w:rPr>
          <w:rFonts w:ascii="Merriweather" w:eastAsia="Times New Roman" w:hAnsi="Merriweather" w:cs="Times New Roman"/>
          <w:color w:val="222222"/>
          <w:kern w:val="0"/>
          <w:sz w:val="23"/>
          <w:szCs w:val="23"/>
          <w:lang w:eastAsia="es-UY"/>
          <w14:ligatures w14:val="none"/>
        </w:rPr>
        <w:t> se calla, lo que crece es la violencia.</w:t>
      </w:r>
    </w:p>
    <w:p w14:paraId="4AC6F793" w14:textId="77777777" w:rsidR="00EA4059" w:rsidRPr="00EA4059" w:rsidRDefault="00EA4059" w:rsidP="00EA4059">
      <w:pPr>
        <w:spacing w:after="390" w:line="240" w:lineRule="auto"/>
        <w:jc w:val="both"/>
        <w:rPr>
          <w:rFonts w:ascii="Merriweather" w:eastAsia="Times New Roman" w:hAnsi="Merriweather" w:cs="Times New Roman"/>
          <w:color w:val="222222"/>
          <w:kern w:val="0"/>
          <w:sz w:val="23"/>
          <w:szCs w:val="23"/>
          <w:lang w:eastAsia="es-UY"/>
          <w14:ligatures w14:val="none"/>
        </w:rPr>
      </w:pPr>
      <w:r w:rsidRPr="00EA4059">
        <w:rPr>
          <w:rFonts w:ascii="Merriweather" w:eastAsia="Times New Roman" w:hAnsi="Merriweather" w:cs="Times New Roman"/>
          <w:color w:val="222222"/>
          <w:kern w:val="0"/>
          <w:sz w:val="23"/>
          <w:szCs w:val="23"/>
          <w:lang w:eastAsia="es-UY"/>
          <w14:ligatures w14:val="none"/>
        </w:rPr>
        <w:lastRenderedPageBreak/>
        <w:t>Basta mirar lo que sucede en el planeta. En Palestina e Israel, pueblos hermanos permanecen atrapados en un ciclo interminable de sangre y resentimiento. En Ucrania, la guerra prolonga un dolor que no parece tener fin. En África, conflictos olvidados siguen desangrando comunidades enteras. Incluso en América Latina, en países vecinos, vemos cómo las tensiones políticas se convierten en divisiones irreconciliables. </w:t>
      </w:r>
      <w:r w:rsidRPr="00EA4059">
        <w:rPr>
          <w:rFonts w:ascii="Merriweather" w:eastAsia="Times New Roman" w:hAnsi="Merriweather" w:cs="Times New Roman"/>
          <w:b/>
          <w:bCs/>
          <w:color w:val="222222"/>
          <w:kern w:val="0"/>
          <w:sz w:val="23"/>
          <w:szCs w:val="23"/>
          <w:lang w:eastAsia="es-UY"/>
          <w14:ligatures w14:val="none"/>
        </w:rPr>
        <w:t>Todos estos conflictos tienen algo en común: la incapacidad de escuchar al otro, de reconocer que la vida del enemigo también forma parte de nuestra propia vida.</w:t>
      </w:r>
    </w:p>
    <w:p w14:paraId="4E148FCE" w14:textId="77777777" w:rsidR="00EA4059" w:rsidRPr="00EA4059" w:rsidRDefault="00EA4059" w:rsidP="00EA4059">
      <w:pPr>
        <w:spacing w:after="390" w:line="240" w:lineRule="auto"/>
        <w:jc w:val="both"/>
        <w:rPr>
          <w:rFonts w:ascii="Merriweather" w:eastAsia="Times New Roman" w:hAnsi="Merriweather" w:cs="Times New Roman"/>
          <w:color w:val="222222"/>
          <w:kern w:val="0"/>
          <w:sz w:val="23"/>
          <w:szCs w:val="23"/>
          <w:lang w:eastAsia="es-UY"/>
          <w14:ligatures w14:val="none"/>
        </w:rPr>
      </w:pPr>
      <w:r w:rsidRPr="00EA4059">
        <w:rPr>
          <w:rFonts w:ascii="Merriweather" w:eastAsia="Times New Roman" w:hAnsi="Merriweather" w:cs="Times New Roman"/>
          <w:color w:val="222222"/>
          <w:kern w:val="0"/>
          <w:sz w:val="23"/>
          <w:szCs w:val="23"/>
          <w:lang w:eastAsia="es-UY"/>
          <w14:ligatures w14:val="none"/>
        </w:rPr>
        <w:t xml:space="preserve">Y mientras tanto, la tierra misma sufre. El planeta refleja nuestras divisiones. El cambio climático, la deforestación, el envenenamiento de ríos y suelos son consecuencias de decisiones políticas y económicas que no escuchan ni a la creación ni a los pueblos que la cuidan desde hace siglos. Aquí, en la Amazonía, veo cómo los </w:t>
      </w:r>
      <w:proofErr w:type="spellStart"/>
      <w:r w:rsidRPr="00EA4059">
        <w:rPr>
          <w:rFonts w:ascii="Merriweather" w:eastAsia="Times New Roman" w:hAnsi="Merriweather" w:cs="Times New Roman"/>
          <w:color w:val="222222"/>
          <w:kern w:val="0"/>
          <w:sz w:val="23"/>
          <w:szCs w:val="23"/>
          <w:lang w:eastAsia="es-UY"/>
          <w14:ligatures w14:val="none"/>
        </w:rPr>
        <w:t>Wapichana</w:t>
      </w:r>
      <w:proofErr w:type="spellEnd"/>
      <w:r w:rsidRPr="00EA4059">
        <w:rPr>
          <w:rFonts w:ascii="Merriweather" w:eastAsia="Times New Roman" w:hAnsi="Merriweather" w:cs="Times New Roman"/>
          <w:color w:val="222222"/>
          <w:kern w:val="0"/>
          <w:sz w:val="23"/>
          <w:szCs w:val="23"/>
          <w:lang w:eastAsia="es-UY"/>
          <w14:ligatures w14:val="none"/>
        </w:rPr>
        <w:t xml:space="preserve"> tratan al río con respeto, agradecen a la selva lo que da, cuidan a los animales con los que comparten el territorio. Y lo comparo con la voracidad que destruye bosques y vende territorios al mejor postor en otras partes del mundo. Hemos roto la palabra que nos unía a la tierra.</w:t>
      </w:r>
    </w:p>
    <w:p w14:paraId="05DD9DAB" w14:textId="77777777" w:rsidR="00EA4059" w:rsidRPr="00EA4059" w:rsidRDefault="00EA4059" w:rsidP="00EA4059">
      <w:pPr>
        <w:spacing w:after="390" w:line="240" w:lineRule="auto"/>
        <w:jc w:val="both"/>
        <w:rPr>
          <w:rFonts w:ascii="Merriweather" w:eastAsia="Times New Roman" w:hAnsi="Merriweather" w:cs="Times New Roman"/>
          <w:color w:val="222222"/>
          <w:kern w:val="0"/>
          <w:sz w:val="23"/>
          <w:szCs w:val="23"/>
          <w:lang w:eastAsia="es-UY"/>
          <w14:ligatures w14:val="none"/>
        </w:rPr>
      </w:pPr>
      <w:r w:rsidRPr="00EA4059">
        <w:rPr>
          <w:rFonts w:ascii="Merriweather" w:eastAsia="Times New Roman" w:hAnsi="Merriweather" w:cs="Times New Roman"/>
          <w:color w:val="222222"/>
          <w:kern w:val="0"/>
          <w:sz w:val="23"/>
          <w:szCs w:val="23"/>
          <w:lang w:eastAsia="es-UY"/>
          <w14:ligatures w14:val="none"/>
        </w:rPr>
        <w:t>Por eso estoy convencido de que nuestras sociedades necesitan </w:t>
      </w:r>
      <w:proofErr w:type="spellStart"/>
      <w:r w:rsidRPr="00EA4059">
        <w:rPr>
          <w:rFonts w:ascii="Merriweather" w:eastAsia="Times New Roman" w:hAnsi="Merriweather" w:cs="Times New Roman"/>
          <w:i/>
          <w:iCs/>
          <w:color w:val="222222"/>
          <w:kern w:val="0"/>
          <w:sz w:val="23"/>
          <w:szCs w:val="23"/>
          <w:lang w:eastAsia="es-UY"/>
          <w14:ligatures w14:val="none"/>
        </w:rPr>
        <w:t>kapurinhau</w:t>
      </w:r>
      <w:proofErr w:type="spellEnd"/>
      <w:r w:rsidRPr="00EA4059">
        <w:rPr>
          <w:rFonts w:ascii="Merriweather" w:eastAsia="Times New Roman" w:hAnsi="Merriweather" w:cs="Times New Roman"/>
          <w:color w:val="222222"/>
          <w:kern w:val="0"/>
          <w:sz w:val="23"/>
          <w:szCs w:val="23"/>
          <w:lang w:eastAsia="es-UY"/>
          <w14:ligatures w14:val="none"/>
        </w:rPr>
        <w:t>. No solo en la Amazonía, sino en nuestras ciudades, en nuestras familias, en los espacios políticos, en la Iglesia, en la vida pública. Personas capaces de escuchar con profundidad, de callar cuando hace falta, de discernir las palabras y pronunciarlas no para herir, sino para sanar. Necesitamos maestros de la palabra verdadera, que nos enseñen a recuperar la dimensión creadora del lenguaje. Sin ellos, seguiremos atrapados en un ruido estéril que divide y destruye.</w:t>
      </w:r>
    </w:p>
    <w:p w14:paraId="21F655B5" w14:textId="77777777" w:rsidR="00EA4059" w:rsidRPr="00EA4059" w:rsidRDefault="00EA4059" w:rsidP="00EA4059">
      <w:pPr>
        <w:spacing w:after="390" w:line="240" w:lineRule="auto"/>
        <w:jc w:val="both"/>
        <w:rPr>
          <w:rFonts w:ascii="Merriweather" w:eastAsia="Times New Roman" w:hAnsi="Merriweather" w:cs="Times New Roman"/>
          <w:color w:val="222222"/>
          <w:kern w:val="0"/>
          <w:sz w:val="23"/>
          <w:szCs w:val="23"/>
          <w:lang w:eastAsia="es-UY"/>
          <w14:ligatures w14:val="none"/>
        </w:rPr>
      </w:pPr>
      <w:r w:rsidRPr="00EA4059">
        <w:rPr>
          <w:rFonts w:ascii="Merriweather" w:eastAsia="Times New Roman" w:hAnsi="Merriweather" w:cs="Times New Roman"/>
          <w:color w:val="222222"/>
          <w:kern w:val="0"/>
          <w:sz w:val="23"/>
          <w:szCs w:val="23"/>
          <w:lang w:eastAsia="es-UY"/>
          <w14:ligatures w14:val="none"/>
        </w:rPr>
        <w:t>Los </w:t>
      </w:r>
      <w:proofErr w:type="spellStart"/>
      <w:r w:rsidRPr="00EA4059">
        <w:rPr>
          <w:rFonts w:ascii="Merriweather" w:eastAsia="Times New Roman" w:hAnsi="Merriweather" w:cs="Times New Roman"/>
          <w:i/>
          <w:iCs/>
          <w:color w:val="222222"/>
          <w:kern w:val="0"/>
          <w:sz w:val="23"/>
          <w:szCs w:val="23"/>
          <w:lang w:eastAsia="es-UY"/>
          <w14:ligatures w14:val="none"/>
        </w:rPr>
        <w:t>puuri</w:t>
      </w:r>
      <w:proofErr w:type="spellEnd"/>
      <w:r w:rsidRPr="00EA4059">
        <w:rPr>
          <w:rFonts w:ascii="Merriweather" w:eastAsia="Times New Roman" w:hAnsi="Merriweather" w:cs="Times New Roman"/>
          <w:color w:val="222222"/>
          <w:kern w:val="0"/>
          <w:sz w:val="23"/>
          <w:szCs w:val="23"/>
          <w:lang w:eastAsia="es-UY"/>
          <w14:ligatures w14:val="none"/>
        </w:rPr>
        <w:t> de los </w:t>
      </w:r>
      <w:proofErr w:type="spellStart"/>
      <w:r w:rsidRPr="00EA4059">
        <w:rPr>
          <w:rFonts w:ascii="Merriweather" w:eastAsia="Times New Roman" w:hAnsi="Merriweather" w:cs="Times New Roman"/>
          <w:i/>
          <w:iCs/>
          <w:color w:val="222222"/>
          <w:kern w:val="0"/>
          <w:sz w:val="23"/>
          <w:szCs w:val="23"/>
          <w:lang w:eastAsia="es-UY"/>
          <w14:ligatures w14:val="none"/>
        </w:rPr>
        <w:t>kapurinhau</w:t>
      </w:r>
      <w:proofErr w:type="spellEnd"/>
      <w:r w:rsidRPr="00EA4059">
        <w:rPr>
          <w:rFonts w:ascii="Merriweather" w:eastAsia="Times New Roman" w:hAnsi="Merriweather" w:cs="Times New Roman"/>
          <w:color w:val="222222"/>
          <w:kern w:val="0"/>
          <w:sz w:val="23"/>
          <w:szCs w:val="23"/>
          <w:lang w:eastAsia="es-UY"/>
          <w14:ligatures w14:val="none"/>
        </w:rPr>
        <w:t> me está enseñando que todavía estamos a tiempo. Si logramos acallar un poco el ruido de la polarización y del odio, si aprendemos de los </w:t>
      </w:r>
      <w:proofErr w:type="spellStart"/>
      <w:r w:rsidRPr="00EA4059">
        <w:rPr>
          <w:rFonts w:ascii="Merriweather" w:eastAsia="Times New Roman" w:hAnsi="Merriweather" w:cs="Times New Roman"/>
          <w:i/>
          <w:iCs/>
          <w:color w:val="222222"/>
          <w:kern w:val="0"/>
          <w:sz w:val="23"/>
          <w:szCs w:val="23"/>
          <w:lang w:eastAsia="es-UY"/>
          <w14:ligatures w14:val="none"/>
        </w:rPr>
        <w:t>kapurinhau</w:t>
      </w:r>
      <w:proofErr w:type="spellEnd"/>
      <w:r w:rsidRPr="00EA4059">
        <w:rPr>
          <w:rFonts w:ascii="Merriweather" w:eastAsia="Times New Roman" w:hAnsi="Merriweather" w:cs="Times New Roman"/>
          <w:color w:val="222222"/>
          <w:kern w:val="0"/>
          <w:sz w:val="23"/>
          <w:szCs w:val="23"/>
          <w:lang w:eastAsia="es-UY"/>
          <w14:ligatures w14:val="none"/>
        </w:rPr>
        <w:t> a escuchar de verdad, quizás podamos reencontrar esa palabra creadora que une, que teje, que devuelve vida. El futuro no depende solo de grandes acuerdos políticos o económicos, sino de la capacidad de formar personas capaces de escuchar con hondura y de responder con palabras que construyan.</w:t>
      </w:r>
    </w:p>
    <w:p w14:paraId="0242B728" w14:textId="77777777" w:rsidR="00EA4059" w:rsidRPr="00EA4059" w:rsidRDefault="00EA4059" w:rsidP="00EA4059">
      <w:pPr>
        <w:spacing w:after="390" w:line="240" w:lineRule="auto"/>
        <w:jc w:val="both"/>
        <w:rPr>
          <w:rFonts w:ascii="Merriweather" w:eastAsia="Times New Roman" w:hAnsi="Merriweather" w:cs="Times New Roman"/>
          <w:color w:val="222222"/>
          <w:kern w:val="0"/>
          <w:sz w:val="23"/>
          <w:szCs w:val="23"/>
          <w:lang w:eastAsia="es-UY"/>
          <w14:ligatures w14:val="none"/>
        </w:rPr>
      </w:pPr>
      <w:r w:rsidRPr="00EA4059">
        <w:rPr>
          <w:rFonts w:ascii="Merriweather" w:eastAsia="Times New Roman" w:hAnsi="Merriweather" w:cs="Times New Roman"/>
          <w:color w:val="222222"/>
          <w:kern w:val="0"/>
          <w:sz w:val="23"/>
          <w:szCs w:val="23"/>
          <w:lang w:eastAsia="es-UY"/>
          <w14:ligatures w14:val="none"/>
        </w:rPr>
        <w:t>Hoy pienso que esa es la verdadera revolución pendiente: recuperar el </w:t>
      </w:r>
      <w:proofErr w:type="spellStart"/>
      <w:r w:rsidRPr="00EA4059">
        <w:rPr>
          <w:rFonts w:ascii="Merriweather" w:eastAsia="Times New Roman" w:hAnsi="Merriweather" w:cs="Times New Roman"/>
          <w:i/>
          <w:iCs/>
          <w:color w:val="222222"/>
          <w:kern w:val="0"/>
          <w:sz w:val="23"/>
          <w:szCs w:val="23"/>
          <w:lang w:eastAsia="es-UY"/>
          <w14:ligatures w14:val="none"/>
        </w:rPr>
        <w:t>puuri</w:t>
      </w:r>
      <w:proofErr w:type="spellEnd"/>
      <w:r w:rsidRPr="00EA4059">
        <w:rPr>
          <w:rFonts w:ascii="Merriweather" w:eastAsia="Times New Roman" w:hAnsi="Merriweather" w:cs="Times New Roman"/>
          <w:color w:val="222222"/>
          <w:kern w:val="0"/>
          <w:sz w:val="23"/>
          <w:szCs w:val="23"/>
          <w:lang w:eastAsia="es-UY"/>
          <w14:ligatures w14:val="none"/>
        </w:rPr>
        <w:t> en nuestras sociedades. </w:t>
      </w:r>
      <w:r w:rsidRPr="00EA4059">
        <w:rPr>
          <w:rFonts w:ascii="Merriweather" w:eastAsia="Times New Roman" w:hAnsi="Merriweather" w:cs="Times New Roman"/>
          <w:b/>
          <w:bCs/>
          <w:color w:val="222222"/>
          <w:kern w:val="0"/>
          <w:sz w:val="23"/>
          <w:szCs w:val="23"/>
          <w:lang w:eastAsia="es-UY"/>
          <w14:ligatures w14:val="none"/>
        </w:rPr>
        <w:t>Recuperar la palabra que no divide, sino que reúne; la palabra que no aplasta, sino que levanta; la palabra que no mata, sino que da vida.</w:t>
      </w:r>
      <w:r w:rsidRPr="00EA4059">
        <w:rPr>
          <w:rFonts w:ascii="Merriweather" w:eastAsia="Times New Roman" w:hAnsi="Merriweather" w:cs="Times New Roman"/>
          <w:color w:val="222222"/>
          <w:kern w:val="0"/>
          <w:sz w:val="23"/>
          <w:szCs w:val="23"/>
          <w:lang w:eastAsia="es-UY"/>
          <w14:ligatures w14:val="none"/>
        </w:rPr>
        <w:t> En un mundo atravesado por guerras, polarización y fracturas, quizá lo que más necesitamos no son nuevos discursos ni nuevas tecnologías, sino nuevos </w:t>
      </w:r>
      <w:proofErr w:type="spellStart"/>
      <w:r w:rsidRPr="00EA4059">
        <w:rPr>
          <w:rFonts w:ascii="Merriweather" w:eastAsia="Times New Roman" w:hAnsi="Merriweather" w:cs="Times New Roman"/>
          <w:i/>
          <w:iCs/>
          <w:color w:val="222222"/>
          <w:kern w:val="0"/>
          <w:sz w:val="23"/>
          <w:szCs w:val="23"/>
          <w:lang w:eastAsia="es-UY"/>
          <w14:ligatures w14:val="none"/>
        </w:rPr>
        <w:t>kapurinhau</w:t>
      </w:r>
      <w:proofErr w:type="spellEnd"/>
      <w:r w:rsidRPr="00EA4059">
        <w:rPr>
          <w:rFonts w:ascii="Merriweather" w:eastAsia="Times New Roman" w:hAnsi="Merriweather" w:cs="Times New Roman"/>
          <w:color w:val="222222"/>
          <w:kern w:val="0"/>
          <w:sz w:val="23"/>
          <w:szCs w:val="23"/>
          <w:lang w:eastAsia="es-UY"/>
          <w14:ligatures w14:val="none"/>
        </w:rPr>
        <w:t>: maestros de escucha, de silencio fecundo y de palabra sanadora.</w:t>
      </w:r>
    </w:p>
    <w:p w14:paraId="54792810" w14:textId="77777777" w:rsidR="00EA4059" w:rsidRPr="00EA4059" w:rsidRDefault="00EA4059" w:rsidP="00EA4059">
      <w:pPr>
        <w:spacing w:after="390" w:line="240" w:lineRule="auto"/>
        <w:jc w:val="both"/>
        <w:rPr>
          <w:rFonts w:ascii="Merriweather" w:eastAsia="Times New Roman" w:hAnsi="Merriweather" w:cs="Times New Roman"/>
          <w:color w:val="222222"/>
          <w:kern w:val="0"/>
          <w:sz w:val="23"/>
          <w:szCs w:val="23"/>
          <w:lang w:eastAsia="es-UY"/>
          <w14:ligatures w14:val="none"/>
        </w:rPr>
      </w:pPr>
      <w:r w:rsidRPr="00EA4059">
        <w:rPr>
          <w:rFonts w:ascii="Merriweather" w:eastAsia="Times New Roman" w:hAnsi="Merriweather" w:cs="Times New Roman"/>
          <w:color w:val="222222"/>
          <w:kern w:val="0"/>
          <w:sz w:val="23"/>
          <w:szCs w:val="23"/>
          <w:lang w:eastAsia="es-UY"/>
          <w14:ligatures w14:val="none"/>
        </w:rPr>
        <w:lastRenderedPageBreak/>
        <w:t>Si dejamos que esa sabiduría nos inspire, la tierra respirará de nuevo. Y nosotros con ella.</w:t>
      </w:r>
    </w:p>
    <w:p w14:paraId="4702BFF0" w14:textId="58D13292" w:rsidR="00EA4059" w:rsidRDefault="00EA4059" w:rsidP="00EA4059">
      <w:pPr>
        <w:spacing w:after="390" w:line="240" w:lineRule="auto"/>
        <w:rPr>
          <w:rFonts w:ascii="Merriweather" w:eastAsia="Times New Roman" w:hAnsi="Merriweather" w:cs="Times New Roman"/>
          <w:color w:val="222222"/>
          <w:kern w:val="0"/>
          <w:sz w:val="23"/>
          <w:szCs w:val="23"/>
          <w:lang w:eastAsia="es-UY"/>
          <w14:ligatures w14:val="none"/>
        </w:rPr>
      </w:pPr>
      <w:r w:rsidRPr="00EA4059">
        <w:rPr>
          <w:rFonts w:ascii="Merriweather" w:eastAsia="Times New Roman" w:hAnsi="Merriweather" w:cs="Times New Roman"/>
          <w:color w:val="222222"/>
          <w:kern w:val="0"/>
          <w:sz w:val="23"/>
          <w:szCs w:val="23"/>
          <w:lang w:eastAsia="es-UY"/>
          <w14:ligatures w14:val="none"/>
        </w:rPr>
        <w:t> </w:t>
      </w:r>
      <w:hyperlink r:id="rId5" w:history="1">
        <w:r w:rsidRPr="00A52CA8">
          <w:rPr>
            <w:rStyle w:val="Hipervnculo"/>
            <w:rFonts w:ascii="Merriweather" w:eastAsia="Times New Roman" w:hAnsi="Merriweather" w:cs="Times New Roman"/>
            <w:kern w:val="0"/>
            <w:sz w:val="23"/>
            <w:szCs w:val="23"/>
            <w:lang w:eastAsia="es-UY"/>
            <w14:ligatures w14:val="none"/>
          </w:rPr>
          <w:t>https://blog.cristianismeijusticia.net/2025/09/23/el-poder-escondido-de-la-palabra</w:t>
        </w:r>
      </w:hyperlink>
    </w:p>
    <w:p w14:paraId="6EB73625" w14:textId="77777777" w:rsidR="00EA4059" w:rsidRPr="00EA4059" w:rsidRDefault="00EA4059" w:rsidP="00EA4059">
      <w:pPr>
        <w:spacing w:after="390" w:line="240" w:lineRule="auto"/>
        <w:rPr>
          <w:rFonts w:ascii="Merriweather" w:eastAsia="Times New Roman" w:hAnsi="Merriweather" w:cs="Times New Roman"/>
          <w:color w:val="222222"/>
          <w:kern w:val="0"/>
          <w:sz w:val="23"/>
          <w:szCs w:val="23"/>
          <w:lang w:eastAsia="es-UY"/>
          <w14:ligatures w14:val="none"/>
        </w:rPr>
      </w:pPr>
    </w:p>
    <w:p w14:paraId="67645D5D"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059"/>
    <w:rsid w:val="00926044"/>
    <w:rsid w:val="00937159"/>
    <w:rsid w:val="00DE17AC"/>
    <w:rsid w:val="00EA405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8D72"/>
  <w15:chartTrackingRefBased/>
  <w15:docId w15:val="{184A5267-9E98-40F2-B4FE-03D735B03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A40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A40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A405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A405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A405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A405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A405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A405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A405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405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A405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A405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A405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A405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A405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A405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A405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A4059"/>
    <w:rPr>
      <w:rFonts w:eastAsiaTheme="majorEastAsia" w:cstheme="majorBidi"/>
      <w:color w:val="272727" w:themeColor="text1" w:themeTint="D8"/>
    </w:rPr>
  </w:style>
  <w:style w:type="paragraph" w:styleId="Ttulo">
    <w:name w:val="Title"/>
    <w:basedOn w:val="Normal"/>
    <w:next w:val="Normal"/>
    <w:link w:val="TtuloCar"/>
    <w:uiPriority w:val="10"/>
    <w:qFormat/>
    <w:rsid w:val="00EA40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A405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A405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A405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A4059"/>
    <w:pPr>
      <w:spacing w:before="160"/>
      <w:jc w:val="center"/>
    </w:pPr>
    <w:rPr>
      <w:i/>
      <w:iCs/>
      <w:color w:val="404040" w:themeColor="text1" w:themeTint="BF"/>
    </w:rPr>
  </w:style>
  <w:style w:type="character" w:customStyle="1" w:styleId="CitaCar">
    <w:name w:val="Cita Car"/>
    <w:basedOn w:val="Fuentedeprrafopredeter"/>
    <w:link w:val="Cita"/>
    <w:uiPriority w:val="29"/>
    <w:rsid w:val="00EA4059"/>
    <w:rPr>
      <w:i/>
      <w:iCs/>
      <w:color w:val="404040" w:themeColor="text1" w:themeTint="BF"/>
    </w:rPr>
  </w:style>
  <w:style w:type="paragraph" w:styleId="Prrafodelista">
    <w:name w:val="List Paragraph"/>
    <w:basedOn w:val="Normal"/>
    <w:uiPriority w:val="34"/>
    <w:qFormat/>
    <w:rsid w:val="00EA4059"/>
    <w:pPr>
      <w:ind w:left="720"/>
      <w:contextualSpacing/>
    </w:pPr>
  </w:style>
  <w:style w:type="character" w:styleId="nfasisintenso">
    <w:name w:val="Intense Emphasis"/>
    <w:basedOn w:val="Fuentedeprrafopredeter"/>
    <w:uiPriority w:val="21"/>
    <w:qFormat/>
    <w:rsid w:val="00EA4059"/>
    <w:rPr>
      <w:i/>
      <w:iCs/>
      <w:color w:val="0F4761" w:themeColor="accent1" w:themeShade="BF"/>
    </w:rPr>
  </w:style>
  <w:style w:type="paragraph" w:styleId="Citadestacada">
    <w:name w:val="Intense Quote"/>
    <w:basedOn w:val="Normal"/>
    <w:next w:val="Normal"/>
    <w:link w:val="CitadestacadaCar"/>
    <w:uiPriority w:val="30"/>
    <w:qFormat/>
    <w:rsid w:val="00EA40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A4059"/>
    <w:rPr>
      <w:i/>
      <w:iCs/>
      <w:color w:val="0F4761" w:themeColor="accent1" w:themeShade="BF"/>
    </w:rPr>
  </w:style>
  <w:style w:type="character" w:styleId="Referenciaintensa">
    <w:name w:val="Intense Reference"/>
    <w:basedOn w:val="Fuentedeprrafopredeter"/>
    <w:uiPriority w:val="32"/>
    <w:qFormat/>
    <w:rsid w:val="00EA4059"/>
    <w:rPr>
      <w:b/>
      <w:bCs/>
      <w:smallCaps/>
      <w:color w:val="0F4761" w:themeColor="accent1" w:themeShade="BF"/>
      <w:spacing w:val="5"/>
    </w:rPr>
  </w:style>
  <w:style w:type="character" w:styleId="Hipervnculo">
    <w:name w:val="Hyperlink"/>
    <w:basedOn w:val="Fuentedeprrafopredeter"/>
    <w:uiPriority w:val="99"/>
    <w:unhideWhenUsed/>
    <w:rsid w:val="00EA4059"/>
    <w:rPr>
      <w:color w:val="467886" w:themeColor="hyperlink"/>
      <w:u w:val="single"/>
    </w:rPr>
  </w:style>
  <w:style w:type="character" w:styleId="Mencinsinresolver">
    <w:name w:val="Unresolved Mention"/>
    <w:basedOn w:val="Fuentedeprrafopredeter"/>
    <w:uiPriority w:val="99"/>
    <w:semiHidden/>
    <w:unhideWhenUsed/>
    <w:rsid w:val="00EA4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og.cristianismeijusticia.net/2025/09/23/el-poder-escondido-de-la-palabra" TargetMode="External"/><Relationship Id="rId4" Type="http://schemas.openxmlformats.org/officeDocument/2006/relationships/hyperlink" Target="https://blog.cristianismeijusticia.net/author/pepe-castillo-tap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790</Words>
  <Characters>4346</Characters>
  <Application>Microsoft Office Word</Application>
  <DocSecurity>0</DocSecurity>
  <Lines>36</Lines>
  <Paragraphs>10</Paragraphs>
  <ScaleCrop>false</ScaleCrop>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2025-10-01T20:35:00Z</dcterms:created>
  <dcterms:modified xsi:type="dcterms:W3CDTF">2025-10-01T20:36:00Z</dcterms:modified>
</cp:coreProperties>
</file>