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E323D4">
        <w:trPr>
          <w:trHeight w:val="3636"/>
        </w:trPr>
        <w:tc>
          <w:tcPr>
            <w:tcW w:w="3802" w:type="dxa"/>
            <w:shd w:val="clear" w:color="auto" w:fill="E2EFD9" w:themeFill="accent6" w:themeFillTint="33"/>
          </w:tcPr>
          <w:p w14:paraId="57D97427" w14:textId="77777777" w:rsidR="00E323D4" w:rsidRDefault="0072421A" w:rsidP="0086182A">
            <w:pPr>
              <w:pStyle w:val="Sinespaciado"/>
              <w:jc w:val="center"/>
              <w:rPr>
                <w:b/>
                <w:bCs/>
                <w:noProof/>
                <w:sz w:val="28"/>
                <w:szCs w:val="28"/>
              </w:rPr>
            </w:pPr>
            <w:r>
              <w:rPr>
                <w:b/>
                <w:bCs/>
                <w:noProof/>
                <w:sz w:val="28"/>
                <w:szCs w:val="28"/>
              </w:rPr>
              <w:t>San Francisco de Borja, jesuita (1572)</w:t>
            </w:r>
          </w:p>
          <w:p w14:paraId="0920E1B5" w14:textId="5EA9EA37" w:rsidR="0072421A" w:rsidRPr="00E323D4" w:rsidRDefault="0072421A" w:rsidP="0072421A">
            <w:pPr>
              <w:pStyle w:val="Sinespaciado"/>
              <w:jc w:val="center"/>
              <w:rPr>
                <w:b/>
                <w:bCs/>
                <w:noProof/>
                <w:sz w:val="28"/>
                <w:szCs w:val="28"/>
              </w:rPr>
            </w:pPr>
            <w:r>
              <w:rPr>
                <w:noProof/>
              </w:rPr>
              <w:drawing>
                <wp:inline distT="0" distB="0" distL="0" distR="0" wp14:anchorId="4F310102" wp14:editId="1E5E482F">
                  <wp:extent cx="1933575" cy="2096219"/>
                  <wp:effectExtent l="0" t="0" r="0" b="0"/>
                  <wp:docPr id="6365019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1907" name=""/>
                          <pic:cNvPicPr/>
                        </pic:nvPicPr>
                        <pic:blipFill>
                          <a:blip r:embed="rId8"/>
                          <a:stretch>
                            <a:fillRect/>
                          </a:stretch>
                        </pic:blipFill>
                        <pic:spPr>
                          <a:xfrm>
                            <a:off x="0" y="0"/>
                            <a:ext cx="1935369" cy="2098164"/>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2B1D79EB"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2421A">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EDD9A17" w:rsidR="00F946BA" w:rsidRPr="00E52A48" w:rsidRDefault="00F95EE9" w:rsidP="00F946BA">
            <w:pPr>
              <w:pStyle w:val="Sinespaciado"/>
              <w:jc w:val="center"/>
              <w:rPr>
                <w:rFonts w:ascii="Georgia" w:hAnsi="Georgia"/>
                <w:b/>
                <w:bCs/>
                <w:sz w:val="32"/>
                <w:szCs w:val="32"/>
                <w:lang w:val="pt-PT"/>
              </w:rPr>
            </w:pPr>
            <w:r w:rsidRPr="00E52A48">
              <w:rPr>
                <w:rFonts w:ascii="Georgia" w:hAnsi="Georgia"/>
                <w:b/>
                <w:bCs/>
                <w:sz w:val="32"/>
                <w:szCs w:val="32"/>
                <w:lang w:val="pt-PT"/>
              </w:rPr>
              <w:t>0</w:t>
            </w:r>
            <w:r w:rsidR="0072421A" w:rsidRPr="00E52A48">
              <w:rPr>
                <w:rFonts w:ascii="Georgia" w:hAnsi="Georgia"/>
                <w:b/>
                <w:bCs/>
                <w:sz w:val="32"/>
                <w:szCs w:val="32"/>
                <w:lang w:val="pt-PT"/>
              </w:rPr>
              <w:t>3</w:t>
            </w:r>
            <w:r w:rsidR="00002CDF" w:rsidRPr="00E52A48">
              <w:rPr>
                <w:rFonts w:ascii="Georgia" w:hAnsi="Georgia"/>
                <w:b/>
                <w:bCs/>
                <w:sz w:val="32"/>
                <w:szCs w:val="32"/>
                <w:lang w:val="pt-PT"/>
              </w:rPr>
              <w:t>/</w:t>
            </w:r>
            <w:r w:rsidR="005E0E7A" w:rsidRPr="00E52A48">
              <w:rPr>
                <w:rFonts w:ascii="Georgia" w:hAnsi="Georgia"/>
                <w:b/>
                <w:bCs/>
                <w:sz w:val="32"/>
                <w:szCs w:val="32"/>
                <w:lang w:val="pt-PT"/>
              </w:rPr>
              <w:t>10</w:t>
            </w:r>
            <w:r w:rsidR="00284182" w:rsidRPr="00E52A48">
              <w:rPr>
                <w:rFonts w:ascii="Georgia" w:hAnsi="Georgia"/>
                <w:b/>
                <w:bCs/>
                <w:sz w:val="32"/>
                <w:szCs w:val="32"/>
                <w:lang w:val="pt-PT"/>
              </w:rPr>
              <w:t>/2025</w:t>
            </w:r>
          </w:p>
          <w:p w14:paraId="3D30A503" w14:textId="77777777" w:rsidR="00F946BA" w:rsidRPr="00E52A48" w:rsidRDefault="00F946BA" w:rsidP="00F946BA">
            <w:pPr>
              <w:pStyle w:val="Sinespaciado"/>
              <w:jc w:val="center"/>
              <w:rPr>
                <w:rFonts w:ascii="Georgia" w:hAnsi="Georgia"/>
                <w:sz w:val="28"/>
                <w:szCs w:val="28"/>
                <w:lang w:val="pt-PT"/>
              </w:rPr>
            </w:pPr>
          </w:p>
          <w:p w14:paraId="0E3736F7" w14:textId="77777777" w:rsidR="00F946BA" w:rsidRPr="00E52A48"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2A48">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E52A48" w:rsidRDefault="00F946BA" w:rsidP="00F946BA">
            <w:pPr>
              <w:pStyle w:val="Sinespaciado"/>
              <w:jc w:val="center"/>
              <w:rPr>
                <w:rFonts w:ascii="Georgia" w:hAnsi="Georgia"/>
                <w:sz w:val="28"/>
                <w:szCs w:val="28"/>
                <w:lang w:val="pt-PT"/>
              </w:rPr>
            </w:pPr>
            <w:r>
              <w:fldChar w:fldCharType="begin"/>
            </w:r>
            <w:r w:rsidRPr="00E52A48">
              <w:rPr>
                <w:lang w:val="pt-PT"/>
              </w:rPr>
              <w:instrText>HYPERLINK "mailto:oscargdolobo1951@gmail.com"</w:instrText>
            </w:r>
            <w:r>
              <w:fldChar w:fldCharType="separate"/>
            </w:r>
            <w:r w:rsidRPr="00E52A48">
              <w:rPr>
                <w:rStyle w:val="Hipervnculo"/>
                <w:rFonts w:ascii="Georgia" w:hAnsi="Georgia"/>
                <w:sz w:val="28"/>
                <w:szCs w:val="28"/>
                <w:lang w:val="pt-PT"/>
              </w:rPr>
              <w:t>oscargdolobo1951@gmail.com</w:t>
            </w:r>
            <w:r>
              <w:fldChar w:fldCharType="end"/>
            </w:r>
            <w:r w:rsidRPr="00E52A48">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C472B47" w14:textId="0222638E" w:rsidR="00EA6A19" w:rsidRDefault="00EA6A19" w:rsidP="00E73D8F">
      <w:pPr>
        <w:pStyle w:val="Sinespaciado"/>
        <w:jc w:val="both"/>
        <w:rPr>
          <w:sz w:val="26"/>
          <w:szCs w:val="26"/>
          <w:lang w:val="es-ES" w:bidi="es-ES"/>
        </w:rPr>
      </w:pPr>
    </w:p>
    <w:p w14:paraId="1BA3B14D" w14:textId="5923D69E" w:rsidR="0072421A" w:rsidRPr="0072421A" w:rsidRDefault="0072421A" w:rsidP="0072421A">
      <w:pPr>
        <w:pStyle w:val="Sinespaciado"/>
        <w:jc w:val="center"/>
        <w:rPr>
          <w:b/>
          <w:bCs/>
          <w:sz w:val="40"/>
          <w:szCs w:val="40"/>
          <w:lang w:bidi="es-ES"/>
        </w:rPr>
      </w:pPr>
      <w:r w:rsidRPr="0072421A">
        <w:rPr>
          <w:b/>
          <w:bCs/>
          <w:sz w:val="40"/>
          <w:szCs w:val="40"/>
          <w:lang w:bidi="es-ES"/>
        </w:rPr>
        <w:t>SAN FRANCISCO DE BORJA (CONOCEDOR DE LOS SECRETOS DE LA CORTE)</w:t>
      </w:r>
    </w:p>
    <w:p w14:paraId="71D591DD" w14:textId="77777777" w:rsidR="0072421A" w:rsidRDefault="0072421A" w:rsidP="0072421A">
      <w:pPr>
        <w:pStyle w:val="Sinespaciado"/>
        <w:jc w:val="both"/>
        <w:rPr>
          <w:sz w:val="26"/>
          <w:szCs w:val="26"/>
          <w:lang w:bidi="es-ES"/>
        </w:rPr>
      </w:pPr>
      <w:r w:rsidRPr="0072421A">
        <w:rPr>
          <w:sz w:val="26"/>
          <w:szCs w:val="26"/>
          <w:lang w:bidi="es-ES"/>
        </w:rPr>
        <w:t>Noble caballero, intrépido guerrero, esposo fiel, buen padre, religioso ejemplar y pilar básico en la consolidación de la Compañía de Jesús.</w:t>
      </w:r>
    </w:p>
    <w:p w14:paraId="6F09A41D" w14:textId="77777777" w:rsidR="0072421A" w:rsidRPr="0072421A" w:rsidRDefault="0072421A" w:rsidP="0072421A">
      <w:pPr>
        <w:pStyle w:val="Sinespaciado"/>
        <w:jc w:val="both"/>
        <w:rPr>
          <w:sz w:val="26"/>
          <w:szCs w:val="26"/>
          <w:lang w:bidi="es-ES"/>
        </w:rPr>
      </w:pPr>
    </w:p>
    <w:p w14:paraId="2949C2A6" w14:textId="77777777" w:rsidR="0072421A" w:rsidRDefault="0072421A" w:rsidP="0072421A">
      <w:pPr>
        <w:pStyle w:val="Sinespaciado"/>
        <w:jc w:val="both"/>
        <w:rPr>
          <w:sz w:val="26"/>
          <w:szCs w:val="26"/>
          <w:lang w:bidi="es-ES"/>
        </w:rPr>
      </w:pPr>
      <w:r w:rsidRPr="0072421A">
        <w:rPr>
          <w:sz w:val="26"/>
          <w:szCs w:val="26"/>
          <w:lang w:bidi="es-ES"/>
        </w:rPr>
        <w:t>Nació en Gandía (Valencia) el 10 de octubre de 1510, hijo del tercer duque de Gandía y nieto de un bastardo de Fernando el Católico. Recibe una esmerada educación en su palacio. A cargo de los mejores maestros aprende literatura, música y sobre todo las artes de un buen guerrero: equitación, manejo de las armas, etc. A los 18 años es presentado en la Corte de Castilla, siendo muy bien aceptado por Carlos V y su esposa Isabel de Portugal, porque además de ser un buen caballero, demostraba la nobleza de su alma.</w:t>
      </w:r>
    </w:p>
    <w:p w14:paraId="2CC4397B" w14:textId="77777777" w:rsidR="0072421A" w:rsidRPr="0072421A" w:rsidRDefault="0072421A" w:rsidP="0072421A">
      <w:pPr>
        <w:pStyle w:val="Sinespaciado"/>
        <w:jc w:val="both"/>
        <w:rPr>
          <w:sz w:val="26"/>
          <w:szCs w:val="26"/>
          <w:lang w:bidi="es-ES"/>
        </w:rPr>
      </w:pPr>
    </w:p>
    <w:p w14:paraId="0DBD1B6C" w14:textId="77777777" w:rsidR="0072421A" w:rsidRDefault="0072421A" w:rsidP="0072421A">
      <w:pPr>
        <w:pStyle w:val="Sinespaciado"/>
        <w:jc w:val="both"/>
        <w:rPr>
          <w:sz w:val="26"/>
          <w:szCs w:val="26"/>
          <w:lang w:bidi="es-ES"/>
        </w:rPr>
      </w:pPr>
      <w:r w:rsidRPr="0072421A">
        <w:rPr>
          <w:sz w:val="26"/>
          <w:szCs w:val="26"/>
          <w:lang w:bidi="es-ES"/>
        </w:rPr>
        <w:t xml:space="preserve">Carlos V le concede toda su confianza, haciéndose muy amigo del joven príncipe Felipe. Lleva una vida ordenada y tranquila, no descuidando su buena formación como cristiano y sus deberes religiosos. Se casa con la más querida de las damas de Isabel de Portugal, Leonor de Castro. Desde entonces se llamó marqués de </w:t>
      </w:r>
      <w:proofErr w:type="spellStart"/>
      <w:r w:rsidRPr="0072421A">
        <w:rPr>
          <w:sz w:val="26"/>
          <w:szCs w:val="26"/>
          <w:lang w:bidi="es-ES"/>
        </w:rPr>
        <w:t>Lombay</w:t>
      </w:r>
      <w:proofErr w:type="spellEnd"/>
      <w:r w:rsidRPr="0072421A">
        <w:rPr>
          <w:sz w:val="26"/>
          <w:szCs w:val="26"/>
          <w:lang w:bidi="es-ES"/>
        </w:rPr>
        <w:t xml:space="preserve"> por el título de su esposa. En los 17 años que duró su matrimonio tuvieron 8 hijos.</w:t>
      </w:r>
    </w:p>
    <w:p w14:paraId="21461E0A" w14:textId="77777777" w:rsidR="0072421A" w:rsidRPr="0072421A" w:rsidRDefault="0072421A" w:rsidP="0072421A">
      <w:pPr>
        <w:pStyle w:val="Sinespaciado"/>
        <w:jc w:val="both"/>
        <w:rPr>
          <w:sz w:val="26"/>
          <w:szCs w:val="26"/>
          <w:lang w:bidi="es-ES"/>
        </w:rPr>
      </w:pPr>
    </w:p>
    <w:p w14:paraId="2AD1ABCB" w14:textId="02567548" w:rsidR="0072421A" w:rsidRDefault="0072421A" w:rsidP="0072421A">
      <w:pPr>
        <w:pStyle w:val="Sinespaciado"/>
        <w:jc w:val="both"/>
        <w:rPr>
          <w:sz w:val="26"/>
          <w:szCs w:val="26"/>
          <w:lang w:bidi="es-ES"/>
        </w:rPr>
      </w:pPr>
      <w:r w:rsidRPr="0072421A">
        <w:rPr>
          <w:sz w:val="26"/>
          <w:szCs w:val="26"/>
          <w:lang w:bidi="es-ES"/>
        </w:rPr>
        <w:t>En 1539 siente un gran dolor ante la prematura muerte de la emperatriz Isabel, en la flor de su vida. El emperador le encarga acompañar y escoltar el cortejo fúnebre que, presidido por el príncipe Felipe, estaba encargado de llevar los restos de Isabel hasta la Capilla Real de Granada, donde habrían de darle sepultura. El entierro tuvo lugar el 17 de mayo; al echar una última mirada a ese rostro, antes lleno de belleza y encanto y ahora horriblemente desfigurado por la muerte, exclamó: “No quiero servir más a un señor que se pueda morir”. Sin embargo, de momento, Dios tenía sobre él otros designios.</w:t>
      </w:r>
    </w:p>
    <w:p w14:paraId="556BA5E3" w14:textId="77777777" w:rsidR="0072421A" w:rsidRPr="0072421A" w:rsidRDefault="0072421A" w:rsidP="0072421A">
      <w:pPr>
        <w:pStyle w:val="Sinespaciado"/>
        <w:jc w:val="both"/>
        <w:rPr>
          <w:sz w:val="26"/>
          <w:szCs w:val="26"/>
          <w:lang w:bidi="es-ES"/>
        </w:rPr>
      </w:pPr>
    </w:p>
    <w:p w14:paraId="48B84F01" w14:textId="77777777" w:rsidR="0072421A" w:rsidRDefault="0072421A" w:rsidP="0072421A">
      <w:pPr>
        <w:pStyle w:val="Sinespaciado"/>
        <w:jc w:val="both"/>
        <w:rPr>
          <w:sz w:val="26"/>
          <w:szCs w:val="26"/>
          <w:lang w:bidi="es-ES"/>
        </w:rPr>
      </w:pPr>
      <w:r w:rsidRPr="0072421A">
        <w:rPr>
          <w:sz w:val="26"/>
          <w:szCs w:val="26"/>
          <w:lang w:bidi="es-ES"/>
        </w:rPr>
        <w:t xml:space="preserve">El 26 de junio de 1539 Carlos V le nombra virrey de Cataluña, cargo que desempeñó con admirable acierto, pero en su interior él ya se sentía completamente transformado, dedicando más tiempo a la oración. Al morir su padre en 1543 y nombrado ya él duque de Gandía, obtuvo el </w:t>
      </w:r>
      <w:r w:rsidRPr="0072421A">
        <w:rPr>
          <w:sz w:val="26"/>
          <w:szCs w:val="26"/>
          <w:lang w:bidi="es-ES"/>
        </w:rPr>
        <w:lastRenderedPageBreak/>
        <w:t>permiso del emperador para retirarse a sus posesiones y allí desplegó una gran labor, entregándose de lleno al trabajo de ordenar y organizarlo todo, realizando también diversas obras de piedad y beneficencia. Pero en 1546 fallece su esposa Leonor de Castro, entonces Francisco piensa en renunciar a todos los títulos, dignidades y grandezas y entregarse al servicio de Dios.</w:t>
      </w:r>
    </w:p>
    <w:p w14:paraId="193A090A" w14:textId="77777777" w:rsidR="0072421A" w:rsidRPr="0072421A" w:rsidRDefault="0072421A" w:rsidP="0072421A">
      <w:pPr>
        <w:pStyle w:val="Sinespaciado"/>
        <w:jc w:val="both"/>
        <w:rPr>
          <w:sz w:val="26"/>
          <w:szCs w:val="26"/>
          <w:lang w:bidi="es-ES"/>
        </w:rPr>
      </w:pPr>
    </w:p>
    <w:p w14:paraId="61BBC568" w14:textId="0425606F" w:rsidR="0072421A" w:rsidRPr="0072421A" w:rsidRDefault="0072421A" w:rsidP="0072421A">
      <w:pPr>
        <w:pStyle w:val="Sinespaciado"/>
        <w:jc w:val="both"/>
        <w:rPr>
          <w:sz w:val="26"/>
          <w:szCs w:val="26"/>
          <w:lang w:bidi="es-ES"/>
        </w:rPr>
      </w:pPr>
      <w:r w:rsidRPr="0072421A">
        <w:rPr>
          <w:sz w:val="26"/>
          <w:szCs w:val="26"/>
          <w:lang w:bidi="es-ES"/>
        </w:rPr>
        <w:t>En Cataluña ya había tenido contacto con miembros relevantes de la Compañía de Jesús y había colaborado en la fundación de un Colegio en Gandía. El P. Pedro Fabro llevó a Roma, la solicitud firmada por el duque de Gandía pidiendo ser admitido en la Compañía de Jesús, con la intención de entregárselo a Ignacio de Loyola. Así, arreglados los negocios de su casa, casados sus hijos y obtenido el título de “Doctor en Teología”, el 31 de agosto de 1550 decía adiós definitivamente al mundo y se dirigió a la Ciudad Eterna, donde vistió la sotana de la Compañía, retirándose a la pequeña residencia que éstos tenían en Santa María de la Estrada. Allí se preparó para recibir las órdenes sacerdotales, hizo la renuncia al ducado a favor de su hijo mayor y con el permiso del emperador, fue ordenado sacerdote el 23 d mayo de 1551, celebrando su primera Misa en la capilla del castillo de Loyola.</w:t>
      </w:r>
    </w:p>
    <w:p w14:paraId="7B912422" w14:textId="1070E95A" w:rsidR="0072421A" w:rsidRPr="0072421A" w:rsidRDefault="0072421A" w:rsidP="0072421A">
      <w:pPr>
        <w:pStyle w:val="Sinespaciado"/>
        <w:jc w:val="both"/>
        <w:rPr>
          <w:sz w:val="26"/>
          <w:szCs w:val="26"/>
          <w:lang w:bidi="es-ES"/>
        </w:rPr>
      </w:pPr>
    </w:p>
    <w:p w14:paraId="0A242823" w14:textId="46978AE5" w:rsidR="0072421A" w:rsidRPr="0072421A" w:rsidRDefault="0072421A" w:rsidP="0072421A">
      <w:pPr>
        <w:pStyle w:val="Sinespaciado"/>
        <w:jc w:val="both"/>
        <w:rPr>
          <w:sz w:val="26"/>
          <w:szCs w:val="26"/>
          <w:lang w:bidi="es-ES"/>
        </w:rPr>
      </w:pPr>
      <w:r w:rsidRPr="0072421A">
        <w:rPr>
          <w:sz w:val="26"/>
          <w:szCs w:val="26"/>
          <w:lang w:bidi="es-ES"/>
        </w:rPr>
        <w:t>Después de recorrer diversas ciudades de Europa, predicando y dando misiones durante</w:t>
      </w:r>
      <w:r>
        <w:rPr>
          <w:sz w:val="26"/>
          <w:szCs w:val="26"/>
          <w:lang w:bidi="es-ES"/>
        </w:rPr>
        <w:t xml:space="preserve"> </w:t>
      </w:r>
      <w:r w:rsidRPr="0072421A">
        <w:rPr>
          <w:sz w:val="26"/>
          <w:szCs w:val="26"/>
          <w:lang w:bidi="es-ES"/>
        </w:rPr>
        <w:t>años, se dedicó a gobernar la Compañía como General. Fue el tercero después de San Ignacio, realizando una labor eficacísima</w:t>
      </w:r>
      <w:r>
        <w:rPr>
          <w:sz w:val="26"/>
          <w:szCs w:val="26"/>
          <w:lang w:bidi="es-ES"/>
        </w:rPr>
        <w:t xml:space="preserve"> </w:t>
      </w:r>
      <w:r w:rsidRPr="0072421A">
        <w:rPr>
          <w:sz w:val="26"/>
          <w:szCs w:val="26"/>
          <w:lang w:bidi="es-ES"/>
        </w:rPr>
        <w:t>en orden a la extensión de la Compañía por todo el mundo. Falleció en Roma en la noche del 30 de septiembre al 1 de octubre de 1572, siendo beatificado por Urbano VIII en 1624 y canonizado por Clemente X en 1671.</w:t>
      </w:r>
    </w:p>
    <w:p w14:paraId="02C51DA8" w14:textId="77777777" w:rsidR="0072421A" w:rsidRDefault="0072421A" w:rsidP="00E73D8F">
      <w:pPr>
        <w:pStyle w:val="Sinespaciado"/>
        <w:jc w:val="both"/>
        <w:rPr>
          <w:sz w:val="26"/>
          <w:szCs w:val="26"/>
          <w:lang w:val="es-ES" w:bidi="es-ES"/>
        </w:rPr>
      </w:pPr>
    </w:p>
    <w:p w14:paraId="24461350" w14:textId="3D555C36" w:rsidR="007E7422" w:rsidRPr="007E7422" w:rsidRDefault="007E7422" w:rsidP="007E7422">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lang w:val="es-ES" w:bidi="es-ES"/>
        </w:rPr>
      </w:pPr>
      <w:r w:rsidRPr="007E7422">
        <w:rPr>
          <w:b/>
          <w:bCs/>
          <w:sz w:val="32"/>
          <w:szCs w:val="32"/>
          <w:lang w:val="es-ES" w:bidi="es-ES"/>
        </w:rPr>
        <w:t xml:space="preserve">ALETEIA – HISTORIAS QUE INSPIRAN – 02/10/2025 </w:t>
      </w:r>
      <w:r>
        <w:rPr>
          <w:b/>
          <w:bCs/>
          <w:sz w:val="32"/>
          <w:szCs w:val="32"/>
          <w:lang w:val="es-ES" w:bidi="es-ES"/>
        </w:rPr>
        <w:t xml:space="preserve">– MADRID </w:t>
      </w:r>
    </w:p>
    <w:p w14:paraId="2B1D903F" w14:textId="77777777" w:rsidR="00150661" w:rsidRDefault="00150661" w:rsidP="00E73D8F">
      <w:pPr>
        <w:pStyle w:val="Sinespaciado"/>
        <w:jc w:val="both"/>
        <w:rPr>
          <w:sz w:val="26"/>
          <w:szCs w:val="26"/>
          <w:lang w:val="es-ES" w:bidi="es-ES"/>
        </w:rPr>
      </w:pPr>
    </w:p>
    <w:p w14:paraId="5334770A" w14:textId="77777777" w:rsidR="007E7422" w:rsidRPr="007E7422" w:rsidRDefault="007E7422" w:rsidP="007E7422">
      <w:pPr>
        <w:pStyle w:val="Sinespaciado"/>
        <w:jc w:val="center"/>
        <w:rPr>
          <w:rFonts w:ascii="Baskerville Old Face" w:hAnsi="Baskerville Old Face"/>
          <w:b/>
          <w:bCs/>
          <w:sz w:val="40"/>
          <w:szCs w:val="40"/>
          <w:lang w:bidi="es-ES"/>
        </w:rPr>
      </w:pPr>
      <w:r w:rsidRPr="007E7422">
        <w:rPr>
          <w:rFonts w:ascii="Baskerville Old Face" w:hAnsi="Baskerville Old Face"/>
          <w:b/>
          <w:bCs/>
          <w:sz w:val="40"/>
          <w:szCs w:val="40"/>
          <w:lang w:bidi="es-ES"/>
        </w:rPr>
        <w:t>Tras dos anillos de compromiso, eligió el hábito religioso</w:t>
      </w:r>
    </w:p>
    <w:p w14:paraId="01B4A88A" w14:textId="2AD81C7C" w:rsidR="007E7422" w:rsidRDefault="007E7422" w:rsidP="007E7422">
      <w:pPr>
        <w:pStyle w:val="Sinespaciado"/>
        <w:jc w:val="center"/>
        <w:rPr>
          <w:i/>
          <w:iCs/>
          <w:sz w:val="26"/>
          <w:szCs w:val="26"/>
          <w:lang w:bidi="es-ES"/>
        </w:rPr>
      </w:pPr>
      <w:r>
        <w:rPr>
          <w:noProof/>
        </w:rPr>
        <w:drawing>
          <wp:inline distT="0" distB="0" distL="0" distR="0" wp14:anchorId="3FC98169" wp14:editId="4D9DBC32">
            <wp:extent cx="2889849" cy="2261266"/>
            <wp:effectExtent l="0" t="0" r="6350" b="5715"/>
            <wp:docPr id="9153237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23718" name=""/>
                    <pic:cNvPicPr/>
                  </pic:nvPicPr>
                  <pic:blipFill>
                    <a:blip r:embed="rId9"/>
                    <a:stretch>
                      <a:fillRect/>
                    </a:stretch>
                  </pic:blipFill>
                  <pic:spPr>
                    <a:xfrm>
                      <a:off x="0" y="0"/>
                      <a:ext cx="2894834" cy="2265167"/>
                    </a:xfrm>
                    <a:prstGeom prst="rect">
                      <a:avLst/>
                    </a:prstGeom>
                  </pic:spPr>
                </pic:pic>
              </a:graphicData>
            </a:graphic>
          </wp:inline>
        </w:drawing>
      </w:r>
    </w:p>
    <w:p w14:paraId="597DD47E" w14:textId="78488972" w:rsidR="007E7422" w:rsidRPr="007E7422" w:rsidRDefault="007E7422" w:rsidP="007E7422">
      <w:pPr>
        <w:pStyle w:val="Sinespaciado"/>
        <w:jc w:val="both"/>
        <w:rPr>
          <w:sz w:val="26"/>
          <w:szCs w:val="26"/>
          <w:lang w:bidi="es-ES"/>
        </w:rPr>
      </w:pPr>
      <w:r w:rsidRPr="007E7422">
        <w:rPr>
          <w:i/>
          <w:iCs/>
          <w:sz w:val="26"/>
          <w:szCs w:val="26"/>
          <w:lang w:bidi="es-ES"/>
        </w:rPr>
        <w:t xml:space="preserve">La hermana </w:t>
      </w:r>
      <w:r w:rsidR="00E47BEC" w:rsidRPr="007E7422">
        <w:rPr>
          <w:i/>
          <w:iCs/>
          <w:sz w:val="26"/>
          <w:szCs w:val="26"/>
          <w:lang w:bidi="es-ES"/>
        </w:rPr>
        <w:t>Mónica</w:t>
      </w:r>
      <w:r w:rsidRPr="007E7422">
        <w:rPr>
          <w:i/>
          <w:iCs/>
          <w:sz w:val="26"/>
          <w:szCs w:val="26"/>
          <w:lang w:bidi="es-ES"/>
        </w:rPr>
        <w:t xml:space="preserve"> recibió dos anillos de compromiso antes de ser religiosa. Hoy ya ha hecho sus votos perpetuos y está convencida de que es su vocación</w:t>
      </w:r>
    </w:p>
    <w:p w14:paraId="241B2EC8" w14:textId="77777777" w:rsidR="007E7422" w:rsidRDefault="007E7422" w:rsidP="007E7422">
      <w:pPr>
        <w:pStyle w:val="Sinespaciado"/>
        <w:jc w:val="center"/>
        <w:rPr>
          <w:sz w:val="26"/>
          <w:szCs w:val="26"/>
          <w:lang w:val="es-ES" w:bidi="es-ES"/>
        </w:rPr>
      </w:pPr>
    </w:p>
    <w:p w14:paraId="1A934378" w14:textId="4B5F5A62" w:rsidR="007E7422" w:rsidRDefault="007E7422" w:rsidP="007E7422">
      <w:pPr>
        <w:pStyle w:val="Sinespaciado"/>
        <w:jc w:val="center"/>
        <w:rPr>
          <w:sz w:val="26"/>
          <w:szCs w:val="26"/>
          <w:lang w:val="es-ES" w:bidi="es-ES"/>
        </w:rPr>
      </w:pPr>
      <w:r>
        <w:rPr>
          <w:sz w:val="26"/>
          <w:szCs w:val="26"/>
          <w:lang w:val="es-ES" w:bidi="es-ES"/>
        </w:rPr>
        <w:t>Por Jesús V. Picón – México</w:t>
      </w:r>
    </w:p>
    <w:p w14:paraId="1AF2108F" w14:textId="77777777" w:rsidR="007E7422" w:rsidRDefault="007E7422" w:rsidP="00E73D8F">
      <w:pPr>
        <w:pStyle w:val="Sinespaciado"/>
        <w:jc w:val="both"/>
        <w:rPr>
          <w:sz w:val="26"/>
          <w:szCs w:val="26"/>
          <w:lang w:val="es-ES" w:bidi="es-ES"/>
        </w:rPr>
      </w:pPr>
    </w:p>
    <w:p w14:paraId="6EDB8BC9" w14:textId="77777777" w:rsidR="007E7422" w:rsidRPr="007E7422" w:rsidRDefault="007E7422" w:rsidP="007E7422">
      <w:pPr>
        <w:pStyle w:val="Sinespaciado"/>
        <w:jc w:val="both"/>
        <w:rPr>
          <w:sz w:val="26"/>
          <w:szCs w:val="26"/>
          <w:lang w:bidi="es-ES"/>
        </w:rPr>
      </w:pPr>
      <w:r w:rsidRPr="007E7422">
        <w:rPr>
          <w:sz w:val="26"/>
          <w:szCs w:val="26"/>
          <w:lang w:bidi="es-ES"/>
        </w:rPr>
        <w:lastRenderedPageBreak/>
        <w:t>Mónica Ocampo García es una religiosa de las </w:t>
      </w:r>
      <w:hyperlink r:id="rId10" w:tgtFrame="_blank" w:tooltip="Hijas del Espíritu Santo." w:history="1">
        <w:r w:rsidRPr="007E7422">
          <w:rPr>
            <w:rStyle w:val="Hipervnculo"/>
            <w:sz w:val="26"/>
            <w:szCs w:val="26"/>
            <w:lang w:bidi="es-ES"/>
          </w:rPr>
          <w:t>Hijas del Espíritu Santo.</w:t>
        </w:r>
      </w:hyperlink>
      <w:r w:rsidRPr="007E7422">
        <w:rPr>
          <w:sz w:val="26"/>
          <w:szCs w:val="26"/>
          <w:lang w:bidi="es-ES"/>
        </w:rPr>
        <w:t> Originaria de Ciudad Victoria, estado de Tamaulipas (México), tiene 37 años de edad. Sin embargo, a ella nunca le había pasado por la mente convertirse en una mujer consagrada a Dios en una congregación, no le resultaba nada atractivo. Lo suyo era el matrimonio y la familia. Y vivió el dolor y las lágrimas de su novio al enterarse que ella se consagraría a la vida religiosa. Este es un fragmento de la vida de la hermana Mónica, enamorada y consagrada hoy al Espíritu Santo.</w:t>
      </w:r>
    </w:p>
    <w:p w14:paraId="567E31CE" w14:textId="77777777" w:rsidR="007E7422" w:rsidRDefault="007E7422" w:rsidP="00E73D8F">
      <w:pPr>
        <w:pStyle w:val="Sinespaciado"/>
        <w:jc w:val="both"/>
        <w:rPr>
          <w:sz w:val="26"/>
          <w:szCs w:val="26"/>
          <w:lang w:val="es-ES" w:bidi="es-ES"/>
        </w:rPr>
      </w:pPr>
    </w:p>
    <w:p w14:paraId="7481FA87" w14:textId="77777777" w:rsidR="007E7422" w:rsidRPr="007E7422" w:rsidRDefault="007E7422" w:rsidP="007E7422">
      <w:pPr>
        <w:pStyle w:val="Sinespaciado"/>
        <w:jc w:val="both"/>
        <w:rPr>
          <w:b/>
          <w:bCs/>
          <w:sz w:val="26"/>
          <w:szCs w:val="26"/>
          <w:lang w:bidi="es-ES"/>
        </w:rPr>
      </w:pPr>
      <w:r w:rsidRPr="007E7422">
        <w:rPr>
          <w:b/>
          <w:bCs/>
          <w:sz w:val="26"/>
          <w:szCs w:val="26"/>
          <w:lang w:bidi="es-ES"/>
        </w:rPr>
        <w:t>En medio de las familias</w:t>
      </w:r>
    </w:p>
    <w:p w14:paraId="3974F8B7" w14:textId="77777777" w:rsidR="007E7422" w:rsidRDefault="007E7422" w:rsidP="007E7422">
      <w:pPr>
        <w:pStyle w:val="Sinespaciado"/>
        <w:jc w:val="both"/>
        <w:rPr>
          <w:sz w:val="26"/>
          <w:szCs w:val="26"/>
          <w:lang w:bidi="es-ES"/>
        </w:rPr>
      </w:pPr>
      <w:r w:rsidRPr="007E7422">
        <w:rPr>
          <w:sz w:val="26"/>
          <w:szCs w:val="26"/>
          <w:lang w:bidi="es-ES"/>
        </w:rPr>
        <w:t>Creció en un ambiente totalmente cristiano. "Mis papás siempre fueron de la pastoral familiar; estuvieron en diferentes movimientos: en el Movimiento Familiar Cristiano, en Encuentros Matrimoniales y, actualmente, en el Apostolado de la Cruz Matrimonios".</w:t>
      </w:r>
    </w:p>
    <w:p w14:paraId="1DFE771D" w14:textId="77777777" w:rsidR="00E47BEC" w:rsidRPr="007E7422" w:rsidRDefault="00E47BEC" w:rsidP="007E7422">
      <w:pPr>
        <w:pStyle w:val="Sinespaciado"/>
        <w:jc w:val="both"/>
        <w:rPr>
          <w:sz w:val="26"/>
          <w:szCs w:val="26"/>
          <w:lang w:bidi="es-ES"/>
        </w:rPr>
      </w:pPr>
    </w:p>
    <w:p w14:paraId="57765F11" w14:textId="77777777" w:rsidR="007E7422" w:rsidRDefault="007E7422" w:rsidP="007E7422">
      <w:pPr>
        <w:pStyle w:val="Sinespaciado"/>
        <w:jc w:val="both"/>
        <w:rPr>
          <w:sz w:val="26"/>
          <w:szCs w:val="26"/>
          <w:lang w:bidi="es-ES"/>
        </w:rPr>
      </w:pPr>
      <w:r w:rsidRPr="007E7422">
        <w:rPr>
          <w:sz w:val="26"/>
          <w:szCs w:val="26"/>
          <w:lang w:bidi="es-ES"/>
        </w:rPr>
        <w:t>Así pues, Mónica creció "en medio de las familias", y en un cierto momento la pusieron a coordinar a los niños de aquella comunidad de familias. </w:t>
      </w:r>
    </w:p>
    <w:p w14:paraId="306CF90F" w14:textId="77777777" w:rsidR="00E47BEC" w:rsidRPr="007E7422" w:rsidRDefault="00E47BEC" w:rsidP="007E7422">
      <w:pPr>
        <w:pStyle w:val="Sinespaciado"/>
        <w:jc w:val="both"/>
        <w:rPr>
          <w:sz w:val="26"/>
          <w:szCs w:val="26"/>
          <w:lang w:bidi="es-ES"/>
        </w:rPr>
      </w:pPr>
    </w:p>
    <w:p w14:paraId="732A002A" w14:textId="77777777" w:rsidR="007E7422" w:rsidRDefault="007E7422" w:rsidP="007E7422">
      <w:pPr>
        <w:pStyle w:val="Sinespaciado"/>
        <w:jc w:val="both"/>
        <w:rPr>
          <w:sz w:val="26"/>
          <w:szCs w:val="26"/>
          <w:lang w:bidi="es-ES"/>
        </w:rPr>
      </w:pPr>
      <w:r w:rsidRPr="007E7422">
        <w:rPr>
          <w:sz w:val="26"/>
          <w:szCs w:val="26"/>
          <w:lang w:bidi="es-ES"/>
        </w:rPr>
        <w:t>"Entonces empecé las catequesis —dice—;  había un tema para matrimonios, y mi mamá y yo en la semana lo adaptábamos para los niños. Las familias llevábamos un proceso de conversión y evangelización que era integral, y yo me iba entusiasmando porque decía: "'Esto sí funciona'". </w:t>
      </w:r>
    </w:p>
    <w:p w14:paraId="1EDB1377" w14:textId="77777777" w:rsidR="00E47BEC" w:rsidRPr="007E7422" w:rsidRDefault="00E47BEC" w:rsidP="007E7422">
      <w:pPr>
        <w:pStyle w:val="Sinespaciado"/>
        <w:jc w:val="both"/>
        <w:rPr>
          <w:sz w:val="26"/>
          <w:szCs w:val="26"/>
          <w:lang w:bidi="es-ES"/>
        </w:rPr>
      </w:pPr>
    </w:p>
    <w:p w14:paraId="6B167C6D" w14:textId="55868788" w:rsidR="00E47BEC" w:rsidRPr="007E7422" w:rsidRDefault="007E7422" w:rsidP="007E7422">
      <w:pPr>
        <w:pStyle w:val="Sinespaciado"/>
        <w:jc w:val="both"/>
        <w:rPr>
          <w:b/>
          <w:bCs/>
          <w:sz w:val="26"/>
          <w:szCs w:val="26"/>
          <w:lang w:bidi="es-ES"/>
        </w:rPr>
      </w:pPr>
      <w:r w:rsidRPr="007E7422">
        <w:rPr>
          <w:b/>
          <w:bCs/>
          <w:sz w:val="26"/>
          <w:szCs w:val="26"/>
          <w:lang w:bidi="es-ES"/>
        </w:rPr>
        <w:t>Niños orando por los sacerdotes</w:t>
      </w:r>
    </w:p>
    <w:p w14:paraId="3BBE454E" w14:textId="77777777" w:rsidR="007E7422" w:rsidRDefault="007E7422" w:rsidP="007E7422">
      <w:pPr>
        <w:pStyle w:val="Sinespaciado"/>
        <w:jc w:val="both"/>
        <w:rPr>
          <w:sz w:val="26"/>
          <w:szCs w:val="26"/>
          <w:lang w:bidi="es-ES"/>
        </w:rPr>
      </w:pPr>
      <w:r w:rsidRPr="007E7422">
        <w:rPr>
          <w:sz w:val="26"/>
          <w:szCs w:val="26"/>
          <w:lang w:bidi="es-ES"/>
        </w:rPr>
        <w:t>En un momento dado esa comunidad llegó a su fin, y sus padres se integraron en otra. Entonces empezó un proyecto con las Madres Adoratrices. "Les dije: '¿y si invito a niños aquí a que vengan a hacer adoración eucarística?', ellas me dijeron que fuera con el obispo a ver si me daba oportunidad'".</w:t>
      </w:r>
    </w:p>
    <w:p w14:paraId="0082745C" w14:textId="77777777" w:rsidR="00E47BEC" w:rsidRPr="007E7422" w:rsidRDefault="00E47BEC" w:rsidP="007E7422">
      <w:pPr>
        <w:pStyle w:val="Sinespaciado"/>
        <w:jc w:val="both"/>
        <w:rPr>
          <w:sz w:val="26"/>
          <w:szCs w:val="26"/>
          <w:lang w:bidi="es-ES"/>
        </w:rPr>
      </w:pPr>
    </w:p>
    <w:p w14:paraId="0D759735" w14:textId="77777777" w:rsidR="007E7422" w:rsidRDefault="007E7422" w:rsidP="007E7422">
      <w:pPr>
        <w:pStyle w:val="Sinespaciado"/>
        <w:jc w:val="both"/>
        <w:rPr>
          <w:sz w:val="26"/>
          <w:szCs w:val="26"/>
          <w:lang w:bidi="es-ES"/>
        </w:rPr>
      </w:pPr>
      <w:r w:rsidRPr="007E7422">
        <w:rPr>
          <w:sz w:val="26"/>
          <w:szCs w:val="26"/>
          <w:lang w:bidi="es-ES"/>
        </w:rPr>
        <w:t>Efectivamente, Mónica obtuvo la autorización. "Yo me acuerdo de estar sola con 62 niños en un salón; los encerraba para que no se me salieran. Cantábamos y luego entrábamos a la capilla. Y me empezó a impactar el proceso de los niños y del silencio; llegaban a sus casas diciendo: 'Hay que hacer silencio, hay que hacer oración por los sacerdotes'".</w:t>
      </w:r>
    </w:p>
    <w:p w14:paraId="256F7BE9" w14:textId="77777777" w:rsidR="00E47BEC" w:rsidRPr="007E7422" w:rsidRDefault="00E47BEC" w:rsidP="007E7422">
      <w:pPr>
        <w:pStyle w:val="Sinespaciado"/>
        <w:jc w:val="both"/>
        <w:rPr>
          <w:sz w:val="26"/>
          <w:szCs w:val="26"/>
          <w:lang w:bidi="es-ES"/>
        </w:rPr>
      </w:pPr>
    </w:p>
    <w:p w14:paraId="733685DF" w14:textId="77777777" w:rsidR="007E7422" w:rsidRPr="007E7422" w:rsidRDefault="007E7422" w:rsidP="007E7422">
      <w:pPr>
        <w:pStyle w:val="Sinespaciado"/>
        <w:jc w:val="both"/>
        <w:rPr>
          <w:b/>
          <w:bCs/>
          <w:sz w:val="26"/>
          <w:szCs w:val="26"/>
          <w:lang w:bidi="es-ES"/>
        </w:rPr>
      </w:pPr>
      <w:r w:rsidRPr="007E7422">
        <w:rPr>
          <w:b/>
          <w:bCs/>
          <w:sz w:val="26"/>
          <w:szCs w:val="26"/>
          <w:lang w:bidi="es-ES"/>
        </w:rPr>
        <w:t>Pidió un novio</w:t>
      </w:r>
    </w:p>
    <w:p w14:paraId="0DBAB001" w14:textId="77777777" w:rsidR="007E7422" w:rsidRDefault="007E7422" w:rsidP="007E7422">
      <w:pPr>
        <w:pStyle w:val="Sinespaciado"/>
        <w:jc w:val="both"/>
        <w:rPr>
          <w:sz w:val="26"/>
          <w:szCs w:val="26"/>
          <w:lang w:bidi="es-ES"/>
        </w:rPr>
      </w:pPr>
      <w:r w:rsidRPr="007E7422">
        <w:rPr>
          <w:sz w:val="26"/>
          <w:szCs w:val="26"/>
          <w:lang w:bidi="es-ES"/>
        </w:rPr>
        <w:t xml:space="preserve">Nada de esto encaminaba a Mónica a la idea de la vida consagrada. Por el contrario, ella le pidió a Dios un novio. Y empezó a salir con un joven mayor, cercano a terminar la universidad, mientras que ella aún cursaba la preparatoria. Pero resultó que su novio no era creyente, "y yo también quería hacer pastoral con alguien que creyera y compartiera </w:t>
      </w:r>
      <w:proofErr w:type="spellStart"/>
      <w:r w:rsidRPr="007E7422">
        <w:rPr>
          <w:sz w:val="26"/>
          <w:szCs w:val="26"/>
          <w:lang w:bidi="es-ES"/>
        </w:rPr>
        <w:t>mi</w:t>
      </w:r>
      <w:proofErr w:type="spellEnd"/>
      <w:r w:rsidRPr="007E7422">
        <w:rPr>
          <w:sz w:val="26"/>
          <w:szCs w:val="26"/>
          <w:lang w:bidi="es-ES"/>
        </w:rPr>
        <w:t xml:space="preserve"> misma fe", dice.</w:t>
      </w:r>
    </w:p>
    <w:p w14:paraId="05719121" w14:textId="77777777" w:rsidR="00E47BEC" w:rsidRPr="007E7422" w:rsidRDefault="00E47BEC" w:rsidP="007E7422">
      <w:pPr>
        <w:pStyle w:val="Sinespaciado"/>
        <w:jc w:val="both"/>
        <w:rPr>
          <w:sz w:val="26"/>
          <w:szCs w:val="26"/>
          <w:lang w:bidi="es-ES"/>
        </w:rPr>
      </w:pPr>
    </w:p>
    <w:p w14:paraId="4DFED0BB" w14:textId="77777777" w:rsidR="007E7422" w:rsidRDefault="007E7422" w:rsidP="007E7422">
      <w:pPr>
        <w:pStyle w:val="Sinespaciado"/>
        <w:jc w:val="both"/>
        <w:rPr>
          <w:sz w:val="26"/>
          <w:szCs w:val="26"/>
          <w:lang w:bidi="es-ES"/>
        </w:rPr>
      </w:pPr>
      <w:r w:rsidRPr="007E7422">
        <w:rPr>
          <w:sz w:val="26"/>
          <w:szCs w:val="26"/>
          <w:lang w:bidi="es-ES"/>
        </w:rPr>
        <w:t>Así que Mónica, por recomendación de su abuelita, decidió realizar una </w:t>
      </w:r>
      <w:hyperlink r:id="rId11" w:tgtFrame="_blank" w:tooltip="novena al Sagrado Corazón de Jesús," w:history="1">
        <w:r w:rsidRPr="007E7422">
          <w:rPr>
            <w:rStyle w:val="Hipervnculo"/>
            <w:sz w:val="26"/>
            <w:szCs w:val="26"/>
            <w:lang w:bidi="es-ES"/>
          </w:rPr>
          <w:t>novena al Sagrado Corazón de Jesús,</w:t>
        </w:r>
      </w:hyperlink>
      <w:r w:rsidRPr="007E7422">
        <w:rPr>
          <w:sz w:val="26"/>
          <w:szCs w:val="26"/>
          <w:lang w:bidi="es-ES"/>
        </w:rPr>
        <w:t> la de los primeros viernes del mes, y la ofreció por la conversión de su novio, a quien amaba mucho. Finalmente, llegó el viernes en que ella concluyó la novena, y al día siguiente la llamó por teléfono para decirle que terminaba con ella.</w:t>
      </w:r>
    </w:p>
    <w:p w14:paraId="5D54445B" w14:textId="77777777" w:rsidR="00E47BEC" w:rsidRPr="007E7422" w:rsidRDefault="00E47BEC" w:rsidP="007E7422">
      <w:pPr>
        <w:pStyle w:val="Sinespaciado"/>
        <w:jc w:val="both"/>
        <w:rPr>
          <w:sz w:val="26"/>
          <w:szCs w:val="26"/>
          <w:lang w:bidi="es-ES"/>
        </w:rPr>
      </w:pPr>
    </w:p>
    <w:p w14:paraId="439A82E1" w14:textId="77777777" w:rsidR="007E7422" w:rsidRDefault="007E7422" w:rsidP="007E7422">
      <w:pPr>
        <w:pStyle w:val="Sinespaciado"/>
        <w:jc w:val="both"/>
        <w:rPr>
          <w:sz w:val="26"/>
          <w:szCs w:val="26"/>
          <w:lang w:bidi="es-ES"/>
        </w:rPr>
      </w:pPr>
      <w:r w:rsidRPr="007E7422">
        <w:rPr>
          <w:sz w:val="26"/>
          <w:szCs w:val="26"/>
          <w:lang w:bidi="es-ES"/>
        </w:rPr>
        <w:t>Mónica tuvo que reconocer que aquello era una respuesta divina, y aunque la siguiente semana el ex novio la llamó y le pidió regresar, ella pudo responder con seguridad: "No, porque he orado mucho por ti durante 9 meses. Y  le dije al Señor que yo no te terminaba porque yo no podía; entonces tú hablaste y me terminaste; para mí esto es la respuesta de Dios. Así que ahora le pido al Señor que me mande un novio que sí crea, porque tú no crees". </w:t>
      </w:r>
    </w:p>
    <w:p w14:paraId="18382677" w14:textId="77777777" w:rsidR="007E7422" w:rsidRPr="007E7422" w:rsidRDefault="007E7422" w:rsidP="007E7422">
      <w:pPr>
        <w:pStyle w:val="Sinespaciado"/>
        <w:jc w:val="both"/>
        <w:rPr>
          <w:sz w:val="26"/>
          <w:szCs w:val="26"/>
          <w:lang w:bidi="es-ES"/>
        </w:rPr>
      </w:pPr>
    </w:p>
    <w:p w14:paraId="199BCFA0" w14:textId="77777777" w:rsidR="007E7422" w:rsidRPr="007E7422" w:rsidRDefault="007E7422" w:rsidP="007E7422">
      <w:pPr>
        <w:pStyle w:val="Sinespaciado"/>
        <w:jc w:val="both"/>
        <w:rPr>
          <w:b/>
          <w:bCs/>
          <w:sz w:val="28"/>
          <w:szCs w:val="28"/>
          <w:lang w:bidi="es-ES"/>
        </w:rPr>
      </w:pPr>
      <w:r w:rsidRPr="007E7422">
        <w:rPr>
          <w:b/>
          <w:bCs/>
          <w:sz w:val="28"/>
          <w:szCs w:val="28"/>
          <w:lang w:bidi="es-ES"/>
        </w:rPr>
        <w:t>Por fin, el novio ideal</w:t>
      </w:r>
    </w:p>
    <w:p w14:paraId="0978F775" w14:textId="77777777" w:rsidR="007E7422" w:rsidRDefault="007E7422" w:rsidP="007E7422">
      <w:pPr>
        <w:pStyle w:val="Sinespaciado"/>
        <w:jc w:val="both"/>
        <w:rPr>
          <w:sz w:val="26"/>
          <w:szCs w:val="26"/>
          <w:lang w:bidi="es-ES"/>
        </w:rPr>
      </w:pPr>
      <w:r w:rsidRPr="007E7422">
        <w:rPr>
          <w:sz w:val="26"/>
          <w:szCs w:val="26"/>
          <w:lang w:bidi="es-ES"/>
        </w:rPr>
        <w:t>Mónica salió de la preparatoria técnica —con reconocimiento de excelencia académica— e ingresó becada a la Universidad La Salle. "Ahí conocí a un joven muy bueno y creyente, y me enamoré. Fue un noviazgo muy cristiano, muy de cara a Dios. Nos acompañábamos a Misa, empezábamos a hacer ministerio juntos y me acompañaba a las adoraciones de niños".</w:t>
      </w:r>
    </w:p>
    <w:p w14:paraId="58A17164" w14:textId="77777777" w:rsidR="007E7422" w:rsidRPr="007E7422" w:rsidRDefault="007E7422" w:rsidP="007E7422">
      <w:pPr>
        <w:pStyle w:val="Sinespaciado"/>
        <w:jc w:val="both"/>
        <w:rPr>
          <w:sz w:val="26"/>
          <w:szCs w:val="26"/>
          <w:lang w:bidi="es-ES"/>
        </w:rPr>
      </w:pPr>
    </w:p>
    <w:p w14:paraId="00B9FE2D" w14:textId="77777777" w:rsidR="007E7422" w:rsidRDefault="007E7422" w:rsidP="007E7422">
      <w:pPr>
        <w:pStyle w:val="Sinespaciado"/>
        <w:jc w:val="both"/>
        <w:rPr>
          <w:sz w:val="26"/>
          <w:szCs w:val="26"/>
          <w:lang w:bidi="es-ES"/>
        </w:rPr>
      </w:pPr>
      <w:r w:rsidRPr="007E7422">
        <w:rPr>
          <w:sz w:val="26"/>
          <w:szCs w:val="26"/>
          <w:lang w:bidi="es-ES"/>
        </w:rPr>
        <w:t>Todo parecía ir perfecto. Terminaron la universidad y Mónica, graduada en Administración y Mercadotecnia, consiguió un trabajo excelente, "pero algo en mí me decía que me faltaba algo".</w:t>
      </w:r>
    </w:p>
    <w:p w14:paraId="2F4D55D3" w14:textId="77777777" w:rsidR="007E7422" w:rsidRPr="007E7422" w:rsidRDefault="007E7422" w:rsidP="007E7422">
      <w:pPr>
        <w:pStyle w:val="Sinespaciado"/>
        <w:jc w:val="both"/>
        <w:rPr>
          <w:sz w:val="26"/>
          <w:szCs w:val="26"/>
          <w:lang w:bidi="es-ES"/>
        </w:rPr>
      </w:pPr>
    </w:p>
    <w:p w14:paraId="7A58C070" w14:textId="77777777" w:rsidR="007E7422" w:rsidRPr="007E7422" w:rsidRDefault="007E7422" w:rsidP="007E7422">
      <w:pPr>
        <w:pStyle w:val="Sinespaciado"/>
        <w:jc w:val="both"/>
        <w:rPr>
          <w:sz w:val="26"/>
          <w:szCs w:val="26"/>
          <w:lang w:bidi="es-ES"/>
        </w:rPr>
      </w:pPr>
      <w:r w:rsidRPr="007E7422">
        <w:rPr>
          <w:sz w:val="26"/>
          <w:szCs w:val="26"/>
          <w:lang w:bidi="es-ES"/>
        </w:rPr>
        <w:t>A recomendación de un amigo sacerdote, Mónica decidió asistir a un retiro de 8 días para realizar los Ejercicios Espirituales de san Ignacio, a fin de discernir. Pero ya en el retiro lo primero que le dijeron fue: "Estos ejercicios de San Ignacio no son para tomar decisiones".</w:t>
      </w:r>
    </w:p>
    <w:p w14:paraId="1D3A0227" w14:textId="77777777" w:rsidR="007E7422" w:rsidRDefault="007E7422" w:rsidP="00E73D8F">
      <w:pPr>
        <w:pStyle w:val="Sinespaciado"/>
        <w:jc w:val="both"/>
        <w:rPr>
          <w:sz w:val="26"/>
          <w:szCs w:val="26"/>
          <w:lang w:val="es-ES" w:bidi="es-ES"/>
        </w:rPr>
      </w:pPr>
    </w:p>
    <w:p w14:paraId="0061BFA8" w14:textId="77777777" w:rsidR="007E7422" w:rsidRDefault="007E7422" w:rsidP="007E7422">
      <w:pPr>
        <w:pStyle w:val="Sinespaciado"/>
        <w:jc w:val="both"/>
        <w:rPr>
          <w:b/>
          <w:bCs/>
          <w:sz w:val="26"/>
          <w:szCs w:val="26"/>
          <w:lang w:bidi="es-ES"/>
        </w:rPr>
      </w:pPr>
      <w:r w:rsidRPr="007E7422">
        <w:rPr>
          <w:b/>
          <w:bCs/>
          <w:sz w:val="26"/>
          <w:szCs w:val="26"/>
          <w:lang w:bidi="es-ES"/>
        </w:rPr>
        <w:t>Mercadotecnia para la promoción vocacional</w:t>
      </w:r>
    </w:p>
    <w:p w14:paraId="61879A98" w14:textId="3AA0BF63" w:rsidR="007E7422" w:rsidRDefault="007E7422" w:rsidP="007E7422">
      <w:pPr>
        <w:pStyle w:val="Sinespaciado"/>
        <w:jc w:val="both"/>
        <w:rPr>
          <w:sz w:val="26"/>
          <w:szCs w:val="26"/>
          <w:lang w:bidi="es-ES"/>
        </w:rPr>
      </w:pPr>
      <w:r>
        <w:rPr>
          <w:noProof/>
        </w:rPr>
        <w:drawing>
          <wp:anchor distT="0" distB="0" distL="114300" distR="114300" simplePos="0" relativeHeight="251658240" behindDoc="0" locked="0" layoutInCell="1" allowOverlap="1" wp14:anchorId="4EE2AE26" wp14:editId="260A7152">
            <wp:simplePos x="690113" y="2717321"/>
            <wp:positionH relativeFrom="column">
              <wp:align>left</wp:align>
            </wp:positionH>
            <wp:positionV relativeFrom="paragraph">
              <wp:align>top</wp:align>
            </wp:positionV>
            <wp:extent cx="6400800" cy="2596551"/>
            <wp:effectExtent l="0" t="0" r="0" b="0"/>
            <wp:wrapSquare wrapText="bothSides"/>
            <wp:docPr id="1276869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9986" name=""/>
                    <pic:cNvPicPr/>
                  </pic:nvPicPr>
                  <pic:blipFill>
                    <a:blip r:embed="rId12">
                      <a:extLst>
                        <a:ext uri="{28A0092B-C50C-407E-A947-70E740481C1C}">
                          <a14:useLocalDpi xmlns:a14="http://schemas.microsoft.com/office/drawing/2010/main" val="0"/>
                        </a:ext>
                      </a:extLst>
                    </a:blip>
                    <a:stretch>
                      <a:fillRect/>
                    </a:stretch>
                  </pic:blipFill>
                  <pic:spPr>
                    <a:xfrm>
                      <a:off x="0" y="0"/>
                      <a:ext cx="6400800" cy="2596551"/>
                    </a:xfrm>
                    <a:prstGeom prst="rect">
                      <a:avLst/>
                    </a:prstGeom>
                  </pic:spPr>
                </pic:pic>
              </a:graphicData>
            </a:graphic>
          </wp:anchor>
        </w:drawing>
      </w:r>
      <w:r w:rsidRPr="007E7422">
        <w:rPr>
          <w:sz w:val="26"/>
          <w:szCs w:val="26"/>
        </w:rPr>
        <w:br w:type="textWrapping" w:clear="all"/>
      </w:r>
      <w:r w:rsidRPr="007E7422">
        <w:rPr>
          <w:sz w:val="26"/>
          <w:szCs w:val="26"/>
          <w:lang w:bidi="es-ES"/>
        </w:rPr>
        <w:t>Tiempo después Mónica fue a hablar con su párroco y le dijo: "Yo le quiero ayudar a promover las misiones. Estudié Mercadotecnia, y creo que la podemos aplicar a la evangelización, a las misiones y a los jóvenes". Y el sacerdote le respondió: "Pues suena muy bien, Mónica, pero me mandan de rector al seminario; mejor ayúdame allá".</w:t>
      </w:r>
    </w:p>
    <w:p w14:paraId="6192B7F2" w14:textId="77777777" w:rsidR="007E7422" w:rsidRPr="007E7422" w:rsidRDefault="007E7422" w:rsidP="007E7422">
      <w:pPr>
        <w:pStyle w:val="Sinespaciado"/>
        <w:jc w:val="both"/>
        <w:rPr>
          <w:sz w:val="26"/>
          <w:szCs w:val="26"/>
          <w:lang w:bidi="es-ES"/>
        </w:rPr>
      </w:pPr>
    </w:p>
    <w:p w14:paraId="2A42A305" w14:textId="77777777" w:rsidR="007E7422" w:rsidRPr="007E7422" w:rsidRDefault="007E7422" w:rsidP="007E7422">
      <w:pPr>
        <w:pStyle w:val="Sinespaciado"/>
        <w:jc w:val="both"/>
        <w:rPr>
          <w:sz w:val="26"/>
          <w:szCs w:val="26"/>
          <w:lang w:bidi="es-ES"/>
        </w:rPr>
      </w:pPr>
      <w:r w:rsidRPr="007E7422">
        <w:rPr>
          <w:sz w:val="26"/>
          <w:szCs w:val="26"/>
          <w:lang w:bidi="es-ES"/>
        </w:rPr>
        <w:t>Como parte de la estrategia de comunicación "hay que saber de qué estás hablando. Entonces me metí a profundizar en el sacerdocio ministerial, y me apasioné al apreciar mejor el valor del sacerdote, y quise darlo a conocer".</w:t>
      </w:r>
    </w:p>
    <w:p w14:paraId="5974BC93" w14:textId="04953C17" w:rsidR="007E7422" w:rsidRPr="007E7422" w:rsidRDefault="007E7422" w:rsidP="007E7422">
      <w:pPr>
        <w:pStyle w:val="Sinespaciado"/>
        <w:jc w:val="both"/>
        <w:rPr>
          <w:sz w:val="26"/>
          <w:szCs w:val="26"/>
          <w:lang w:bidi="es-ES"/>
        </w:rPr>
      </w:pPr>
    </w:p>
    <w:p w14:paraId="54398E15" w14:textId="77777777" w:rsidR="007E7422" w:rsidRPr="007E7422" w:rsidRDefault="007E7422" w:rsidP="007E7422">
      <w:pPr>
        <w:pStyle w:val="Sinespaciado"/>
        <w:jc w:val="both"/>
        <w:rPr>
          <w:b/>
          <w:bCs/>
          <w:sz w:val="26"/>
          <w:szCs w:val="26"/>
          <w:lang w:bidi="es-ES"/>
        </w:rPr>
      </w:pPr>
      <w:r w:rsidRPr="007E7422">
        <w:rPr>
          <w:b/>
          <w:bCs/>
          <w:sz w:val="26"/>
          <w:szCs w:val="26"/>
          <w:lang w:bidi="es-ES"/>
        </w:rPr>
        <w:t>Ordenando prioridades</w:t>
      </w:r>
    </w:p>
    <w:p w14:paraId="3F0C989E" w14:textId="77777777" w:rsidR="007E7422" w:rsidRDefault="007E7422" w:rsidP="007E7422">
      <w:pPr>
        <w:pStyle w:val="Sinespaciado"/>
        <w:jc w:val="both"/>
        <w:rPr>
          <w:sz w:val="26"/>
          <w:szCs w:val="26"/>
          <w:lang w:bidi="es-ES"/>
        </w:rPr>
      </w:pPr>
      <w:r w:rsidRPr="007E7422">
        <w:rPr>
          <w:sz w:val="26"/>
          <w:szCs w:val="26"/>
          <w:lang w:bidi="es-ES"/>
        </w:rPr>
        <w:t>Dedicada a la promoción vocacional sacerdotal, Mónica se apasionó tanto comenzó a dedicar más tiempo a la Iglesia que a su relación, así que llegó un momento en el que tuvo que establecer sus prioridades. "Me dije: 'Yo quiero un matrimonio, así que mi prioridad es el novio'". Sin embargo, al compartir con él, algunas veces pensaba: "¿Qué estoy haciendo aquí?, si en la Iglesia necesitan tal cosa".</w:t>
      </w:r>
    </w:p>
    <w:p w14:paraId="1B163803" w14:textId="77777777" w:rsidR="007E7422" w:rsidRPr="007E7422" w:rsidRDefault="007E7422" w:rsidP="007E7422">
      <w:pPr>
        <w:pStyle w:val="Sinespaciado"/>
        <w:jc w:val="both"/>
        <w:rPr>
          <w:sz w:val="26"/>
          <w:szCs w:val="26"/>
          <w:lang w:bidi="es-ES"/>
        </w:rPr>
      </w:pPr>
    </w:p>
    <w:p w14:paraId="6147A8D5" w14:textId="77777777" w:rsidR="007E7422" w:rsidRDefault="007E7422" w:rsidP="007E7422">
      <w:pPr>
        <w:pStyle w:val="Sinespaciado"/>
        <w:jc w:val="both"/>
        <w:rPr>
          <w:sz w:val="26"/>
          <w:szCs w:val="26"/>
          <w:lang w:bidi="es-ES"/>
        </w:rPr>
      </w:pPr>
      <w:r w:rsidRPr="007E7422">
        <w:rPr>
          <w:sz w:val="26"/>
          <w:szCs w:val="26"/>
          <w:lang w:bidi="es-ES"/>
        </w:rPr>
        <w:t>"Aunque me propuse ser la mejor novia, algo empezó a cambiar en mi interior, y comencé a preguntarme dónde me sentía plena, y encontré que eso ocurría mientras estaba sirviendo en la Iglesia".</w:t>
      </w:r>
    </w:p>
    <w:p w14:paraId="75652B9F" w14:textId="77777777" w:rsidR="00C77525" w:rsidRPr="007E7422" w:rsidRDefault="00C77525" w:rsidP="007E7422">
      <w:pPr>
        <w:pStyle w:val="Sinespaciado"/>
        <w:jc w:val="both"/>
        <w:rPr>
          <w:sz w:val="26"/>
          <w:szCs w:val="26"/>
          <w:lang w:bidi="es-ES"/>
        </w:rPr>
      </w:pPr>
    </w:p>
    <w:p w14:paraId="1524DF81" w14:textId="77777777" w:rsidR="007E7422" w:rsidRDefault="007E7422" w:rsidP="007E7422">
      <w:pPr>
        <w:pStyle w:val="Sinespaciado"/>
        <w:jc w:val="both"/>
        <w:rPr>
          <w:sz w:val="26"/>
          <w:szCs w:val="26"/>
          <w:lang w:bidi="es-ES"/>
        </w:rPr>
      </w:pPr>
      <w:r w:rsidRPr="007E7422">
        <w:rPr>
          <w:sz w:val="26"/>
          <w:szCs w:val="26"/>
          <w:lang w:bidi="es-ES"/>
        </w:rPr>
        <w:t>De manera secreta empezó a buscar congregaciones religiosas. "Me involucré cada vez más en la pastoral vocacional de mi diócesis, y me mandaron a un curso a Ciudad de México. Ahí conocí a una Hija del Espíritu Santo, y me dijo palabras clave: 'Nos dedicamos a la promoción vocacional sacerdotal y a la extensión del reinado del Espíritu Santo'. Yo me dije a mí misma: 'De aquí soy'". </w:t>
      </w:r>
    </w:p>
    <w:p w14:paraId="5A428536" w14:textId="77777777" w:rsidR="007E7422" w:rsidRPr="007E7422" w:rsidRDefault="007E7422" w:rsidP="007E7422">
      <w:pPr>
        <w:pStyle w:val="Sinespaciado"/>
        <w:jc w:val="both"/>
        <w:rPr>
          <w:sz w:val="26"/>
          <w:szCs w:val="26"/>
          <w:lang w:bidi="es-ES"/>
        </w:rPr>
      </w:pPr>
    </w:p>
    <w:p w14:paraId="429F0F76" w14:textId="77777777" w:rsidR="007E7422" w:rsidRDefault="007E7422" w:rsidP="007E7422">
      <w:pPr>
        <w:pStyle w:val="Sinespaciado"/>
        <w:jc w:val="both"/>
        <w:rPr>
          <w:sz w:val="26"/>
          <w:szCs w:val="26"/>
          <w:lang w:bidi="es-ES"/>
        </w:rPr>
      </w:pPr>
      <w:r w:rsidRPr="007E7422">
        <w:rPr>
          <w:sz w:val="26"/>
          <w:szCs w:val="26"/>
          <w:lang w:bidi="es-ES"/>
        </w:rPr>
        <w:t>Finalmente le confesó a su novio: "Yo me veo como una mujer que quiere entregarse y ser toda de Dios para el servicio de su Iglesia". Él le respondió: "Me estás diciendo que te quieres ir con Dios, que te quieres casar con Dios. ¿Cómo voy a competir?".</w:t>
      </w:r>
    </w:p>
    <w:p w14:paraId="45C85333" w14:textId="77777777" w:rsidR="007E7422" w:rsidRPr="007E7422" w:rsidRDefault="007E7422" w:rsidP="007E7422">
      <w:pPr>
        <w:pStyle w:val="Sinespaciado"/>
        <w:jc w:val="both"/>
        <w:rPr>
          <w:sz w:val="26"/>
          <w:szCs w:val="26"/>
          <w:lang w:bidi="es-ES"/>
        </w:rPr>
      </w:pPr>
    </w:p>
    <w:p w14:paraId="6B20F329" w14:textId="77777777" w:rsidR="007E7422" w:rsidRPr="007E7422" w:rsidRDefault="007E7422" w:rsidP="007E7422">
      <w:pPr>
        <w:pStyle w:val="Sinespaciado"/>
        <w:jc w:val="both"/>
        <w:rPr>
          <w:b/>
          <w:bCs/>
          <w:sz w:val="28"/>
          <w:szCs w:val="28"/>
          <w:lang w:bidi="es-ES"/>
        </w:rPr>
      </w:pPr>
      <w:r w:rsidRPr="007E7422">
        <w:rPr>
          <w:b/>
          <w:bCs/>
          <w:sz w:val="28"/>
          <w:szCs w:val="28"/>
          <w:lang w:bidi="es-ES"/>
        </w:rPr>
        <w:t>Dos anillos</w:t>
      </w:r>
    </w:p>
    <w:p w14:paraId="6A1D6F2B" w14:textId="77777777" w:rsidR="007E7422" w:rsidRDefault="007E7422" w:rsidP="007E7422">
      <w:pPr>
        <w:pStyle w:val="Sinespaciado"/>
        <w:jc w:val="both"/>
        <w:rPr>
          <w:sz w:val="26"/>
          <w:szCs w:val="26"/>
          <w:lang w:bidi="es-ES"/>
        </w:rPr>
      </w:pPr>
      <w:r w:rsidRPr="007E7422">
        <w:rPr>
          <w:sz w:val="26"/>
          <w:szCs w:val="26"/>
          <w:lang w:bidi="es-ES"/>
        </w:rPr>
        <w:t>Mónica le confió su plan a sus padres y renunció a su trabajo. Justo antes de ingresar a la congregación, llegó un amigo suyo de la infancia. «Había sido como mi pretendiente toda la vida. Me dijo: "Mira, Mónica, tú me dijiste que te quieres ir a la vida religiosa, pero quiero decirte que yo te voy a esperar. ¿Cuánto tiempo tardas en hacer tus votos perpetuos?". Le contestó que diez años y el muchacho insistió: "Yo te voy a esperar", y le dio un anillo.</w:t>
      </w:r>
    </w:p>
    <w:p w14:paraId="51DA02A5" w14:textId="77777777" w:rsidR="007E7422" w:rsidRPr="007E7422" w:rsidRDefault="007E7422" w:rsidP="007E7422">
      <w:pPr>
        <w:pStyle w:val="Sinespaciado"/>
        <w:jc w:val="both"/>
        <w:rPr>
          <w:sz w:val="26"/>
          <w:szCs w:val="26"/>
          <w:lang w:bidi="es-ES"/>
        </w:rPr>
      </w:pPr>
    </w:p>
    <w:p w14:paraId="063EA775" w14:textId="0F91DBED" w:rsidR="007E7422" w:rsidRDefault="007E7422" w:rsidP="007E7422">
      <w:pPr>
        <w:pStyle w:val="Sinespaciado"/>
        <w:jc w:val="both"/>
        <w:rPr>
          <w:sz w:val="26"/>
          <w:szCs w:val="26"/>
          <w:lang w:bidi="es-ES"/>
        </w:rPr>
      </w:pPr>
      <w:r w:rsidRPr="007E7422">
        <w:rPr>
          <w:sz w:val="26"/>
          <w:szCs w:val="26"/>
          <w:lang w:bidi="es-ES"/>
        </w:rPr>
        <w:t>Ella ingresó a la congregación un 28 de agosto, y en diciembre fue a pasar año nuevo con su familia. Durante esos días, el muchacho que había sido su novio durante la universidad llegó con un anillo y le propuso que no regresara al convento. Pero Mónica regresó a la congregación e informó a su directora espiritual sobre los dos anillos.</w:t>
      </w:r>
    </w:p>
    <w:p w14:paraId="41993FB5" w14:textId="22460B3F" w:rsidR="007E7422" w:rsidRPr="007E7422" w:rsidRDefault="007E7422" w:rsidP="007E7422">
      <w:pPr>
        <w:pStyle w:val="Sinespaciado"/>
        <w:jc w:val="both"/>
        <w:rPr>
          <w:sz w:val="26"/>
          <w:szCs w:val="26"/>
          <w:lang w:bidi="es-ES"/>
        </w:rPr>
      </w:pPr>
    </w:p>
    <w:p w14:paraId="2CAAD705" w14:textId="69AED542" w:rsidR="007E7422" w:rsidRDefault="005C19F6" w:rsidP="007E7422">
      <w:pPr>
        <w:pStyle w:val="Sinespaciado"/>
        <w:jc w:val="both"/>
        <w:rPr>
          <w:sz w:val="26"/>
          <w:szCs w:val="26"/>
          <w:lang w:bidi="es-ES"/>
        </w:rPr>
      </w:pPr>
      <w:r>
        <w:rPr>
          <w:noProof/>
        </w:rPr>
        <w:drawing>
          <wp:anchor distT="0" distB="0" distL="114300" distR="114300" simplePos="0" relativeHeight="251659264" behindDoc="0" locked="0" layoutInCell="1" allowOverlap="1" wp14:anchorId="11FD1F15" wp14:editId="2634A2FC">
            <wp:simplePos x="0" y="0"/>
            <wp:positionH relativeFrom="column">
              <wp:posOffset>3810</wp:posOffset>
            </wp:positionH>
            <wp:positionV relativeFrom="paragraph">
              <wp:posOffset>77793</wp:posOffset>
            </wp:positionV>
            <wp:extent cx="2578735" cy="1957705"/>
            <wp:effectExtent l="0" t="0" r="0" b="4445"/>
            <wp:wrapSquare wrapText="bothSides"/>
            <wp:docPr id="431044112" name="Imagen 7" descr="monica ocampo religi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onica ocampo religios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8735" cy="1957705"/>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22" w:rsidRPr="007E7422">
        <w:rPr>
          <w:sz w:val="26"/>
          <w:szCs w:val="26"/>
          <w:lang w:bidi="es-ES"/>
        </w:rPr>
        <w:t>"Me indicó que los regresara y cuando fui a casa en vacaciones de verano les devolví los anillos a mis pretendientes. Ambos, como buenos caballeros, me dijeron que me los habían regalado, y que yo decidiera qué hacer con ellos". </w:t>
      </w:r>
    </w:p>
    <w:p w14:paraId="0D57C630" w14:textId="7DDD3592" w:rsidR="007E7422" w:rsidRPr="007E7422" w:rsidRDefault="007E7422" w:rsidP="007E7422">
      <w:pPr>
        <w:pStyle w:val="Sinespaciado"/>
        <w:jc w:val="both"/>
        <w:rPr>
          <w:sz w:val="26"/>
          <w:szCs w:val="26"/>
          <w:lang w:bidi="es-ES"/>
        </w:rPr>
      </w:pPr>
    </w:p>
    <w:p w14:paraId="3107B867" w14:textId="029E3212" w:rsidR="007E7422" w:rsidRDefault="007E7422" w:rsidP="007E7422">
      <w:pPr>
        <w:pStyle w:val="Sinespaciado"/>
        <w:jc w:val="both"/>
        <w:rPr>
          <w:sz w:val="26"/>
          <w:szCs w:val="26"/>
          <w:lang w:bidi="es-ES"/>
        </w:rPr>
      </w:pPr>
      <w:r w:rsidRPr="007E7422">
        <w:rPr>
          <w:sz w:val="26"/>
          <w:szCs w:val="26"/>
          <w:lang w:bidi="es-ES"/>
        </w:rPr>
        <w:t>La hermana Mónica ya ha hecho sus votos perpetuos, tomando el nombre de Mónica del Corazón de Jesús, y está convencida de que, para hallar la vocación para la que uno fue creado, "</w:t>
      </w:r>
      <w:r w:rsidRPr="005C19F6">
        <w:rPr>
          <w:i/>
          <w:iCs/>
          <w:sz w:val="26"/>
          <w:szCs w:val="26"/>
          <w:lang w:bidi="es-ES"/>
        </w:rPr>
        <w:t>Dios te va llevando y Dios te va dando la gracia</w:t>
      </w:r>
      <w:r w:rsidRPr="007E7422">
        <w:rPr>
          <w:sz w:val="26"/>
          <w:szCs w:val="26"/>
          <w:lang w:bidi="es-ES"/>
        </w:rPr>
        <w:t>".</w:t>
      </w:r>
    </w:p>
    <w:p w14:paraId="08733E60" w14:textId="23D137D9" w:rsidR="00E323D4" w:rsidRDefault="0086182A" w:rsidP="00E73D8F">
      <w:pPr>
        <w:pStyle w:val="Sinespaciado"/>
        <w:jc w:val="both"/>
        <w:rPr>
          <w:sz w:val="26"/>
          <w:szCs w:val="26"/>
          <w:lang w:val="es-ES" w:bidi="es-ES"/>
        </w:rPr>
      </w:pPr>
      <w:r>
        <w:rPr>
          <w:noProof/>
        </w:rPr>
        <w:drawing>
          <wp:inline distT="0" distB="0" distL="0" distR="0" wp14:anchorId="2C583615" wp14:editId="162B24AF">
            <wp:extent cx="6400800" cy="975360"/>
            <wp:effectExtent l="0" t="0" r="0" b="0"/>
            <wp:docPr id="72105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51798" name=""/>
                    <pic:cNvPicPr/>
                  </pic:nvPicPr>
                  <pic:blipFill>
                    <a:blip r:embed="rId14"/>
                    <a:stretch>
                      <a:fillRect/>
                    </a:stretch>
                  </pic:blipFill>
                  <pic:spPr>
                    <a:xfrm>
                      <a:off x="0" y="0"/>
                      <a:ext cx="6400800" cy="975360"/>
                    </a:xfrm>
                    <a:prstGeom prst="rect">
                      <a:avLst/>
                    </a:prstGeom>
                  </pic:spPr>
                </pic:pic>
              </a:graphicData>
            </a:graphic>
          </wp:inline>
        </w:drawing>
      </w:r>
    </w:p>
    <w:p w14:paraId="4D3F0FDC" w14:textId="1CD4CB94" w:rsidR="005C19F6" w:rsidRPr="00C77525" w:rsidRDefault="00C77525" w:rsidP="00C77525">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lang w:bidi="es-ES"/>
        </w:rPr>
      </w:pPr>
      <w:r w:rsidRPr="00C77525">
        <w:rPr>
          <w:b/>
          <w:bCs/>
          <w:sz w:val="32"/>
          <w:szCs w:val="32"/>
          <w:lang w:bidi="es-ES"/>
        </w:rPr>
        <w:t xml:space="preserve">DIARIO EXTRA DIGITAL- OPINION – SR. ARZOBISPO – 01/10/2025 </w:t>
      </w:r>
    </w:p>
    <w:p w14:paraId="02F36714" w14:textId="77777777" w:rsidR="00C77525" w:rsidRDefault="00C77525" w:rsidP="005C19F6">
      <w:pPr>
        <w:pStyle w:val="Sinespaciado"/>
        <w:jc w:val="both"/>
        <w:rPr>
          <w:sz w:val="24"/>
          <w:szCs w:val="24"/>
          <w:lang w:bidi="es-ES"/>
        </w:rPr>
      </w:pPr>
    </w:p>
    <w:p w14:paraId="30D19368" w14:textId="77777777" w:rsidR="00C77525" w:rsidRPr="00C77525" w:rsidRDefault="00C77525" w:rsidP="00C77525">
      <w:pPr>
        <w:pStyle w:val="Sinespaciado"/>
        <w:jc w:val="center"/>
        <w:rPr>
          <w:b/>
          <w:bCs/>
          <w:sz w:val="44"/>
          <w:szCs w:val="44"/>
          <w:lang w:bidi="es-ES"/>
        </w:rPr>
      </w:pPr>
      <w:r w:rsidRPr="00C77525">
        <w:rPr>
          <w:b/>
          <w:bCs/>
          <w:sz w:val="44"/>
          <w:szCs w:val="44"/>
          <w:lang w:bidi="es-ES"/>
        </w:rPr>
        <w:t>El Evangelio transforma</w:t>
      </w:r>
    </w:p>
    <w:p w14:paraId="7310D738" w14:textId="57EE8C98" w:rsidR="00C77525" w:rsidRPr="00C77525" w:rsidRDefault="00C77525" w:rsidP="00C77525">
      <w:pPr>
        <w:pStyle w:val="Sinespaciado"/>
        <w:jc w:val="center"/>
        <w:rPr>
          <w:rFonts w:ascii="Comic Sans MS" w:hAnsi="Comic Sans MS"/>
          <w:sz w:val="24"/>
          <w:szCs w:val="24"/>
        </w:rPr>
      </w:pPr>
      <w:r w:rsidRPr="00C77525">
        <w:rPr>
          <w:rFonts w:ascii="Comic Sans MS" w:hAnsi="Comic Sans MS"/>
          <w:sz w:val="24"/>
          <w:szCs w:val="24"/>
          <w:lang w:bidi="es-ES"/>
        </w:rPr>
        <w:t xml:space="preserve">Mons. José Rafael Quirós </w:t>
      </w:r>
      <w:r w:rsidR="009A1EA1">
        <w:rPr>
          <w:rFonts w:ascii="Comic Sans MS" w:hAnsi="Comic Sans MS"/>
          <w:sz w:val="24"/>
          <w:szCs w:val="24"/>
          <w:lang w:bidi="es-ES"/>
        </w:rPr>
        <w:t>Q</w:t>
      </w:r>
      <w:r w:rsidRPr="00C77525">
        <w:rPr>
          <w:rFonts w:ascii="Comic Sans MS" w:hAnsi="Comic Sans MS"/>
          <w:sz w:val="24"/>
          <w:szCs w:val="24"/>
          <w:lang w:bidi="es-ES"/>
        </w:rPr>
        <w:t>., Arzobispo de San José</w:t>
      </w:r>
    </w:p>
    <w:p w14:paraId="5176B29F" w14:textId="525D6317" w:rsidR="00C77525" w:rsidRPr="00C77525" w:rsidRDefault="00C77525" w:rsidP="00C77525">
      <w:pPr>
        <w:pStyle w:val="Sinespaciado"/>
        <w:rPr>
          <w:sz w:val="26"/>
          <w:szCs w:val="26"/>
        </w:rPr>
      </w:pPr>
    </w:p>
    <w:p w14:paraId="7FCCD927" w14:textId="08A8E1A2" w:rsidR="00C77525" w:rsidRPr="00C77525" w:rsidRDefault="00C77525" w:rsidP="00C77525">
      <w:pPr>
        <w:pStyle w:val="Sinespaciado"/>
        <w:keepNext/>
        <w:framePr w:dropCap="drop" w:lines="3" w:wrap="around" w:vAnchor="text" w:hAnchor="text"/>
        <w:widowControl w:val="0"/>
        <w:spacing w:line="896" w:lineRule="exact"/>
        <w:jc w:val="both"/>
        <w:textAlignment w:val="baseline"/>
        <w:rPr>
          <w:noProof/>
          <w:position w:val="-12"/>
          <w:sz w:val="116"/>
        </w:rPr>
      </w:pPr>
      <w:r w:rsidRPr="00C77525">
        <w:rPr>
          <w:position w:val="-12"/>
          <w:sz w:val="116"/>
          <w:szCs w:val="26"/>
          <w:lang w:bidi="es-ES"/>
        </w:rPr>
        <w:t>E</w:t>
      </w:r>
    </w:p>
    <w:p w14:paraId="3588DAF4" w14:textId="4404D695" w:rsidR="00C77525" w:rsidRDefault="00C77525" w:rsidP="00C77525">
      <w:pPr>
        <w:pStyle w:val="Sinespaciado"/>
        <w:jc w:val="both"/>
        <w:rPr>
          <w:sz w:val="26"/>
          <w:szCs w:val="26"/>
          <w:lang w:bidi="es-ES"/>
        </w:rPr>
      </w:pPr>
      <w:r>
        <w:rPr>
          <w:noProof/>
        </w:rPr>
        <w:drawing>
          <wp:anchor distT="0" distB="0" distL="114300" distR="114300" simplePos="0" relativeHeight="251660288" behindDoc="0" locked="0" layoutInCell="1" allowOverlap="1" wp14:anchorId="202DA434" wp14:editId="3D39E075">
            <wp:simplePos x="0" y="0"/>
            <wp:positionH relativeFrom="column">
              <wp:posOffset>4765675</wp:posOffset>
            </wp:positionH>
            <wp:positionV relativeFrom="paragraph">
              <wp:posOffset>105410</wp:posOffset>
            </wp:positionV>
            <wp:extent cx="1657350" cy="1767840"/>
            <wp:effectExtent l="0" t="0" r="0" b="3810"/>
            <wp:wrapSquare wrapText="bothSides"/>
            <wp:docPr id="1996050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50504" name=""/>
                    <pic:cNvPicPr/>
                  </pic:nvPicPr>
                  <pic:blipFill>
                    <a:blip r:embed="rId15">
                      <a:extLst>
                        <a:ext uri="{28A0092B-C50C-407E-A947-70E740481C1C}">
                          <a14:useLocalDpi xmlns:a14="http://schemas.microsoft.com/office/drawing/2010/main" val="0"/>
                        </a:ext>
                      </a:extLst>
                    </a:blip>
                    <a:stretch>
                      <a:fillRect/>
                    </a:stretch>
                  </pic:blipFill>
                  <pic:spPr>
                    <a:xfrm>
                      <a:off x="0" y="0"/>
                      <a:ext cx="1657350" cy="1767840"/>
                    </a:xfrm>
                    <a:prstGeom prst="rect">
                      <a:avLst/>
                    </a:prstGeom>
                  </pic:spPr>
                </pic:pic>
              </a:graphicData>
            </a:graphic>
            <wp14:sizeRelH relativeFrom="page">
              <wp14:pctWidth>0</wp14:pctWidth>
            </wp14:sizeRelH>
            <wp14:sizeRelV relativeFrom="page">
              <wp14:pctHeight>0</wp14:pctHeight>
            </wp14:sizeRelV>
          </wp:anchor>
        </w:drawing>
      </w:r>
      <w:r w:rsidRPr="00C77525">
        <w:rPr>
          <w:sz w:val="26"/>
          <w:szCs w:val="26"/>
          <w:lang w:bidi="es-ES"/>
        </w:rPr>
        <w:t>l Papa León XIV, en su homilía inaugural del pontificado el pasado 18 de mayo, lanzó una afirmación que interpela con fuerza: “</w:t>
      </w:r>
      <w:r w:rsidRPr="00C77525">
        <w:rPr>
          <w:i/>
          <w:iCs/>
          <w:sz w:val="26"/>
          <w:szCs w:val="26"/>
          <w:lang w:bidi="es-ES"/>
        </w:rPr>
        <w:t>Nuestro mundo, herido por la guerra, la violencia y la injusticia, necesita escuchar el mensaje evangélico del amor de Dios y experimentar el poder reconciliador de la gracia de Cristo</w:t>
      </w:r>
      <w:r w:rsidRPr="00C77525">
        <w:rPr>
          <w:sz w:val="26"/>
          <w:szCs w:val="26"/>
          <w:lang w:bidi="es-ES"/>
        </w:rPr>
        <w:t>”. En medio de tanta incertidumbre global, sus palabras resuenan con especial intensidad ahora que, en octubre, celebramos el mes de las misiones.</w:t>
      </w:r>
    </w:p>
    <w:p w14:paraId="6A02136F" w14:textId="77777777" w:rsidR="00C77525" w:rsidRPr="00C77525" w:rsidRDefault="00C77525" w:rsidP="00C77525">
      <w:pPr>
        <w:pStyle w:val="Sinespaciado"/>
        <w:jc w:val="both"/>
        <w:rPr>
          <w:sz w:val="26"/>
          <w:szCs w:val="26"/>
          <w:lang w:bidi="es-ES"/>
        </w:rPr>
      </w:pPr>
    </w:p>
    <w:p w14:paraId="5E44906A" w14:textId="77777777" w:rsidR="00C77525" w:rsidRDefault="00C77525" w:rsidP="00C77525">
      <w:pPr>
        <w:pStyle w:val="Sinespaciado"/>
        <w:jc w:val="both"/>
        <w:rPr>
          <w:sz w:val="26"/>
          <w:szCs w:val="26"/>
          <w:lang w:bidi="es-ES"/>
        </w:rPr>
      </w:pPr>
      <w:r w:rsidRPr="00C77525">
        <w:rPr>
          <w:sz w:val="26"/>
          <w:szCs w:val="26"/>
          <w:lang w:bidi="es-ES"/>
        </w:rPr>
        <w:t>No se trata solo de describir el dolor que nos rodea —conflictos, injusticias, divisiones, sino de ofrecer una salida. El Papa nos recuerda que el Evangelio no es una idea decorativa, sino una respuesta viva.</w:t>
      </w:r>
    </w:p>
    <w:p w14:paraId="68AD0A52" w14:textId="77777777" w:rsidR="00C77525" w:rsidRPr="00C77525" w:rsidRDefault="00C77525" w:rsidP="00C77525">
      <w:pPr>
        <w:pStyle w:val="Sinespaciado"/>
        <w:jc w:val="both"/>
        <w:rPr>
          <w:sz w:val="26"/>
          <w:szCs w:val="26"/>
          <w:lang w:bidi="es-ES"/>
        </w:rPr>
      </w:pPr>
    </w:p>
    <w:p w14:paraId="0765212E" w14:textId="77777777" w:rsidR="00C77525" w:rsidRDefault="00C77525" w:rsidP="00C77525">
      <w:pPr>
        <w:pStyle w:val="Sinespaciado"/>
        <w:jc w:val="both"/>
        <w:rPr>
          <w:sz w:val="26"/>
          <w:szCs w:val="26"/>
          <w:lang w:bidi="es-ES"/>
        </w:rPr>
      </w:pPr>
      <w:r w:rsidRPr="00C77525">
        <w:rPr>
          <w:sz w:val="26"/>
          <w:szCs w:val="26"/>
          <w:lang w:bidi="es-ES"/>
        </w:rPr>
        <w:t>Vivimos rodeados de noticias que nos hablan de enfrentamientos, polarización y violencia cotidiana. Todo parece empujarnos a creer que el odio es inevitable. Pero justo en medio de esa oscuridad, la Iglesia tiene una tarea urgente: anunciar que no estamos condenados a vivir en la lógica de la enemistad.</w:t>
      </w:r>
    </w:p>
    <w:p w14:paraId="1507FF8B" w14:textId="77777777" w:rsidR="00C77525" w:rsidRPr="00C77525" w:rsidRDefault="00C77525" w:rsidP="00C77525">
      <w:pPr>
        <w:pStyle w:val="Sinespaciado"/>
        <w:jc w:val="both"/>
        <w:rPr>
          <w:sz w:val="26"/>
          <w:szCs w:val="26"/>
          <w:lang w:bidi="es-ES"/>
        </w:rPr>
      </w:pPr>
    </w:p>
    <w:p w14:paraId="4DB6A00D" w14:textId="77777777" w:rsidR="00C77525" w:rsidRPr="00C77525" w:rsidRDefault="00C77525" w:rsidP="00C77525">
      <w:pPr>
        <w:pStyle w:val="Sinespaciado"/>
        <w:jc w:val="both"/>
        <w:rPr>
          <w:sz w:val="26"/>
          <w:szCs w:val="26"/>
          <w:lang w:bidi="es-ES"/>
        </w:rPr>
      </w:pPr>
      <w:r w:rsidRPr="00C77525">
        <w:rPr>
          <w:sz w:val="26"/>
          <w:szCs w:val="26"/>
          <w:lang w:bidi="es-ES"/>
        </w:rPr>
        <w:t>El Evangelio es buena noticia precisamente porque ilumina lo más doloroso. Ser misioneros hoy es llevar consuelo a las familias, esperanza a las comunidades, luz a los corazones que se sienten abandonados. Es decirles con ternura y convicción, que Dios sigue presente, que sigue amando.</w:t>
      </w:r>
    </w:p>
    <w:p w14:paraId="7226F15B" w14:textId="77777777" w:rsidR="00C77525" w:rsidRDefault="00C77525" w:rsidP="00C77525">
      <w:pPr>
        <w:pStyle w:val="Sinespaciado"/>
        <w:jc w:val="both"/>
        <w:rPr>
          <w:sz w:val="26"/>
          <w:szCs w:val="26"/>
          <w:lang w:bidi="es-ES"/>
        </w:rPr>
      </w:pPr>
      <w:r w:rsidRPr="00C77525">
        <w:rPr>
          <w:sz w:val="26"/>
          <w:szCs w:val="26"/>
          <w:lang w:bidi="es-ES"/>
        </w:rPr>
        <w:t>No basta con hablar de paz como si fuera una idea abstracta. La paz se construye sobre algo concreto: el amor de Dios. Solo cuando nos sabemos amados sin condiciones podemos abrirnos a amar a los demás, incluso a quienes nos cuesta perdonar.</w:t>
      </w:r>
    </w:p>
    <w:p w14:paraId="1BD7A56D" w14:textId="77777777" w:rsidR="00C77525" w:rsidRPr="00C77525" w:rsidRDefault="00C77525" w:rsidP="00C77525">
      <w:pPr>
        <w:pStyle w:val="Sinespaciado"/>
        <w:jc w:val="both"/>
        <w:rPr>
          <w:sz w:val="26"/>
          <w:szCs w:val="26"/>
          <w:lang w:bidi="es-ES"/>
        </w:rPr>
      </w:pPr>
    </w:p>
    <w:p w14:paraId="5B0619B5" w14:textId="77777777" w:rsidR="00C77525" w:rsidRDefault="00C77525" w:rsidP="00C77525">
      <w:pPr>
        <w:pStyle w:val="Sinespaciado"/>
        <w:jc w:val="both"/>
        <w:rPr>
          <w:sz w:val="26"/>
          <w:szCs w:val="26"/>
          <w:lang w:bidi="es-ES"/>
        </w:rPr>
      </w:pPr>
      <w:r w:rsidRPr="00C77525">
        <w:rPr>
          <w:sz w:val="26"/>
          <w:szCs w:val="26"/>
          <w:lang w:bidi="es-ES"/>
        </w:rPr>
        <w:t>Nuestra misión como Iglesia es recordar que no estamos atrapados en el ciclo del rencor. El amor de Dios nos precede y nos invita a mirarnos con dignidad, como hermanos. Y eso no se predica solo con discursos: se vive en lo cotidiano, en la familia, en el trabajo, en la parroquia. Ahí empieza la misión.</w:t>
      </w:r>
    </w:p>
    <w:p w14:paraId="706F786F" w14:textId="77777777" w:rsidR="00C77525" w:rsidRPr="00C77525" w:rsidRDefault="00C77525" w:rsidP="00C77525">
      <w:pPr>
        <w:pStyle w:val="Sinespaciado"/>
        <w:jc w:val="both"/>
        <w:rPr>
          <w:sz w:val="26"/>
          <w:szCs w:val="26"/>
          <w:lang w:bidi="es-ES"/>
        </w:rPr>
      </w:pPr>
    </w:p>
    <w:p w14:paraId="14151317" w14:textId="77777777" w:rsidR="00C77525" w:rsidRDefault="00C77525" w:rsidP="00C77525">
      <w:pPr>
        <w:pStyle w:val="Sinespaciado"/>
        <w:jc w:val="both"/>
        <w:rPr>
          <w:sz w:val="26"/>
          <w:szCs w:val="26"/>
          <w:lang w:bidi="es-ES"/>
        </w:rPr>
      </w:pPr>
      <w:r w:rsidRPr="00C77525">
        <w:rPr>
          <w:sz w:val="26"/>
          <w:szCs w:val="26"/>
          <w:lang w:bidi="es-ES"/>
        </w:rPr>
        <w:t>El Papa nos llama a ser una Iglesia que no se encierre en sí misma, sino que salga al mundo con los brazos abiertos.</w:t>
      </w:r>
    </w:p>
    <w:p w14:paraId="7378FC88" w14:textId="77777777" w:rsidR="00C77525" w:rsidRPr="00C77525" w:rsidRDefault="00C77525" w:rsidP="00C77525">
      <w:pPr>
        <w:pStyle w:val="Sinespaciado"/>
        <w:jc w:val="both"/>
        <w:rPr>
          <w:sz w:val="26"/>
          <w:szCs w:val="26"/>
          <w:lang w:bidi="es-ES"/>
        </w:rPr>
      </w:pPr>
    </w:p>
    <w:p w14:paraId="078A2723" w14:textId="77777777" w:rsidR="00C77525" w:rsidRPr="00C77525" w:rsidRDefault="00C77525" w:rsidP="00C77525">
      <w:pPr>
        <w:pStyle w:val="Sinespaciado"/>
        <w:jc w:val="both"/>
        <w:rPr>
          <w:sz w:val="26"/>
          <w:szCs w:val="26"/>
          <w:lang w:bidi="es-ES"/>
        </w:rPr>
      </w:pPr>
      <w:r w:rsidRPr="00C77525">
        <w:rPr>
          <w:sz w:val="26"/>
          <w:szCs w:val="26"/>
          <w:lang w:bidi="es-ES"/>
        </w:rPr>
        <w:t>No somos espectadores. Si creemos que Cristo transforma, no podemos quedarnos callados. El mundo necesita esa fuerza reconciliadora. Y nosotros, como Iglesia, tenemos la misión de llevarla hasta el último rincón, empezando por nuestras propias familias y comunidades.</w:t>
      </w:r>
    </w:p>
    <w:p w14:paraId="4F2DBBB4" w14:textId="4E76E144" w:rsidR="00C77525" w:rsidRPr="00C77525" w:rsidRDefault="00000000" w:rsidP="00C77525">
      <w:pPr>
        <w:pStyle w:val="Sinespaciado"/>
        <w:jc w:val="both"/>
        <w:rPr>
          <w:lang w:bidi="es-ES"/>
        </w:rPr>
      </w:pPr>
      <w:r>
        <w:rPr>
          <w:lang w:bidi="es-ES"/>
        </w:rPr>
        <w:pict w14:anchorId="41ACBB41">
          <v:rect id="_x0000_i1037" style="width:0;height:1.5pt" o:hralign="center" o:hrstd="t" o:hr="t" fillcolor="#a0a0a0" stroked="f"/>
        </w:pict>
      </w:r>
    </w:p>
    <w:p w14:paraId="43B6C19D" w14:textId="201E6BF1" w:rsidR="00134BF6" w:rsidRPr="00134BF6" w:rsidRDefault="00134BF6" w:rsidP="00134BF6">
      <w:pPr>
        <w:pStyle w:val="Sinespaciado"/>
        <w:jc w:val="center"/>
        <w:rPr>
          <w:sz w:val="36"/>
          <w:szCs w:val="36"/>
          <w:lang w:bidi="es-ES"/>
        </w:rPr>
      </w:pPr>
      <w:r w:rsidRPr="00134BF6">
        <w:rPr>
          <w:sz w:val="36"/>
          <w:szCs w:val="36"/>
          <w:lang w:bidi="es-ES"/>
        </w:rPr>
        <w:t>Audiencia a los participantes en el II Congreso Internacional sobre la Pastoral de las Personas Mayores, 03.10.2025</w:t>
      </w:r>
    </w:p>
    <w:p w14:paraId="45660BD1" w14:textId="77777777" w:rsidR="00134BF6" w:rsidRPr="00134BF6" w:rsidRDefault="00134BF6" w:rsidP="00134BF6">
      <w:pPr>
        <w:pStyle w:val="Sinespaciado"/>
        <w:jc w:val="both"/>
        <w:rPr>
          <w:sz w:val="26"/>
          <w:szCs w:val="26"/>
          <w:lang w:bidi="es-ES"/>
        </w:rPr>
      </w:pPr>
      <w:r w:rsidRPr="00134BF6">
        <w:rPr>
          <w:sz w:val="26"/>
          <w:szCs w:val="26"/>
          <w:lang w:bidi="es-ES"/>
        </w:rPr>
        <w:t>Esta mañana, en el Palacio Apostólico Vaticano, el Santo Padre León XIV ha recibido en audiencia a los participantes en el II Congreso Internacional sobre la Pastoral de los Ancianos.</w:t>
      </w:r>
    </w:p>
    <w:p w14:paraId="76E01F26" w14:textId="77777777" w:rsidR="00134BF6" w:rsidRPr="00134BF6" w:rsidRDefault="00134BF6" w:rsidP="00134BF6">
      <w:pPr>
        <w:pStyle w:val="Sinespaciado"/>
        <w:jc w:val="both"/>
        <w:rPr>
          <w:sz w:val="26"/>
          <w:szCs w:val="26"/>
          <w:lang w:bidi="es-ES"/>
        </w:rPr>
      </w:pPr>
      <w:r w:rsidRPr="00134BF6">
        <w:rPr>
          <w:sz w:val="26"/>
          <w:szCs w:val="26"/>
          <w:lang w:bidi="es-ES"/>
        </w:rPr>
        <w:t>A continuación, el discurso del Papa a los presentes en la audiencia:</w:t>
      </w:r>
    </w:p>
    <w:p w14:paraId="5BC711E3" w14:textId="77777777" w:rsidR="00134BF6" w:rsidRDefault="00134BF6" w:rsidP="00134BF6">
      <w:pPr>
        <w:pStyle w:val="Sinespaciado"/>
        <w:rPr>
          <w:sz w:val="26"/>
          <w:szCs w:val="26"/>
          <w:lang w:bidi="es-ES"/>
        </w:rPr>
      </w:pPr>
    </w:p>
    <w:p w14:paraId="2302B7CA" w14:textId="7F061ACF" w:rsidR="00134BF6" w:rsidRPr="00134BF6" w:rsidRDefault="00134BF6" w:rsidP="00134BF6">
      <w:pPr>
        <w:pStyle w:val="Sinespaciado"/>
        <w:jc w:val="center"/>
        <w:rPr>
          <w:sz w:val="26"/>
          <w:szCs w:val="26"/>
          <w:lang w:bidi="es-ES"/>
        </w:rPr>
      </w:pPr>
      <w:r w:rsidRPr="00134BF6">
        <w:rPr>
          <w:sz w:val="26"/>
          <w:szCs w:val="26"/>
          <w:lang w:bidi="es-ES"/>
        </w:rPr>
        <w:t>En el nombre del Padre, del Hijo y del Espíritu Santo.</w:t>
      </w:r>
      <w:r w:rsidRPr="00134BF6">
        <w:rPr>
          <w:sz w:val="26"/>
          <w:szCs w:val="26"/>
          <w:lang w:bidi="es-ES"/>
        </w:rPr>
        <w:br/>
        <w:t>¡La paz sea con ustedes!</w:t>
      </w:r>
      <w:r w:rsidRPr="00134BF6">
        <w:rPr>
          <w:sz w:val="26"/>
          <w:szCs w:val="26"/>
          <w:lang w:bidi="es-ES"/>
        </w:rPr>
        <w:br/>
        <w:t>¡Buenos días a todos y bienvenidos!</w:t>
      </w:r>
      <w:r w:rsidRPr="00134BF6">
        <w:rPr>
          <w:sz w:val="26"/>
          <w:szCs w:val="26"/>
          <w:lang w:bidi="es-ES"/>
        </w:rPr>
        <w:br/>
      </w:r>
    </w:p>
    <w:p w14:paraId="3A5181DF" w14:textId="77777777" w:rsidR="00134BF6" w:rsidRPr="00134BF6" w:rsidRDefault="00134BF6" w:rsidP="00134BF6">
      <w:pPr>
        <w:pStyle w:val="Sinespaciado"/>
        <w:jc w:val="both"/>
        <w:rPr>
          <w:sz w:val="26"/>
          <w:szCs w:val="26"/>
          <w:lang w:bidi="es-ES"/>
        </w:rPr>
      </w:pPr>
      <w:r w:rsidRPr="00134BF6">
        <w:rPr>
          <w:i/>
          <w:iCs/>
          <w:sz w:val="26"/>
          <w:szCs w:val="26"/>
          <w:lang w:bidi="es-ES"/>
        </w:rPr>
        <w:t>Eminencia, Excelencias, queridos sacerdotes, hermanos y hermanas:</w:t>
      </w:r>
    </w:p>
    <w:p w14:paraId="63F01868" w14:textId="77777777" w:rsidR="00134BF6" w:rsidRDefault="00134BF6" w:rsidP="00134BF6">
      <w:pPr>
        <w:pStyle w:val="Sinespaciado"/>
        <w:jc w:val="both"/>
        <w:rPr>
          <w:sz w:val="26"/>
          <w:szCs w:val="26"/>
          <w:lang w:bidi="es-ES"/>
        </w:rPr>
      </w:pPr>
      <w:r w:rsidRPr="00134BF6">
        <w:rPr>
          <w:sz w:val="26"/>
          <w:szCs w:val="26"/>
          <w:lang w:bidi="es-ES"/>
        </w:rPr>
        <w:t>Os doy la bienvenida y me alegra encontrarme con vosotros con ocasión del II Congreso internacional sobre la pastoral de los ancianos, promovido por </w:t>
      </w:r>
      <w:hyperlink r:id="rId16" w:history="1">
        <w:r w:rsidRPr="00134BF6">
          <w:rPr>
            <w:rStyle w:val="Hipervnculo"/>
            <w:sz w:val="26"/>
            <w:szCs w:val="26"/>
            <w:lang w:bidi="es-ES"/>
          </w:rPr>
          <w:t>el Dicasterio para los Laicos, la Familia y la Vida</w:t>
        </w:r>
      </w:hyperlink>
      <w:r w:rsidRPr="00134BF6">
        <w:rPr>
          <w:sz w:val="26"/>
          <w:szCs w:val="26"/>
          <w:lang w:bidi="es-ES"/>
        </w:rPr>
        <w:t>.</w:t>
      </w:r>
    </w:p>
    <w:p w14:paraId="280DA28F" w14:textId="77777777" w:rsidR="00134BF6" w:rsidRPr="00134BF6" w:rsidRDefault="00134BF6" w:rsidP="00134BF6">
      <w:pPr>
        <w:pStyle w:val="Sinespaciado"/>
        <w:jc w:val="both"/>
        <w:rPr>
          <w:sz w:val="26"/>
          <w:szCs w:val="26"/>
          <w:lang w:bidi="es-ES"/>
        </w:rPr>
      </w:pPr>
    </w:p>
    <w:p w14:paraId="0CE54A2A" w14:textId="77777777" w:rsidR="00134BF6" w:rsidRDefault="00134BF6" w:rsidP="00134BF6">
      <w:pPr>
        <w:pStyle w:val="Sinespaciado"/>
        <w:jc w:val="both"/>
        <w:rPr>
          <w:sz w:val="26"/>
          <w:szCs w:val="26"/>
          <w:lang w:bidi="es-ES"/>
        </w:rPr>
      </w:pPr>
      <w:r w:rsidRPr="00134BF6">
        <w:rPr>
          <w:sz w:val="26"/>
          <w:szCs w:val="26"/>
          <w:lang w:bidi="es-ES"/>
        </w:rPr>
        <w:t>El tema del Congreso: </w:t>
      </w:r>
      <w:r w:rsidRPr="00134BF6">
        <w:rPr>
          <w:i/>
          <w:iCs/>
          <w:sz w:val="26"/>
          <w:szCs w:val="26"/>
          <w:lang w:bidi="es-ES"/>
        </w:rPr>
        <w:t>"¡Tus mayores tendrán sueños!" (</w:t>
      </w:r>
      <w:proofErr w:type="spellStart"/>
      <w:r w:rsidRPr="00134BF6">
        <w:rPr>
          <w:i/>
          <w:iCs/>
          <w:sz w:val="26"/>
          <w:szCs w:val="26"/>
          <w:lang w:bidi="es-ES"/>
        </w:rPr>
        <w:t>Jl</w:t>
      </w:r>
      <w:proofErr w:type="spellEnd"/>
      <w:r w:rsidRPr="00134BF6">
        <w:rPr>
          <w:i/>
          <w:iCs/>
          <w:sz w:val="26"/>
          <w:szCs w:val="26"/>
          <w:lang w:bidi="es-ES"/>
        </w:rPr>
        <w:t xml:space="preserve"> 3:1)</w:t>
      </w:r>
      <w:r w:rsidRPr="00134BF6">
        <w:rPr>
          <w:sz w:val="26"/>
          <w:szCs w:val="26"/>
          <w:lang w:bidi="es-ES"/>
        </w:rPr>
        <w:t> – recuerda las palabras del profeta Joel, tan queridas por el </w:t>
      </w:r>
      <w:hyperlink r:id="rId17" w:history="1">
        <w:r w:rsidRPr="00134BF6">
          <w:rPr>
            <w:rStyle w:val="Hipervnculo"/>
            <w:sz w:val="26"/>
            <w:szCs w:val="26"/>
            <w:lang w:bidi="es-ES"/>
          </w:rPr>
          <w:t>Papa Francisco</w:t>
        </w:r>
      </w:hyperlink>
      <w:r w:rsidRPr="00134BF6">
        <w:rPr>
          <w:sz w:val="26"/>
          <w:szCs w:val="26"/>
          <w:lang w:bidi="es-ES"/>
        </w:rPr>
        <w:t>, que a menudo ha hablado de la necesidad de una alianza entre jóvenes y viejos, inspirada en los "sueños" de los que han vivido mucho tiempo y fecundada por las "visiones" de los que comienzan la gran aventura de la vida. </w:t>
      </w:r>
      <w:bookmarkStart w:id="0" w:name="_ftnref1"/>
      <w:r w:rsidRPr="00134BF6">
        <w:rPr>
          <w:sz w:val="26"/>
          <w:szCs w:val="26"/>
          <w:lang w:bidi="es-ES"/>
        </w:rPr>
        <w:fldChar w:fldCharType="begin"/>
      </w:r>
      <w:r w:rsidRPr="00134BF6">
        <w:rPr>
          <w:sz w:val="26"/>
          <w:szCs w:val="26"/>
          <w:lang w:bidi="es-ES"/>
        </w:rPr>
        <w:instrText>HYPERLINK "https://press.vatican.va/content/salastampa/it/bollettino/pubblico/2025/10/03/0698/01246.html" \l "_ftn1"</w:instrText>
      </w:r>
      <w:r w:rsidRPr="00134BF6">
        <w:rPr>
          <w:sz w:val="26"/>
          <w:szCs w:val="26"/>
          <w:lang w:bidi="es-ES"/>
        </w:rPr>
      </w:r>
      <w:r w:rsidRPr="00134BF6">
        <w:rPr>
          <w:sz w:val="26"/>
          <w:szCs w:val="26"/>
          <w:lang w:bidi="es-ES"/>
        </w:rPr>
        <w:fldChar w:fldCharType="separate"/>
      </w:r>
      <w:r w:rsidRPr="00134BF6">
        <w:rPr>
          <w:rStyle w:val="Hipervnculo"/>
          <w:sz w:val="26"/>
          <w:szCs w:val="26"/>
          <w:lang w:bidi="es-ES"/>
        </w:rPr>
        <w:t>[1]</w:t>
      </w:r>
      <w:r w:rsidRPr="00134BF6">
        <w:rPr>
          <w:sz w:val="26"/>
          <w:szCs w:val="26"/>
          <w:lang w:bidi="es-ES"/>
        </w:rPr>
        <w:fldChar w:fldCharType="end"/>
      </w:r>
      <w:bookmarkEnd w:id="0"/>
      <w:r w:rsidRPr="00134BF6">
        <w:rPr>
          <w:sz w:val="26"/>
          <w:szCs w:val="26"/>
          <w:lang w:bidi="es-ES"/>
        </w:rPr>
        <w:t> En el pasaje citado, el profeta proclama la efusión universal del Espíritu Santo, que crea la unidad entre las generaciones y distribuye diferentes dones a cada una.</w:t>
      </w:r>
    </w:p>
    <w:p w14:paraId="6DE47AA6" w14:textId="77777777" w:rsidR="00134BF6" w:rsidRPr="00134BF6" w:rsidRDefault="00134BF6" w:rsidP="00134BF6">
      <w:pPr>
        <w:pStyle w:val="Sinespaciado"/>
        <w:jc w:val="both"/>
        <w:rPr>
          <w:sz w:val="26"/>
          <w:szCs w:val="26"/>
          <w:lang w:bidi="es-ES"/>
        </w:rPr>
      </w:pPr>
    </w:p>
    <w:p w14:paraId="535AF4D0" w14:textId="77777777" w:rsidR="00134BF6" w:rsidRPr="00134BF6" w:rsidRDefault="00134BF6" w:rsidP="00134BF6">
      <w:pPr>
        <w:pStyle w:val="Sinespaciado"/>
        <w:jc w:val="both"/>
        <w:rPr>
          <w:sz w:val="26"/>
          <w:szCs w:val="26"/>
          <w:lang w:bidi="es-ES"/>
        </w:rPr>
      </w:pPr>
      <w:r w:rsidRPr="00134BF6">
        <w:rPr>
          <w:sz w:val="26"/>
          <w:szCs w:val="26"/>
          <w:lang w:bidi="es-ES"/>
        </w:rPr>
        <w:t>En nuestro tiempo, por desgracia, las relaciones entre las generaciones suelen estar marcadas por fracturas y oposiciones, que se oponen unas contra otras. A los ancianos, por ejemplo, se les reprocha no dejar espacio a los jóvenes en el mundo laboral, o absorber demasiados recursos económicos y sociales en detrimento de otras generaciones, como si la longevidad fuera una falta.</w:t>
      </w:r>
    </w:p>
    <w:p w14:paraId="636EBB4F" w14:textId="77777777" w:rsidR="00134BF6" w:rsidRDefault="00134BF6" w:rsidP="00134BF6">
      <w:pPr>
        <w:pStyle w:val="Sinespaciado"/>
        <w:jc w:val="both"/>
        <w:rPr>
          <w:sz w:val="26"/>
          <w:szCs w:val="26"/>
          <w:lang w:bidi="es-ES"/>
        </w:rPr>
      </w:pPr>
      <w:r w:rsidRPr="00134BF6">
        <w:rPr>
          <w:sz w:val="26"/>
          <w:szCs w:val="26"/>
          <w:lang w:bidi="es-ES"/>
        </w:rPr>
        <w:t>Son formas de pensar que revelan visiones muy pesimistas y conflictivas de la existencia. Los ancianos son un don, una bendición que hay que acoger, y la prolongación de la vida es un hecho positivo, es más, es uno de los signos de esperanza de nuestro tiempo, en todas las partes del mundo. Ciertamente también es un desafío, porque el creciente número de ancianos es un fenómeno histórico sin precedentes, que nos llama a un nuevo ejercicio de discernimiento y comprensión.</w:t>
      </w:r>
    </w:p>
    <w:p w14:paraId="1087BA5C" w14:textId="77777777" w:rsidR="00134BF6" w:rsidRPr="00134BF6" w:rsidRDefault="00134BF6" w:rsidP="00134BF6">
      <w:pPr>
        <w:pStyle w:val="Sinespaciado"/>
        <w:jc w:val="both"/>
        <w:rPr>
          <w:sz w:val="26"/>
          <w:szCs w:val="26"/>
          <w:lang w:bidi="es-ES"/>
        </w:rPr>
      </w:pPr>
    </w:p>
    <w:p w14:paraId="2A14A72F" w14:textId="77777777" w:rsidR="00134BF6" w:rsidRDefault="00134BF6" w:rsidP="00134BF6">
      <w:pPr>
        <w:pStyle w:val="Sinespaciado"/>
        <w:jc w:val="both"/>
        <w:rPr>
          <w:sz w:val="26"/>
          <w:szCs w:val="26"/>
          <w:lang w:bidi="es-ES"/>
        </w:rPr>
      </w:pPr>
      <w:r w:rsidRPr="00134BF6">
        <w:rPr>
          <w:sz w:val="26"/>
          <w:szCs w:val="26"/>
          <w:lang w:bidi="es-ES"/>
        </w:rPr>
        <w:t>La vejez es, ante todo, un recordatorio beneficioso de la dinámica universal de la vida. La mentalidad imperante hoy tiende a dar valor a la existencia si produce riqueza o éxito, si ejerce poder o autoridad, olvidando que el ser humano es siempre una criatura limitada y necesitada. La fragilidad que aparece en los ancianos nos recuerda esta evidencia común: por lo tanto, se oculta o se aleja de quienes cultivan ilusiones mundanas, para no tener ante sus ojos la imagen de lo que inevitablemente seremos. En cambio, es saludable darse cuenta de que el envejecimiento "es parte de la maravilla que somos". </w:t>
      </w:r>
      <w:bookmarkStart w:id="1" w:name="_ftnref2"/>
      <w:r w:rsidRPr="00134BF6">
        <w:rPr>
          <w:sz w:val="26"/>
          <w:szCs w:val="26"/>
          <w:lang w:bidi="es-ES"/>
        </w:rPr>
        <w:fldChar w:fldCharType="begin"/>
      </w:r>
      <w:r w:rsidRPr="00134BF6">
        <w:rPr>
          <w:sz w:val="26"/>
          <w:szCs w:val="26"/>
          <w:lang w:bidi="es-ES"/>
        </w:rPr>
        <w:instrText>HYPERLINK "https://press.vatican.va/content/salastampa/it/bollettino/pubblico/2025/10/03/0698/01246.html" \l "_ftn2"</w:instrText>
      </w:r>
      <w:r w:rsidRPr="00134BF6">
        <w:rPr>
          <w:sz w:val="26"/>
          <w:szCs w:val="26"/>
          <w:lang w:bidi="es-ES"/>
        </w:rPr>
      </w:r>
      <w:r w:rsidRPr="00134BF6">
        <w:rPr>
          <w:sz w:val="26"/>
          <w:szCs w:val="26"/>
          <w:lang w:bidi="es-ES"/>
        </w:rPr>
        <w:fldChar w:fldCharType="separate"/>
      </w:r>
      <w:r w:rsidRPr="00134BF6">
        <w:rPr>
          <w:rStyle w:val="Hipervnculo"/>
          <w:sz w:val="26"/>
          <w:szCs w:val="26"/>
          <w:lang w:bidi="es-ES"/>
        </w:rPr>
        <w:t>[2]</w:t>
      </w:r>
      <w:r w:rsidRPr="00134BF6">
        <w:rPr>
          <w:sz w:val="26"/>
          <w:szCs w:val="26"/>
          <w:lang w:bidi="es-ES"/>
        </w:rPr>
        <w:fldChar w:fldCharType="end"/>
      </w:r>
      <w:bookmarkEnd w:id="1"/>
      <w:r w:rsidRPr="00134BF6">
        <w:rPr>
          <w:sz w:val="26"/>
          <w:szCs w:val="26"/>
          <w:lang w:bidi="es-ES"/>
        </w:rPr>
        <w:t> Esta fragilidad, «si tenemos el coraje de reconocerla», de abrazarla y cuidarla, «es un puente hacia el cielo». </w:t>
      </w:r>
      <w:bookmarkStart w:id="2" w:name="_ftnref3"/>
      <w:r w:rsidRPr="00134BF6">
        <w:rPr>
          <w:sz w:val="26"/>
          <w:szCs w:val="26"/>
          <w:lang w:bidi="es-ES"/>
        </w:rPr>
        <w:fldChar w:fldCharType="begin"/>
      </w:r>
      <w:r w:rsidRPr="00134BF6">
        <w:rPr>
          <w:sz w:val="26"/>
          <w:szCs w:val="26"/>
          <w:lang w:bidi="es-ES"/>
        </w:rPr>
        <w:instrText>HYPERLINK "https://press.vatican.va/content/salastampa/it/bollettino/pubblico/2025/10/03/0698/01246.html" \l "_ftn3"</w:instrText>
      </w:r>
      <w:r w:rsidRPr="00134BF6">
        <w:rPr>
          <w:sz w:val="26"/>
          <w:szCs w:val="26"/>
          <w:lang w:bidi="es-ES"/>
        </w:rPr>
      </w:r>
      <w:r w:rsidRPr="00134BF6">
        <w:rPr>
          <w:sz w:val="26"/>
          <w:szCs w:val="26"/>
          <w:lang w:bidi="es-ES"/>
        </w:rPr>
        <w:fldChar w:fldCharType="separate"/>
      </w:r>
      <w:r w:rsidRPr="00134BF6">
        <w:rPr>
          <w:rStyle w:val="Hipervnculo"/>
          <w:sz w:val="26"/>
          <w:szCs w:val="26"/>
          <w:lang w:bidi="es-ES"/>
        </w:rPr>
        <w:t>[3]</w:t>
      </w:r>
      <w:r w:rsidRPr="00134BF6">
        <w:rPr>
          <w:sz w:val="26"/>
          <w:szCs w:val="26"/>
          <w:lang w:bidi="es-ES"/>
        </w:rPr>
        <w:fldChar w:fldCharType="end"/>
      </w:r>
      <w:bookmarkEnd w:id="2"/>
      <w:r w:rsidRPr="00134BF6">
        <w:rPr>
          <w:sz w:val="26"/>
          <w:szCs w:val="26"/>
          <w:lang w:bidi="es-ES"/>
        </w:rPr>
        <w:t> En lugar de avergonzarnos de la debilidad humana, seremos llevados a pedir ayuda a nuestros hermanos y hermanas y a Dios, que vela por todas las criaturas como Padre. Los ancianos nos enseñan que "la salvación no está en la autonomía, sino en reconocer humildemente la propia necesidad y saber expresarla libremente", de modo que "la medida de nuestra humanidad no está dada por lo que podemos conquistar, sino por la capacidad de dejarnos amar y, cuando sea necesario, también de ayudar". </w:t>
      </w:r>
      <w:bookmarkStart w:id="3" w:name="_ftnref4"/>
      <w:r w:rsidRPr="00134BF6">
        <w:rPr>
          <w:sz w:val="26"/>
          <w:szCs w:val="26"/>
          <w:lang w:bidi="es-ES"/>
        </w:rPr>
        <w:fldChar w:fldCharType="begin"/>
      </w:r>
      <w:r w:rsidRPr="00134BF6">
        <w:rPr>
          <w:sz w:val="26"/>
          <w:szCs w:val="26"/>
          <w:lang w:bidi="es-ES"/>
        </w:rPr>
        <w:instrText>HYPERLINK "https://press.vatican.va/content/salastampa/it/bollettino/pubblico/2025/10/03/0698/01246.html" \l "_ftn4"</w:instrText>
      </w:r>
      <w:r w:rsidRPr="00134BF6">
        <w:rPr>
          <w:sz w:val="26"/>
          <w:szCs w:val="26"/>
          <w:lang w:bidi="es-ES"/>
        </w:rPr>
      </w:r>
      <w:r w:rsidRPr="00134BF6">
        <w:rPr>
          <w:sz w:val="26"/>
          <w:szCs w:val="26"/>
          <w:lang w:bidi="es-ES"/>
        </w:rPr>
        <w:fldChar w:fldCharType="separate"/>
      </w:r>
      <w:r w:rsidRPr="00134BF6">
        <w:rPr>
          <w:rStyle w:val="Hipervnculo"/>
          <w:sz w:val="26"/>
          <w:szCs w:val="26"/>
          <w:lang w:bidi="es-ES"/>
        </w:rPr>
        <w:t>[4]</w:t>
      </w:r>
      <w:r w:rsidRPr="00134BF6">
        <w:rPr>
          <w:sz w:val="26"/>
          <w:szCs w:val="26"/>
          <w:lang w:bidi="es-ES"/>
        </w:rPr>
        <w:fldChar w:fldCharType="end"/>
      </w:r>
      <w:bookmarkEnd w:id="3"/>
    </w:p>
    <w:p w14:paraId="5541F46F" w14:textId="77777777" w:rsidR="00134BF6" w:rsidRPr="00134BF6" w:rsidRDefault="00134BF6" w:rsidP="00134BF6">
      <w:pPr>
        <w:pStyle w:val="Sinespaciado"/>
        <w:jc w:val="both"/>
        <w:rPr>
          <w:sz w:val="26"/>
          <w:szCs w:val="26"/>
          <w:lang w:bidi="es-ES"/>
        </w:rPr>
      </w:pPr>
    </w:p>
    <w:p w14:paraId="755E759C" w14:textId="77777777" w:rsidR="00134BF6" w:rsidRDefault="00134BF6" w:rsidP="00134BF6">
      <w:pPr>
        <w:pStyle w:val="Sinespaciado"/>
        <w:jc w:val="both"/>
        <w:rPr>
          <w:sz w:val="26"/>
          <w:szCs w:val="26"/>
          <w:lang w:bidi="es-ES"/>
        </w:rPr>
      </w:pPr>
      <w:r w:rsidRPr="00134BF6">
        <w:rPr>
          <w:sz w:val="26"/>
          <w:szCs w:val="26"/>
          <w:lang w:bidi="es-ES"/>
        </w:rPr>
        <w:t>Por extraño que parezca, la vejez se convierte cada vez más a menudo en algo a lo que llegamos de repente y que nos pilla desprevenidos. Apoyándose en las Escrituras, en la sabiduría de los Padres y en la experiencia de los santos, la Iglesia está llamada a ofrecer tiempo y herramientas para descifrarla, a fin de vivirla cristianamente, sin pretender permanecer siempre joven sin dejarse llevar por el desaliento. En este sentido, las catequesis que el </w:t>
      </w:r>
      <w:hyperlink r:id="rId18" w:history="1">
        <w:r w:rsidRPr="00134BF6">
          <w:rPr>
            <w:rStyle w:val="Hipervnculo"/>
            <w:sz w:val="26"/>
            <w:szCs w:val="26"/>
            <w:lang w:bidi="es-ES"/>
          </w:rPr>
          <w:t>Papa Francisco</w:t>
        </w:r>
      </w:hyperlink>
      <w:r w:rsidRPr="00134BF6">
        <w:rPr>
          <w:sz w:val="26"/>
          <w:szCs w:val="26"/>
          <w:lang w:bidi="es-ES"/>
        </w:rPr>
        <w:t> dedicó a este tema en 2022, desarrollando una verdadera espiritualidad de los ancianos, son valiosas: se pueden aprovechar para establecer un trabajo pastoral útil.</w:t>
      </w:r>
    </w:p>
    <w:p w14:paraId="0698D4D8" w14:textId="77777777" w:rsidR="00134BF6" w:rsidRPr="00134BF6" w:rsidRDefault="00134BF6" w:rsidP="00134BF6">
      <w:pPr>
        <w:pStyle w:val="Sinespaciado"/>
        <w:jc w:val="both"/>
        <w:rPr>
          <w:sz w:val="26"/>
          <w:szCs w:val="26"/>
          <w:lang w:bidi="es-ES"/>
        </w:rPr>
      </w:pPr>
    </w:p>
    <w:p w14:paraId="43D2E313" w14:textId="77777777" w:rsidR="00134BF6" w:rsidRDefault="00134BF6" w:rsidP="00134BF6">
      <w:pPr>
        <w:pStyle w:val="Sinespaciado"/>
        <w:jc w:val="both"/>
        <w:rPr>
          <w:sz w:val="26"/>
          <w:szCs w:val="26"/>
          <w:lang w:bidi="es-ES"/>
        </w:rPr>
      </w:pPr>
      <w:r w:rsidRPr="00134BF6">
        <w:rPr>
          <w:sz w:val="26"/>
          <w:szCs w:val="26"/>
          <w:lang w:bidi="es-ES"/>
        </w:rPr>
        <w:t>Hoy en día, muchas personas, después de los años de trabajo, tienen la oportunidad de experimentar una temporada cada vez más prolongada de buena salud, bienestar económico y más tiempo libre. Se les llama "jóvenes ancianos": a menudo son los que asisten asiduamente a la liturgia y realizan actividades parroquiales, como el catecismo y diversas formas de servicio pastoral. Es importante identificar para ellos un lenguaje y propuestas adecuadas, involucrándolos no como receptores pasivos de la evangelización, sino como sujetos activos, y responder junto con ellos, y no en su lugar, a las preguntas que la vida y el Evangelio nos plantean.</w:t>
      </w:r>
    </w:p>
    <w:p w14:paraId="57CCCB47" w14:textId="77777777" w:rsidR="00134BF6" w:rsidRPr="00134BF6" w:rsidRDefault="00134BF6" w:rsidP="00134BF6">
      <w:pPr>
        <w:pStyle w:val="Sinespaciado"/>
        <w:jc w:val="both"/>
        <w:rPr>
          <w:sz w:val="26"/>
          <w:szCs w:val="26"/>
          <w:lang w:bidi="es-ES"/>
        </w:rPr>
      </w:pPr>
    </w:p>
    <w:p w14:paraId="0C5E1E0E" w14:textId="77777777" w:rsidR="00134BF6" w:rsidRDefault="00134BF6" w:rsidP="00134BF6">
      <w:pPr>
        <w:pStyle w:val="Sinespaciado"/>
        <w:jc w:val="both"/>
        <w:rPr>
          <w:sz w:val="26"/>
          <w:szCs w:val="26"/>
          <w:lang w:bidi="es-ES"/>
        </w:rPr>
      </w:pPr>
      <w:r w:rsidRPr="00134BF6">
        <w:rPr>
          <w:sz w:val="26"/>
          <w:szCs w:val="26"/>
          <w:lang w:bidi="es-ES"/>
        </w:rPr>
        <w:t>Hay diferentes situaciones que se pueden encontrar: algunas personas reciben el primer anuncio de la fe a una edad avanzada; otros experimentaron a Dios y a la Iglesia en su juventud, pero luego se alejaron; otros perseveraron en la vida cristiana. Para todos, la pastoral de los ancianos debe ser evangelizadora y misionera, porque la Iglesia está llamada siempre a anunciar a Jesús, Cristo Salvador, a todo hombre y mujer, a toda edad y en toda etapa de la vida.</w:t>
      </w:r>
    </w:p>
    <w:p w14:paraId="06E898E3" w14:textId="77777777" w:rsidR="00134BF6" w:rsidRPr="00134BF6" w:rsidRDefault="00134BF6" w:rsidP="00134BF6">
      <w:pPr>
        <w:pStyle w:val="Sinespaciado"/>
        <w:jc w:val="both"/>
        <w:rPr>
          <w:sz w:val="26"/>
          <w:szCs w:val="26"/>
          <w:lang w:bidi="es-ES"/>
        </w:rPr>
      </w:pPr>
    </w:p>
    <w:p w14:paraId="11B3C3E0" w14:textId="77777777" w:rsidR="00134BF6" w:rsidRDefault="00134BF6" w:rsidP="00134BF6">
      <w:pPr>
        <w:pStyle w:val="Sinespaciado"/>
        <w:jc w:val="both"/>
        <w:rPr>
          <w:sz w:val="26"/>
          <w:szCs w:val="26"/>
          <w:lang w:bidi="es-ES"/>
        </w:rPr>
      </w:pPr>
      <w:r w:rsidRPr="00134BF6">
        <w:rPr>
          <w:sz w:val="26"/>
          <w:szCs w:val="26"/>
          <w:lang w:bidi="es-ES"/>
        </w:rPr>
        <w:t>Donde los ancianos están solos y descartados, esto significará llevarles la buena noticia de la ternura del Señor, para vencer, junto con ellos, la oscuridad de la soledad, el gran enemigo de la vida de los ancianos. ¡Que nadie sea abandonado! ¡Que nadie se sienta inútil! Incluso una simple oración, recitada con fe en casa, contribuye al bien del Pueblo de Dios y nos une en la comunión espiritual. Esta tarea misionera nos interpela a todos, a nuestras parroquias y de manera particular a los jóvenes, que pueden convertirse en testigos de cercanía y escucha, de escucha mutua con quienes están delante de ellos en la vida.</w:t>
      </w:r>
    </w:p>
    <w:p w14:paraId="79022D03" w14:textId="77777777" w:rsidR="00134BF6" w:rsidRPr="00134BF6" w:rsidRDefault="00134BF6" w:rsidP="00134BF6">
      <w:pPr>
        <w:pStyle w:val="Sinespaciado"/>
        <w:jc w:val="both"/>
        <w:rPr>
          <w:sz w:val="26"/>
          <w:szCs w:val="26"/>
          <w:lang w:bidi="es-ES"/>
        </w:rPr>
      </w:pPr>
    </w:p>
    <w:p w14:paraId="386E121C" w14:textId="77777777" w:rsidR="00134BF6" w:rsidRDefault="00134BF6" w:rsidP="00134BF6">
      <w:pPr>
        <w:pStyle w:val="Sinespaciado"/>
        <w:jc w:val="both"/>
        <w:rPr>
          <w:sz w:val="26"/>
          <w:szCs w:val="26"/>
          <w:lang w:bidi="es-ES"/>
        </w:rPr>
      </w:pPr>
      <w:r w:rsidRPr="00134BF6">
        <w:rPr>
          <w:sz w:val="26"/>
          <w:szCs w:val="26"/>
          <w:lang w:bidi="es-ES"/>
        </w:rPr>
        <w:t>En otros casos, la evangelización misionera ayudará a los ancianos a encontrar al Señor y su Palabra. Con la edad avanzada, de hecho, la pregunta sobre el sentido de la vida resurge en muchos, creando la oportunidad de buscar una relación auténtica con Dios y profundizar su vocación a la santidad.</w:t>
      </w:r>
    </w:p>
    <w:p w14:paraId="1B5D94A3" w14:textId="77777777" w:rsidR="00134BF6" w:rsidRPr="00134BF6" w:rsidRDefault="00134BF6" w:rsidP="00134BF6">
      <w:pPr>
        <w:pStyle w:val="Sinespaciado"/>
        <w:jc w:val="both"/>
        <w:rPr>
          <w:sz w:val="26"/>
          <w:szCs w:val="26"/>
          <w:lang w:bidi="es-ES"/>
        </w:rPr>
      </w:pPr>
    </w:p>
    <w:p w14:paraId="71B99CAD" w14:textId="77777777" w:rsidR="00134BF6" w:rsidRPr="00134BF6" w:rsidRDefault="00134BF6" w:rsidP="00134BF6">
      <w:pPr>
        <w:pStyle w:val="Sinespaciado"/>
        <w:jc w:val="both"/>
        <w:rPr>
          <w:sz w:val="26"/>
          <w:szCs w:val="26"/>
          <w:lang w:bidi="es-ES"/>
        </w:rPr>
      </w:pPr>
      <w:r w:rsidRPr="00134BF6">
        <w:rPr>
          <w:sz w:val="26"/>
          <w:szCs w:val="26"/>
          <w:lang w:bidi="es-ES"/>
        </w:rPr>
        <w:t>Queridos amigos, tengamos siempre presente que el anuncio del Evangelio es el principal compromiso de nuestra pastoral: al involucrar a los ancianos en esta dinámica misionera, también ellos serán testigos de esperanza, especialmente con su sabiduría, devoción y experiencia. Por esto rezo, invocando la intercesión materna de la Virgen María, y os acompaño con mi bendición. ¡Gracias!</w:t>
      </w:r>
    </w:p>
    <w:p w14:paraId="78BC9740" w14:textId="77777777" w:rsidR="00134BF6" w:rsidRPr="00134BF6" w:rsidRDefault="00134BF6" w:rsidP="00134BF6">
      <w:pPr>
        <w:pStyle w:val="Sinespaciado"/>
        <w:jc w:val="both"/>
        <w:rPr>
          <w:lang w:bidi="es-ES"/>
        </w:rPr>
      </w:pPr>
      <w:r w:rsidRPr="00134BF6">
        <w:rPr>
          <w:lang w:bidi="es-ES"/>
        </w:rPr>
        <w:t>  ______________________________________________________</w:t>
      </w:r>
    </w:p>
    <w:p w14:paraId="76035C92" w14:textId="77777777" w:rsidR="00134BF6" w:rsidRPr="00134BF6" w:rsidRDefault="00134BF6" w:rsidP="00134BF6">
      <w:pPr>
        <w:pStyle w:val="Sinespaciado"/>
        <w:jc w:val="both"/>
        <w:rPr>
          <w:lang w:bidi="es-ES"/>
        </w:rPr>
      </w:pPr>
      <w:r w:rsidRPr="00134BF6">
        <w:rPr>
          <w:lang w:bidi="es-ES"/>
        </w:rPr>
        <w:br/>
      </w:r>
      <w:bookmarkStart w:id="4" w:name="_ftn1"/>
      <w:r w:rsidRPr="00134BF6">
        <w:rPr>
          <w:lang w:bidi="es-ES"/>
        </w:rPr>
        <w:fldChar w:fldCharType="begin"/>
      </w:r>
      <w:r w:rsidRPr="00134BF6">
        <w:rPr>
          <w:lang w:bidi="es-ES"/>
        </w:rPr>
        <w:instrText>HYPERLINK "https://press.vatican.va/content/salastampa/it/bollettino/pubblico/2025/10/03/0698/01246.html" \l "_ftnref1"</w:instrText>
      </w:r>
      <w:r w:rsidRPr="00134BF6">
        <w:rPr>
          <w:lang w:bidi="es-ES"/>
        </w:rPr>
      </w:r>
      <w:r w:rsidRPr="00134BF6">
        <w:rPr>
          <w:lang w:bidi="es-ES"/>
        </w:rPr>
        <w:fldChar w:fldCharType="separate"/>
      </w:r>
      <w:r w:rsidRPr="00134BF6">
        <w:rPr>
          <w:rStyle w:val="Hipervnculo"/>
          <w:lang w:bidi="es-ES"/>
        </w:rPr>
        <w:t>[1]</w:t>
      </w:r>
      <w:r w:rsidRPr="00134BF6">
        <w:rPr>
          <w:lang w:bidi="es-ES"/>
        </w:rPr>
        <w:fldChar w:fldCharType="end"/>
      </w:r>
      <w:bookmarkEnd w:id="4"/>
      <w:r w:rsidRPr="00134BF6">
        <w:rPr>
          <w:lang w:bidi="es-ES"/>
        </w:rPr>
        <w:t> Cf. Francisco, </w:t>
      </w:r>
      <w:r w:rsidRPr="00134BF6">
        <w:rPr>
          <w:i/>
          <w:iCs/>
          <w:lang w:bidi="es-ES"/>
        </w:rPr>
        <w:t>La sabiduría del tiempo</w:t>
      </w:r>
      <w:r w:rsidRPr="00134BF6">
        <w:rPr>
          <w:lang w:bidi="es-ES"/>
        </w:rPr>
        <w:t>, Roma 2018, 9.</w:t>
      </w:r>
    </w:p>
    <w:bookmarkStart w:id="5" w:name="_ftn2"/>
    <w:p w14:paraId="7A0343A6" w14:textId="77777777" w:rsidR="00134BF6" w:rsidRPr="00134BF6" w:rsidRDefault="00134BF6" w:rsidP="00134BF6">
      <w:pPr>
        <w:pStyle w:val="Sinespaciado"/>
        <w:jc w:val="both"/>
        <w:rPr>
          <w:lang w:bidi="es-ES"/>
        </w:rPr>
      </w:pPr>
      <w:r w:rsidRPr="00134BF6">
        <w:rPr>
          <w:lang w:bidi="es-ES"/>
        </w:rPr>
        <w:fldChar w:fldCharType="begin"/>
      </w:r>
      <w:r w:rsidRPr="00134BF6">
        <w:rPr>
          <w:lang w:bidi="es-ES"/>
        </w:rPr>
        <w:instrText>HYPERLINK "https://press.vatican.va/content/salastampa/it/bollettino/pubblico/2025/10/03/0698/01246.html" \l "_ftnref2"</w:instrText>
      </w:r>
      <w:r w:rsidRPr="00134BF6">
        <w:rPr>
          <w:lang w:bidi="es-ES"/>
        </w:rPr>
      </w:r>
      <w:r w:rsidRPr="00134BF6">
        <w:rPr>
          <w:lang w:bidi="es-ES"/>
        </w:rPr>
        <w:fldChar w:fldCharType="separate"/>
      </w:r>
      <w:r w:rsidRPr="00134BF6">
        <w:rPr>
          <w:rStyle w:val="Hipervnculo"/>
          <w:lang w:bidi="es-ES"/>
        </w:rPr>
        <w:t>[2]</w:t>
      </w:r>
      <w:r w:rsidRPr="00134BF6">
        <w:rPr>
          <w:lang w:bidi="es-ES"/>
        </w:rPr>
        <w:fldChar w:fldCharType="end"/>
      </w:r>
      <w:bookmarkEnd w:id="5"/>
      <w:r w:rsidRPr="00134BF6">
        <w:rPr>
          <w:lang w:bidi="es-ES"/>
        </w:rPr>
        <w:t> </w:t>
      </w:r>
      <w:hyperlink r:id="rId19" w:history="1">
        <w:r w:rsidRPr="00134BF6">
          <w:rPr>
            <w:rStyle w:val="Hipervnculo"/>
            <w:i/>
            <w:iCs/>
            <w:lang w:bidi="es-ES"/>
          </w:rPr>
          <w:t>Homilía en la Misa del Jubileo de la Juventud</w:t>
        </w:r>
      </w:hyperlink>
      <w:r w:rsidRPr="00134BF6">
        <w:rPr>
          <w:lang w:bidi="es-ES"/>
        </w:rPr>
        <w:t> (3 de agosto de 2025).</w:t>
      </w:r>
    </w:p>
    <w:bookmarkStart w:id="6" w:name="_ftn3"/>
    <w:p w14:paraId="6A4725D2" w14:textId="77777777" w:rsidR="00134BF6" w:rsidRPr="00134BF6" w:rsidRDefault="00134BF6" w:rsidP="00134BF6">
      <w:pPr>
        <w:pStyle w:val="Sinespaciado"/>
        <w:jc w:val="both"/>
        <w:rPr>
          <w:lang w:bidi="es-ES"/>
        </w:rPr>
      </w:pPr>
      <w:r w:rsidRPr="00134BF6">
        <w:rPr>
          <w:lang w:bidi="es-ES"/>
        </w:rPr>
        <w:fldChar w:fldCharType="begin"/>
      </w:r>
      <w:r w:rsidRPr="00134BF6">
        <w:rPr>
          <w:lang w:bidi="es-ES"/>
        </w:rPr>
        <w:instrText>HYPERLINK "https://press.vatican.va/content/salastampa/it/bollettino/pubblico/2025/10/03/0698/01246.html" \l "_ftnref3"</w:instrText>
      </w:r>
      <w:r w:rsidRPr="00134BF6">
        <w:rPr>
          <w:lang w:bidi="es-ES"/>
        </w:rPr>
      </w:r>
      <w:r w:rsidRPr="00134BF6">
        <w:rPr>
          <w:lang w:bidi="es-ES"/>
        </w:rPr>
        <w:fldChar w:fldCharType="separate"/>
      </w:r>
      <w:r w:rsidRPr="00134BF6">
        <w:rPr>
          <w:rStyle w:val="Hipervnculo"/>
          <w:lang w:bidi="es-ES"/>
        </w:rPr>
        <w:t>[3]</w:t>
      </w:r>
      <w:r w:rsidRPr="00134BF6">
        <w:rPr>
          <w:lang w:bidi="es-ES"/>
        </w:rPr>
        <w:fldChar w:fldCharType="end"/>
      </w:r>
      <w:bookmarkEnd w:id="6"/>
      <w:r w:rsidRPr="00134BF6">
        <w:rPr>
          <w:lang w:bidi="es-ES"/>
        </w:rPr>
        <w:t> </w:t>
      </w:r>
      <w:hyperlink r:id="rId20" w:history="1">
        <w:r w:rsidRPr="00134BF6">
          <w:rPr>
            <w:rStyle w:val="Hipervnculo"/>
            <w:i/>
            <w:iCs/>
            <w:lang w:bidi="es-ES"/>
          </w:rPr>
          <w:t>Catequesis sobre Jesucristo, nuestra esperanza. III. La Pascua de Jesús. 5. La crucifixión. «Tengo sed» (Jn 19,28)</w:t>
        </w:r>
      </w:hyperlink>
      <w:r w:rsidRPr="00134BF6">
        <w:rPr>
          <w:i/>
          <w:iCs/>
          <w:lang w:bidi="es-ES"/>
        </w:rPr>
        <w:t> </w:t>
      </w:r>
      <w:r w:rsidRPr="00134BF6">
        <w:rPr>
          <w:lang w:bidi="es-ES"/>
        </w:rPr>
        <w:t>(3 de septiembre de 2025).</w:t>
      </w:r>
    </w:p>
    <w:bookmarkStart w:id="7" w:name="_ftn4"/>
    <w:p w14:paraId="4682E67F" w14:textId="77777777" w:rsidR="00134BF6" w:rsidRPr="00134BF6" w:rsidRDefault="00134BF6" w:rsidP="00134BF6">
      <w:pPr>
        <w:pStyle w:val="Sinespaciado"/>
        <w:jc w:val="both"/>
        <w:rPr>
          <w:lang w:bidi="es-ES"/>
        </w:rPr>
      </w:pPr>
      <w:r w:rsidRPr="00134BF6">
        <w:rPr>
          <w:lang w:bidi="es-ES"/>
        </w:rPr>
        <w:fldChar w:fldCharType="begin"/>
      </w:r>
      <w:r w:rsidRPr="00134BF6">
        <w:rPr>
          <w:lang w:bidi="es-ES"/>
        </w:rPr>
        <w:instrText>HYPERLINK "https://press.vatican.va/content/salastampa/it/bollettino/pubblico/2025/10/03/0698/01246.html" \l "_ftnref4"</w:instrText>
      </w:r>
      <w:r w:rsidRPr="00134BF6">
        <w:rPr>
          <w:lang w:bidi="es-ES"/>
        </w:rPr>
      </w:r>
      <w:r w:rsidRPr="00134BF6">
        <w:rPr>
          <w:lang w:bidi="es-ES"/>
        </w:rPr>
        <w:fldChar w:fldCharType="separate"/>
      </w:r>
      <w:r w:rsidRPr="00134BF6">
        <w:rPr>
          <w:rStyle w:val="Hipervnculo"/>
          <w:lang w:bidi="es-ES"/>
        </w:rPr>
        <w:t>[4]</w:t>
      </w:r>
      <w:r w:rsidRPr="00134BF6">
        <w:rPr>
          <w:lang w:bidi="es-ES"/>
        </w:rPr>
        <w:fldChar w:fldCharType="end"/>
      </w:r>
      <w:bookmarkEnd w:id="7"/>
      <w:r w:rsidRPr="00134BF6">
        <w:rPr>
          <w:lang w:bidi="es-ES"/>
        </w:rPr>
        <w:t> </w:t>
      </w:r>
      <w:proofErr w:type="spellStart"/>
      <w:r>
        <w:fldChar w:fldCharType="begin"/>
      </w:r>
      <w:r>
        <w:instrText>HYPERLINK "https://www.vatican.va/content/leo-xiv/it/audiences/2025/documents/20250903-udienza-generale.html"</w:instrText>
      </w:r>
      <w:r>
        <w:fldChar w:fldCharType="separate"/>
      </w:r>
      <w:r w:rsidRPr="00134BF6">
        <w:rPr>
          <w:rStyle w:val="Hipervnculo"/>
          <w:i/>
          <w:iCs/>
          <w:lang w:bidi="es-ES"/>
        </w:rPr>
        <w:t>Ibíd</w:t>
      </w:r>
      <w:proofErr w:type="spellEnd"/>
      <w:r>
        <w:fldChar w:fldCharType="end"/>
      </w:r>
      <w:r w:rsidRPr="00134BF6">
        <w:rPr>
          <w:lang w:bidi="es-ES"/>
        </w:rPr>
        <w:t>.</w:t>
      </w:r>
    </w:p>
    <w:p w14:paraId="26D15D9F" w14:textId="77777777" w:rsidR="00134BF6" w:rsidRPr="00134BF6" w:rsidRDefault="00134BF6" w:rsidP="00134BF6">
      <w:pPr>
        <w:pStyle w:val="Sinespaciado"/>
        <w:jc w:val="both"/>
        <w:rPr>
          <w:lang w:bidi="es-ES"/>
        </w:rPr>
      </w:pPr>
      <w:r w:rsidRPr="00134BF6">
        <w:rPr>
          <w:lang w:bidi="es-ES"/>
        </w:rPr>
        <w:t>[01246-IT.01] [Texto original: inglés]</w:t>
      </w:r>
    </w:p>
    <w:p w14:paraId="49015B2D" w14:textId="77777777" w:rsidR="00134BF6" w:rsidRPr="00134BF6" w:rsidRDefault="00134BF6" w:rsidP="00134BF6">
      <w:pPr>
        <w:pStyle w:val="Sinespaciado"/>
        <w:jc w:val="both"/>
        <w:rPr>
          <w:lang w:bidi="es-ES"/>
        </w:rPr>
      </w:pPr>
      <w:r w:rsidRPr="00134BF6">
        <w:rPr>
          <w:lang w:bidi="es-ES"/>
        </w:rPr>
        <w:t>[B0698-XX.02]</w:t>
      </w:r>
    </w:p>
    <w:p w14:paraId="0611770F" w14:textId="77777777" w:rsidR="00134BF6" w:rsidRDefault="00134BF6" w:rsidP="005C19F6">
      <w:pPr>
        <w:pStyle w:val="Sinespaciado"/>
        <w:jc w:val="both"/>
        <w:rPr>
          <w:sz w:val="24"/>
          <w:szCs w:val="24"/>
          <w:lang w:bidi="es-ES"/>
        </w:rPr>
      </w:pPr>
    </w:p>
    <w:p w14:paraId="46484C40" w14:textId="77777777" w:rsidR="005C19F6" w:rsidRDefault="005C19F6" w:rsidP="005C19F6">
      <w:pPr>
        <w:pStyle w:val="Sinespaciado"/>
        <w:jc w:val="both"/>
        <w:rPr>
          <w:sz w:val="24"/>
          <w:szCs w:val="24"/>
          <w:lang w:bidi="es-ES"/>
        </w:rPr>
      </w:pPr>
    </w:p>
    <w:p w14:paraId="57E238CE" w14:textId="77777777" w:rsidR="005C19F6" w:rsidRDefault="005C19F6" w:rsidP="005C19F6">
      <w:pPr>
        <w:pStyle w:val="Sinespaciado"/>
        <w:ind w:left="360"/>
        <w:jc w:val="both"/>
        <w:rPr>
          <w:sz w:val="24"/>
          <w:szCs w:val="24"/>
          <w:lang w:bidi="es-ES"/>
        </w:rPr>
      </w:pPr>
    </w:p>
    <w:sectPr w:rsidR="005C19F6"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467C" w14:textId="77777777" w:rsidR="00DD392C" w:rsidRDefault="00DD392C" w:rsidP="00A07A32">
      <w:r>
        <w:separator/>
      </w:r>
    </w:p>
  </w:endnote>
  <w:endnote w:type="continuationSeparator" w:id="0">
    <w:p w14:paraId="64CF904E" w14:textId="77777777" w:rsidR="00DD392C" w:rsidRDefault="00DD392C"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FA76E" w14:textId="77777777" w:rsidR="00DD392C" w:rsidRDefault="00DD392C" w:rsidP="00A07A32">
      <w:r>
        <w:separator/>
      </w:r>
    </w:p>
  </w:footnote>
  <w:footnote w:type="continuationSeparator" w:id="0">
    <w:p w14:paraId="708C0991" w14:textId="77777777" w:rsidR="00DD392C" w:rsidRDefault="00DD392C"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numPicBullet w:numPicBulletId="3">
    <w:pict>
      <v:rect id="_x0000_i1041" style="width:0;height:1.5pt" o:hralign="center" o:bullet="t" o:hrstd="t" o:hr="t" fillcolor="#a0a0a0" stroked="f"/>
    </w:pict>
  </w:numPicBullet>
  <w:numPicBullet w:numPicBulletId="4">
    <w:pict>
      <v:rect id="_x0000_i1042" style="width:0;height:1.5pt" o:hralign="center" o:bullet="t" o:hrstd="t" o:hr="t" fillcolor="#a0a0a0" stroked="f"/>
    </w:pict>
  </w:numPicBullet>
  <w:numPicBullet w:numPicBulletId="5">
    <w:pict>
      <v:rect id="_x0000_i1043" style="width:0;height:1.5pt" o:hralign="center" o:bullet="t" o:hrstd="t" o:hr="t" fillcolor="#a0a0a0" stroked="f"/>
    </w:pict>
  </w:numPicBullet>
  <w:numPicBullet w:numPicBulletId="6">
    <w:pict>
      <v:rect id="_x0000_i1044" style="width:0;height:1.5pt" o:hralign="center" o:bullet="t" o:hrstd="t" o:hr="t" fillcolor="#a0a0a0" stroked="f"/>
    </w:pict>
  </w:numPicBullet>
  <w:numPicBullet w:numPicBulletId="7">
    <w:pict>
      <v:rect id="_x0000_i1045" style="width:0;height:1.5pt" o:hralign="center" o:bullet="t" o:hrstd="t" o:hr="t" fillcolor="#a0a0a0" stroked="f"/>
    </w:pict>
  </w:numPicBullet>
  <w:numPicBullet w:numPicBulletId="8">
    <w:pict>
      <v:rect id="_x0000_i1046" style="width:0;height:1.5pt" o:hralign="center" o:bullet="t" o:hrstd="t" o:hr="t" fillcolor="#a0a0a0" stroked="f"/>
    </w:pict>
  </w:numPicBullet>
  <w:numPicBullet w:numPicBulletId="9">
    <w:pict>
      <v:rect id="_x0000_i1047" style="width:0;height:1.5pt" o:hralign="center" o:bullet="t" o:hrstd="t" o:hr="t" fillcolor="#a0a0a0" stroked="f"/>
    </w:pict>
  </w:numPicBullet>
  <w:numPicBullet w:numPicBulletId="10">
    <w:pict>
      <v:rect id="_x0000_i1048" style="width:0;height:1.5pt" o:hralign="center" o:bullet="t" o:hrstd="t" o:hr="t" fillcolor="#a0a0a0" stroked="f"/>
    </w:pict>
  </w:numPicBullet>
  <w:numPicBullet w:numPicBulletId="11">
    <w:pict>
      <v:rect id="_x0000_i104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2"/>
  </w:num>
  <w:num w:numId="3" w16cid:durableId="728529381">
    <w:abstractNumId w:val="37"/>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8"/>
  </w:num>
  <w:num w:numId="9" w16cid:durableId="1714500130">
    <w:abstractNumId w:val="0"/>
  </w:num>
  <w:num w:numId="10" w16cid:durableId="1260216319">
    <w:abstractNumId w:val="38"/>
  </w:num>
  <w:num w:numId="11" w16cid:durableId="1546871227">
    <w:abstractNumId w:val="10"/>
  </w:num>
  <w:num w:numId="12" w16cid:durableId="25181756">
    <w:abstractNumId w:val="1"/>
  </w:num>
  <w:num w:numId="13" w16cid:durableId="1465613946">
    <w:abstractNumId w:val="6"/>
  </w:num>
  <w:num w:numId="14" w16cid:durableId="26952468">
    <w:abstractNumId w:val="36"/>
  </w:num>
  <w:num w:numId="15" w16cid:durableId="986321871">
    <w:abstractNumId w:val="15"/>
  </w:num>
  <w:num w:numId="16" w16cid:durableId="778764484">
    <w:abstractNumId w:val="20"/>
  </w:num>
  <w:num w:numId="17" w16cid:durableId="686490563">
    <w:abstractNumId w:val="25"/>
  </w:num>
  <w:num w:numId="18" w16cid:durableId="2038583506">
    <w:abstractNumId w:val="21"/>
  </w:num>
  <w:num w:numId="19" w16cid:durableId="2006324204">
    <w:abstractNumId w:val="5"/>
  </w:num>
  <w:num w:numId="20" w16cid:durableId="186263559">
    <w:abstractNumId w:val="23"/>
  </w:num>
  <w:num w:numId="21" w16cid:durableId="487064933">
    <w:abstractNumId w:val="27"/>
  </w:num>
  <w:num w:numId="22" w16cid:durableId="1426342997">
    <w:abstractNumId w:val="3"/>
  </w:num>
  <w:num w:numId="23" w16cid:durableId="1452168471">
    <w:abstractNumId w:val="30"/>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40"/>
  </w:num>
  <w:num w:numId="29" w16cid:durableId="1029993041">
    <w:abstractNumId w:val="26"/>
  </w:num>
  <w:num w:numId="30" w16cid:durableId="2126188080">
    <w:abstractNumId w:val="33"/>
  </w:num>
  <w:num w:numId="31" w16cid:durableId="146212798">
    <w:abstractNumId w:val="35"/>
  </w:num>
  <w:num w:numId="32" w16cid:durableId="1053044094">
    <w:abstractNumId w:val="22"/>
  </w:num>
  <w:num w:numId="33" w16cid:durableId="371031045">
    <w:abstractNumId w:val="2"/>
  </w:num>
  <w:num w:numId="34" w16cid:durableId="1999915259">
    <w:abstractNumId w:val="31"/>
  </w:num>
  <w:num w:numId="35" w16cid:durableId="131945155">
    <w:abstractNumId w:val="7"/>
  </w:num>
  <w:num w:numId="36" w16cid:durableId="1759250014">
    <w:abstractNumId w:val="41"/>
  </w:num>
  <w:num w:numId="37" w16cid:durableId="880090098">
    <w:abstractNumId w:val="18"/>
  </w:num>
  <w:num w:numId="38" w16cid:durableId="1522668933">
    <w:abstractNumId w:val="42"/>
  </w:num>
  <w:num w:numId="39" w16cid:durableId="1480149955">
    <w:abstractNumId w:val="12"/>
  </w:num>
  <w:num w:numId="40" w16cid:durableId="656802711">
    <w:abstractNumId w:val="29"/>
  </w:num>
  <w:num w:numId="41" w16cid:durableId="924609789">
    <w:abstractNumId w:val="34"/>
  </w:num>
  <w:num w:numId="42" w16cid:durableId="1732847962">
    <w:abstractNumId w:val="39"/>
  </w:num>
  <w:num w:numId="43" w16cid:durableId="12468421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9F6"/>
    <w:rsid w:val="005C1E5D"/>
    <w:rsid w:val="005C1E86"/>
    <w:rsid w:val="005C2050"/>
    <w:rsid w:val="005C461A"/>
    <w:rsid w:val="005C46F0"/>
    <w:rsid w:val="005C6FC5"/>
    <w:rsid w:val="005C7ECD"/>
    <w:rsid w:val="005D0D1B"/>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0A5"/>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6DB0"/>
    <w:rsid w:val="009E76C7"/>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392C"/>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2A48"/>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www.vatican.va/content/francesco/it.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vatican.va/content/francesco/it.html" TargetMode="External"/><Relationship Id="rId2" Type="http://schemas.openxmlformats.org/officeDocument/2006/relationships/numbering" Target="numbering.xml"/><Relationship Id="rId16" Type="http://schemas.openxmlformats.org/officeDocument/2006/relationships/hyperlink" Target="https://www.laityfamilylife.va/content/laityfamilylife/it.html" TargetMode="External"/><Relationship Id="rId20" Type="http://schemas.openxmlformats.org/officeDocument/2006/relationships/hyperlink" Target="https://www.vatican.va/content/leo-xiv/it/audiences/2025/documents/20250903-udienza-general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aleteia.org/2023/09/07/es-viernes-primero-oremos-al-sagrado-corazon/"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hijasespiritusanto.org.mx/" TargetMode="External"/><Relationship Id="rId19" Type="http://schemas.openxmlformats.org/officeDocument/2006/relationships/hyperlink" Target="https://www.vatican.va/content/leo-xiv/it/homilies/2025/documents/20250803-omelia-giubileo-giovani.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3426</Words>
  <Characters>18848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2025-10-03T12:42:00Z</dcterms:created>
  <dcterms:modified xsi:type="dcterms:W3CDTF">2025-10-03T12:42:00Z</dcterms:modified>
</cp:coreProperties>
</file>