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3FFE" w14:textId="4C8F7FED" w:rsidR="001D4680" w:rsidRPr="00792B0A" w:rsidRDefault="001D4680" w:rsidP="001D4680">
      <w:pPr>
        <w:pStyle w:val="Sinespaciado"/>
        <w:rPr>
          <w:rFonts w:ascii="Comic Sans MS" w:hAnsi="Comic Sans MS"/>
          <w:b/>
          <w:bCs/>
        </w:rPr>
      </w:pPr>
      <w:r w:rsidRPr="00792B0A">
        <w:rPr>
          <w:rFonts w:ascii="Comic Sans MS" w:hAnsi="Comic Sans MS"/>
          <w:b/>
          <w:bCs/>
        </w:rPr>
        <w:t>L</w:t>
      </w:r>
      <w:r w:rsidR="00DF023F" w:rsidRPr="00792B0A">
        <w:rPr>
          <w:rFonts w:ascii="Comic Sans MS" w:hAnsi="Comic Sans MS"/>
          <w:b/>
          <w:bCs/>
        </w:rPr>
        <w:t>AS LEYES SOCIALES DEL JUBILEO</w:t>
      </w:r>
      <w:r w:rsidR="00F27FF9">
        <w:rPr>
          <w:rFonts w:ascii="Comic Sans MS" w:hAnsi="Comic Sans MS"/>
          <w:b/>
          <w:bCs/>
        </w:rPr>
        <w:t xml:space="preserve">, </w:t>
      </w:r>
      <w:r w:rsidRPr="00792B0A">
        <w:rPr>
          <w:rFonts w:ascii="Comic Sans MS" w:hAnsi="Comic Sans MS"/>
          <w:b/>
          <w:bCs/>
        </w:rPr>
        <w:t>Pedro Pierre</w:t>
      </w:r>
    </w:p>
    <w:p w14:paraId="12382FB5" w14:textId="60A60467" w:rsidR="001D4680" w:rsidRDefault="00F27FF9" w:rsidP="00F27FF9">
      <w:pPr>
        <w:pStyle w:val="Sinespaciado"/>
        <w:ind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9DBCCE" wp14:editId="6C7C3B90">
            <wp:simplePos x="0" y="0"/>
            <wp:positionH relativeFrom="column">
              <wp:posOffset>3023235</wp:posOffset>
            </wp:positionH>
            <wp:positionV relativeFrom="paragraph">
              <wp:posOffset>104140</wp:posOffset>
            </wp:positionV>
            <wp:extent cx="3609975" cy="2247265"/>
            <wp:effectExtent l="0" t="0" r="9525" b="635"/>
            <wp:wrapSquare wrapText="bothSides"/>
            <wp:docPr id="1266516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247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E</w:t>
      </w:r>
      <w:r w:rsidR="001D4680">
        <w:t>l Jubileo</w:t>
      </w:r>
      <w:r w:rsidR="00DF023F">
        <w:t xml:space="preserve"> que se da</w:t>
      </w:r>
      <w:r>
        <w:t xml:space="preserve"> este año</w:t>
      </w:r>
      <w:r w:rsidR="00DF023F">
        <w:t xml:space="preserve"> en la Iglesia católica</w:t>
      </w:r>
      <w:r w:rsidR="001D4680">
        <w:t xml:space="preserve"> </w:t>
      </w:r>
      <w:r w:rsidR="00686D9D">
        <w:t>recuerda</w:t>
      </w:r>
      <w:r w:rsidR="001D4680">
        <w:t xml:space="preserve"> la celebración del cumplimiento de 4 leyes sociales publicadas en el país de Jesús</w:t>
      </w:r>
      <w:r w:rsidR="00DF023F">
        <w:t>. Estas leyes</w:t>
      </w:r>
      <w:r w:rsidR="001D4680">
        <w:t xml:space="preserve"> </w:t>
      </w:r>
      <w:proofErr w:type="gramStart"/>
      <w:r w:rsidR="00686D9D">
        <w:t>d</w:t>
      </w:r>
      <w:r w:rsidR="001D4680">
        <w:t>e</w:t>
      </w:r>
      <w:r w:rsidR="00686D9D">
        <w:t>l</w:t>
      </w:r>
      <w:r w:rsidR="001D4680">
        <w:t xml:space="preserve"> tiempos</w:t>
      </w:r>
      <w:proofErr w:type="gramEnd"/>
      <w:r w:rsidR="001D4680">
        <w:t xml:space="preserve"> de </w:t>
      </w:r>
      <w:r>
        <w:t>‘</w:t>
      </w:r>
      <w:r w:rsidR="001D4680">
        <w:t>Los Jueces</w:t>
      </w:r>
      <w:r>
        <w:t>’</w:t>
      </w:r>
      <w:r w:rsidR="001D4680">
        <w:t xml:space="preserve"> </w:t>
      </w:r>
      <w:r w:rsidR="00AF47C7">
        <w:t xml:space="preserve">fueron aplicadas </w:t>
      </w:r>
      <w:r w:rsidR="001D4680">
        <w:t>unos 1,100 años antes de Cristo, o sea, ¡hace 3,200 años!</w:t>
      </w:r>
      <w:r w:rsidR="00DF023F">
        <w:t xml:space="preserve"> cuando </w:t>
      </w:r>
      <w:r w:rsidR="00AF47C7">
        <w:t xml:space="preserve">los Hebreos </w:t>
      </w:r>
      <w:r w:rsidR="00DF023F">
        <w:t>habían ocupado Can</w:t>
      </w:r>
      <w:r w:rsidR="00AF47C7">
        <w:t>a</w:t>
      </w:r>
      <w:r w:rsidR="00DF023F">
        <w:t>án-Palestina.</w:t>
      </w:r>
      <w:r w:rsidR="001D4680">
        <w:t xml:space="preserve"> </w:t>
      </w:r>
      <w:r w:rsidR="00AF47C7">
        <w:t>H</w:t>
      </w:r>
      <w:r w:rsidR="001D4680">
        <w:t>abían salido de la esclavitud de Egipto unos 100 años antes</w:t>
      </w:r>
      <w:r w:rsidR="00686D9D">
        <w:t>,</w:t>
      </w:r>
      <w:r w:rsidR="00AF47C7">
        <w:t xml:space="preserve"> liderados por Moisés, Miriam y Aarón, hermanos de Moisés.</w:t>
      </w:r>
    </w:p>
    <w:p w14:paraId="09FF8D23" w14:textId="09891042" w:rsidR="00AF47C7" w:rsidRDefault="00AF47C7" w:rsidP="00686D9D">
      <w:pPr>
        <w:pStyle w:val="Sinespaciado"/>
        <w:ind w:firstLine="708"/>
      </w:pPr>
      <w:r>
        <w:t>Durante la travesía del desierto, ya habían asumido unas 3 tareas</w:t>
      </w:r>
      <w:r w:rsidR="00686D9D">
        <w:t xml:space="preserve"> colectivas</w:t>
      </w:r>
      <w:r>
        <w:t xml:space="preserve">. El proyecto de Moisés, inspirado en Abraham y Sara, buscaba libertad, equidad y fe. </w:t>
      </w:r>
      <w:r w:rsidR="00686D9D">
        <w:t xml:space="preserve">Primera tarea: </w:t>
      </w:r>
      <w:r>
        <w:t xml:space="preserve">Para sobrevivir </w:t>
      </w:r>
      <w:r w:rsidR="00686D9D">
        <w:t>e</w:t>
      </w:r>
      <w:r>
        <w:t xml:space="preserve">n el desierto se habían organizado en grupos de familias, o sea, los clanes, con un líder que resolvía los problemas del clan: Era un esbozo de ‘descentralización. </w:t>
      </w:r>
      <w:r w:rsidR="00686D9D">
        <w:t xml:space="preserve">Segunda tarea: </w:t>
      </w:r>
      <w:r>
        <w:t>Luego para nos morirse de hambre habían decidido compartir la alimentación según la necesidad de cada familia: Era un esbozo de la equidad, o sea, que cada uno tenga lo que necesita para sobrevivir. Luego al llegar a Canaán-Palestina, los clanes se unieron en 12 tribus para repartirse las tierras, primero por tribu</w:t>
      </w:r>
      <w:r w:rsidR="008D7C38">
        <w:t>s</w:t>
      </w:r>
      <w:r>
        <w:t>, luego por clanes y finalmente por familia</w:t>
      </w:r>
      <w:r w:rsidR="008D7C38">
        <w:t>s</w:t>
      </w:r>
      <w:r>
        <w:t xml:space="preserve">, con </w:t>
      </w:r>
      <w:r w:rsidR="008D7C38">
        <w:t>el criterio de que “la tierra no se vende ni se compra porque la tierra es de Dios para todos”.</w:t>
      </w:r>
    </w:p>
    <w:p w14:paraId="31027AAF" w14:textId="51294B46" w:rsidR="00F27FF9" w:rsidRDefault="00BD7A34" w:rsidP="00C67FA7">
      <w:pPr>
        <w:pStyle w:val="Sinespaciado"/>
        <w:ind w:firstLine="708"/>
        <w:rPr>
          <w:lang w:val="es-ES"/>
        </w:rPr>
      </w:pPr>
      <w:r>
        <w:t>Después de un tiempo se dictó las leyes sabáticas que se revisaban cada 7 años y las leyes jubilares o Jubileo que se revisaban cada 50 años. Las leyes sabáticas consistían en p</w:t>
      </w:r>
      <w:r w:rsidRPr="00BD7A34">
        <w:t>erdonar las deudas,</w:t>
      </w:r>
      <w:r>
        <w:t xml:space="preserve"> liberar los esclavos y d</w:t>
      </w:r>
      <w:r w:rsidRPr="00BD7A34">
        <w:t>ejar descansar las tierras durante un año.</w:t>
      </w:r>
      <w:r>
        <w:t xml:space="preserve"> </w:t>
      </w:r>
      <w:r w:rsidRPr="00BD7A34">
        <w:t>La ley ‘jubil</w:t>
      </w:r>
      <w:r>
        <w:t>ar’</w:t>
      </w:r>
      <w:r w:rsidRPr="00BD7A34">
        <w:t xml:space="preserve"> </w:t>
      </w:r>
      <w:r w:rsidR="00686D9D">
        <w:t>r</w:t>
      </w:r>
      <w:r w:rsidRPr="00BD7A34">
        <w:t>etomaba las 3 leyes sabáticas y</w:t>
      </w:r>
      <w:r w:rsidR="00686D9D">
        <w:t xml:space="preserve"> además</w:t>
      </w:r>
      <w:r w:rsidRPr="00BD7A34">
        <w:t xml:space="preserve"> </w:t>
      </w:r>
      <w:r w:rsidR="00891006">
        <w:t>s</w:t>
      </w:r>
      <w:r w:rsidRPr="00BD7A34">
        <w:t>e devolvía las propriedades perdidas o empeñadas a su legítimo</w:t>
      </w:r>
      <w:r w:rsidR="00891006">
        <w:t xml:space="preserve"> dueño</w:t>
      </w:r>
      <w:r w:rsidRPr="00BD7A34">
        <w:t>, es decir a la familia primera propietaria.</w:t>
      </w:r>
      <w:r w:rsidR="00891006">
        <w:t xml:space="preserve"> </w:t>
      </w:r>
      <w:r w:rsidRPr="00BD7A34">
        <w:rPr>
          <w:lang w:val="es-ES_tradnl"/>
        </w:rPr>
        <w:t>Se da</w:t>
      </w:r>
      <w:r w:rsidR="00891006">
        <w:rPr>
          <w:lang w:val="es-ES_tradnl"/>
        </w:rPr>
        <w:t>ba</w:t>
      </w:r>
      <w:r w:rsidRPr="00BD7A34">
        <w:rPr>
          <w:lang w:val="es-ES_tradnl"/>
        </w:rPr>
        <w:t xml:space="preserve"> la razón de tal proceder: “No debe haber pobres en medio de ti”.</w:t>
      </w:r>
      <w:r w:rsidRPr="00BD7A34">
        <w:t xml:space="preserve"> </w:t>
      </w:r>
      <w:r w:rsidR="00891006">
        <w:rPr>
          <w:lang w:val="es-ES"/>
        </w:rPr>
        <w:t>Este Jubileo se realizaba a lo largo de todo un año y terminaba con un gran peregrinaje al templo de la capital, Jerusalén.</w:t>
      </w:r>
      <w:r w:rsidR="00C67FA7">
        <w:rPr>
          <w:lang w:val="es-ES"/>
        </w:rPr>
        <w:t xml:space="preserve"> </w:t>
      </w:r>
    </w:p>
    <w:p w14:paraId="597BA0EB" w14:textId="17D4AC14" w:rsidR="00247FCD" w:rsidRPr="00247FCD" w:rsidRDefault="00891006" w:rsidP="00247FCD">
      <w:pPr>
        <w:pStyle w:val="Sinespaciado"/>
        <w:ind w:firstLine="708"/>
        <w:rPr>
          <w:lang w:val="es-ES"/>
        </w:rPr>
      </w:pPr>
      <w:r>
        <w:rPr>
          <w:lang w:val="es-ES"/>
        </w:rPr>
        <w:t>Cuando lleg</w:t>
      </w:r>
      <w:r w:rsidR="00686D9D">
        <w:rPr>
          <w:lang w:val="es-ES"/>
        </w:rPr>
        <w:t>a,</w:t>
      </w:r>
      <w:r>
        <w:rPr>
          <w:lang w:val="es-ES"/>
        </w:rPr>
        <w:t xml:space="preserve"> Jesús retoma el proyecto del Jubileo para definir en la sinagoga de Nazaret su misión de profeta del Reino.</w:t>
      </w:r>
      <w:r w:rsidR="00F27FF9">
        <w:rPr>
          <w:lang w:val="es-ES"/>
        </w:rPr>
        <w:t xml:space="preserve"> </w:t>
      </w:r>
      <w:r w:rsidR="00247FCD">
        <w:rPr>
          <w:lang w:val="es-ES"/>
        </w:rPr>
        <w:t>María, la madre de Jesús, lo había entendido muy bien</w:t>
      </w:r>
      <w:r w:rsidR="00686D9D">
        <w:rPr>
          <w:lang w:val="es-ES"/>
        </w:rPr>
        <w:t>: Era un programa socio-religioso</w:t>
      </w:r>
      <w:r w:rsidR="00247FCD">
        <w:rPr>
          <w:lang w:val="es-ES"/>
        </w:rPr>
        <w:t>. Lo proclamó cuando, embrazada de Jesús, fue a visitar su prima Isabel:</w:t>
      </w:r>
      <w:bookmarkStart w:id="0" w:name="_Hlk205409475"/>
    </w:p>
    <w:p w14:paraId="1BCA7A17" w14:textId="539E8568" w:rsidR="00247FCD" w:rsidRPr="00247FCD" w:rsidRDefault="00B02CC0" w:rsidP="00686D9D">
      <w:pPr>
        <w:pStyle w:val="Sinespaciado"/>
        <w:ind w:left="360"/>
        <w:rPr>
          <w:lang w:val="es-ES"/>
        </w:rPr>
      </w:pPr>
      <w:r>
        <w:rPr>
          <w:lang w:val="es-ES"/>
        </w:rPr>
        <w:t>“</w:t>
      </w:r>
      <w:r w:rsidR="00247FCD" w:rsidRPr="00247FCD">
        <w:rPr>
          <w:lang w:val="es-ES"/>
        </w:rPr>
        <w:t xml:space="preserve">El Poderoso </w:t>
      </w:r>
      <w:r>
        <w:rPr>
          <w:lang w:val="es-ES"/>
        </w:rPr>
        <w:t>m</w:t>
      </w:r>
      <w:r w:rsidR="00247FCD" w:rsidRPr="00247FCD">
        <w:rPr>
          <w:lang w:val="es-ES"/>
        </w:rPr>
        <w:t>uestra su misericordia siglo tras siglo</w:t>
      </w:r>
      <w:r>
        <w:rPr>
          <w:lang w:val="es-ES"/>
        </w:rPr>
        <w:t xml:space="preserve">. </w:t>
      </w:r>
      <w:r w:rsidR="00247FCD" w:rsidRPr="00247FCD">
        <w:rPr>
          <w:lang w:val="es-ES"/>
        </w:rPr>
        <w:t>Dio un golpe con todo su poder:</w:t>
      </w:r>
      <w:r w:rsidR="00686D9D">
        <w:rPr>
          <w:lang w:val="es-ES"/>
        </w:rPr>
        <w:t xml:space="preserve"> </w:t>
      </w:r>
      <w:r>
        <w:rPr>
          <w:lang w:val="es-ES"/>
        </w:rPr>
        <w:t>D</w:t>
      </w:r>
      <w:r w:rsidR="00247FCD" w:rsidRPr="00247FCD">
        <w:rPr>
          <w:lang w:val="es-ES"/>
        </w:rPr>
        <w:t>eshizo a los soberbios y sus planes.</w:t>
      </w:r>
      <w:r>
        <w:rPr>
          <w:lang w:val="es-ES"/>
        </w:rPr>
        <w:t xml:space="preserve"> </w:t>
      </w:r>
      <w:r w:rsidR="00247FCD" w:rsidRPr="00247FCD">
        <w:rPr>
          <w:lang w:val="es-ES"/>
        </w:rPr>
        <w:t>Derribó a los poderosos de sus tronos</w:t>
      </w:r>
      <w:r>
        <w:rPr>
          <w:lang w:val="es-ES"/>
        </w:rPr>
        <w:t xml:space="preserve"> </w:t>
      </w:r>
      <w:r w:rsidR="00247FCD" w:rsidRPr="00247FCD">
        <w:rPr>
          <w:lang w:val="es-ES"/>
        </w:rPr>
        <w:t>y exaltó a los humildes.</w:t>
      </w:r>
      <w:r>
        <w:rPr>
          <w:lang w:val="es-ES"/>
        </w:rPr>
        <w:t xml:space="preserve"> </w:t>
      </w:r>
      <w:r w:rsidR="00247FCD" w:rsidRPr="00247FCD">
        <w:rPr>
          <w:lang w:val="es-ES"/>
        </w:rPr>
        <w:t>Colmó de bienes a los hambrientos</w:t>
      </w:r>
      <w:r>
        <w:rPr>
          <w:lang w:val="es-ES"/>
        </w:rPr>
        <w:t xml:space="preserve"> </w:t>
      </w:r>
      <w:r w:rsidR="00247FCD" w:rsidRPr="00247FCD">
        <w:rPr>
          <w:lang w:val="es-ES"/>
        </w:rPr>
        <w:t>como lo había prometido a nuestros padres</w:t>
      </w:r>
      <w:r>
        <w:rPr>
          <w:lang w:val="es-ES"/>
        </w:rPr>
        <w:t>”</w:t>
      </w:r>
    </w:p>
    <w:p w14:paraId="0932DDE6" w14:textId="77777777" w:rsidR="00686D9D" w:rsidRDefault="00C67FA7" w:rsidP="00686D9D">
      <w:pPr>
        <w:pStyle w:val="Sinespaciado"/>
        <w:ind w:firstLine="708"/>
        <w:rPr>
          <w:lang w:val="es-ES"/>
        </w:rPr>
      </w:pPr>
      <w:r>
        <w:rPr>
          <w:lang w:val="es-ES"/>
        </w:rPr>
        <w:t>E</w:t>
      </w:r>
      <w:r w:rsidR="00686D9D">
        <w:rPr>
          <w:lang w:val="es-ES"/>
        </w:rPr>
        <w:t>n su tiempo e</w:t>
      </w:r>
      <w:r>
        <w:rPr>
          <w:lang w:val="es-ES"/>
        </w:rPr>
        <w:t xml:space="preserve">l papa Francisco nos dio varias orientaciones para celebrar el año jubilar que no consiste solo en hacer reuniones, </w:t>
      </w:r>
      <w:r w:rsidR="00F27FF9">
        <w:rPr>
          <w:lang w:val="es-ES"/>
        </w:rPr>
        <w:t xml:space="preserve">oraciones, </w:t>
      </w:r>
      <w:r>
        <w:rPr>
          <w:lang w:val="es-ES"/>
        </w:rPr>
        <w:t>procesiones o peregrinaje a Roma. He aquí unos extractos de la Carta que publicó</w:t>
      </w:r>
      <w:r w:rsidR="00686D9D">
        <w:rPr>
          <w:lang w:val="es-ES"/>
        </w:rPr>
        <w:t>:</w:t>
      </w:r>
      <w:r>
        <w:rPr>
          <w:lang w:val="es-ES"/>
        </w:rPr>
        <w:t xml:space="preserve"> </w:t>
      </w:r>
    </w:p>
    <w:p w14:paraId="228F0B81" w14:textId="43458843" w:rsidR="00F27FF9" w:rsidRDefault="00247FCD" w:rsidP="00686D9D">
      <w:pPr>
        <w:pStyle w:val="Sinespaciado"/>
        <w:ind w:left="360"/>
      </w:pPr>
      <w:r>
        <w:t>“</w:t>
      </w:r>
      <w:r w:rsidR="00F27FF9" w:rsidRPr="00C67FA7">
        <w:t xml:space="preserve">El Jubileo nos recuerda que los </w:t>
      </w:r>
      <w:r w:rsidR="00686D9D">
        <w:t>b</w:t>
      </w:r>
      <w:r w:rsidR="00F27FF9" w:rsidRPr="00C67FA7">
        <w:t>ienes de la tierra no están destinados a unos pocos privilegiados, sino a todos. No</w:t>
      </w:r>
      <w:r w:rsidR="00F27FF9">
        <w:t xml:space="preserve"> se</w:t>
      </w:r>
      <w:r w:rsidR="00F27FF9" w:rsidRPr="00C67FA7">
        <w:t xml:space="preserve"> puede conformar con sobrevivir o subsistir mediocremente. </w:t>
      </w:r>
    </w:p>
    <w:p w14:paraId="1599F657" w14:textId="3639B111" w:rsidR="00247FCD" w:rsidRDefault="00C67FA7" w:rsidP="00247FCD">
      <w:pPr>
        <w:pStyle w:val="Sinespaciado"/>
        <w:ind w:left="360"/>
      </w:pPr>
      <w:r w:rsidRPr="00C67FA7">
        <w:t>El Jubileo pueda ser para todos un momento de encuentro vivo y personal con el Señor Jesús</w:t>
      </w:r>
      <w:r w:rsidR="00247FCD">
        <w:t xml:space="preserve">… </w:t>
      </w:r>
      <w:r w:rsidRPr="00C67FA7">
        <w:t xml:space="preserve"> Redescubrir la esperanza en los signos de los tiempos donde Dios nos llama.</w:t>
      </w:r>
      <w:r w:rsidR="00247FCD">
        <w:t xml:space="preserve"> </w:t>
      </w:r>
    </w:p>
    <w:p w14:paraId="6DDEE6C2" w14:textId="77777777" w:rsidR="00686D9D" w:rsidRDefault="00C67FA7" w:rsidP="00247FCD">
      <w:pPr>
        <w:pStyle w:val="Sinespaciado"/>
        <w:ind w:left="360"/>
      </w:pPr>
      <w:r w:rsidRPr="00C67FA7">
        <w:t>La comunidad cristiana esté dispuesta a defender el derecho de los más débiles.</w:t>
      </w:r>
      <w:r w:rsidR="00247FCD">
        <w:t xml:space="preserve"> </w:t>
      </w:r>
    </w:p>
    <w:p w14:paraId="550B98DA" w14:textId="77777777" w:rsidR="00686D9D" w:rsidRDefault="00686D9D" w:rsidP="00686D9D">
      <w:pPr>
        <w:pStyle w:val="Sinespaciado"/>
        <w:ind w:left="360"/>
      </w:pPr>
      <w:r w:rsidRPr="00C67FA7">
        <w:t>S</w:t>
      </w:r>
      <w:r>
        <w:t>eamos s</w:t>
      </w:r>
      <w:r w:rsidRPr="00C67FA7">
        <w:t>ignos de esperanza merecen: los presos, los enfermos, los jóvenes, los migrantes, los ancianos.</w:t>
      </w:r>
      <w:r>
        <w:t xml:space="preserve"> </w:t>
      </w:r>
      <w:r w:rsidRPr="00C67FA7">
        <w:t>Con la justicia se entiende que a cada uno se debe dar lo que le es debido.</w:t>
      </w:r>
      <w:r>
        <w:t xml:space="preserve"> </w:t>
      </w:r>
    </w:p>
    <w:p w14:paraId="341400D0" w14:textId="77E02B02" w:rsidR="00247FCD" w:rsidRDefault="00C67FA7" w:rsidP="00247FCD">
      <w:pPr>
        <w:pStyle w:val="Sinespaciado"/>
        <w:ind w:left="360"/>
      </w:pPr>
      <w:r w:rsidRPr="00C67FA7">
        <w:t>Recuperar los vínculos interpersonales, las relaciones internacionales, la promoción de la dignidad de toda persona y el respeto de la creación.</w:t>
      </w:r>
      <w:r w:rsidR="00247FCD">
        <w:t xml:space="preserve"> </w:t>
      </w:r>
      <w:r w:rsidRPr="00C67FA7">
        <w:t>Que todos los bautizados sean corresponsables.</w:t>
      </w:r>
      <w:r w:rsidR="00247FCD">
        <w:t xml:space="preserve"> </w:t>
      </w:r>
      <w:r w:rsidRPr="00C67FA7">
        <w:t xml:space="preserve">Volvamos a la Sagrada Escritura. </w:t>
      </w:r>
    </w:p>
    <w:p w14:paraId="1170D625" w14:textId="77777777" w:rsidR="00F27FF9" w:rsidRDefault="00F27FF9" w:rsidP="00F27FF9">
      <w:pPr>
        <w:pStyle w:val="Sinespaciado"/>
        <w:ind w:left="360"/>
      </w:pPr>
      <w:r w:rsidRPr="00C67FA7">
        <w:t>Remediar las causas que originan las injusticias.</w:t>
      </w:r>
    </w:p>
    <w:p w14:paraId="5B09A4F9" w14:textId="77777777" w:rsidR="00F27FF9" w:rsidRDefault="00C67FA7" w:rsidP="00F27FF9">
      <w:pPr>
        <w:pStyle w:val="Sinespaciado"/>
        <w:ind w:left="360"/>
      </w:pPr>
      <w:r w:rsidRPr="00C67FA7">
        <w:t>A todas las personas promotoras o cómplices de corrupción digo: Esta llaga putrefacta de la sociedad es un grave pecado que grita hacia el cielo</w:t>
      </w:r>
      <w:r w:rsidR="00F27FF9">
        <w:t>.</w:t>
      </w:r>
      <w:r w:rsidRPr="00C67FA7">
        <w:t xml:space="preserve"> </w:t>
      </w:r>
    </w:p>
    <w:p w14:paraId="6646D7D8" w14:textId="77777777" w:rsidR="00F27FF9" w:rsidRDefault="00F27FF9" w:rsidP="00F73B17">
      <w:pPr>
        <w:pStyle w:val="Sinespaciado"/>
        <w:ind w:left="360"/>
      </w:pPr>
      <w:r w:rsidRPr="00C67FA7">
        <w:t>No lo olvidemos: los pobres, casi siempre, son víctimas, no culpables.</w:t>
      </w:r>
      <w:r>
        <w:t xml:space="preserve"> </w:t>
      </w:r>
      <w:r w:rsidR="00C67FA7" w:rsidRPr="00C67FA7">
        <w:t>Es escandaloso que, en un mundo dotado de enormes recursos, destinados en gran parte a los armamentos, los pobres sean la mayor parte, miles de millones de personas</w:t>
      </w:r>
      <w:r>
        <w:t>.</w:t>
      </w:r>
    </w:p>
    <w:p w14:paraId="268928B2" w14:textId="2C3D7AFB" w:rsidR="00B02CC0" w:rsidRDefault="00F73B17" w:rsidP="00F73B17">
      <w:pPr>
        <w:pStyle w:val="Sinespaciado"/>
        <w:ind w:left="360"/>
      </w:pPr>
      <w:r w:rsidRPr="00F73B17">
        <w:t>Ha</w:t>
      </w:r>
      <w:r w:rsidR="00686D9D">
        <w:t>go</w:t>
      </w:r>
      <w:r w:rsidRPr="00F73B17">
        <w:t xml:space="preserve"> otra invitación apremiante</w:t>
      </w:r>
      <w:r w:rsidRPr="00F73B17">
        <w:rPr>
          <w:sz w:val="24"/>
          <w:szCs w:val="24"/>
        </w:rPr>
        <w:t xml:space="preserve"> </w:t>
      </w:r>
      <w:r w:rsidRPr="00F73B17">
        <w:t>a las naciones más ricas</w:t>
      </w:r>
      <w:r>
        <w:t>:</w:t>
      </w:r>
      <w:r w:rsidRPr="00F73B17">
        <w:t xml:space="preserve"> condonar las deudas de los países que nunca podrán saldarlas. </w:t>
      </w:r>
      <w:r>
        <w:t>E</w:t>
      </w:r>
      <w:r w:rsidRPr="00F73B17">
        <w:t xml:space="preserve">s una cuestión de justicia, agravada hoy por una verdadera </w:t>
      </w:r>
      <w:r>
        <w:t>‘</w:t>
      </w:r>
      <w:r w:rsidRPr="00F73B17">
        <w:t>deuda ecológica</w:t>
      </w:r>
      <w:r>
        <w:t>’</w:t>
      </w:r>
      <w:r w:rsidRPr="00F73B17">
        <w:t>, particularmente entre el Norte y el Sur</w:t>
      </w:r>
      <w:r>
        <w:t xml:space="preserve">: </w:t>
      </w:r>
      <w:r w:rsidRPr="00F73B17">
        <w:t>cancelemos las deudas injustas e insolutas y saciemos a los hambrientos</w:t>
      </w:r>
      <w:r w:rsidR="00B02CC0" w:rsidRPr="00B02CC0">
        <w:t>.</w:t>
      </w:r>
      <w:r w:rsidR="00B02CC0">
        <w:t>”</w:t>
      </w:r>
    </w:p>
    <w:p w14:paraId="4C93F7A8" w14:textId="19359872" w:rsidR="00B02CC0" w:rsidRDefault="00B02CC0" w:rsidP="00B02CC0">
      <w:pPr>
        <w:pStyle w:val="Sinespaciado"/>
        <w:ind w:left="360"/>
      </w:pPr>
      <w:r>
        <w:tab/>
      </w:r>
      <w:r w:rsidR="00686D9D">
        <w:t xml:space="preserve">¿Dónde nos ubicamos sea como cristianos, sea con humanistas comprometidos? </w:t>
      </w:r>
      <w:r>
        <w:t>Varias instituciones sociales están retomando esta última propuesta del papa Francisco</w:t>
      </w:r>
      <w:r w:rsidR="00686D9D">
        <w:t>: la condonación de la deuda externa</w:t>
      </w:r>
      <w:r w:rsidR="00F73B17">
        <w:t>. Unámonos a estas iniciativas para no quedar en un mero espiritualismo</w:t>
      </w:r>
      <w:r w:rsidR="007E2CF4">
        <w:t xml:space="preserve"> ni en buena voluntad sin eficacia</w:t>
      </w:r>
      <w:r w:rsidR="00F73B17">
        <w:t>.</w:t>
      </w:r>
    </w:p>
    <w:bookmarkEnd w:id="0"/>
    <w:p w14:paraId="24F6D445" w14:textId="77777777" w:rsidR="00F73B17" w:rsidRPr="00B02CC0" w:rsidRDefault="00F73B17" w:rsidP="00B02CC0">
      <w:pPr>
        <w:pStyle w:val="Sinespaciado"/>
        <w:ind w:left="360"/>
      </w:pPr>
    </w:p>
    <w:sectPr w:rsidR="00F73B17" w:rsidRPr="00B02CC0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5A2"/>
    <w:multiLevelType w:val="hybridMultilevel"/>
    <w:tmpl w:val="346EC400"/>
    <w:lvl w:ilvl="0" w:tplc="2F088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65A57"/>
    <w:multiLevelType w:val="hybridMultilevel"/>
    <w:tmpl w:val="9ACADD44"/>
    <w:lvl w:ilvl="0" w:tplc="36BE7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E0666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8E84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48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8CDE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803A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DE0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E054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8290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A3147"/>
    <w:multiLevelType w:val="hybridMultilevel"/>
    <w:tmpl w:val="DCF415E0"/>
    <w:lvl w:ilvl="0" w:tplc="A73C2D2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A4CD8"/>
    <w:multiLevelType w:val="hybridMultilevel"/>
    <w:tmpl w:val="424838AE"/>
    <w:lvl w:ilvl="0" w:tplc="FAC630F2">
      <w:start w:val="1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5B405C"/>
    <w:multiLevelType w:val="hybridMultilevel"/>
    <w:tmpl w:val="9664206A"/>
    <w:lvl w:ilvl="0" w:tplc="2F088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43169"/>
    <w:multiLevelType w:val="hybridMultilevel"/>
    <w:tmpl w:val="9AA2E32C"/>
    <w:lvl w:ilvl="0" w:tplc="D0C22A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ED5A57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E6027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C1C80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C5EF0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2AA0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FAA7B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BFE86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C6064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3F6F42EC"/>
    <w:multiLevelType w:val="hybridMultilevel"/>
    <w:tmpl w:val="78E45174"/>
    <w:lvl w:ilvl="0" w:tplc="34089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BBC76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6E687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E9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2419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3C5D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70B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8670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4E5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834E03"/>
    <w:multiLevelType w:val="hybridMultilevel"/>
    <w:tmpl w:val="F6BC3AD2"/>
    <w:lvl w:ilvl="0" w:tplc="EB0E3EF6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64E1D"/>
    <w:multiLevelType w:val="hybridMultilevel"/>
    <w:tmpl w:val="F40290C2"/>
    <w:lvl w:ilvl="0" w:tplc="E6AA9A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CC2AF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81432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28431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608F1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41E0D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3F8BF0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78036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11EFD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030763698">
    <w:abstractNumId w:val="1"/>
  </w:num>
  <w:num w:numId="2" w16cid:durableId="104350581">
    <w:abstractNumId w:val="6"/>
  </w:num>
  <w:num w:numId="3" w16cid:durableId="792095589">
    <w:abstractNumId w:val="5"/>
  </w:num>
  <w:num w:numId="4" w16cid:durableId="1046493981">
    <w:abstractNumId w:val="4"/>
  </w:num>
  <w:num w:numId="5" w16cid:durableId="11806569">
    <w:abstractNumId w:val="0"/>
  </w:num>
  <w:num w:numId="6" w16cid:durableId="146091476">
    <w:abstractNumId w:val="8"/>
  </w:num>
  <w:num w:numId="7" w16cid:durableId="1307969776">
    <w:abstractNumId w:val="3"/>
  </w:num>
  <w:num w:numId="8" w16cid:durableId="203911361">
    <w:abstractNumId w:val="7"/>
  </w:num>
  <w:num w:numId="9" w16cid:durableId="191920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80"/>
    <w:rsid w:val="000B3434"/>
    <w:rsid w:val="000D4348"/>
    <w:rsid w:val="001B4D80"/>
    <w:rsid w:val="001D4680"/>
    <w:rsid w:val="00247FCD"/>
    <w:rsid w:val="00424E97"/>
    <w:rsid w:val="004937B9"/>
    <w:rsid w:val="005D0601"/>
    <w:rsid w:val="005F598B"/>
    <w:rsid w:val="00603D53"/>
    <w:rsid w:val="00686D9D"/>
    <w:rsid w:val="006933D7"/>
    <w:rsid w:val="006F1F4E"/>
    <w:rsid w:val="0072663C"/>
    <w:rsid w:val="00744D3A"/>
    <w:rsid w:val="00792B0A"/>
    <w:rsid w:val="007E2CF4"/>
    <w:rsid w:val="00883572"/>
    <w:rsid w:val="00891006"/>
    <w:rsid w:val="008D5C53"/>
    <w:rsid w:val="008D7C38"/>
    <w:rsid w:val="00A1665B"/>
    <w:rsid w:val="00AF47C7"/>
    <w:rsid w:val="00B02CC0"/>
    <w:rsid w:val="00B164ED"/>
    <w:rsid w:val="00B21E06"/>
    <w:rsid w:val="00B32A04"/>
    <w:rsid w:val="00BB7F33"/>
    <w:rsid w:val="00BD7A34"/>
    <w:rsid w:val="00C36B28"/>
    <w:rsid w:val="00C67FA7"/>
    <w:rsid w:val="00DF023F"/>
    <w:rsid w:val="00E24C18"/>
    <w:rsid w:val="00F27FF9"/>
    <w:rsid w:val="00F73B17"/>
    <w:rsid w:val="00F86F7F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AAFEE"/>
  <w15:chartTrackingRefBased/>
  <w15:docId w15:val="{68E6C344-D094-414E-9489-76C186D2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1D4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4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4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4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4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4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4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4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4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468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46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4680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4680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4680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4680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4680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4680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4680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1D4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4680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1D4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4680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1D4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4680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1D46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46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4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4680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1D4680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1D4680"/>
    <w:pPr>
      <w:spacing w:after="0" w:line="240" w:lineRule="auto"/>
    </w:pPr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F73B1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3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2025-08-13T19:16:00Z</dcterms:created>
  <dcterms:modified xsi:type="dcterms:W3CDTF">2025-08-13T19:16:00Z</dcterms:modified>
</cp:coreProperties>
</file>