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70874" w14:textId="77777777" w:rsidR="00023579" w:rsidRPr="00023579" w:rsidRDefault="00023579" w:rsidP="00023579">
      <w:pPr>
        <w:shd w:val="clear" w:color="auto" w:fill="1C1C1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</w:pPr>
      <w:r w:rsidRPr="00023579"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  <w:t>ENCUENTRO NACIONAL ARQUIDIOCESANO DE LAS CEB EN GUATEMALA 2025</w:t>
      </w:r>
    </w:p>
    <w:p w14:paraId="12CC05DD" w14:textId="77777777" w:rsidR="00023579" w:rsidRPr="00023579" w:rsidRDefault="00023579" w:rsidP="00023579">
      <w:pPr>
        <w:shd w:val="clear" w:color="auto" w:fill="1C1C1C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 </w:t>
      </w:r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¿Que son las </w:t>
      </w:r>
      <w:proofErr w:type="spellStart"/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CEBs</w:t>
      </w:r>
      <w:proofErr w:type="spellEnd"/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?</w:t>
      </w:r>
    </w:p>
    <w:p w14:paraId="380999D8" w14:textId="77777777" w:rsidR="00023579" w:rsidRPr="00023579" w:rsidRDefault="00023579" w:rsidP="00023579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Las Comunidades Eclesiales de Base (</w:t>
      </w:r>
      <w:proofErr w:type="spellStart"/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CEBs</w:t>
      </w:r>
      <w:proofErr w:type="spellEnd"/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) son un nuevo modelo de ser Iglesia y al mismo tiempo un proceso antiguo. Sus orígenes se remontan al nacimiento mismo de la Iglesia, (Hechos 2,42-47; 4,32-35.) y constituyen un modelo eclesial que surge en el contexto renovador del Concilio Vaticano II.</w:t>
      </w:r>
    </w:p>
    <w:p w14:paraId="635FD3E6" w14:textId="77777777" w:rsidR="00023579" w:rsidRPr="00023579" w:rsidRDefault="00023579" w:rsidP="00023579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Las </w:t>
      </w:r>
      <w:proofErr w:type="spellStart"/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CEBs</w:t>
      </w:r>
      <w:proofErr w:type="spellEnd"/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 han enriquecido han enriquecido a la Iglesia del continente Americano con su presencia comunitaria, sus servicios, ministerios y celebraciones desde la década de los 60´s.</w:t>
      </w:r>
    </w:p>
    <w:p w14:paraId="6E5115FD" w14:textId="77777777" w:rsidR="00023579" w:rsidRPr="00023579" w:rsidRDefault="00023579" w:rsidP="00023579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Encuentro Nacional</w:t>
      </w:r>
    </w:p>
    <w:p w14:paraId="37C57948" w14:textId="77777777" w:rsidR="00023579" w:rsidRPr="00023579" w:rsidRDefault="00023579" w:rsidP="00023579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El domingo 06 de julio las Comunidades Eclesiales de Base en Guatemala, tuvimos nuestro encuentro nacional después de varios años de no reunirnos. Logramos encontrarnos algunas comunidades de áreas marginales. Y recordar que Jesús pasea entre nosotros. Les felicitamos y animamos a seguir construyendo comunidad con mucha esperanza.</w:t>
      </w:r>
    </w:p>
    <w:p w14:paraId="2DCA8810" w14:textId="77777777" w:rsidR="00023579" w:rsidRPr="00023579" w:rsidRDefault="00023579" w:rsidP="00023579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Nuestro lema fue "</w:t>
      </w:r>
      <w:proofErr w:type="spellStart"/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CEBs</w:t>
      </w:r>
      <w:proofErr w:type="spellEnd"/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 pueblo peregrino construyendo el Reino de Dios". Y nuestro objetivo "Somos </w:t>
      </w:r>
      <w:proofErr w:type="spellStart"/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CEBs</w:t>
      </w:r>
      <w:proofErr w:type="spellEnd"/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 xml:space="preserve"> unidas en esperanza transformando la realidad".</w:t>
      </w:r>
    </w:p>
    <w:p w14:paraId="4DD29D89" w14:textId="77777777" w:rsidR="00023579" w:rsidRPr="00023579" w:rsidRDefault="00023579" w:rsidP="00023579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Agradecimientos especial a la Hermanas Dominicas del Rosario, en especial a Laura Yax por prestarnos el espacio para realizar la convivencia fraterna. El compartir de la fe y de la  vida, las comidas compartidas.  Gracias a Dios por permitirnos esta oportunidad y a Nuestra Madre María por acompañarnos en este caminar, y recordando lo que ella dijo en las bodas de Caná "Haced todo lo que él os diga".</w:t>
      </w:r>
    </w:p>
    <w:p w14:paraId="23F274CD" w14:textId="77777777" w:rsidR="00023579" w:rsidRPr="00023579" w:rsidRDefault="00023579" w:rsidP="00023579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bookmarkStart w:id="0" w:name="more"/>
      <w:bookmarkEnd w:id="0"/>
      <w:r w:rsidRPr="00023579">
        <w:rPr>
          <w:rFonts w:ascii="Trebuchet MS" w:eastAsia="Times New Roman" w:hAnsi="Trebuchet MS" w:cs="Times New Roman"/>
          <w:noProof/>
          <w:color w:val="FF9900"/>
          <w:kern w:val="0"/>
          <w:sz w:val="25"/>
          <w:szCs w:val="25"/>
          <w:lang w:eastAsia="es-UY"/>
          <w14:ligatures w14:val="none"/>
        </w:rPr>
        <w:lastRenderedPageBreak/>
        <w:drawing>
          <wp:inline distT="0" distB="0" distL="0" distR="0" wp14:anchorId="0248F816" wp14:editId="4462154C">
            <wp:extent cx="3810000" cy="2857500"/>
            <wp:effectExtent l="0" t="0" r="0" b="0"/>
            <wp:docPr id="1" name="Imagen 4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7A2C2" w14:textId="77777777" w:rsidR="00023579" w:rsidRPr="00023579" w:rsidRDefault="00023579" w:rsidP="00023579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33ABAE7D" w14:textId="77777777" w:rsidR="00023579" w:rsidRPr="00023579" w:rsidRDefault="00023579" w:rsidP="00023579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5C51CC39" w14:textId="77777777" w:rsidR="00023579" w:rsidRPr="00023579" w:rsidRDefault="00023579" w:rsidP="00023579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4914863E" w14:textId="77777777" w:rsidR="00023579" w:rsidRPr="00023579" w:rsidRDefault="00023579" w:rsidP="00023579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336EC2B4" w14:textId="77777777" w:rsidR="00023579" w:rsidRPr="00023579" w:rsidRDefault="00023579" w:rsidP="00023579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3B30467D" w14:textId="77777777" w:rsidR="00023579" w:rsidRPr="00023579" w:rsidRDefault="00023579" w:rsidP="00023579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 xml:space="preserve">Niños de la Comunidad Jesús </w:t>
      </w:r>
      <w:proofErr w:type="spellStart"/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Nipalakin</w:t>
      </w:r>
      <w:proofErr w:type="spellEnd"/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, Ciudad Quetzal.</w:t>
      </w:r>
    </w:p>
    <w:p w14:paraId="460CEDBF" w14:textId="77777777" w:rsidR="00023579" w:rsidRPr="00023579" w:rsidRDefault="00023579" w:rsidP="00023579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rebuchet MS" w:eastAsia="Times New Roman" w:hAnsi="Trebuchet MS" w:cs="Times New Roman"/>
          <w:noProof/>
          <w:color w:val="FF9900"/>
          <w:kern w:val="0"/>
          <w:sz w:val="25"/>
          <w:szCs w:val="25"/>
          <w:lang w:eastAsia="es-UY"/>
          <w14:ligatures w14:val="none"/>
        </w:rPr>
        <w:drawing>
          <wp:inline distT="0" distB="0" distL="0" distR="0" wp14:anchorId="01D7CC06" wp14:editId="4EBAAA44">
            <wp:extent cx="3810000" cy="2857500"/>
            <wp:effectExtent l="0" t="0" r="0" b="0"/>
            <wp:docPr id="2" name="Imagen 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98509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7D41A380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5A2A61CE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26F702DD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6D35A8C1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3E97F777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66FD53BD" w14:textId="77777777" w:rsidR="00023579" w:rsidRPr="00023579" w:rsidRDefault="00023579" w:rsidP="00023579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 xml:space="preserve">Equipo articulador nacional </w:t>
      </w:r>
      <w:proofErr w:type="spellStart"/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CEBs</w:t>
      </w:r>
      <w:proofErr w:type="spellEnd"/>
    </w:p>
    <w:p w14:paraId="1F826CC1" w14:textId="77777777" w:rsidR="00023579" w:rsidRPr="00023579" w:rsidRDefault="00023579" w:rsidP="00023579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 xml:space="preserve">Representantes de las </w:t>
      </w:r>
      <w:proofErr w:type="spellStart"/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Parroquia:s</w:t>
      </w:r>
      <w:proofErr w:type="spellEnd"/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 xml:space="preserve"> San Julián, Corazón de </w:t>
      </w:r>
      <w:proofErr w:type="spellStart"/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María,Sto</w:t>
      </w:r>
      <w:proofErr w:type="spellEnd"/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 xml:space="preserve">. Hno. Pedro,  San José, Villa Nueva, </w:t>
      </w:r>
      <w:proofErr w:type="spellStart"/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Jesus</w:t>
      </w:r>
      <w:proofErr w:type="spellEnd"/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 xml:space="preserve"> </w:t>
      </w:r>
      <w:proofErr w:type="spellStart"/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Nipalakin</w:t>
      </w:r>
      <w:proofErr w:type="spellEnd"/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,</w:t>
      </w:r>
    </w:p>
    <w:p w14:paraId="6992DB96" w14:textId="77777777" w:rsidR="00023579" w:rsidRPr="00023579" w:rsidRDefault="00023579" w:rsidP="00023579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rebuchet MS" w:eastAsia="Times New Roman" w:hAnsi="Trebuchet MS" w:cs="Times New Roman"/>
          <w:noProof/>
          <w:color w:val="FF9900"/>
          <w:kern w:val="0"/>
          <w:sz w:val="25"/>
          <w:szCs w:val="25"/>
          <w:lang w:eastAsia="es-UY"/>
          <w14:ligatures w14:val="none"/>
        </w:rPr>
        <w:lastRenderedPageBreak/>
        <w:drawing>
          <wp:inline distT="0" distB="0" distL="0" distR="0" wp14:anchorId="6A22D35C" wp14:editId="55136D67">
            <wp:extent cx="3810000" cy="2857500"/>
            <wp:effectExtent l="0" t="0" r="0" b="0"/>
            <wp:docPr id="3" name="Imagen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F0187" w14:textId="77777777" w:rsidR="00023579" w:rsidRPr="00023579" w:rsidRDefault="00023579" w:rsidP="00023579">
      <w:pPr>
        <w:shd w:val="clear" w:color="auto" w:fill="1C1C1C"/>
        <w:spacing w:after="25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6EEA716E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330E7D8D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4DF355FA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0B3623CD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370829FE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imes New Roman" w:eastAsia="Times New Roman" w:hAnsi="Times New Roman" w:cs="Times New Roman"/>
          <w:color w:val="CCCCCC"/>
          <w:kern w:val="0"/>
          <w:sz w:val="28"/>
          <w:szCs w:val="28"/>
          <w:lang w:eastAsia="es-UY"/>
          <w14:ligatures w14:val="none"/>
        </w:rPr>
        <w:t>Altar Maya</w:t>
      </w:r>
    </w:p>
    <w:p w14:paraId="4F3FC9CB" w14:textId="77777777" w:rsidR="00023579" w:rsidRPr="00023579" w:rsidRDefault="00023579" w:rsidP="00023579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rebuchet MS" w:eastAsia="Times New Roman" w:hAnsi="Trebuchet MS" w:cs="Times New Roman"/>
          <w:noProof/>
          <w:color w:val="FF9900"/>
          <w:kern w:val="0"/>
          <w:sz w:val="25"/>
          <w:szCs w:val="25"/>
          <w:lang w:eastAsia="es-UY"/>
          <w14:ligatures w14:val="none"/>
        </w:rPr>
        <w:drawing>
          <wp:inline distT="0" distB="0" distL="0" distR="0" wp14:anchorId="6558E15B" wp14:editId="1DCA5134">
            <wp:extent cx="3810000" cy="2857500"/>
            <wp:effectExtent l="0" t="0" r="0" b="0"/>
            <wp:docPr id="4" name="Imagen 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D4663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2CF23568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62F7B0C5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5345552D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25E1707F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54A5871C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6D3D283E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023579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Más de 50 comunidades representadas.</w:t>
      </w:r>
    </w:p>
    <w:p w14:paraId="5E3DC204" w14:textId="77777777" w:rsidR="00023579" w:rsidRPr="00023579" w:rsidRDefault="00023579" w:rsidP="00023579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999999"/>
          <w:kern w:val="0"/>
          <w:sz w:val="23"/>
          <w:szCs w:val="23"/>
          <w:lang w:eastAsia="es-UY"/>
          <w14:ligatures w14:val="none"/>
        </w:rPr>
      </w:pPr>
      <w:hyperlink r:id="rId12" w:tooltip="Enviar la entrada por correo electrónico" w:history="1">
        <w:r w:rsidRPr="00023579">
          <w:rPr>
            <w:rFonts w:ascii="Trebuchet MS" w:eastAsia="Times New Roman" w:hAnsi="Trebuchet MS" w:cs="Times New Roman"/>
            <w:noProof/>
            <w:color w:val="FF9900"/>
            <w:kern w:val="0"/>
            <w:sz w:val="23"/>
            <w:szCs w:val="23"/>
            <w:lang w:eastAsia="es-UY"/>
            <w14:ligatures w14:val="none"/>
          </w:rPr>
          <w:drawing>
            <wp:inline distT="0" distB="0" distL="0" distR="0" wp14:anchorId="7599F601" wp14:editId="2E7F7475">
              <wp:extent cx="171450" cy="120650"/>
              <wp:effectExtent l="0" t="0" r="0" b="0"/>
              <wp:docPr id="5" name="Imagen 1">
                <a:hlinkClick xmlns:a="http://schemas.openxmlformats.org/drawingml/2006/main" r:id="rId12" tooltip="&quot;Enviar la entrada por correo electrónico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>
                        <a:hlinkClick r:id="rId12" tooltip="&quot;Enviar la entrada por correo electrónico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023579">
          <w:rPr>
            <w:rFonts w:ascii="Trebuchet MS" w:eastAsia="Times New Roman" w:hAnsi="Trebuchet MS" w:cs="Times New Roman"/>
            <w:color w:val="FF9900"/>
            <w:kern w:val="0"/>
            <w:sz w:val="23"/>
            <w:szCs w:val="23"/>
            <w:u w:val="single"/>
            <w:lang w:eastAsia="es-UY"/>
            <w14:ligatures w14:val="none"/>
          </w:rPr>
          <w:t> </w:t>
        </w:r>
      </w:hyperlink>
    </w:p>
    <w:p w14:paraId="18733F32" w14:textId="7BB92FA7" w:rsidR="00926044" w:rsidRDefault="00023579">
      <w:hyperlink r:id="rId14" w:history="1">
        <w:r w:rsidRPr="00920B3B">
          <w:rPr>
            <w:rStyle w:val="Hipervnculo"/>
          </w:rPr>
          <w:t>https://www.todos-uno.org/2025/07/encuentro-nacional-arquidiocesano-de.html</w:t>
        </w:r>
      </w:hyperlink>
    </w:p>
    <w:p w14:paraId="69EF6F6C" w14:textId="77777777" w:rsidR="00023579" w:rsidRDefault="00023579"/>
    <w:sectPr w:rsidR="000235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79"/>
    <w:rsid w:val="00023579"/>
    <w:rsid w:val="00926044"/>
    <w:rsid w:val="00DE17AC"/>
    <w:rsid w:val="00FE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46B5C"/>
  <w15:chartTrackingRefBased/>
  <w15:docId w15:val="{FD2A0FDC-E357-4C17-9F41-C5F9B7D17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3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3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3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3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3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3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3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3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3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3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3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3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35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35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35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35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35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35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3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3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3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3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3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35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35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35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3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35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357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2357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235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4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8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6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6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2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8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38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24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7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93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68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56662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4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b/R29vZ2xl/AVvXsEhqp_RjncAQ17CaraV1V1jobvhUWRac9ORYK8U3gH0Uw6nGu61IG-PJsbKXszdu6IbtlZhMlAN2v-WeuxLEm9StDOuGR3-cfbFxCov1nE_LxnqLWgcEqiloD5Ght8uIYhJ6UJ5po3cSLJYZHoSL1EJXurI5VLHD0Vv9gBEpLPW20ICXnvHC3SEIIEy5PNQc/s1600/CEB%204.jpg" TargetMode="External"/><Relationship Id="rId13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www.blogger.com/email-post/3272034397572263196/5720082550811892677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b/R29vZ2xl/AVvXsEhsLB6-tbrvs0tkLRG8xyGscQ0zBMjIoU6_KCya4WPO0ldlWweSLqQIgPzWm-Yz7If7KN9LfNwQfwadZmBSOgUMZft8SbmbLzNcZEWixAPDzpqVgvRduQ6VTJk5PtuTloH-OQ57_z5BbMPGnkJP64xQjA4BQm357bSyiQdf0dykmLo_GzmmrbadHMCQRADn/s1600/CEB%203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blogger.googleusercontent.com/img/b/R29vZ2xl/AVvXsEiaVT9VMms0bcszKaCw2DWCrBll12jKP8xGqUQau2UiJ8UA6k3SqwT9OQzlYBtbjYroSD4z3Su-2mUc_PAvp8zta9_E8Gjj6vGWLzrzqxyWEsjJtuwarVruIOZ2qxNlWHs0X6NRbHn3K2O5WUg7R8-qjp86ZfIKHj_p7Li3ph0ctrcMBCKHZCNXKRx8speA/s1600/CEB%205.jpg" TargetMode="External"/><Relationship Id="rId4" Type="http://schemas.openxmlformats.org/officeDocument/2006/relationships/hyperlink" Target="https://blogger.googleusercontent.com/img/b/R29vZ2xl/AVvXsEhgqmFSY3NuUuvHT_aWp6fOYPoqeXX9Qrg6tv0h3wtoXrCvfLrSDFlbHu0_pUxtVHXsrUsWgzq1rpi62Q40frz1JWTX1tgtZT2wFeb4imz2Z9cjyUMBKqpwmguebQqEuflz3xqLThfXXP4TK6cU6BIgMFdYs9m4RxB2_o6t5KvaRMcqCgX6Cgilza5OSsW9/s1600/CEB%202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www.todos-uno.org/2025/07/encuentro-nacional-arquidiocesano-de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316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2025-07-25T13:18:00Z</dcterms:created>
  <dcterms:modified xsi:type="dcterms:W3CDTF">2025-07-25T13:19:00Z</dcterms:modified>
</cp:coreProperties>
</file>