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F874E" w14:textId="605BF1DE" w:rsidR="00926044" w:rsidRDefault="001B2E2D" w:rsidP="001B2E2D">
      <w:pPr>
        <w:jc w:val="both"/>
      </w:pPr>
      <w:r w:rsidRPr="001B2E2D">
        <w:drawing>
          <wp:inline distT="0" distB="0" distL="0" distR="0" wp14:anchorId="425AC6FC" wp14:editId="2544B871">
            <wp:extent cx="5400040" cy="1544955"/>
            <wp:effectExtent l="0" t="0" r="0" b="0"/>
            <wp:docPr id="1121887380" name="Imagen 1" descr="Un letrero de color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87380" name="Imagen 1" descr="Un letrero de color blanco&#10;&#10;El contenido generado por IA puede ser incorrecto."/>
                    <pic:cNvPicPr/>
                  </pic:nvPicPr>
                  <pic:blipFill>
                    <a:blip r:embed="rId4"/>
                    <a:stretch>
                      <a:fillRect/>
                    </a:stretch>
                  </pic:blipFill>
                  <pic:spPr>
                    <a:xfrm>
                      <a:off x="0" y="0"/>
                      <a:ext cx="5400040" cy="1544955"/>
                    </a:xfrm>
                    <a:prstGeom prst="rect">
                      <a:avLst/>
                    </a:prstGeom>
                  </pic:spPr>
                </pic:pic>
              </a:graphicData>
            </a:graphic>
          </wp:inline>
        </w:drawing>
      </w:r>
    </w:p>
    <w:p w14:paraId="723E366E"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Entrevista al </w:t>
      </w:r>
      <w:r w:rsidRPr="001B2E2D">
        <w:rPr>
          <w:rFonts w:ascii="Arial" w:eastAsia="Times New Roman" w:hAnsi="Arial" w:cs="Arial"/>
          <w:b/>
          <w:bCs/>
          <w:color w:val="333333"/>
          <w:kern w:val="0"/>
          <w:sz w:val="26"/>
          <w:szCs w:val="26"/>
          <w:lang w:eastAsia="es-UY"/>
          <w14:ligatures w14:val="none"/>
        </w:rPr>
        <w:t>Patriarca Latino de Jerusalén</w:t>
      </w:r>
      <w:r w:rsidRPr="001B2E2D">
        <w:rPr>
          <w:rFonts w:ascii="Arial" w:eastAsia="Times New Roman" w:hAnsi="Arial" w:cs="Arial"/>
          <w:color w:val="333333"/>
          <w:kern w:val="0"/>
          <w:sz w:val="26"/>
          <w:szCs w:val="26"/>
          <w:lang w:eastAsia="es-UY"/>
          <w14:ligatures w14:val="none"/>
        </w:rPr>
        <w:t> : "Es una situación desesperada, no sólo para los cristianos. Este conflicto está matando a todos".</w:t>
      </w:r>
    </w:p>
    <w:p w14:paraId="6FF8824D"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57BB1717"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La entrevista es de </w:t>
      </w:r>
      <w:r w:rsidRPr="001B2E2D">
        <w:rPr>
          <w:rFonts w:ascii="Arial" w:eastAsia="Times New Roman" w:hAnsi="Arial" w:cs="Arial"/>
          <w:b/>
          <w:bCs/>
          <w:color w:val="333333"/>
          <w:kern w:val="0"/>
          <w:sz w:val="26"/>
          <w:szCs w:val="26"/>
          <w:lang w:eastAsia="es-UY"/>
          <w14:ligatures w14:val="none"/>
        </w:rPr>
        <w:t>Francesca </w:t>
      </w:r>
      <w:proofErr w:type="spellStart"/>
      <w:r w:rsidRPr="001B2E2D">
        <w:rPr>
          <w:rFonts w:ascii="Arial" w:eastAsia="Times New Roman" w:hAnsi="Arial" w:cs="Arial"/>
          <w:b/>
          <w:bCs/>
          <w:color w:val="333333"/>
          <w:kern w:val="0"/>
          <w:sz w:val="26"/>
          <w:szCs w:val="26"/>
          <w:lang w:eastAsia="es-UY"/>
          <w14:ligatures w14:val="none"/>
        </w:rPr>
        <w:t>Caferri</w:t>
      </w:r>
      <w:proofErr w:type="spellEnd"/>
      <w:r w:rsidRPr="001B2E2D">
        <w:rPr>
          <w:rFonts w:ascii="Arial" w:eastAsia="Times New Roman" w:hAnsi="Arial" w:cs="Arial"/>
          <w:color w:val="333333"/>
          <w:kern w:val="0"/>
          <w:sz w:val="26"/>
          <w:szCs w:val="26"/>
          <w:lang w:eastAsia="es-UY"/>
          <w14:ligatures w14:val="none"/>
        </w:rPr>
        <w:t> , publicada por </w:t>
      </w:r>
      <w:hyperlink r:id="rId5" w:tgtFrame="_blank" w:history="1">
        <w:r w:rsidRPr="001B2E2D">
          <w:rPr>
            <w:rFonts w:ascii="Arial" w:eastAsia="Times New Roman" w:hAnsi="Arial" w:cs="Arial"/>
            <w:color w:val="FC6B01"/>
            <w:kern w:val="0"/>
            <w:sz w:val="26"/>
            <w:szCs w:val="26"/>
            <w:u w:val="single"/>
            <w:lang w:eastAsia="es-UY"/>
            <w14:ligatures w14:val="none"/>
          </w:rPr>
          <w:t xml:space="preserve">La </w:t>
        </w:r>
        <w:proofErr w:type="spellStart"/>
        <w:r w:rsidRPr="001B2E2D">
          <w:rPr>
            <w:rFonts w:ascii="Arial" w:eastAsia="Times New Roman" w:hAnsi="Arial" w:cs="Arial"/>
            <w:color w:val="FC6B01"/>
            <w:kern w:val="0"/>
            <w:sz w:val="26"/>
            <w:szCs w:val="26"/>
            <w:u w:val="single"/>
            <w:lang w:eastAsia="es-UY"/>
            <w14:ligatures w14:val="none"/>
          </w:rPr>
          <w:t>Repubblica</w:t>
        </w:r>
        <w:proofErr w:type="spellEnd"/>
      </w:hyperlink>
      <w:r w:rsidRPr="001B2E2D">
        <w:rPr>
          <w:rFonts w:ascii="Arial" w:eastAsia="Times New Roman" w:hAnsi="Arial" w:cs="Arial"/>
          <w:color w:val="333333"/>
          <w:kern w:val="0"/>
          <w:sz w:val="26"/>
          <w:szCs w:val="26"/>
          <w:lang w:eastAsia="es-UY"/>
          <w14:ligatures w14:val="none"/>
        </w:rPr>
        <w:t> , 18-07-2025.</w:t>
      </w:r>
    </w:p>
    <w:p w14:paraId="753BDEFE"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3F71B462"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Hace un mes, cuando lo conocimos en su oficina, era difícil imaginar que la situación en </w:t>
      </w:r>
      <w:hyperlink r:id="rId6" w:tgtFrame="_blank" w:history="1">
        <w:r w:rsidRPr="001B2E2D">
          <w:rPr>
            <w:rFonts w:ascii="Arial" w:eastAsia="Times New Roman" w:hAnsi="Arial" w:cs="Arial"/>
            <w:color w:val="FC6B01"/>
            <w:kern w:val="0"/>
            <w:sz w:val="26"/>
            <w:szCs w:val="26"/>
            <w:u w:val="single"/>
            <w:lang w:eastAsia="es-UY"/>
            <w14:ligatures w14:val="none"/>
          </w:rPr>
          <w:t>Tierra Santa</w:t>
        </w:r>
      </w:hyperlink>
      <w:r w:rsidRPr="001B2E2D">
        <w:rPr>
          <w:rFonts w:ascii="Arial" w:eastAsia="Times New Roman" w:hAnsi="Arial" w:cs="Arial"/>
          <w:color w:val="333333"/>
          <w:kern w:val="0"/>
          <w:sz w:val="26"/>
          <w:szCs w:val="26"/>
          <w:lang w:eastAsia="es-UY"/>
          <w14:ligatures w14:val="none"/>
        </w:rPr>
        <w:t> pudiera empeorar: la ofensiva israelí en </w:t>
      </w:r>
      <w:hyperlink r:id="rId7" w:tgtFrame="_blank" w:history="1">
        <w:r w:rsidRPr="001B2E2D">
          <w:rPr>
            <w:rFonts w:ascii="Arial" w:eastAsia="Times New Roman" w:hAnsi="Arial" w:cs="Arial"/>
            <w:color w:val="FC6B01"/>
            <w:kern w:val="0"/>
            <w:sz w:val="26"/>
            <w:szCs w:val="26"/>
            <w:u w:val="single"/>
            <w:lang w:eastAsia="es-UY"/>
            <w14:ligatures w14:val="none"/>
          </w:rPr>
          <w:t>Gaza</w:t>
        </w:r>
      </w:hyperlink>
      <w:r w:rsidRPr="001B2E2D">
        <w:rPr>
          <w:rFonts w:ascii="Arial" w:eastAsia="Times New Roman" w:hAnsi="Arial" w:cs="Arial"/>
          <w:color w:val="333333"/>
          <w:kern w:val="0"/>
          <w:sz w:val="26"/>
          <w:szCs w:val="26"/>
          <w:lang w:eastAsia="es-UY"/>
          <w14:ligatures w14:val="none"/>
        </w:rPr>
        <w:t> era devastadora, la gente moría en las filas para recibir pan y los cristianos de </w:t>
      </w:r>
      <w:hyperlink r:id="rId8" w:tgtFrame="_blank" w:history="1">
        <w:r w:rsidRPr="001B2E2D">
          <w:rPr>
            <w:rFonts w:ascii="Arial" w:eastAsia="Times New Roman" w:hAnsi="Arial" w:cs="Arial"/>
            <w:color w:val="FC6B01"/>
            <w:kern w:val="0"/>
            <w:sz w:val="26"/>
            <w:szCs w:val="26"/>
            <w:u w:val="single"/>
            <w:lang w:eastAsia="es-UY"/>
            <w14:ligatures w14:val="none"/>
          </w:rPr>
          <w:t>Cisjordania</w:t>
        </w:r>
      </w:hyperlink>
      <w:r w:rsidRPr="001B2E2D">
        <w:rPr>
          <w:rFonts w:ascii="Arial" w:eastAsia="Times New Roman" w:hAnsi="Arial" w:cs="Arial"/>
          <w:color w:val="333333"/>
          <w:kern w:val="0"/>
          <w:sz w:val="26"/>
          <w:szCs w:val="26"/>
          <w:lang w:eastAsia="es-UY"/>
          <w14:ligatures w14:val="none"/>
        </w:rPr>
        <w:t> eran amenazados por los colonos. «Pero quizás lo peor nunca termine»,  nos dijo </w:t>
      </w:r>
      <w:hyperlink r:id="rId9" w:tgtFrame="_blank" w:history="1">
        <w:r w:rsidRPr="001B2E2D">
          <w:rPr>
            <w:rFonts w:ascii="Arial" w:eastAsia="Times New Roman" w:hAnsi="Arial" w:cs="Arial"/>
            <w:color w:val="FC6B01"/>
            <w:kern w:val="0"/>
            <w:sz w:val="26"/>
            <w:szCs w:val="26"/>
            <w:u w:val="single"/>
            <w:lang w:eastAsia="es-UY"/>
            <w14:ligatures w14:val="none"/>
          </w:rPr>
          <w:t xml:space="preserve">el cardenal </w:t>
        </w:r>
        <w:proofErr w:type="spellStart"/>
        <w:r w:rsidRPr="001B2E2D">
          <w:rPr>
            <w:rFonts w:ascii="Arial" w:eastAsia="Times New Roman" w:hAnsi="Arial" w:cs="Arial"/>
            <w:color w:val="FC6B01"/>
            <w:kern w:val="0"/>
            <w:sz w:val="26"/>
            <w:szCs w:val="26"/>
            <w:u w:val="single"/>
            <w:lang w:eastAsia="es-UY"/>
            <w14:ligatures w14:val="none"/>
          </w:rPr>
          <w:t>Pierbattista</w:t>
        </w:r>
        <w:proofErr w:type="spellEnd"/>
        <w:r w:rsidRPr="001B2E2D">
          <w:rPr>
            <w:rFonts w:ascii="Arial" w:eastAsia="Times New Roman" w:hAnsi="Arial" w:cs="Arial"/>
            <w:color w:val="FC6B01"/>
            <w:kern w:val="0"/>
            <w:sz w:val="26"/>
            <w:szCs w:val="26"/>
            <w:u w:val="single"/>
            <w:lang w:eastAsia="es-UY"/>
            <w14:ligatures w14:val="none"/>
          </w:rPr>
          <w:t xml:space="preserve"> </w:t>
        </w:r>
        <w:proofErr w:type="spellStart"/>
        <w:r w:rsidRPr="001B2E2D">
          <w:rPr>
            <w:rFonts w:ascii="Arial" w:eastAsia="Times New Roman" w:hAnsi="Arial" w:cs="Arial"/>
            <w:color w:val="FC6B01"/>
            <w:kern w:val="0"/>
            <w:sz w:val="26"/>
            <w:szCs w:val="26"/>
            <w:u w:val="single"/>
            <w:lang w:eastAsia="es-UY"/>
            <w14:ligatures w14:val="none"/>
          </w:rPr>
          <w:t>Pizzaballa</w:t>
        </w:r>
        <w:proofErr w:type="spellEnd"/>
      </w:hyperlink>
      <w:r w:rsidRPr="001B2E2D">
        <w:rPr>
          <w:rFonts w:ascii="Arial" w:eastAsia="Times New Roman" w:hAnsi="Arial" w:cs="Arial"/>
          <w:color w:val="333333"/>
          <w:kern w:val="0"/>
          <w:sz w:val="26"/>
          <w:szCs w:val="26"/>
          <w:lang w:eastAsia="es-UY"/>
          <w14:ligatures w14:val="none"/>
        </w:rPr>
        <w:t> , Patriarca Latino de Jerusalén, desde el corazón de la </w:t>
      </w:r>
      <w:r w:rsidRPr="001B2E2D">
        <w:rPr>
          <w:rFonts w:ascii="Arial" w:eastAsia="Times New Roman" w:hAnsi="Arial" w:cs="Arial"/>
          <w:b/>
          <w:bCs/>
          <w:color w:val="333333"/>
          <w:kern w:val="0"/>
          <w:sz w:val="26"/>
          <w:szCs w:val="26"/>
          <w:lang w:eastAsia="es-UY"/>
          <w14:ligatures w14:val="none"/>
        </w:rPr>
        <w:t>Ciudad Santa</w:t>
      </w:r>
      <w:r w:rsidRPr="001B2E2D">
        <w:rPr>
          <w:rFonts w:ascii="Arial" w:eastAsia="Times New Roman" w:hAnsi="Arial" w:cs="Arial"/>
          <w:color w:val="333333"/>
          <w:kern w:val="0"/>
          <w:sz w:val="26"/>
          <w:szCs w:val="26"/>
          <w:lang w:eastAsia="es-UY"/>
          <w14:ligatures w14:val="none"/>
        </w:rPr>
        <w:t> .</w:t>
      </w:r>
    </w:p>
    <w:p w14:paraId="6F277857"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0821E414" w14:textId="77777777" w:rsidR="001B2E2D" w:rsidRDefault="001B2E2D" w:rsidP="001B2E2D">
      <w:pPr>
        <w:spacing w:after="0" w:line="240" w:lineRule="auto"/>
        <w:jc w:val="both"/>
        <w:outlineLvl w:val="1"/>
        <w:rPr>
          <w:rFonts w:ascii="Arial" w:eastAsia="Times New Roman" w:hAnsi="Arial" w:cs="Arial"/>
          <w:b/>
          <w:bCs/>
          <w:color w:val="333333"/>
          <w:kern w:val="0"/>
          <w:sz w:val="28"/>
          <w:szCs w:val="28"/>
          <w:lang w:eastAsia="es-UY"/>
          <w14:ligatures w14:val="none"/>
        </w:rPr>
      </w:pPr>
      <w:r w:rsidRPr="001B2E2D">
        <w:rPr>
          <w:rFonts w:ascii="Arial" w:eastAsia="Times New Roman" w:hAnsi="Arial" w:cs="Arial"/>
          <w:b/>
          <w:bCs/>
          <w:color w:val="333333"/>
          <w:kern w:val="0"/>
          <w:sz w:val="28"/>
          <w:szCs w:val="28"/>
          <w:lang w:eastAsia="es-UY"/>
          <w14:ligatures w14:val="none"/>
        </w:rPr>
        <w:t>Aquí está la entrevista.</w:t>
      </w:r>
    </w:p>
    <w:p w14:paraId="6168C698" w14:textId="77777777" w:rsidR="001B2E2D" w:rsidRPr="001B2E2D" w:rsidRDefault="001B2E2D" w:rsidP="001B2E2D">
      <w:pPr>
        <w:spacing w:after="0" w:line="240" w:lineRule="auto"/>
        <w:jc w:val="both"/>
        <w:outlineLvl w:val="1"/>
        <w:rPr>
          <w:rFonts w:ascii="Arial" w:eastAsia="Times New Roman" w:hAnsi="Arial" w:cs="Arial"/>
          <w:b/>
          <w:bCs/>
          <w:color w:val="333333"/>
          <w:kern w:val="0"/>
          <w:sz w:val="28"/>
          <w:szCs w:val="28"/>
          <w:lang w:eastAsia="es-UY"/>
          <w14:ligatures w14:val="none"/>
        </w:rPr>
      </w:pPr>
    </w:p>
    <w:p w14:paraId="173789E4"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Su Eminencia, ha advertido repetidamente sobre lo que está sucediendo en Gaza. Ayer, los cristianos a quienes defiende fervientemente fueron blanco directo de un bombardeo. ¿Qué mensaje transmite esto?</w:t>
      </w:r>
    </w:p>
    <w:p w14:paraId="50A2C0C2"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48B1B343"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Es simplemente la confirmación de una tragedia que hemos denunciado muchas veces. Una tragedia que se ha vuelto intolerable desde una perspectiva humana, no solo desde ayer, ni porque nuestra comunidad se haya visto afectada esta vez. Estamos aquí para lamentar otras muertes de civiles, personas inocentes que se refugiaron en una iglesia. Pero no podemos evitar hablar de lo que le ha estado sucediendo a la gente que pasa hambre: durante semanas, durante meses. Lo ocurrido en la </w:t>
      </w:r>
      <w:r w:rsidRPr="001B2E2D">
        <w:rPr>
          <w:rFonts w:ascii="Arial" w:eastAsia="Times New Roman" w:hAnsi="Arial" w:cs="Arial"/>
          <w:b/>
          <w:bCs/>
          <w:color w:val="333333"/>
          <w:kern w:val="0"/>
          <w:sz w:val="26"/>
          <w:szCs w:val="26"/>
          <w:lang w:eastAsia="es-UY"/>
          <w14:ligatures w14:val="none"/>
        </w:rPr>
        <w:t>Sagrada Familia</w:t>
      </w:r>
      <w:r w:rsidRPr="001B2E2D">
        <w:rPr>
          <w:rFonts w:ascii="Arial" w:eastAsia="Times New Roman" w:hAnsi="Arial" w:cs="Arial"/>
          <w:color w:val="333333"/>
          <w:kern w:val="0"/>
          <w:sz w:val="26"/>
          <w:szCs w:val="26"/>
          <w:lang w:eastAsia="es-UY"/>
          <w14:ligatures w14:val="none"/>
        </w:rPr>
        <w:t> es una señal de que esta guerra no perdona a nadie: nadie está protegido. Es hora de parar, de una vez por todas.</w:t>
      </w:r>
    </w:p>
    <w:p w14:paraId="6B03E42A"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6436FD76"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Las negociaciones arrojan señales contradictorias: se habla de progreso, pero luego no se concreta nada. ¿Cree que la esperanza de progreso es real?</w:t>
      </w:r>
    </w:p>
    <w:p w14:paraId="4B4F3589"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2CA675D4"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lastRenderedPageBreak/>
        <w:t>Oigo, como todos, que pronto habrá buenas noticias. Pero esto se ha repetido muchas veces, y al final no ha sucedido nada. La situación es desesperada: no solo ahora, ni solo para los cristianos.</w:t>
      </w:r>
    </w:p>
    <w:p w14:paraId="0EE28488"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46E8B2BB"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09031751"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La noticia del atentado contra la Sagrada Familia resonó en todo el mundo. ¿Cree que este incidente podría acentuar la urgencia de una tregua?</w:t>
      </w:r>
    </w:p>
    <w:p w14:paraId="4F132FEC"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p>
    <w:p w14:paraId="74E15794"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56A234F9"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Espero que la cobertura mediática de este incidente ayude a acelerar la búsqueda de una solución. Por nuestra parte, no nos quedaremos callados: nunca lo hemos hecho en los últimos meses, y no tenemos intención de hacerlo ahora. No nos rendiremos.</w:t>
      </w:r>
    </w:p>
    <w:p w14:paraId="3B50FDF2"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27D7174A"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¿Qué significa esto en términos concretos?</w:t>
      </w:r>
    </w:p>
    <w:p w14:paraId="67920191"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01A53BC4"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La prioridad número uno ahora son los heridos. No hace falta decirlo, pero lo diré de todos modos: </w:t>
      </w:r>
      <w:hyperlink r:id="rId10" w:tgtFrame="_blank" w:history="1">
        <w:r w:rsidRPr="001B2E2D">
          <w:rPr>
            <w:rFonts w:ascii="Arial" w:eastAsia="Times New Roman" w:hAnsi="Arial" w:cs="Arial"/>
            <w:color w:val="FC6B01"/>
            <w:kern w:val="0"/>
            <w:sz w:val="26"/>
            <w:szCs w:val="26"/>
            <w:u w:val="single"/>
            <w:lang w:eastAsia="es-UY"/>
            <w14:ligatures w14:val="none"/>
          </w:rPr>
          <w:t>los hospitales de Gaza</w:t>
        </w:r>
      </w:hyperlink>
      <w:r w:rsidRPr="001B2E2D">
        <w:rPr>
          <w:rFonts w:ascii="Arial" w:eastAsia="Times New Roman" w:hAnsi="Arial" w:cs="Arial"/>
          <w:color w:val="333333"/>
          <w:kern w:val="0"/>
          <w:sz w:val="26"/>
          <w:szCs w:val="26"/>
          <w:lang w:eastAsia="es-UY"/>
          <w14:ligatures w14:val="none"/>
        </w:rPr>
        <w:t> no pueden atender a las personas gravemente heridas en el ataque. Estamos trabajando por ellos. Y luego veremos qué más podemos hacer.</w:t>
      </w:r>
    </w:p>
    <w:p w14:paraId="76EAE563"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3AF2856D"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Llevan semanas preparando un convoy de ayuda alimentaria para la parroquia: sería el primero desde marzo, cuando Israel rompió el alto el fuego.</w:t>
      </w:r>
    </w:p>
    <w:p w14:paraId="36E39771"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04F57B6C"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Sí. La ayuda está lista y a la espera de las autorizaciones finales. La gente tiene hambre, y con la comida que llevamos, </w:t>
      </w:r>
      <w:hyperlink r:id="rId11" w:tgtFrame="_blank" w:history="1">
        <w:r w:rsidRPr="001B2E2D">
          <w:rPr>
            <w:rFonts w:ascii="Arial" w:eastAsia="Times New Roman" w:hAnsi="Arial" w:cs="Arial"/>
            <w:color w:val="FC6B01"/>
            <w:kern w:val="0"/>
            <w:sz w:val="26"/>
            <w:szCs w:val="26"/>
            <w:u w:val="single"/>
            <w:lang w:eastAsia="es-UY"/>
            <w14:ligatures w14:val="none"/>
          </w:rPr>
          <w:t xml:space="preserve">el Padre </w:t>
        </w:r>
        <w:proofErr w:type="spellStart"/>
        <w:r w:rsidRPr="001B2E2D">
          <w:rPr>
            <w:rFonts w:ascii="Arial" w:eastAsia="Times New Roman" w:hAnsi="Arial" w:cs="Arial"/>
            <w:color w:val="FC6B01"/>
            <w:kern w:val="0"/>
            <w:sz w:val="26"/>
            <w:szCs w:val="26"/>
            <w:u w:val="single"/>
            <w:lang w:eastAsia="es-UY"/>
            <w14:ligatures w14:val="none"/>
          </w:rPr>
          <w:t>Romanelli</w:t>
        </w:r>
        <w:proofErr w:type="spellEnd"/>
      </w:hyperlink>
      <w:r w:rsidRPr="001B2E2D">
        <w:rPr>
          <w:rFonts w:ascii="Arial" w:eastAsia="Times New Roman" w:hAnsi="Arial" w:cs="Arial"/>
          <w:color w:val="333333"/>
          <w:kern w:val="0"/>
          <w:sz w:val="26"/>
          <w:szCs w:val="26"/>
          <w:lang w:eastAsia="es-UY"/>
          <w14:ligatures w14:val="none"/>
        </w:rPr>
        <w:t> alimentó no solo a sus feligreses, sino a todo el vecindario. Es importante, ahora más que nunca, que esta ayuda llegue lo antes posible.</w:t>
      </w:r>
    </w:p>
    <w:p w14:paraId="25707AF2"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588C8E7D"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¿Cómo sigue el Vaticano la situación?</w:t>
      </w:r>
    </w:p>
    <w:p w14:paraId="3A440136"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23432A5A"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El </w:t>
      </w:r>
      <w:r w:rsidRPr="001B2E2D">
        <w:rPr>
          <w:rFonts w:ascii="Arial" w:eastAsia="Times New Roman" w:hAnsi="Arial" w:cs="Arial"/>
          <w:b/>
          <w:bCs/>
          <w:color w:val="333333"/>
          <w:kern w:val="0"/>
          <w:sz w:val="26"/>
          <w:szCs w:val="26"/>
          <w:lang w:eastAsia="es-UY"/>
          <w14:ligatures w14:val="none"/>
        </w:rPr>
        <w:t>Vaticano</w:t>
      </w:r>
      <w:r w:rsidRPr="001B2E2D">
        <w:rPr>
          <w:rFonts w:ascii="Arial" w:eastAsia="Times New Roman" w:hAnsi="Arial" w:cs="Arial"/>
          <w:color w:val="333333"/>
          <w:kern w:val="0"/>
          <w:sz w:val="26"/>
          <w:szCs w:val="26"/>
          <w:lang w:eastAsia="es-UY"/>
          <w14:ligatures w14:val="none"/>
        </w:rPr>
        <w:t> está muy bien informado y sigue de cerca todo lo que sucede.</w:t>
      </w:r>
    </w:p>
    <w:p w14:paraId="62BC8979"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Hay otro ataque contra cristianos que han cubierto extensamente en los últimos días, pero no ha recibido la misma cobertura mediática que el de ayer en </w:t>
      </w:r>
      <w:r w:rsidRPr="001B2E2D">
        <w:rPr>
          <w:rFonts w:ascii="Arial" w:eastAsia="Times New Roman" w:hAnsi="Arial" w:cs="Arial"/>
          <w:b/>
          <w:bCs/>
          <w:color w:val="333333"/>
          <w:kern w:val="0"/>
          <w:sz w:val="26"/>
          <w:szCs w:val="26"/>
          <w:lang w:eastAsia="es-UY"/>
          <w14:ligatures w14:val="none"/>
        </w:rPr>
        <w:t>Gaza</w:t>
      </w:r>
      <w:r w:rsidRPr="001B2E2D">
        <w:rPr>
          <w:rFonts w:ascii="Arial" w:eastAsia="Times New Roman" w:hAnsi="Arial" w:cs="Arial"/>
          <w:color w:val="333333"/>
          <w:kern w:val="0"/>
          <w:sz w:val="26"/>
          <w:szCs w:val="26"/>
          <w:lang w:eastAsia="es-UY"/>
          <w14:ligatures w14:val="none"/>
        </w:rPr>
        <w:t> . Me refiero al ataque contra la comunidad de </w:t>
      </w:r>
      <w:proofErr w:type="spellStart"/>
      <w:r w:rsidRPr="001B2E2D">
        <w:rPr>
          <w:rFonts w:ascii="Arial" w:eastAsia="Times New Roman" w:hAnsi="Arial" w:cs="Arial"/>
          <w:color w:val="333333"/>
          <w:kern w:val="0"/>
          <w:sz w:val="26"/>
          <w:szCs w:val="26"/>
          <w:lang w:eastAsia="es-UY"/>
          <w14:ligatures w14:val="none"/>
        </w:rPr>
        <w:fldChar w:fldCharType="begin"/>
      </w:r>
      <w:r w:rsidRPr="001B2E2D">
        <w:rPr>
          <w:rFonts w:ascii="Arial" w:eastAsia="Times New Roman" w:hAnsi="Arial" w:cs="Arial"/>
          <w:color w:val="333333"/>
          <w:kern w:val="0"/>
          <w:sz w:val="26"/>
          <w:szCs w:val="26"/>
          <w:lang w:eastAsia="es-UY"/>
          <w14:ligatures w14:val="none"/>
        </w:rPr>
        <w:instrText>HYPERLINK "https://www.ihu.unisinos.br/654527-a-violencia-dos-colonos-irrompe-em-taybeh-a-unica-cidade-completamente-crista-na-palestina" \t "_blank"</w:instrText>
      </w:r>
      <w:r w:rsidRPr="001B2E2D">
        <w:rPr>
          <w:rFonts w:ascii="Arial" w:eastAsia="Times New Roman" w:hAnsi="Arial" w:cs="Arial"/>
          <w:color w:val="333333"/>
          <w:kern w:val="0"/>
          <w:sz w:val="26"/>
          <w:szCs w:val="26"/>
          <w:lang w:eastAsia="es-UY"/>
          <w14:ligatures w14:val="none"/>
        </w:rPr>
      </w:r>
      <w:r w:rsidRPr="001B2E2D">
        <w:rPr>
          <w:rFonts w:ascii="Arial" w:eastAsia="Times New Roman" w:hAnsi="Arial" w:cs="Arial"/>
          <w:color w:val="333333"/>
          <w:kern w:val="0"/>
          <w:sz w:val="26"/>
          <w:szCs w:val="26"/>
          <w:lang w:eastAsia="es-UY"/>
          <w14:ligatures w14:val="none"/>
        </w:rPr>
        <w:fldChar w:fldCharType="separate"/>
      </w:r>
      <w:r w:rsidRPr="001B2E2D">
        <w:rPr>
          <w:rFonts w:ascii="Arial" w:eastAsia="Times New Roman" w:hAnsi="Arial" w:cs="Arial"/>
          <w:color w:val="FC6B01"/>
          <w:kern w:val="0"/>
          <w:sz w:val="26"/>
          <w:szCs w:val="26"/>
          <w:u w:val="single"/>
          <w:lang w:eastAsia="es-UY"/>
          <w14:ligatures w14:val="none"/>
        </w:rPr>
        <w:t>Taybeh</w:t>
      </w:r>
      <w:proofErr w:type="spellEnd"/>
      <w:r w:rsidRPr="001B2E2D">
        <w:rPr>
          <w:rFonts w:ascii="Arial" w:eastAsia="Times New Roman" w:hAnsi="Arial" w:cs="Arial"/>
          <w:color w:val="333333"/>
          <w:kern w:val="0"/>
          <w:sz w:val="26"/>
          <w:szCs w:val="26"/>
          <w:lang w:eastAsia="es-UY"/>
          <w14:ligatures w14:val="none"/>
        </w:rPr>
        <w:fldChar w:fldCharType="end"/>
      </w:r>
      <w:r w:rsidRPr="001B2E2D">
        <w:rPr>
          <w:rFonts w:ascii="Arial" w:eastAsia="Times New Roman" w:hAnsi="Arial" w:cs="Arial"/>
          <w:color w:val="333333"/>
          <w:kern w:val="0"/>
          <w:sz w:val="26"/>
          <w:szCs w:val="26"/>
          <w:lang w:eastAsia="es-UY"/>
          <w14:ligatures w14:val="none"/>
        </w:rPr>
        <w:t> , una aldea cristiana en </w:t>
      </w:r>
      <w:r w:rsidRPr="001B2E2D">
        <w:rPr>
          <w:rFonts w:ascii="Arial" w:eastAsia="Times New Roman" w:hAnsi="Arial" w:cs="Arial"/>
          <w:b/>
          <w:bCs/>
          <w:color w:val="333333"/>
          <w:kern w:val="0"/>
          <w:sz w:val="26"/>
          <w:szCs w:val="26"/>
          <w:lang w:eastAsia="es-UY"/>
          <w14:ligatures w14:val="none"/>
        </w:rPr>
        <w:t>Cisjordania</w:t>
      </w:r>
      <w:r w:rsidRPr="001B2E2D">
        <w:rPr>
          <w:rFonts w:ascii="Arial" w:eastAsia="Times New Roman" w:hAnsi="Arial" w:cs="Arial"/>
          <w:color w:val="333333"/>
          <w:kern w:val="0"/>
          <w:sz w:val="26"/>
          <w:szCs w:val="26"/>
          <w:lang w:eastAsia="es-UY"/>
          <w14:ligatures w14:val="none"/>
        </w:rPr>
        <w:t> que ha sido duramente atacada por colonos israelíes en los últimos días, con casas y campos incendiados y residentes amenazados.</w:t>
      </w:r>
    </w:p>
    <w:p w14:paraId="3E82689E"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75F2CB6F" w14:textId="77777777" w:rsid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Fue un incidente muy violento. Representantes de todas las iglesias cristianas han estado en </w:t>
      </w:r>
      <w:proofErr w:type="spellStart"/>
      <w:r w:rsidRPr="001B2E2D">
        <w:rPr>
          <w:rFonts w:ascii="Arial" w:eastAsia="Times New Roman" w:hAnsi="Arial" w:cs="Arial"/>
          <w:b/>
          <w:bCs/>
          <w:color w:val="333333"/>
          <w:kern w:val="0"/>
          <w:sz w:val="26"/>
          <w:szCs w:val="26"/>
          <w:lang w:eastAsia="es-UY"/>
          <w14:ligatures w14:val="none"/>
        </w:rPr>
        <w:t>Taybeh</w:t>
      </w:r>
      <w:proofErr w:type="spellEnd"/>
      <w:r w:rsidRPr="001B2E2D">
        <w:rPr>
          <w:rFonts w:ascii="Arial" w:eastAsia="Times New Roman" w:hAnsi="Arial" w:cs="Arial"/>
          <w:color w:val="333333"/>
          <w:kern w:val="0"/>
          <w:sz w:val="26"/>
          <w:szCs w:val="26"/>
          <w:lang w:eastAsia="es-UY"/>
          <w14:ligatures w14:val="none"/>
        </w:rPr>
        <w:t> en los últimos días: expresamos nuestra solidaridad con la población. Gracias a la cobertura mediática que generó nuestra visita, ha aumentado la atención sobre el incidente. Esto no agradó a los colonos, como pueden imaginar. No solo </w:t>
      </w:r>
      <w:proofErr w:type="spellStart"/>
      <w:r w:rsidRPr="001B2E2D">
        <w:rPr>
          <w:rFonts w:ascii="Arial" w:eastAsia="Times New Roman" w:hAnsi="Arial" w:cs="Arial"/>
          <w:b/>
          <w:bCs/>
          <w:color w:val="333333"/>
          <w:kern w:val="0"/>
          <w:sz w:val="26"/>
          <w:szCs w:val="26"/>
          <w:lang w:eastAsia="es-UY"/>
          <w14:ligatures w14:val="none"/>
        </w:rPr>
        <w:t>Taybeh</w:t>
      </w:r>
      <w:proofErr w:type="spellEnd"/>
      <w:r w:rsidRPr="001B2E2D">
        <w:rPr>
          <w:rFonts w:ascii="Arial" w:eastAsia="Times New Roman" w:hAnsi="Arial" w:cs="Arial"/>
          <w:color w:val="333333"/>
          <w:kern w:val="0"/>
          <w:sz w:val="26"/>
          <w:szCs w:val="26"/>
          <w:lang w:eastAsia="es-UY"/>
          <w14:ligatures w14:val="none"/>
        </w:rPr>
        <w:t xml:space="preserve"> está siendo </w:t>
      </w:r>
      <w:r w:rsidRPr="001B2E2D">
        <w:rPr>
          <w:rFonts w:ascii="Arial" w:eastAsia="Times New Roman" w:hAnsi="Arial" w:cs="Arial"/>
          <w:color w:val="333333"/>
          <w:kern w:val="0"/>
          <w:sz w:val="26"/>
          <w:szCs w:val="26"/>
          <w:lang w:eastAsia="es-UY"/>
          <w14:ligatures w14:val="none"/>
        </w:rPr>
        <w:lastRenderedPageBreak/>
        <w:t>atacada, sino también otra aldea cristiana de la región. Estamos muy preocupados.</w:t>
      </w:r>
    </w:p>
    <w:p w14:paraId="583CF590"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7E73516A" w14:textId="77777777" w:rsidR="001B2E2D" w:rsidRDefault="001B2E2D" w:rsidP="001B2E2D">
      <w:pPr>
        <w:spacing w:after="0" w:line="240" w:lineRule="auto"/>
        <w:jc w:val="both"/>
        <w:rPr>
          <w:rFonts w:ascii="Arial" w:eastAsia="Times New Roman" w:hAnsi="Arial" w:cs="Arial"/>
          <w:b/>
          <w:bCs/>
          <w:color w:val="333333"/>
          <w:kern w:val="0"/>
          <w:sz w:val="26"/>
          <w:szCs w:val="26"/>
          <w:lang w:eastAsia="es-UY"/>
          <w14:ligatures w14:val="none"/>
        </w:rPr>
      </w:pPr>
      <w:r w:rsidRPr="001B2E2D">
        <w:rPr>
          <w:rFonts w:ascii="Arial" w:eastAsia="Times New Roman" w:hAnsi="Arial" w:cs="Arial"/>
          <w:b/>
          <w:bCs/>
          <w:color w:val="333333"/>
          <w:kern w:val="0"/>
          <w:sz w:val="26"/>
          <w:szCs w:val="26"/>
          <w:lang w:eastAsia="es-UY"/>
          <w14:ligatures w14:val="none"/>
        </w:rPr>
        <w:t>Me imagino que usted ha planteado esta preocupación a las autoridades israelíes: ¿han recibido garantías sobre la protección de los cristianos?</w:t>
      </w:r>
    </w:p>
    <w:p w14:paraId="268C1E01"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p>
    <w:p w14:paraId="29074586" w14:textId="77777777" w:rsidR="001B2E2D" w:rsidRPr="001B2E2D" w:rsidRDefault="001B2E2D" w:rsidP="001B2E2D">
      <w:pPr>
        <w:spacing w:after="0" w:line="240" w:lineRule="auto"/>
        <w:jc w:val="both"/>
        <w:rPr>
          <w:rFonts w:ascii="Arial" w:eastAsia="Times New Roman" w:hAnsi="Arial" w:cs="Arial"/>
          <w:color w:val="333333"/>
          <w:kern w:val="0"/>
          <w:sz w:val="26"/>
          <w:szCs w:val="26"/>
          <w:lang w:eastAsia="es-UY"/>
          <w14:ligatures w14:val="none"/>
        </w:rPr>
      </w:pPr>
      <w:r w:rsidRPr="001B2E2D">
        <w:rPr>
          <w:rFonts w:ascii="Arial" w:eastAsia="Times New Roman" w:hAnsi="Arial" w:cs="Arial"/>
          <w:color w:val="333333"/>
          <w:kern w:val="0"/>
          <w:sz w:val="26"/>
          <w:szCs w:val="26"/>
          <w:lang w:eastAsia="es-UY"/>
          <w14:ligatures w14:val="none"/>
        </w:rPr>
        <w:t>Las autoridades han asegurado que están haciendo todo lo posible para recuperar el control de la situación.</w:t>
      </w:r>
    </w:p>
    <w:p w14:paraId="745E2DFA" w14:textId="22E004E8" w:rsidR="001B2E2D" w:rsidRDefault="001B2E2D">
      <w:hyperlink r:id="rId12" w:history="1">
        <w:r w:rsidRPr="00F25851">
          <w:rPr>
            <w:rStyle w:val="Hipervnculo"/>
          </w:rPr>
          <w:t>https://www.ihu.unisinos.br/654709-nao-ficaremos-em-silencio-e-hora-de-parar-a-guerra-em-gaza-entrevista-com-pierbattista-pizzaballa?utm_campaign=newsletter_ihu__18-07-2025&amp;utm_medium=email&amp;utm_source=RD+Station</w:t>
        </w:r>
      </w:hyperlink>
    </w:p>
    <w:p w14:paraId="5F984745" w14:textId="77777777" w:rsidR="001B2E2D" w:rsidRDefault="001B2E2D"/>
    <w:sectPr w:rsidR="001B2E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2D"/>
    <w:rsid w:val="001B2E2D"/>
    <w:rsid w:val="00572ED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6104"/>
  <w15:chartTrackingRefBased/>
  <w15:docId w15:val="{BA3A104F-4ED5-4D81-8B8E-1329A7EA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B2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B2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B2E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B2E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B2E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B2E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2E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2E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2E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2E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B2E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B2E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B2E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B2E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B2E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2E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2E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2E2D"/>
    <w:rPr>
      <w:rFonts w:eastAsiaTheme="majorEastAsia" w:cstheme="majorBidi"/>
      <w:color w:val="272727" w:themeColor="text1" w:themeTint="D8"/>
    </w:rPr>
  </w:style>
  <w:style w:type="paragraph" w:styleId="Ttulo">
    <w:name w:val="Title"/>
    <w:basedOn w:val="Normal"/>
    <w:next w:val="Normal"/>
    <w:link w:val="TtuloCar"/>
    <w:uiPriority w:val="10"/>
    <w:qFormat/>
    <w:rsid w:val="001B2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2E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2E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2E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2E2D"/>
    <w:pPr>
      <w:spacing w:before="160"/>
      <w:jc w:val="center"/>
    </w:pPr>
    <w:rPr>
      <w:i/>
      <w:iCs/>
      <w:color w:val="404040" w:themeColor="text1" w:themeTint="BF"/>
    </w:rPr>
  </w:style>
  <w:style w:type="character" w:customStyle="1" w:styleId="CitaCar">
    <w:name w:val="Cita Car"/>
    <w:basedOn w:val="Fuentedeprrafopredeter"/>
    <w:link w:val="Cita"/>
    <w:uiPriority w:val="29"/>
    <w:rsid w:val="001B2E2D"/>
    <w:rPr>
      <w:i/>
      <w:iCs/>
      <w:color w:val="404040" w:themeColor="text1" w:themeTint="BF"/>
    </w:rPr>
  </w:style>
  <w:style w:type="paragraph" w:styleId="Prrafodelista">
    <w:name w:val="List Paragraph"/>
    <w:basedOn w:val="Normal"/>
    <w:uiPriority w:val="34"/>
    <w:qFormat/>
    <w:rsid w:val="001B2E2D"/>
    <w:pPr>
      <w:ind w:left="720"/>
      <w:contextualSpacing/>
    </w:pPr>
  </w:style>
  <w:style w:type="character" w:styleId="nfasisintenso">
    <w:name w:val="Intense Emphasis"/>
    <w:basedOn w:val="Fuentedeprrafopredeter"/>
    <w:uiPriority w:val="21"/>
    <w:qFormat/>
    <w:rsid w:val="001B2E2D"/>
    <w:rPr>
      <w:i/>
      <w:iCs/>
      <w:color w:val="0F4761" w:themeColor="accent1" w:themeShade="BF"/>
    </w:rPr>
  </w:style>
  <w:style w:type="paragraph" w:styleId="Citadestacada">
    <w:name w:val="Intense Quote"/>
    <w:basedOn w:val="Normal"/>
    <w:next w:val="Normal"/>
    <w:link w:val="CitadestacadaCar"/>
    <w:uiPriority w:val="30"/>
    <w:qFormat/>
    <w:rsid w:val="001B2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2E2D"/>
    <w:rPr>
      <w:i/>
      <w:iCs/>
      <w:color w:val="0F4761" w:themeColor="accent1" w:themeShade="BF"/>
    </w:rPr>
  </w:style>
  <w:style w:type="character" w:styleId="Referenciaintensa">
    <w:name w:val="Intense Reference"/>
    <w:basedOn w:val="Fuentedeprrafopredeter"/>
    <w:uiPriority w:val="32"/>
    <w:qFormat/>
    <w:rsid w:val="001B2E2D"/>
    <w:rPr>
      <w:b/>
      <w:bCs/>
      <w:smallCaps/>
      <w:color w:val="0F4761" w:themeColor="accent1" w:themeShade="BF"/>
      <w:spacing w:val="5"/>
    </w:rPr>
  </w:style>
  <w:style w:type="character" w:styleId="Hipervnculo">
    <w:name w:val="Hyperlink"/>
    <w:basedOn w:val="Fuentedeprrafopredeter"/>
    <w:uiPriority w:val="99"/>
    <w:unhideWhenUsed/>
    <w:rsid w:val="001B2E2D"/>
    <w:rPr>
      <w:color w:val="467886" w:themeColor="hyperlink"/>
      <w:u w:val="single"/>
    </w:rPr>
  </w:style>
  <w:style w:type="character" w:styleId="Mencinsinresolver">
    <w:name w:val="Unresolved Mention"/>
    <w:basedOn w:val="Fuentedeprrafopredeter"/>
    <w:uiPriority w:val="99"/>
    <w:semiHidden/>
    <w:unhideWhenUsed/>
    <w:rsid w:val="001B2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29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4261-cisjordania-o-cerco-dos-colonos-artigo-de-francesca-mannocch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53690-so-havera-verdadeira-paz-quando-a-questao-palestina-for-abordada-entrevista-com-pierbattista-pizzaballa" TargetMode="External"/><Relationship Id="rId12" Type="http://schemas.openxmlformats.org/officeDocument/2006/relationships/hyperlink" Target="https://www.ihu.unisinos.br/654709-nao-ficaremos-em-silencio-e-hora-de-parar-a-guerra-em-gaza-entrevista-com-pierbattista-pizzaballa?utm_campaign=newsletter_ihu__18-07-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638590-padre-franciscano-na-terra-santa-diz-que-a-guerra-se-tornou-um-modo-de-vida" TargetMode="External"/><Relationship Id="rId11" Type="http://schemas.openxmlformats.org/officeDocument/2006/relationships/hyperlink" Target="https://www.ihu.unisinos.br/653109-a-vida-na-paroquia-entre-bombas-e-doencas-entrevista-com-padre-romanelli-paroco-de-gaza" TargetMode="External"/><Relationship Id="rId5" Type="http://schemas.openxmlformats.org/officeDocument/2006/relationships/hyperlink" Target="https://www.repubblica.it/" TargetMode="External"/><Relationship Id="rId10" Type="http://schemas.openxmlformats.org/officeDocument/2006/relationships/hyperlink" Target="https://www.ihu.unisinos.br/espiritualidade/78-noticias/652026-onu-cerca-de-686-ataques-a-hospitais-de-gaza-desde-outubro-de-2023" TargetMode="External"/><Relationship Id="rId4" Type="http://schemas.openxmlformats.org/officeDocument/2006/relationships/image" Target="media/image1.png"/><Relationship Id="rId9" Type="http://schemas.openxmlformats.org/officeDocument/2006/relationships/hyperlink" Target="https://www.ihu.unisinos.br/639634-cardeal-pizzaballa-sobre-gaza-um-nivel-incrivel-de-destruicao-parem-de-matar-evitem-a-crise-humanitari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877</Words>
  <Characters>4829</Characters>
  <Application>Microsoft Office Word</Application>
  <DocSecurity>0</DocSecurity>
  <Lines>40</Lines>
  <Paragraphs>11</Paragraphs>
  <ScaleCrop>false</ScaleCrop>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2025-07-18T15:02:00Z</dcterms:created>
  <dcterms:modified xsi:type="dcterms:W3CDTF">2025-07-18T15:04:00Z</dcterms:modified>
</cp:coreProperties>
</file>